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1"/>
        <w:pBdr>
          <w:bottom w:val="single" w:sz="6" w:space="0" w:color="000000"/>
        </w:pBdr>
        <w:spacing w:before="0" w:after="240"/>
        <w:rPr/>
      </w:pPr>
      <w:r>
        <w:rPr/>
        <w:t>IEEE P802.18</w:t>
        <w:br/>
        <w:t>Radio Regulatory Technical Advisory Group (RR-TAG)</w:t>
      </w:r>
    </w:p>
    <w:tbl>
      <w:tblPr>
        <w:tblW w:w="95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noHBand="0" w:noVBand="0" w:firstColumn="0" w:lastRow="0" w:lastColumn="0" w:firstRow="0"/>
      </w:tblPr>
      <w:tblGrid>
        <w:gridCol w:w="2342"/>
        <w:gridCol w:w="2793"/>
        <w:gridCol w:w="1880"/>
        <w:gridCol w:w="2561"/>
      </w:tblGrid>
      <w:tr>
        <w:trPr>
          <w:trHeight w:val="485" w:hRule="atLeast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rPr/>
            </w:pPr>
            <w:r>
              <w:rPr/>
              <w:t>Radio Regulatory Technical Advisory Group</w:t>
            </w:r>
          </w:p>
          <w:p>
            <w:pPr>
              <w:pStyle w:val="T2"/>
              <w:widowControl w:val="false"/>
              <w:spacing w:before="0" w:after="0"/>
              <w:rPr/>
            </w:pPr>
            <w:r>
              <w:rPr/>
              <w:t>IEEE Spectrum Update Statement (ISUS) Ad-Hoc</w:t>
            </w:r>
          </w:p>
          <w:p>
            <w:pPr>
              <w:pStyle w:val="T2"/>
              <w:widowControl w:val="false"/>
              <w:spacing w:before="0" w:after="120"/>
              <w:rPr/>
            </w:pPr>
            <w:r>
              <w:rPr/>
              <w:t>9</w:t>
            </w:r>
            <w:r>
              <w:rPr/>
              <w:t xml:space="preserve"> </w:t>
            </w:r>
            <w:r>
              <w:rPr/>
              <w:t>Dece</w:t>
            </w:r>
            <w:r>
              <w:rPr/>
              <w:t>mber</w:t>
            </w:r>
            <w:r>
              <w:rPr/>
              <w:t xml:space="preserve"> 2022</w:t>
            </w:r>
          </w:p>
        </w:tc>
      </w:tr>
      <w:tr>
        <w:trPr>
          <w:trHeight w:val="359" w:hRule="atLeast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240"/>
              <w:ind w:left="0" w:right="720" w:hanging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false"/>
                <w:sz w:val="20"/>
              </w:rPr>
              <w:t xml:space="preserve">  </w:t>
            </w:r>
            <w:r>
              <w:rPr>
                <w:b w:val="false"/>
                <w:sz w:val="20"/>
              </w:rPr>
              <w:t>14</w:t>
            </w:r>
            <w:r>
              <w:rPr>
                <w:b w:val="false"/>
                <w:sz w:val="20"/>
              </w:rPr>
              <w:t xml:space="preserve"> </w:t>
            </w:r>
            <w:r>
              <w:rPr>
                <w:b w:val="false"/>
                <w:sz w:val="20"/>
              </w:rPr>
              <w:t>Dece</w:t>
            </w:r>
            <w:r>
              <w:rPr>
                <w:b w:val="false"/>
                <w:sz w:val="20"/>
              </w:rPr>
              <w:t>mber</w:t>
            </w:r>
            <w:r>
              <w:rPr>
                <w:b w:val="false"/>
                <w:sz w:val="20"/>
              </w:rPr>
              <w:t xml:space="preserve"> 2022</w:t>
            </w:r>
          </w:p>
        </w:tc>
      </w:tr>
      <w:tr>
        <w:trPr>
          <w:cantSplit w:val="true"/>
        </w:trPr>
        <w:tc>
          <w:tcPr>
            <w:tcW w:w="95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>
        <w:trPr/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 Andersdotter</w:t>
            </w:r>
          </w:p>
        </w:tc>
        <w:tc>
          <w:tcPr>
            <w:tcW w:w="2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Sky Group/</w:t>
            </w:r>
            <w:r>
              <w:rPr>
                <w:b w:val="false"/>
                <w:sz w:val="20"/>
              </w:rPr>
              <w:t>Comcast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Belgium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2"/>
              <w:widowControl w:val="false"/>
              <w:spacing w:before="0" w:after="0"/>
              <w:ind w:left="0" w:right="0" w:hanging="0"/>
              <w:jc w:val="left"/>
              <w:rPr>
                <w:b w:val="false"/>
                <w:b w:val="false"/>
                <w:sz w:val="20"/>
              </w:rPr>
            </w:pPr>
            <w:r>
              <w:rPr>
                <w:b w:val="false"/>
                <w:sz w:val="20"/>
              </w:rPr>
              <w:t>amelia.ieee@andersdotter.cc</w:t>
            </w:r>
          </w:p>
        </w:tc>
      </w:tr>
    </w:tbl>
    <w:p>
      <w:pPr>
        <w:pStyle w:val="T1"/>
        <w:rPr>
          <w:b w:val="false"/>
          <w:b w:val="false"/>
          <w:bCs/>
          <w:sz w:val="24"/>
          <w:szCs w:val="24"/>
        </w:rPr>
      </w:pPr>
      <w:r>
        <w:rPr>
          <w:b w:val="false"/>
          <w:bCs/>
          <w:sz w:val="24"/>
          <w:szCs w:val="24"/>
        </w:rPr>
      </w:r>
    </w:p>
    <w:p>
      <w:pPr>
        <w:pStyle w:val="Normal"/>
        <w:rPr>
          <w:bCs/>
          <w:sz w:val="24"/>
          <w:szCs w:val="24"/>
        </w:rPr>
      </w:pPr>
      <w:r>
        <w:rPr>
          <w:bCs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2" wp14:anchorId="2F16F2D2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2190" cy="2854325"/>
                <wp:effectExtent l="0" t="0" r="0" b="0"/>
                <wp:wrapNone/>
                <wp:docPr id="1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2280" cy="2854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1"/>
                              <w:spacing w:before="0"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ISUS Ad-Hoc for </w:t>
                            </w:r>
                            <w:r>
                              <w:rPr>
                                <w:color w:val="000000"/>
                              </w:rPr>
                              <w:t xml:space="preserve">Monday </w:t>
                            </w:r>
                            <w:r>
                              <w:rPr>
                                <w:color w:val="000000"/>
                              </w:rPr>
                              <w:t>9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Dec</w:t>
                            </w:r>
                            <w:r>
                              <w:rPr>
                                <w:color w:val="000000"/>
                              </w:rPr>
                              <w:t>ember</w:t>
                            </w:r>
                            <w:r>
                              <w:rPr>
                                <w:color w:val="000000"/>
                              </w:rPr>
                              <w:t xml:space="preserve"> 2022 at 1</w:t>
                            </w:r>
                            <w:r>
                              <w:rPr>
                                <w:color w:val="000000"/>
                              </w:rPr>
                              <w:t>2</w:t>
                            </w:r>
                            <w:r>
                              <w:rPr>
                                <w:color w:val="000000"/>
                              </w:rPr>
                              <w:t>:00 AM ET.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C:</w:t>
                            </w:r>
                            <w:r>
                              <w:rPr/>
                              <w:t xml:space="preserve"> means question from participant.</w:t>
                            </w:r>
                          </w:p>
                          <w:p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Chair:</w:t>
                            </w:r>
                            <w:r>
                              <w:rPr/>
                              <w:t xml:space="preserve"> means statement by the chair as chair.</w:t>
                              <w:br/>
                            </w:r>
                            <w:r>
                              <w:rPr>
                                <w:shd w:fill="FFFF00" w:val="clear"/>
                              </w:rPr>
                              <w:t>Highlight</w:t>
                            </w:r>
                            <w:r>
                              <w:rPr/>
                              <w:t xml:space="preserve"> means action point.</w:t>
                            </w:r>
                          </w:p>
                        </w:txbxContent>
                      </wps:txbx>
                      <wps:bodyPr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3" path="m0,0l-2147483645,0l-2147483645,-2147483646l0,-2147483646xe" fillcolor="white" stroked="f" o:allowincell="f" style="position:absolute;margin-left:13.05pt;margin-top:2.15pt;width:479.65pt;height:224.7pt;mso-wrap-style:square;v-text-anchor:top" wp14:anchorId="2F16F2D2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T1"/>
                        <w:spacing w:before="0"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ISUS Ad-Hoc for </w:t>
                      </w:r>
                      <w:r>
                        <w:rPr>
                          <w:color w:val="000000"/>
                        </w:rPr>
                        <w:t xml:space="preserve">Monday </w:t>
                      </w:r>
                      <w:r>
                        <w:rPr>
                          <w:color w:val="000000"/>
                        </w:rPr>
                        <w:t>9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Dec</w:t>
                      </w:r>
                      <w:r>
                        <w:rPr>
                          <w:color w:val="000000"/>
                        </w:rPr>
                        <w:t>ember</w:t>
                      </w:r>
                      <w:r>
                        <w:rPr>
                          <w:color w:val="000000"/>
                        </w:rPr>
                        <w:t xml:space="preserve"> 2022 at 1</w:t>
                      </w:r>
                      <w:r>
                        <w:rPr>
                          <w:color w:val="000000"/>
                        </w:rPr>
                        <w:t>2</w:t>
                      </w:r>
                      <w:r>
                        <w:rPr>
                          <w:color w:val="000000"/>
                        </w:rPr>
                        <w:t>:00 AM ET.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</w:rPr>
                        <w:t>C:</w:t>
                      </w:r>
                      <w:r>
                        <w:rPr/>
                        <w:t xml:space="preserve"> means question from participant.</w:t>
                      </w:r>
                    </w:p>
                    <w:p>
                      <w:pPr>
                        <w:pStyle w:val="Raminnehll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</w:rPr>
                        <w:t>Chair:</w:t>
                      </w:r>
                      <w:r>
                        <w:rPr/>
                        <w:t xml:space="preserve"> means statement by the chair as chair.</w:t>
                        <w:br/>
                      </w:r>
                      <w:r>
                        <w:rPr>
                          <w:shd w:fill="FFFF00" w:val="clear"/>
                        </w:rPr>
                        <w:t>Highlight</w:t>
                      </w:r>
                      <w:r>
                        <w:rPr/>
                        <w:t xml:space="preserve"> means action point.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br w:type="page"/>
      </w:r>
    </w:p>
    <w:p>
      <w:pPr>
        <w:pStyle w:val="T1"/>
        <w:spacing w:before="0" w:after="120"/>
        <w:rPr/>
      </w:pPr>
      <w:r>
        <w:rPr>
          <w:b w:val="false"/>
          <w:bCs/>
          <w:sz w:val="24"/>
          <w:szCs w:val="24"/>
        </w:rPr>
        <w:t>Chair:  Amelia Andersdotter (</w:t>
      </w:r>
      <w:r>
        <w:rPr>
          <w:b w:val="false"/>
          <w:bCs/>
          <w:sz w:val="24"/>
          <w:szCs w:val="24"/>
        </w:rPr>
        <w:t>Sky Group/</w:t>
      </w:r>
      <w:r>
        <w:rPr>
          <w:b w:val="false"/>
          <w:bCs/>
          <w:sz w:val="24"/>
          <w:szCs w:val="24"/>
        </w:rPr>
        <w:t>Comcast)</w:t>
      </w:r>
    </w:p>
    <w:p>
      <w:pPr>
        <w:pStyle w:val="T1"/>
        <w:spacing w:before="0" w:after="120"/>
        <w:rPr/>
      </w:pPr>
      <w:r>
        <w:rPr>
          <w:rStyle w:val="Internetlnk"/>
          <w:b w:val="false"/>
          <w:color w:val="000000"/>
          <w:sz w:val="24"/>
          <w:szCs w:val="24"/>
          <w:u w:val="none"/>
        </w:rPr>
        <w:t>Secretary: Amelia Andersdotter (</w:t>
      </w:r>
      <w:r>
        <w:rPr>
          <w:rStyle w:val="Internetlnk"/>
          <w:b w:val="false"/>
          <w:color w:val="000000"/>
          <w:sz w:val="24"/>
          <w:szCs w:val="24"/>
          <w:u w:val="none"/>
        </w:rPr>
        <w:t>Sky Group/</w:t>
      </w:r>
      <w:r>
        <w:rPr>
          <w:rStyle w:val="Internetlnk"/>
          <w:b w:val="false"/>
          <w:color w:val="000000"/>
          <w:sz w:val="24"/>
          <w:szCs w:val="24"/>
          <w:u w:val="none"/>
        </w:rPr>
        <w:t>Comcast)</w:t>
        <w:br/>
        <w:t>Attendance: Stuart Kerry (OK-Brit, Self)</w:t>
      </w:r>
    </w:p>
    <w:p>
      <w:pPr>
        <w:pStyle w:val="T1"/>
        <w:spacing w:before="0" w:after="120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  <w:t>IEEE SA Program Manager:  Jodi Hassz (IEEE SA)</w:t>
      </w:r>
    </w:p>
    <w:p>
      <w:pPr>
        <w:pStyle w:val="T1"/>
        <w:numPr>
          <w:ilvl w:val="0"/>
          <w:numId w:val="2"/>
        </w:numPr>
        <w:spacing w:before="0" w:after="120"/>
        <w:rPr/>
      </w:pPr>
      <w:r>
        <w:rPr>
          <w:b w:val="false"/>
          <w:sz w:val="24"/>
          <w:szCs w:val="24"/>
        </w:rPr>
        <w:t xml:space="preserve">IEEE 802.18, RR-TAG website:  </w:t>
      </w:r>
      <w:hyperlink r:id="rId2">
        <w:r>
          <w:rPr>
            <w:rStyle w:val="Internetlnk"/>
            <w:b w:val="false"/>
            <w:sz w:val="24"/>
            <w:szCs w:val="24"/>
          </w:rPr>
          <w:t>https://www.ieee802.org/18/</w:t>
        </w:r>
      </w:hyperlink>
      <w:r>
        <w:rPr>
          <w:b w:val="false"/>
          <w:sz w:val="24"/>
          <w:szCs w:val="24"/>
        </w:rPr>
        <w:t xml:space="preserve"> </w:t>
      </w:r>
    </w:p>
    <w:p>
      <w:pPr>
        <w:pStyle w:val="T1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These are the minutes of the IEEE 802 RR-TAG ISUS Ad-Hoc teleconference on </w:t>
      </w:r>
      <w:r>
        <w:rPr>
          <w:sz w:val="24"/>
          <w:szCs w:val="24"/>
        </w:rPr>
        <w:t>Fri</w:t>
      </w:r>
      <w:r>
        <w:rPr>
          <w:sz w:val="24"/>
          <w:szCs w:val="24"/>
        </w:rPr>
        <w:t xml:space="preserve">day, </w:t>
      </w:r>
      <w:r>
        <w:rPr>
          <w:sz w:val="24"/>
          <w:szCs w:val="24"/>
        </w:rPr>
        <w:t>9 Dece</w:t>
      </w:r>
      <w:r>
        <w:rPr>
          <w:sz w:val="24"/>
          <w:szCs w:val="24"/>
        </w:rPr>
        <w:t>mber</w:t>
      </w:r>
      <w:r>
        <w:rPr>
          <w:sz w:val="24"/>
          <w:szCs w:val="24"/>
        </w:rPr>
        <w:t xml:space="preserve"> 2022 at 1</w:t>
      </w:r>
      <w:r>
        <w:rPr>
          <w:sz w:val="24"/>
          <w:szCs w:val="24"/>
        </w:rPr>
        <w:t>2</w:t>
      </w:r>
      <w:r>
        <w:rPr>
          <w:sz w:val="24"/>
          <w:szCs w:val="24"/>
        </w:rPr>
        <w:t>:00 AM ET.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calls the meeting to order at 1</w:t>
      </w:r>
      <w:r>
        <w:rPr>
          <w:sz w:val="24"/>
          <w:szCs w:val="24"/>
        </w:rPr>
        <w:t>2</w:t>
      </w:r>
      <w:r>
        <w:rPr>
          <w:sz w:val="24"/>
          <w:szCs w:val="24"/>
        </w:rPr>
        <w:t>:02 ET.</w:t>
      </w:r>
    </w:p>
    <w:p>
      <w:pPr>
        <w:pStyle w:val="Normal"/>
        <w:spacing w:before="0" w:after="0"/>
        <w:ind w:left="36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contextualSpacing/>
        <w:rPr/>
      </w:pPr>
      <w:r>
        <w:rPr>
          <w:sz w:val="24"/>
          <w:szCs w:val="24"/>
        </w:rPr>
        <w:t xml:space="preserve">Agenda slide deck </w:t>
      </w:r>
      <w:hyperlink r:id="rId3">
        <w:r>
          <w:rPr>
            <w:rStyle w:val="InternetLink"/>
            <w:sz w:val="24"/>
            <w:szCs w:val="24"/>
          </w:rPr>
          <w:t>18/22-0153r0</w:t>
        </w:r>
      </w:hyperlink>
      <w:r>
        <w:rPr>
          <w:rStyle w:val="Internetlnk"/>
          <w:sz w:val="24"/>
          <w:szCs w:val="24"/>
        </w:rPr>
        <w:t xml:space="preserve"> </w:t>
      </w: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Chair presents administrative items</w:t>
      </w:r>
    </w:p>
    <w:p>
      <w:pPr>
        <w:pStyle w:val="Normal"/>
        <w:numPr>
          <w:ilvl w:val="1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RR-TAG Policies &amp; Procedures [</w:t>
      </w:r>
      <w:hyperlink r:id="rId4">
        <w:r>
          <w:rPr>
            <w:rStyle w:val="Internetlnk"/>
            <w:sz w:val="24"/>
            <w:szCs w:val="24"/>
            <w:lang w:val="nl-NL"/>
          </w:rPr>
          <w:t>8</w:t>
        </w:r>
        <w:r>
          <w:rPr>
            <w:rStyle w:val="Internetlnk"/>
            <w:szCs w:val="22"/>
            <w:lang w:val="nl-NL"/>
          </w:rPr>
          <w:t>02 LMSC WG P&amp;P</w:t>
        </w:r>
      </w:hyperlink>
      <w:r>
        <w:rPr>
          <w:szCs w:val="22"/>
          <w:lang w:val="nl-NL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802 meeting and participant’s guidelines and requirements [</w:t>
      </w:r>
      <w:hyperlink r:id="rId5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IEEE policies and procedures [</w:t>
      </w:r>
      <w:hyperlink r:id="rId6">
        <w:r>
          <w:rPr>
            <w:rStyle w:val="Internetlnk"/>
            <w:bCs/>
            <w:sz w:val="24"/>
            <w:szCs w:val="24"/>
          </w:rPr>
          <w:t>link</w:t>
        </w:r>
      </w:hyperlink>
      <w:r>
        <w:rPr>
          <w:bCs/>
          <w:sz w:val="24"/>
          <w:szCs w:val="24"/>
        </w:rPr>
        <w:t>]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The IEEE SA Individual method participant behavior slide set was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>The IEEE patent and copyright policies were presented</w:t>
      </w:r>
    </w:p>
    <w:p>
      <w:pPr>
        <w:pStyle w:val="Normal"/>
        <w:numPr>
          <w:ilvl w:val="1"/>
          <w:numId w:val="1"/>
        </w:numPr>
        <w:spacing w:before="60" w:after="60"/>
        <w:contextualSpacing/>
        <w:rPr/>
      </w:pPr>
      <w:r>
        <w:rPr>
          <w:bCs/>
          <w:sz w:val="24"/>
          <w:szCs w:val="24"/>
        </w:rPr>
        <w:t xml:space="preserve">Reminder that IMAT is </w:t>
      </w:r>
      <w:r>
        <w:rPr>
          <w:b/>
          <w:bCs/>
          <w:sz w:val="24"/>
          <w:szCs w:val="24"/>
        </w:rPr>
        <w:t>not</w:t>
      </w:r>
      <w:r>
        <w:rPr>
          <w:bCs/>
          <w:sz w:val="24"/>
          <w:szCs w:val="24"/>
        </w:rPr>
        <w:t xml:space="preserve"> being used for attendance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>Online meeting procedures reminder</w:t>
        <w:br/>
        <w:t xml:space="preserve"> </w:t>
      </w:r>
    </w:p>
    <w:p>
      <w:pPr>
        <w:pStyle w:val="Normal"/>
        <w:spacing w:before="0" w:after="0"/>
        <w:contextualSpacing/>
        <w:rPr/>
      </w:pPr>
      <w:r>
        <w:rPr>
          <w:bCs/>
          <w:sz w:val="24"/>
          <w:szCs w:val="24"/>
        </w:rPr>
        <w:t xml:space="preserve">Chair asks group if there are any questions with IEEE policies.  No response, no comments on WebEx Chat window. </w:t>
        <w:br/>
        <w:br/>
      </w:r>
      <w:r>
        <w:rPr>
          <w:bCs/>
          <w:sz w:val="24"/>
          <w:szCs w:val="24"/>
        </w:rPr>
        <w:t>Chair reminds the participants that since this is an ad-hoc group, any participant can vote.</w:t>
      </w:r>
    </w:p>
    <w:p>
      <w:pPr>
        <w:pStyle w:val="Normal"/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Chair presents the agenda (slide #9). </w:t>
      </w:r>
      <w:r>
        <w:rPr>
          <w:sz w:val="24"/>
          <w:szCs w:val="24"/>
        </w:rPr>
        <w:t>Karen McCabe (Senior Policy Director</w:t>
      </w:r>
      <w:r>
        <w:rPr>
          <w:sz w:val="24"/>
          <w:szCs w:val="24"/>
        </w:rPr>
        <w:t>, IEEE-SA</w:t>
      </w:r>
      <w:r>
        <w:rPr>
          <w:sz w:val="24"/>
          <w:szCs w:val="24"/>
        </w:rPr>
        <w:t>) is no longer able to attend. Edward Au (IEEE 802.18 Chair) requests some time to present the conclusions from the IEEE LMSC meetings.</w:t>
      </w: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Administrative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Chair presented the previous meeting minutes from </w:t>
      </w:r>
      <w:r>
        <w:rPr>
          <w:sz w:val="24"/>
          <w:szCs w:val="24"/>
        </w:rPr>
        <w:t>28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November</w:t>
      </w:r>
      <w:r>
        <w:rPr>
          <w:sz w:val="24"/>
          <w:szCs w:val="24"/>
        </w:rPr>
        <w:t xml:space="preserve"> 2022, contained in doc. </w:t>
      </w:r>
      <w:hyperlink r:id="rId7">
        <w:r>
          <w:rPr>
            <w:rStyle w:val="InternetLink"/>
            <w:sz w:val="24"/>
            <w:szCs w:val="24"/>
          </w:rPr>
          <w:t>18-22-0149r0</w:t>
        </w:r>
      </w:hyperlink>
      <w:r>
        <w:rPr>
          <w:sz w:val="24"/>
          <w:szCs w:val="24"/>
        </w:rPr>
        <w:t>. No questions or comments on the minutes.</w:t>
        <w:br/>
        <w:br/>
      </w:r>
      <w:r>
        <w:rPr>
          <w:b/>
          <w:bCs/>
          <w:sz w:val="24"/>
          <w:szCs w:val="24"/>
        </w:rPr>
        <w:t xml:space="preserve">Motion #1 (internal): </w:t>
      </w:r>
      <w:r>
        <w:rPr>
          <w:sz w:val="24"/>
          <w:szCs w:val="24"/>
        </w:rPr>
        <w:t xml:space="preserve">To approve the meeting minutes of the 15 August 2022 ISUS call as shown in the document </w:t>
      </w:r>
      <w:hyperlink r:id="rId8">
        <w:r>
          <w:rPr>
            <w:rStyle w:val="InternetLink"/>
            <w:sz w:val="24"/>
            <w:szCs w:val="24"/>
          </w:rPr>
          <w:t>18-22-0149r0</w:t>
        </w:r>
      </w:hyperlink>
      <w:r>
        <w:rPr>
          <w:sz w:val="24"/>
          <w:szCs w:val="24"/>
        </w:rPr>
        <w:t>, with editorial privilege for the ISUS Adhoc Chair.</w:t>
        <w:br/>
        <w:br/>
        <w:t xml:space="preserve">Moved: </w:t>
      </w:r>
      <w:r>
        <w:rPr>
          <w:sz w:val="24"/>
          <w:szCs w:val="24"/>
        </w:rPr>
        <w:t>Stuart Kerry</w:t>
      </w:r>
      <w:r>
        <w:rPr>
          <w:sz w:val="24"/>
          <w:szCs w:val="24"/>
        </w:rPr>
        <w:br/>
        <w:t xml:space="preserve">Seconded: </w:t>
      </w:r>
      <w:r>
        <w:rPr>
          <w:sz w:val="24"/>
          <w:szCs w:val="24"/>
        </w:rPr>
        <w:t>Al Petrick</w:t>
      </w:r>
      <w:r>
        <w:rPr>
          <w:sz w:val="24"/>
          <w:szCs w:val="24"/>
        </w:rPr>
        <w:br/>
        <w:t>Discussion: Anyone can vote.</w:t>
        <w:br/>
        <w:t>Result: Motion is approved by unanimous consent.</w:t>
        <w:br/>
        <w:br/>
        <w:t>Motion passes.</w:t>
      </w: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Brief update from IEEE 802.18 Chair and LMSC</w:t>
        <w:br/>
        <w:br/>
        <w:t>For strategic purposes, the LMSC feels that an IEEE-SA global policy statement should represent its interests.</w:t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b/>
          <w:b/>
          <w:bCs/>
        </w:rPr>
      </w:pPr>
      <w:r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ain discussion</w:t>
        <w:br/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>Scope statement</w:t>
      </w:r>
      <w:r>
        <w:rPr>
          <w:sz w:val="24"/>
          <w:szCs w:val="24"/>
        </w:rPr>
        <w:br/>
        <w:br/>
        <w:t xml:space="preserve">Ad-hoc leader presents scope statement from August 2022. </w:t>
        <w:br/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Is this scope bound to the word "intelligent" currently in the title?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No.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I think we also need to be careful with the "unlicensed" and what it means.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It is noted. 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I think the current scope statement is fine, broad and gives us a base to work from.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We will have a very different scope and shape of the document if the target is WRC-23, that is, next year, or if we are targeting a document that can hold for five years.</w:t>
        <w:br/>
      </w:r>
      <w:r>
        <w:rPr>
          <w:b/>
          <w:bCs/>
          <w:sz w:val="24"/>
          <w:szCs w:val="24"/>
        </w:rPr>
        <w:t>C:</w:t>
      </w:r>
      <w:r>
        <w:rPr>
          <w:sz w:val="24"/>
          <w:szCs w:val="24"/>
        </w:rPr>
        <w:t xml:space="preserve"> Policy statements are valid for a maximum of five years, we can always update it if new priorities come up. 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Ad-hoc leader</w:t>
      </w:r>
      <w:r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There is an old skeletal draft document, I've called it, in document 18-22-0087r0 which suggests some different headlines. It would be helpful if everyone could give feedback on those headings, either here or on the reflector. We also need to find a way to populate the headings with information.</w:t>
        <w:br/>
        <w:br/>
      </w:r>
      <w:r>
        <w:rPr>
          <w:b/>
          <w:bCs/>
          <w:sz w:val="24"/>
          <w:szCs w:val="24"/>
        </w:rPr>
        <w:t>IEEE 802.11 Chair: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fill="FFFF00" w:val="clear"/>
        </w:rPr>
        <w:t>I can make a stab at summarizing the history of LMSC.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IEEE 802.18 Chair:</w:t>
      </w:r>
      <w:r>
        <w:rPr>
          <w:sz w:val="24"/>
          <w:szCs w:val="24"/>
        </w:rPr>
        <w:t xml:space="preserve"> For everyone's benefit, I have this other position statement from IEEE Europe's policy team which is quite active. Maybe we can use it as a reference point too?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Ad-hoc leader: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fill="FFFF00" w:val="clear"/>
        </w:rPr>
        <w:t>I will go over the 0087r0 and see if I can update the headings and pull some materials from the texts already given on slide 14 of the meeting chair agenda deck.</w:t>
      </w:r>
      <w:r>
        <w:rPr>
          <w:sz w:val="24"/>
          <w:szCs w:val="24"/>
        </w:rPr>
        <w:br/>
        <w:br/>
      </w:r>
      <w:r>
        <w:rPr>
          <w:sz w:val="24"/>
          <w:szCs w:val="24"/>
        </w:rPr>
        <w:t>C: Will it be interesting to coordinate this policy activity with other industry consortia? We are working with a lot of embedded components consortia in .15, and there's a strong movement now for regulatory engagement.</w:t>
        <w:br/>
        <w:t>C: It might be easier if we have our own base document to work from? But certainly making a joint push is usually better.</w:t>
        <w:br/>
        <w:t>C: Can you get reference documents from these organizations?</w:t>
        <w:br/>
        <w:t>C: Should be possible.</w:t>
      </w:r>
      <w:r>
        <w:rPr>
          <w:sz w:val="24"/>
          <w:szCs w:val="24"/>
        </w:rPr>
        <w:br/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Any other business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br/>
      </w:r>
      <w:r>
        <w:rPr>
          <w:sz w:val="24"/>
          <w:szCs w:val="24"/>
          <w:shd w:fill="auto" w:val="clear"/>
        </w:rPr>
        <w:t>No other business.</w:t>
      </w:r>
    </w:p>
    <w:p>
      <w:pPr>
        <w:pStyle w:val="Normal"/>
        <w:spacing w:before="0" w:after="0"/>
        <w:ind w:left="720" w:hanging="0"/>
        <w:contextualSpacing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pacing w:before="0" w:after="0"/>
        <w:contextualSpacing/>
        <w:rPr>
          <w:sz w:val="24"/>
          <w:szCs w:val="24"/>
        </w:rPr>
      </w:pPr>
      <w:r>
        <w:rPr>
          <w:b/>
          <w:sz w:val="24"/>
          <w:szCs w:val="24"/>
        </w:rPr>
        <w:t>Final administrative items</w:t>
      </w:r>
    </w:p>
    <w:p>
      <w:pPr>
        <w:pStyle w:val="Normal"/>
        <w:spacing w:before="0" w:after="0"/>
        <w:ind w:left="720" w:hanging="0"/>
        <w:contextualSpacing/>
        <w:rPr/>
      </w:pP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 participants and </w:t>
      </w:r>
      <w:r>
        <w:rPr>
          <w:sz w:val="24"/>
          <w:szCs w:val="24"/>
        </w:rPr>
        <w:t>7</w:t>
      </w:r>
      <w:r>
        <w:rPr>
          <w:sz w:val="24"/>
          <w:szCs w:val="24"/>
        </w:rPr>
        <w:t xml:space="preserve"> voters (including the </w:t>
      </w:r>
      <w:r>
        <w:rPr>
          <w:sz w:val="24"/>
          <w:szCs w:val="24"/>
        </w:rPr>
        <w:t>ad-hoc leader</w:t>
      </w:r>
      <w:r>
        <w:rPr>
          <w:sz w:val="24"/>
          <w:szCs w:val="24"/>
        </w:rPr>
        <w:t xml:space="preserve">) [Report by Stuart Kerry]. </w:t>
      </w:r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/>
          <w:bCs/>
          <w:sz w:val="24"/>
          <w:szCs w:val="24"/>
        </w:rPr>
        <w:t xml:space="preserve">Next IEEE 802.18 </w:t>
      </w:r>
      <w:r>
        <w:rPr>
          <w:b/>
          <w:bCs/>
          <w:sz w:val="24"/>
          <w:szCs w:val="24"/>
        </w:rPr>
        <w:t>ISUS Ad-hoc</w:t>
      </w:r>
      <w:r>
        <w:rPr>
          <w:b/>
          <w:bCs/>
          <w:sz w:val="24"/>
          <w:szCs w:val="24"/>
        </w:rPr>
        <w:t xml:space="preserve"> teleconference call </w:t>
      </w:r>
      <w:r>
        <w:rPr>
          <w:b/>
          <w:bCs/>
          <w:sz w:val="24"/>
          <w:szCs w:val="24"/>
          <w:u w:val="none"/>
        </w:rPr>
        <w:t xml:space="preserve">is </w:t>
      </w:r>
      <w:r>
        <w:rPr>
          <w:b/>
          <w:bCs/>
          <w:sz w:val="24"/>
          <w:szCs w:val="24"/>
          <w:u w:val="none"/>
        </w:rPr>
        <w:t>scheduled for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16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December</w:t>
      </w:r>
      <w:r>
        <w:rPr>
          <w:b/>
          <w:bCs/>
          <w:sz w:val="24"/>
          <w:szCs w:val="24"/>
        </w:rPr>
        <w:t xml:space="preserve"> 2022, 1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h00 ET.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>Call in info:</w:t>
      </w:r>
      <w:r>
        <w:rPr>
          <w:sz w:val="24"/>
          <w:szCs w:val="24"/>
        </w:rPr>
        <w:t xml:space="preserve"> https://mentor.ieee.org/802.18/dcn/16/18-16-0038-29-0000-teleconference-call-in-info.pptx</w:t>
      </w:r>
      <w:r>
        <w:rPr>
          <w:sz w:val="24"/>
          <w:szCs w:val="24"/>
        </w:rPr>
        <w:t xml:space="preserve">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IEEE 802 Wireless interim is </w:t>
      </w:r>
      <w:r>
        <w:rPr>
          <w:sz w:val="24"/>
          <w:szCs w:val="24"/>
        </w:rPr>
        <w:t>15-20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January 2023</w:t>
      </w:r>
      <w:r>
        <w:rPr>
          <w:sz w:val="24"/>
          <w:szCs w:val="24"/>
        </w:rPr>
        <w:t xml:space="preserve"> in </w:t>
      </w:r>
      <w:r>
        <w:rPr>
          <w:sz w:val="24"/>
          <w:szCs w:val="24"/>
        </w:rPr>
        <w:t>Baltimore, Maryland, USA</w:t>
      </w:r>
      <w:r>
        <w:rPr>
          <w:sz w:val="24"/>
          <w:szCs w:val="24"/>
        </w:rPr>
        <w:t xml:space="preserve">. 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Currently, </w:t>
      </w:r>
      <w:r>
        <w:rPr>
          <w:sz w:val="24"/>
          <w:szCs w:val="24"/>
        </w:rPr>
        <w:t>IEEE 802.18 ISUS Ad-hoc teleconferences</w:t>
      </w:r>
      <w:r>
        <w:rPr>
          <w:sz w:val="24"/>
          <w:szCs w:val="24"/>
        </w:rPr>
        <w:t xml:space="preserve"> are scheduled until 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May</w:t>
      </w:r>
      <w:r>
        <w:rPr>
          <w:sz w:val="24"/>
          <w:szCs w:val="24"/>
        </w:rPr>
        <w:t xml:space="preserve"> 2023.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All late changes/cancellations will be sent out to the 802.18 list server. </w:t>
      </w:r>
    </w:p>
    <w:p>
      <w:pPr>
        <w:pStyle w:val="Normal"/>
        <w:numPr>
          <w:ilvl w:val="3"/>
          <w:numId w:val="1"/>
        </w:numPr>
        <w:spacing w:before="0" w:after="0"/>
        <w:contextualSpacing/>
        <w:rPr/>
      </w:pPr>
      <w:r>
        <w:rPr>
          <w:sz w:val="24"/>
          <w:szCs w:val="24"/>
        </w:rPr>
        <w:t xml:space="preserve">Overall IEEE 802 schedule: </w:t>
      </w:r>
      <w:hyperlink r:id="rId9">
        <w:r>
          <w:rPr>
            <w:rStyle w:val="Internetlnk"/>
            <w:sz w:val="24"/>
            <w:szCs w:val="24"/>
          </w:rPr>
          <w:t>https://ieee802.org/16/cal-temp.html</w:t>
        </w:r>
      </w:hyperlink>
      <w:r>
        <w:rPr>
          <w:sz w:val="24"/>
          <w:szCs w:val="24"/>
        </w:rPr>
        <w:t xml:space="preserve"> or only 802.18:  </w:t>
      </w:r>
      <w:hyperlink r:id="rId10">
        <w:r>
          <w:rPr>
            <w:rStyle w:val="Internetlnk"/>
            <w:sz w:val="24"/>
            <w:szCs w:val="24"/>
          </w:rPr>
          <w:t>IEEE 802.18 TAG Calendar</w:t>
        </w:r>
      </w:hyperlink>
    </w:p>
    <w:p>
      <w:pPr>
        <w:pStyle w:val="Normal"/>
        <w:numPr>
          <w:ilvl w:val="1"/>
          <w:numId w:val="1"/>
        </w:numPr>
        <w:spacing w:before="0" w:after="0"/>
        <w:contextualSpacing/>
        <w:rPr/>
      </w:pPr>
      <w:r>
        <w:rPr>
          <w:bCs/>
          <w:sz w:val="24"/>
          <w:szCs w:val="24"/>
        </w:rPr>
        <w:t xml:space="preserve">Adjourn: </w:t>
        <w:tab/>
        <w:t xml:space="preserve"> 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/>
      </w:pPr>
      <w:r>
        <w:rPr>
          <w:sz w:val="24"/>
          <w:szCs w:val="24"/>
        </w:rPr>
        <w:t>Any objection to Adjourn?  None heard.</w:t>
      </w:r>
    </w:p>
    <w:p>
      <w:pPr>
        <w:pStyle w:val="ListParagraph"/>
        <w:numPr>
          <w:ilvl w:val="0"/>
          <w:numId w:val="3"/>
        </w:numPr>
        <w:spacing w:before="0" w:after="0"/>
        <w:ind w:left="720" w:hanging="0"/>
        <w:contextualSpacing/>
        <w:rPr/>
      </w:pPr>
      <w:r>
        <w:rPr>
          <w:sz w:val="24"/>
          <w:szCs w:val="24"/>
        </w:rPr>
        <w:t>Adjourn at 1</w:t>
      </w:r>
      <w:r>
        <w:rPr>
          <w:sz w:val="24"/>
          <w:szCs w:val="24"/>
        </w:rPr>
        <w:t>3</w:t>
      </w:r>
      <w:r>
        <w:rPr>
          <w:sz w:val="24"/>
          <w:szCs w:val="24"/>
        </w:rPr>
        <w:t>:</w:t>
      </w:r>
      <w:r>
        <w:rPr>
          <w:sz w:val="24"/>
          <w:szCs w:val="24"/>
        </w:rPr>
        <w:t>0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ET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hanging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ATTENDANCE (</w:t>
      </w:r>
      <w:r>
        <w:rPr>
          <w:b/>
          <w:sz w:val="24"/>
          <w:szCs w:val="24"/>
        </w:rPr>
        <w:t>ISUS Ad-Hoc</w:t>
      </w:r>
      <w:r>
        <w:rPr>
          <w:rFonts w:eastAsia="Times New Roman"/>
          <w:b/>
          <w:bCs/>
          <w:sz w:val="24"/>
          <w:szCs w:val="24"/>
        </w:rPr>
        <w:t xml:space="preserve"> Meeting Attendance Names and Affiliations):</w:t>
      </w:r>
      <w:r>
        <w:rPr>
          <w:b/>
          <w:sz w:val="24"/>
          <w:szCs w:val="24"/>
        </w:rPr>
        <w:br/>
      </w:r>
    </w:p>
    <w:tbl>
      <w:tblPr>
        <w:tblW w:w="1008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"/>
        <w:gridCol w:w="1261"/>
        <w:gridCol w:w="2399"/>
        <w:gridCol w:w="5573"/>
        <w:gridCol w:w="727"/>
      </w:tblGrid>
      <w:tr>
        <w:trPr/>
        <w:tc>
          <w:tcPr>
            <w:tcW w:w="9358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Voting Attendees: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9-Dec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Andersdotter</w:t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Amelia</w:t>
            </w:r>
          </w:p>
        </w:tc>
        <w:tc>
          <w:tcPr>
            <w:tcW w:w="557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 Group/Comcast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2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Au</w:t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Edward (Kwok Shum)</w:t>
            </w:r>
          </w:p>
        </w:tc>
        <w:tc>
          <w:tcPr>
            <w:tcW w:w="557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Huawei Technologies Co., Ltd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3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Kerry</w:t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Stuart</w:t>
            </w:r>
          </w:p>
        </w:tc>
        <w:tc>
          <w:tcPr>
            <w:tcW w:w="5573" w:type="dxa"/>
            <w:tcBorders/>
            <w:vAlign w:val="center"/>
          </w:tcPr>
          <w:p>
            <w:pPr>
              <w:pStyle w:val="TableContents"/>
              <w:spacing w:before="0" w:after="0"/>
              <w:rPr/>
            </w:pPr>
            <w:r>
              <w:rPr>
                <w:rFonts w:ascii="Arial;sans-serif" w:hAnsi="Arial;sans-serif"/>
                <w:sz w:val="20"/>
              </w:rPr>
              <w:t>OK</w:t>
            </w:r>
            <w:r>
              <w:rPr/>
              <w:t>‐</w:t>
            </w:r>
            <w:r>
              <w:rPr>
                <w:rFonts w:ascii="Arial;sans-serif" w:hAnsi="Arial;sans-serif"/>
                <w:sz w:val="20"/>
              </w:rPr>
              <w:t>Brit, Self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4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Petrick</w:t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Al</w:t>
            </w:r>
          </w:p>
        </w:tc>
        <w:tc>
          <w:tcPr>
            <w:tcW w:w="557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Skyworks Solutions Inc.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5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Powell</w:t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Clint</w:t>
            </w:r>
          </w:p>
        </w:tc>
        <w:tc>
          <w:tcPr>
            <w:tcW w:w="557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Meta Platforms, Inc.; Powell Wireless Commsulting, LLC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6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Robert</w:t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Joerg</w:t>
            </w:r>
          </w:p>
        </w:tc>
        <w:tc>
          <w:tcPr>
            <w:tcW w:w="557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TU-Ilmenau/Fraunhofer IIS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7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Stanley</w:t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Dorothy</w:t>
            </w:r>
          </w:p>
        </w:tc>
        <w:tc>
          <w:tcPr>
            <w:tcW w:w="557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Hewlett Packard Enterprise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573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9358" w:type="dxa"/>
            <w:gridSpan w:val="4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Non-Voting Attendees: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9-Dec</w:t>
            </w:r>
          </w:p>
        </w:tc>
      </w:tr>
      <w:tr>
        <w:trPr/>
        <w:tc>
          <w:tcPr>
            <w:tcW w:w="125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1</w:t>
            </w:r>
          </w:p>
        </w:tc>
        <w:tc>
          <w:tcPr>
            <w:tcW w:w="1261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b/>
                <w:sz w:val="20"/>
              </w:rPr>
            </w:pPr>
            <w:r>
              <w:rPr>
                <w:rFonts w:ascii="Arial;sans-serif" w:hAnsi="Arial;sans-serif"/>
                <w:b/>
                <w:sz w:val="20"/>
              </w:rPr>
              <w:t>Riegel</w:t>
            </w:r>
          </w:p>
        </w:tc>
        <w:tc>
          <w:tcPr>
            <w:tcW w:w="2399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Max</w:t>
            </w:r>
          </w:p>
        </w:tc>
        <w:tc>
          <w:tcPr>
            <w:tcW w:w="5573" w:type="dxa"/>
            <w:tcBorders/>
            <w:vAlign w:val="center"/>
          </w:tcPr>
          <w:p>
            <w:pPr>
              <w:pStyle w:val="TableContents"/>
              <w:spacing w:before="0" w:after="0"/>
              <w:rPr>
                <w:rFonts w:ascii="Arial;sans-serif" w:hAnsi="Arial;sans-serif"/>
                <w:sz w:val="20"/>
              </w:rPr>
            </w:pPr>
            <w:r>
              <w:rPr>
                <w:rFonts w:ascii="Arial;sans-serif" w:hAnsi="Arial;sans-serif"/>
                <w:sz w:val="20"/>
              </w:rPr>
              <w:t>Nokia</w:t>
            </w:r>
          </w:p>
        </w:tc>
        <w:tc>
          <w:tcPr>
            <w:tcW w:w="727" w:type="dxa"/>
            <w:tcBorders/>
            <w:vAlign w:val="center"/>
          </w:tcPr>
          <w:p>
            <w:pPr>
              <w:pStyle w:val="TableContents"/>
              <w:spacing w:before="0" w:after="0"/>
              <w:jc w:val="center"/>
              <w:rPr>
                <w:rFonts w:ascii="Arial;sans-serif" w:hAnsi="Arial;sans-serif"/>
                <w:b/>
                <w:sz w:val="18"/>
              </w:rPr>
            </w:pPr>
            <w:r>
              <w:rPr>
                <w:rFonts w:ascii="Arial;sans-serif" w:hAnsi="Arial;sans-serif"/>
                <w:b/>
                <w:sz w:val="18"/>
              </w:rPr>
              <w:t>x</w:t>
            </w:r>
          </w:p>
        </w:tc>
      </w:tr>
    </w:tbl>
    <w:p>
      <w:pPr>
        <w:pStyle w:val="ListParagraph"/>
        <w:ind w:left="0" w:hanging="0"/>
        <w:rPr>
          <w:b/>
          <w:b/>
          <w:sz w:val="24"/>
          <w:szCs w:val="24"/>
        </w:rPr>
      </w:pPr>
      <w:r>
        <w:rPr/>
      </w:r>
    </w:p>
    <w:sectPr>
      <w:headerReference w:type="default" r:id="rId11"/>
      <w:footerReference w:type="default" r:id="rId12"/>
      <w:type w:val="nextPage"/>
      <w:pgSz w:w="12240" w:h="15840"/>
      <w:pgMar w:left="360" w:right="1080" w:gutter="720" w:header="432" w:top="1080" w:footer="432" w:bottom="99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Consolas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Noto Sans Devanagari">
    <w:charset w:val="01"/>
    <w:family w:val="roman"/>
    <w:pitch w:val="variable"/>
  </w:font>
  <w:font w:name="Noto Sans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altName w:val="sans-serif"/>
    <w:charset w:val="01"/>
    <w:family w:val="auto"/>
    <w:pitch w:val="default"/>
  </w:font>
  <w:font w:name="OpenSymbol">
    <w:altName w:val="Arial Unicode MS"/>
    <w:charset w:val="01"/>
    <w:family w:val="auto"/>
    <w:pitch w:val="variable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6480"/>
        <w:tab w:val="center" w:pos="5040" w:leader="none"/>
        <w:tab w:val="right" w:pos="9990" w:leader="none"/>
        <w:tab w:val="right" w:pos="12960" w:leader="none"/>
      </w:tabs>
      <w:rPr/>
    </w:pPr>
    <w:r>
      <w:rPr/>
      <w:fldChar w:fldCharType="begin"/>
    </w:r>
    <w:r>
      <w:rPr/>
      <w:instrText xml:space="preserve"> SUBJECT </w:instrText>
    </w:r>
    <w:r>
      <w:rPr/>
      <w:fldChar w:fldCharType="separate"/>
    </w:r>
    <w:r>
      <w:rPr/>
      <w:t>RR-TAG Minutes</w:t>
    </w:r>
    <w:r>
      <w:rPr/>
      <w:fldChar w:fldCharType="end"/>
    </w:r>
    <w:r>
      <w:rPr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  <w:r>
      <w:rPr/>
      <w:tab/>
      <w:t>Amelia Andersdotter (</w:t>
    </w:r>
    <w:r>
      <w:rPr/>
      <w:t>Sky Group/</w:t>
    </w:r>
    <w:r>
      <w:rPr/>
      <w:t>Comcast)</w:t>
    </w:r>
  </w:p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6480"/>
        <w:tab w:val="center" w:pos="4680" w:leader="none"/>
        <w:tab w:val="right" w:pos="9990" w:leader="none"/>
        <w:tab w:val="right" w:pos="12960" w:leader="none"/>
      </w:tabs>
      <w:rPr/>
    </w:pPr>
    <w:r>
      <w:rPr/>
      <w:t>Dec</w:t>
    </w:r>
    <w:r>
      <w:rPr/>
      <w:t>ember</w:t>
    </w:r>
    <w:r>
      <w:rPr/>
      <w:t xml:space="preserve"> 2022</w:t>
      <w:tab/>
      <w:tab/>
      <w:t>doc.: IEEE802.18-22-0</w:t>
    </w:r>
    <w:r>
      <w:rPr/>
      <w:t>1</w:t>
    </w:r>
    <w:r>
      <w:rPr/>
      <w:t>5</w:t>
    </w:r>
    <w:r>
      <w:rPr/>
      <w:t>9</w:t>
    </w:r>
    <w:r>
      <w:rPr/>
      <w:t>r0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SimSu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30"/>
  <w:mirrorMargins/>
  <w:defaultTabStop w:val="720"/>
  <w:autoHyphenation w:val="true"/>
  <w:doNotHyphenateCap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9502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320" w:after="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280" w:after="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240" w:after="60"/>
      <w:outlineLvl w:val="2"/>
    </w:pPr>
    <w:rPr>
      <w:rFonts w:ascii="Arial" w:hAnsi="Arial"/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nk" w:customStyle="1">
    <w:name w:val="Internetlänk"/>
    <w:basedOn w:val="DefaultParagraphFont"/>
    <w:uiPriority w:val="99"/>
    <w:qFormat/>
    <w:rsid w:val="00794702"/>
    <w:rPr>
      <w:color w:val="0563C1" w:themeColor="hyperlink"/>
      <w:u w:val="single"/>
    </w:rPr>
  </w:style>
  <w:style w:type="character" w:styleId="AnvndInternetlnk" w:customStyle="1">
    <w:name w:val="Använd Internetlänk"/>
    <w:qFormat/>
    <w:rsid w:val="002e5b8c"/>
    <w:rPr>
      <w:color w:val="800080"/>
      <w:u w:val="single"/>
    </w:rPr>
  </w:style>
  <w:style w:type="character" w:styleId="Highlight1" w:customStyle="1">
    <w:name w:val="highlight1"/>
    <w:qFormat/>
    <w:rsid w:val="00ff0e1b"/>
    <w:rPr>
      <w:b/>
      <w:bCs/>
    </w:rPr>
  </w:style>
  <w:style w:type="character" w:styleId="Applestylespan" w:customStyle="1">
    <w:name w:val="apple-style-span"/>
    <w:basedOn w:val="DefaultParagraphFont"/>
    <w:qFormat/>
    <w:rsid w:val="00b72ac7"/>
    <w:rPr/>
  </w:style>
  <w:style w:type="character" w:styleId="Style11" w:customStyle="1">
    <w:name w:val="style1"/>
    <w:basedOn w:val="DefaultParagraphFont"/>
    <w:qFormat/>
    <w:rsid w:val="00b96db2"/>
    <w:rPr/>
  </w:style>
  <w:style w:type="character" w:styleId="BalloonTextChar" w:customStyle="1">
    <w:name w:val="Balloon Text Char"/>
    <w:link w:val="BalloonText"/>
    <w:qFormat/>
    <w:rsid w:val="00175872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56473e"/>
    <w:rPr>
      <w:b/>
      <w:bCs/>
    </w:rPr>
  </w:style>
  <w:style w:type="character" w:styleId="Rsgtitle1" w:customStyle="1">
    <w:name w:val="rsg-title1"/>
    <w:qFormat/>
    <w:rsid w:val="0056473e"/>
    <w:rPr>
      <w:b/>
      <w:bCs/>
      <w:color w:val="37ACAB"/>
      <w:sz w:val="26"/>
      <w:szCs w:val="26"/>
    </w:rPr>
  </w:style>
  <w:style w:type="character" w:styleId="PlainTextChar" w:customStyle="1">
    <w:name w:val="Plain Text Char"/>
    <w:link w:val="PlainText"/>
    <w:uiPriority w:val="99"/>
    <w:qFormat/>
    <w:rsid w:val="009d0fe5"/>
    <w:rPr>
      <w:rFonts w:ascii="Consolas" w:hAnsi="Consolas" w:eastAsia="Calibri" w:cs="Consolas"/>
      <w:sz w:val="22"/>
      <w:szCs w:val="22"/>
    </w:rPr>
  </w:style>
  <w:style w:type="character" w:styleId="Appleconvertedspace" w:customStyle="1">
    <w:name w:val="apple-converted-space"/>
    <w:qFormat/>
    <w:rsid w:val="00386cfb"/>
    <w:rPr/>
  </w:style>
  <w:style w:type="character" w:styleId="BodyTextChar" w:customStyle="1">
    <w:name w:val="Body Text Char"/>
    <w:qFormat/>
    <w:rsid w:val="006c5e1c"/>
    <w:rPr>
      <w:sz w:val="22"/>
    </w:rPr>
  </w:style>
  <w:style w:type="character" w:styleId="Betonad" w:customStyle="1">
    <w:name w:val="Betonad"/>
    <w:uiPriority w:val="20"/>
    <w:qFormat/>
    <w:rsid w:val="00124d75"/>
    <w:rPr>
      <w:i/>
      <w:iCs/>
    </w:rPr>
  </w:style>
  <w:style w:type="character" w:styleId="Fotnotsankare" w:customStyle="1">
    <w:name w:val="Fotnotsankare"/>
    <w:qFormat/>
    <w:rPr>
      <w:sz w:val="18"/>
      <w:vertAlign w:val="superscript"/>
    </w:rPr>
  </w:style>
  <w:style w:type="character" w:styleId="FootnoteCharacters" w:customStyle="1">
    <w:name w:val="Footnote Characters"/>
    <w:uiPriority w:val="99"/>
    <w:qFormat/>
    <w:rsid w:val="006b3b87"/>
    <w:rPr>
      <w:sz w:val="18"/>
      <w:vertAlign w:val="superscript"/>
    </w:rPr>
  </w:style>
  <w:style w:type="character" w:styleId="FootnoteTextChar" w:customStyle="1">
    <w:name w:val="Footnote Text Char"/>
    <w:qFormat/>
    <w:rsid w:val="006b3b87"/>
    <w:rPr>
      <w:sz w:val="24"/>
    </w:rPr>
  </w:style>
  <w:style w:type="character" w:styleId="Mention1" w:customStyle="1">
    <w:name w:val="Mention1"/>
    <w:uiPriority w:val="99"/>
    <w:semiHidden/>
    <w:unhideWhenUsed/>
    <w:qFormat/>
    <w:rsid w:val="00211283"/>
    <w:rPr>
      <w:color w:val="2B579A"/>
      <w:shd w:fill="E6E6E6" w:val="clear"/>
    </w:rPr>
  </w:style>
  <w:style w:type="character" w:styleId="UnresolvedMention1" w:customStyle="1">
    <w:name w:val="Unresolved Mention1"/>
    <w:uiPriority w:val="99"/>
    <w:semiHidden/>
    <w:unhideWhenUsed/>
    <w:qFormat/>
    <w:rsid w:val="0064115a"/>
    <w:rPr>
      <w:color w:val="808080"/>
      <w:shd w:fill="E6E6E6" w:val="clear"/>
    </w:rPr>
  </w:style>
  <w:style w:type="character" w:styleId="NichtaufgelsteErwhnung1" w:customStyle="1">
    <w:name w:val="Nicht aufgelöste Erwähnung1"/>
    <w:uiPriority w:val="99"/>
    <w:semiHidden/>
    <w:unhideWhenUsed/>
    <w:qFormat/>
    <w:rsid w:val="00d30224"/>
    <w:rPr>
      <w:color w:val="605E5C"/>
      <w:shd w:fill="E1DFDD" w:val="clear"/>
    </w:rPr>
  </w:style>
  <w:style w:type="character" w:styleId="Punkter" w:customStyle="1">
    <w:name w:val="Punkter"/>
    <w:qFormat/>
    <w:rPr>
      <w:rFonts w:ascii="OpenSymbol" w:hAnsi="OpenSymbol" w:eastAsia="OpenSymbol" w:cs="OpenSymbol"/>
    </w:rPr>
  </w:style>
  <w:style w:type="character" w:styleId="Radnumrering" w:customStyle="1">
    <w:name w:val="Radnumrering"/>
    <w:qFormat/>
    <w:rPr/>
  </w:style>
  <w:style w:type="character" w:styleId="Annotationreference">
    <w:name w:val="annotation reference"/>
    <w:basedOn w:val="DefaultParagraphFont"/>
    <w:qFormat/>
    <w:rsid w:val="00c20ea8"/>
    <w:rPr>
      <w:sz w:val="16"/>
      <w:szCs w:val="16"/>
    </w:rPr>
  </w:style>
  <w:style w:type="character" w:styleId="CommentTextChar" w:customStyle="1">
    <w:name w:val="Comment Text Char"/>
    <w:basedOn w:val="DefaultParagraphFont"/>
    <w:qFormat/>
    <w:rsid w:val="00c20ea8"/>
    <w:rPr/>
  </w:style>
  <w:style w:type="character" w:styleId="CommentSubjectChar" w:customStyle="1">
    <w:name w:val="Comment Subject Char"/>
    <w:basedOn w:val="CommentTextChar"/>
    <w:semiHidden/>
    <w:qFormat/>
    <w:rsid w:val="00c20ea8"/>
    <w:rPr>
      <w:b/>
      <w:bCs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link w:val="BodyTextChar"/>
    <w:rsid w:val="006c5e1c"/>
    <w:pPr>
      <w:spacing w:before="0" w:after="12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Rubrik" w:customStyle="1">
    <w:name w:val="Rubrik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Frteckning" w:customStyle="1">
    <w:name w:val="Förteckning"/>
    <w:basedOn w:val="Normal"/>
    <w:qFormat/>
    <w:pPr>
      <w:suppressLineNumbers/>
    </w:pPr>
    <w:rPr>
      <w:rFonts w:cs="Noto Sans Devanagari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idhuvudochsidfot" w:customStyle="1">
    <w:name w:val="Sidhuvud och sidfot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Normal"/>
    <w:pPr>
      <w:pBdr>
        <w:top w:val="single" w:sz="6" w:space="1" w:color="000000"/>
      </w:pBdr>
      <w:tabs>
        <w:tab w:val="clear" w:pos="720"/>
        <w:tab w:val="center" w:pos="6480" w:leader="none"/>
        <w:tab w:val="right" w:pos="12960" w:leader="none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000000"/>
      </w:pBdr>
      <w:tabs>
        <w:tab w:val="clear" w:pos="720"/>
        <w:tab w:val="center" w:pos="6480" w:leader="none"/>
        <w:tab w:val="right" w:pos="12960" w:leader="none"/>
      </w:tabs>
    </w:pPr>
    <w:rPr>
      <w:b/>
      <w:sz w:val="28"/>
    </w:rPr>
  </w:style>
  <w:style w:type="paragraph" w:styleId="T1" w:customStyle="1">
    <w:name w:val="T1"/>
    <w:basedOn w:val="Normal"/>
    <w:qFormat/>
    <w:pPr>
      <w:jc w:val="center"/>
    </w:pPr>
    <w:rPr>
      <w:b/>
      <w:sz w:val="28"/>
    </w:rPr>
  </w:style>
  <w:style w:type="paragraph" w:styleId="T2" w:customStyle="1">
    <w:name w:val="T2"/>
    <w:basedOn w:val="T1"/>
    <w:qFormat/>
    <w:pPr>
      <w:spacing w:before="0" w:after="240"/>
      <w:ind w:left="720" w:right="720" w:hanging="0"/>
    </w:pPr>
    <w:rPr/>
  </w:style>
  <w:style w:type="paragraph" w:styleId="T3" w:customStyle="1">
    <w:name w:val="T3"/>
    <w:basedOn w:val="T1"/>
    <w:qFormat/>
    <w:pPr>
      <w:pBdr>
        <w:bottom w:val="single" w:sz="6" w:space="1" w:color="000000"/>
      </w:pBdr>
      <w:tabs>
        <w:tab w:val="clear" w:pos="720"/>
        <w:tab w:val="center" w:pos="4680" w:leader="none"/>
      </w:tabs>
      <w:spacing w:before="0" w:after="240"/>
      <w:jc w:val="left"/>
    </w:pPr>
    <w:rPr>
      <w:b w:val="false"/>
      <w:sz w:val="24"/>
    </w:rPr>
  </w:style>
  <w:style w:type="paragraph" w:styleId="TextBodyIndent">
    <w:name w:val="Body Text Indent"/>
    <w:basedOn w:val="Normal"/>
    <w:pPr>
      <w:ind w:left="720" w:hanging="720"/>
    </w:pPr>
    <w:rPr/>
  </w:style>
  <w:style w:type="paragraph" w:styleId="ListParagraph">
    <w:name w:val="List Paragraph"/>
    <w:basedOn w:val="Normal"/>
    <w:uiPriority w:val="34"/>
    <w:qFormat/>
    <w:rsid w:val="003f3970"/>
    <w:pPr>
      <w:ind w:left="720" w:hanging="0"/>
    </w:pPr>
    <w:rPr/>
  </w:style>
  <w:style w:type="paragraph" w:styleId="Default" w:customStyle="1">
    <w:name w:val="Default"/>
    <w:qFormat/>
    <w:rsid w:val="004c5e41"/>
    <w:pPr>
      <w:widowControl/>
      <w:suppressAutoHyphens w:val="true"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en-US" w:eastAsia="en-US" w:bidi="ar-SA"/>
    </w:rPr>
  </w:style>
  <w:style w:type="paragraph" w:styleId="BalloonText">
    <w:name w:val="Balloon Text"/>
    <w:basedOn w:val="Normal"/>
    <w:link w:val="BalloonTextChar"/>
    <w:qFormat/>
    <w:rsid w:val="00175872"/>
    <w:pPr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qFormat/>
    <w:rsid w:val="00410713"/>
    <w:pPr>
      <w:spacing w:beforeAutospacing="1" w:afterAutospacing="1"/>
    </w:pPr>
    <w:rPr>
      <w:sz w:val="24"/>
      <w:szCs w:val="24"/>
    </w:rPr>
  </w:style>
  <w:style w:type="paragraph" w:styleId="Toaheading">
    <w:name w:val="toa heading"/>
    <w:basedOn w:val="Normal"/>
    <w:next w:val="Normal"/>
    <w:qFormat/>
    <w:rsid w:val="009c6c15"/>
    <w:pPr>
      <w:widowControl w:val="false"/>
      <w:tabs>
        <w:tab w:val="clear" w:pos="720"/>
        <w:tab w:val="right" w:pos="9360" w:leader="none"/>
      </w:tabs>
    </w:pPr>
    <w:rPr>
      <w:kern w:val="2"/>
    </w:rPr>
  </w:style>
  <w:style w:type="paragraph" w:styleId="PlainText">
    <w:name w:val="Plain Text"/>
    <w:basedOn w:val="Normal"/>
    <w:link w:val="PlainTextChar"/>
    <w:uiPriority w:val="99"/>
    <w:unhideWhenUsed/>
    <w:qFormat/>
    <w:rsid w:val="009d0fe5"/>
    <w:pPr/>
    <w:rPr>
      <w:rFonts w:ascii="Consolas" w:hAnsi="Consolas" w:eastAsia="Calibri" w:cs="Consolas"/>
      <w:szCs w:val="22"/>
    </w:rPr>
  </w:style>
  <w:style w:type="paragraph" w:styleId="Style51" w:customStyle="1">
    <w:name w:val="style5"/>
    <w:basedOn w:val="Normal"/>
    <w:qFormat/>
    <w:rsid w:val="00a442b1"/>
    <w:pPr/>
    <w:rPr>
      <w:sz w:val="24"/>
      <w:szCs w:val="24"/>
    </w:rPr>
  </w:style>
  <w:style w:type="paragraph" w:styleId="Style12" w:customStyle="1">
    <w:name w:val="Style1"/>
    <w:basedOn w:val="TextBody"/>
    <w:qFormat/>
    <w:rsid w:val="006c5e1c"/>
    <w:pPr>
      <w:widowControl w:val="false"/>
      <w:spacing w:before="0" w:after="0"/>
      <w:jc w:val="center"/>
    </w:pPr>
    <w:rPr>
      <w:b/>
      <w:sz w:val="20"/>
    </w:rPr>
  </w:style>
  <w:style w:type="paragraph" w:styleId="Footnote">
    <w:name w:val="Footnote Text"/>
    <w:basedOn w:val="Normal"/>
    <w:link w:val="FootnoteTextChar"/>
    <w:rsid w:val="006b3b87"/>
    <w:pPr>
      <w:keepLines/>
      <w:tabs>
        <w:tab w:val="clear" w:pos="720"/>
        <w:tab w:val="left" w:pos="255" w:leader="none"/>
        <w:tab w:val="left" w:pos="1134" w:leader="none"/>
        <w:tab w:val="left" w:pos="1871" w:leader="none"/>
        <w:tab w:val="left" w:pos="2268" w:leader="none"/>
      </w:tabs>
      <w:spacing w:before="120" w:after="0"/>
      <w:textAlignment w:val="baseline"/>
    </w:pPr>
    <w:rPr>
      <w:sz w:val="24"/>
    </w:rPr>
  </w:style>
  <w:style w:type="paragraph" w:styleId="Ofcnormal" w:customStyle="1">
    <w:name w:val="ofcnormal"/>
    <w:basedOn w:val="Normal"/>
    <w:qFormat/>
    <w:rsid w:val="00200006"/>
    <w:pPr>
      <w:spacing w:beforeAutospacing="1" w:after="0"/>
    </w:pPr>
    <w:rPr>
      <w:rFonts w:ascii="Calibri" w:hAnsi="Calibri" w:eastAsia="Times New Roman"/>
      <w:sz w:val="20"/>
    </w:rPr>
  </w:style>
  <w:style w:type="paragraph" w:styleId="Standard1" w:customStyle="1">
    <w:name w:val="Standard1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Objektutanfyllning" w:customStyle="1">
    <w:name w:val="Objekt utan fyllning"/>
    <w:basedOn w:val="Standard1"/>
    <w:qFormat/>
    <w:pPr/>
    <w:rPr/>
  </w:style>
  <w:style w:type="paragraph" w:styleId="Objektutanfyllningochutanlinjer" w:customStyle="1">
    <w:name w:val="Objekt utan fyllning och utan linjer"/>
    <w:basedOn w:val="Standard1"/>
    <w:qFormat/>
    <w:pPr/>
    <w:rPr/>
  </w:style>
  <w:style w:type="paragraph" w:styleId="A4" w:customStyle="1">
    <w:name w:val="A4"/>
    <w:basedOn w:val="Text"/>
    <w:qFormat/>
    <w:pPr/>
    <w:rPr>
      <w:rFonts w:ascii="Noto Sans" w:hAnsi="Noto Sans"/>
      <w:sz w:val="36"/>
    </w:rPr>
  </w:style>
  <w:style w:type="paragraph" w:styleId="Text" w:customStyle="1">
    <w:name w:val="Text"/>
    <w:basedOn w:val="Caption1"/>
    <w:qFormat/>
    <w:pPr/>
    <w:rPr/>
  </w:style>
  <w:style w:type="paragraph" w:styleId="TitelA4" w:customStyle="1">
    <w:name w:val="Titel A4"/>
    <w:basedOn w:val="A4"/>
    <w:qFormat/>
    <w:pPr/>
    <w:rPr>
      <w:sz w:val="87"/>
    </w:rPr>
  </w:style>
  <w:style w:type="paragraph" w:styleId="RubrikA4" w:customStyle="1">
    <w:name w:val="Rubrik A4"/>
    <w:basedOn w:val="A4"/>
    <w:qFormat/>
    <w:pPr/>
    <w:rPr>
      <w:sz w:val="48"/>
    </w:rPr>
  </w:style>
  <w:style w:type="paragraph" w:styleId="TextA4" w:customStyle="1">
    <w:name w:val="Text A4"/>
    <w:basedOn w:val="A4"/>
    <w:qFormat/>
    <w:pPr/>
    <w:rPr/>
  </w:style>
  <w:style w:type="paragraph" w:styleId="A0" w:customStyle="1">
    <w:name w:val="A0"/>
    <w:basedOn w:val="Text"/>
    <w:qFormat/>
    <w:pPr/>
    <w:rPr>
      <w:rFonts w:ascii="Noto Sans" w:hAnsi="Noto Sans"/>
      <w:sz w:val="95"/>
    </w:rPr>
  </w:style>
  <w:style w:type="paragraph" w:styleId="TitelA0" w:customStyle="1">
    <w:name w:val="Titel A0"/>
    <w:basedOn w:val="A0"/>
    <w:qFormat/>
    <w:pPr/>
    <w:rPr>
      <w:sz w:val="191"/>
    </w:rPr>
  </w:style>
  <w:style w:type="paragraph" w:styleId="RubrikA0" w:customStyle="1">
    <w:name w:val="Rubrik A0"/>
    <w:basedOn w:val="A0"/>
    <w:qFormat/>
    <w:pPr/>
    <w:rPr>
      <w:sz w:val="143"/>
    </w:rPr>
  </w:style>
  <w:style w:type="paragraph" w:styleId="TextA0" w:customStyle="1">
    <w:name w:val="Text A0"/>
    <w:basedOn w:val="A0"/>
    <w:qFormat/>
    <w:pPr/>
    <w:rPr/>
  </w:style>
  <w:style w:type="paragraph" w:styleId="Grafik" w:customStyle="1">
    <w:name w:val="Grafik"/>
    <w:qFormat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Noto Sans" w:cs="Liberation Sans"/>
      <w:color w:val="auto"/>
      <w:kern w:val="0"/>
      <w:sz w:val="36"/>
      <w:szCs w:val="24"/>
      <w:lang w:val="en-US" w:eastAsia="en-US" w:bidi="ar-SA"/>
    </w:rPr>
  </w:style>
  <w:style w:type="paragraph" w:styleId="Former" w:customStyle="1">
    <w:name w:val="Former"/>
    <w:basedOn w:val="Grafik"/>
    <w:qFormat/>
    <w:pPr/>
    <w:rPr>
      <w:b/>
      <w:sz w:val="28"/>
    </w:rPr>
  </w:style>
  <w:style w:type="paragraph" w:styleId="Fylld" w:customStyle="1">
    <w:name w:val="Fylld"/>
    <w:basedOn w:val="Former"/>
    <w:qFormat/>
    <w:pPr/>
    <w:rPr/>
  </w:style>
  <w:style w:type="paragraph" w:styleId="Fylldbl" w:customStyle="1">
    <w:name w:val="Fylld blå"/>
    <w:basedOn w:val="Fylld"/>
    <w:qFormat/>
    <w:pPr/>
    <w:rPr>
      <w:color w:val="FFFFFF"/>
    </w:rPr>
  </w:style>
  <w:style w:type="paragraph" w:styleId="Fylldgrn" w:customStyle="1">
    <w:name w:val="Fylld grön"/>
    <w:basedOn w:val="Fylld"/>
    <w:qFormat/>
    <w:pPr/>
    <w:rPr>
      <w:color w:val="FFFFFF"/>
    </w:rPr>
  </w:style>
  <w:style w:type="paragraph" w:styleId="Fylldrd" w:customStyle="1">
    <w:name w:val="Fylld röd"/>
    <w:basedOn w:val="Fylld"/>
    <w:qFormat/>
    <w:pPr/>
    <w:rPr>
      <w:color w:val="FFFFFF"/>
    </w:rPr>
  </w:style>
  <w:style w:type="paragraph" w:styleId="Fylldgul" w:customStyle="1">
    <w:name w:val="Fylld gul"/>
    <w:basedOn w:val="Fylld"/>
    <w:qFormat/>
    <w:pPr/>
    <w:rPr>
      <w:color w:val="FFFFFF"/>
    </w:rPr>
  </w:style>
  <w:style w:type="paragraph" w:styleId="Skisserad" w:customStyle="1">
    <w:name w:val="Skisserad"/>
    <w:basedOn w:val="Former"/>
    <w:qFormat/>
    <w:pPr/>
    <w:rPr/>
  </w:style>
  <w:style w:type="paragraph" w:styleId="Skisseradbl" w:customStyle="1">
    <w:name w:val="Skisserad blå"/>
    <w:basedOn w:val="Skisserad"/>
    <w:qFormat/>
    <w:pPr/>
    <w:rPr>
      <w:color w:val="355269"/>
    </w:rPr>
  </w:style>
  <w:style w:type="paragraph" w:styleId="Skisseradgrn" w:customStyle="1">
    <w:name w:val="Skisserad grön"/>
    <w:basedOn w:val="Skisserad"/>
    <w:qFormat/>
    <w:pPr/>
    <w:rPr>
      <w:color w:val="127622"/>
    </w:rPr>
  </w:style>
  <w:style w:type="paragraph" w:styleId="Skisseradrd" w:customStyle="1">
    <w:name w:val="Skisserad röd"/>
    <w:basedOn w:val="Skisserad"/>
    <w:qFormat/>
    <w:pPr/>
    <w:rPr>
      <w:color w:val="C9211E"/>
    </w:rPr>
  </w:style>
  <w:style w:type="paragraph" w:styleId="Skisseradgul" w:customStyle="1">
    <w:name w:val="Skisserad gul"/>
    <w:basedOn w:val="Skisserad"/>
    <w:qFormat/>
    <w:pPr/>
    <w:rPr>
      <w:color w:val="B47804"/>
    </w:rPr>
  </w:style>
  <w:style w:type="paragraph" w:styleId="Linjer" w:customStyle="1">
    <w:name w:val="Linjer"/>
    <w:basedOn w:val="Grafik"/>
    <w:qFormat/>
    <w:pPr/>
    <w:rPr/>
  </w:style>
  <w:style w:type="paragraph" w:styleId="Pillinje" w:customStyle="1">
    <w:name w:val="Pillinje"/>
    <w:basedOn w:val="Linjer"/>
    <w:qFormat/>
    <w:pPr/>
    <w:rPr/>
  </w:style>
  <w:style w:type="paragraph" w:styleId="Streckadlinje" w:customStyle="1">
    <w:name w:val="Streckad linje"/>
    <w:basedOn w:val="Linjer"/>
    <w:qFormat/>
    <w:pPr/>
    <w:rPr/>
  </w:style>
  <w:style w:type="paragraph" w:styleId="TitleandContentLTGliederung1" w:customStyle="1">
    <w:name w:val="Title and Content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TitleandContentLTGliederung2" w:customStyle="1">
    <w:name w:val="Title and Content~LT~Gliederung 2"/>
    <w:basedOn w:val="TitleandContentLTGliederung1"/>
    <w:qFormat/>
    <w:pPr>
      <w:spacing w:before="227" w:after="0"/>
    </w:pPr>
    <w:rPr>
      <w:b w:val="false"/>
      <w:sz w:val="36"/>
    </w:rPr>
  </w:style>
  <w:style w:type="paragraph" w:styleId="TitleandContentLTGliederung3" w:customStyle="1">
    <w:name w:val="Title and Content~LT~Gliederung 3"/>
    <w:basedOn w:val="TitleandContentLTGliederung2"/>
    <w:qFormat/>
    <w:pPr>
      <w:spacing w:before="170" w:after="0"/>
    </w:pPr>
    <w:rPr>
      <w:sz w:val="32"/>
    </w:rPr>
  </w:style>
  <w:style w:type="paragraph" w:styleId="TitleandContentLTGliederung4" w:customStyle="1">
    <w:name w:val="Title and Content~LT~Gliederung 4"/>
    <w:basedOn w:val="TitleandContentLTGliederung3"/>
    <w:qFormat/>
    <w:pPr>
      <w:spacing w:before="113" w:after="0"/>
    </w:pPr>
    <w:rPr/>
  </w:style>
  <w:style w:type="paragraph" w:styleId="TitleandContentLTGliederung5" w:customStyle="1">
    <w:name w:val="Title and Content~LT~Gliederung 5"/>
    <w:basedOn w:val="TitleandContentLTGliederung4"/>
    <w:qFormat/>
    <w:pPr>
      <w:spacing w:before="57" w:after="0"/>
    </w:pPr>
    <w:rPr>
      <w:sz w:val="40"/>
    </w:rPr>
  </w:style>
  <w:style w:type="paragraph" w:styleId="TitleandContentLTGliederung6" w:customStyle="1">
    <w:name w:val="Title and Content~LT~Gliederung 6"/>
    <w:basedOn w:val="TitleandContentLTGliederung5"/>
    <w:qFormat/>
    <w:pPr/>
    <w:rPr/>
  </w:style>
  <w:style w:type="paragraph" w:styleId="TitleandContentLTGliederung7" w:customStyle="1">
    <w:name w:val="Title and Content~LT~Gliederung 7"/>
    <w:basedOn w:val="TitleandContentLTGliederung6"/>
    <w:qFormat/>
    <w:pPr/>
    <w:rPr/>
  </w:style>
  <w:style w:type="paragraph" w:styleId="TitleandContentLTGliederung8" w:customStyle="1">
    <w:name w:val="Title and Content~LT~Gliederung 8"/>
    <w:basedOn w:val="TitleandContentLTGliederung7"/>
    <w:qFormat/>
    <w:pPr/>
    <w:rPr/>
  </w:style>
  <w:style w:type="paragraph" w:styleId="TitleandContentLTGliederung9" w:customStyle="1">
    <w:name w:val="Title and Content~LT~Gliederung 9"/>
    <w:basedOn w:val="TitleandContentLTGliederung8"/>
    <w:qFormat/>
    <w:pPr/>
    <w:rPr/>
  </w:style>
  <w:style w:type="paragraph" w:styleId="TitleandContentLTTitel" w:customStyle="1">
    <w:name w:val="Title and Content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TitleandContentLTUntertitel" w:customStyle="1">
    <w:name w:val="Title and Content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TitleandContentLTNotizen" w:customStyle="1">
    <w:name w:val="Title and Content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TitleandContentLTHintergrundobjekte" w:customStyle="1">
    <w:name w:val="Title and Content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itleandContentLTHintergrund" w:customStyle="1">
    <w:name w:val="Title and Content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Default1" w:customStyle="1">
    <w:name w:val="default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auto"/>
      <w:kern w:val="2"/>
      <w:sz w:val="36"/>
      <w:szCs w:val="24"/>
      <w:lang w:val="en-US" w:eastAsia="en-US" w:bidi="ar-SA"/>
    </w:rPr>
  </w:style>
  <w:style w:type="paragraph" w:styleId="Gray1" w:customStyle="1">
    <w:name w:val="gray1"/>
    <w:basedOn w:val="Default1"/>
    <w:qFormat/>
    <w:pPr/>
    <w:rPr/>
  </w:style>
  <w:style w:type="paragraph" w:styleId="Gray2" w:customStyle="1">
    <w:name w:val="gray2"/>
    <w:basedOn w:val="Default1"/>
    <w:qFormat/>
    <w:pPr/>
    <w:rPr/>
  </w:style>
  <w:style w:type="paragraph" w:styleId="Gray3" w:customStyle="1">
    <w:name w:val="gray3"/>
    <w:basedOn w:val="Default1"/>
    <w:qFormat/>
    <w:pPr/>
    <w:rPr/>
  </w:style>
  <w:style w:type="paragraph" w:styleId="Bw1" w:customStyle="1">
    <w:name w:val="bw1"/>
    <w:basedOn w:val="Default1"/>
    <w:qFormat/>
    <w:pPr/>
    <w:rPr/>
  </w:style>
  <w:style w:type="paragraph" w:styleId="Bw2" w:customStyle="1">
    <w:name w:val="bw2"/>
    <w:basedOn w:val="Default1"/>
    <w:qFormat/>
    <w:pPr/>
    <w:rPr/>
  </w:style>
  <w:style w:type="paragraph" w:styleId="Bw3" w:customStyle="1">
    <w:name w:val="bw3"/>
    <w:basedOn w:val="Default1"/>
    <w:qFormat/>
    <w:pPr/>
    <w:rPr/>
  </w:style>
  <w:style w:type="paragraph" w:styleId="Orange1" w:customStyle="1">
    <w:name w:val="orange1"/>
    <w:basedOn w:val="Default1"/>
    <w:qFormat/>
    <w:pPr/>
    <w:rPr/>
  </w:style>
  <w:style w:type="paragraph" w:styleId="Orange2" w:customStyle="1">
    <w:name w:val="orange2"/>
    <w:basedOn w:val="Default1"/>
    <w:qFormat/>
    <w:pPr/>
    <w:rPr/>
  </w:style>
  <w:style w:type="paragraph" w:styleId="Orange3" w:customStyle="1">
    <w:name w:val="orange3"/>
    <w:basedOn w:val="Default1"/>
    <w:qFormat/>
    <w:pPr/>
    <w:rPr/>
  </w:style>
  <w:style w:type="paragraph" w:styleId="Turquoise1" w:customStyle="1">
    <w:name w:val="turquoise1"/>
    <w:basedOn w:val="Default1"/>
    <w:qFormat/>
    <w:pPr/>
    <w:rPr/>
  </w:style>
  <w:style w:type="paragraph" w:styleId="Turquoise2" w:customStyle="1">
    <w:name w:val="turquoise2"/>
    <w:basedOn w:val="Default1"/>
    <w:qFormat/>
    <w:pPr/>
    <w:rPr/>
  </w:style>
  <w:style w:type="paragraph" w:styleId="Turquoise3" w:customStyle="1">
    <w:name w:val="turquoise3"/>
    <w:basedOn w:val="Default1"/>
    <w:qFormat/>
    <w:pPr/>
    <w:rPr/>
  </w:style>
  <w:style w:type="paragraph" w:styleId="Blue1" w:customStyle="1">
    <w:name w:val="blue1"/>
    <w:basedOn w:val="Default1"/>
    <w:qFormat/>
    <w:pPr/>
    <w:rPr/>
  </w:style>
  <w:style w:type="paragraph" w:styleId="Blue2" w:customStyle="1">
    <w:name w:val="blue2"/>
    <w:basedOn w:val="Default1"/>
    <w:qFormat/>
    <w:pPr/>
    <w:rPr/>
  </w:style>
  <w:style w:type="paragraph" w:styleId="Blue3" w:customStyle="1">
    <w:name w:val="blue3"/>
    <w:basedOn w:val="Default1"/>
    <w:qFormat/>
    <w:pPr/>
    <w:rPr/>
  </w:style>
  <w:style w:type="paragraph" w:styleId="Sun1" w:customStyle="1">
    <w:name w:val="sun1"/>
    <w:basedOn w:val="Default1"/>
    <w:qFormat/>
    <w:pPr/>
    <w:rPr/>
  </w:style>
  <w:style w:type="paragraph" w:styleId="Sun2" w:customStyle="1">
    <w:name w:val="sun2"/>
    <w:basedOn w:val="Default1"/>
    <w:qFormat/>
    <w:pPr/>
    <w:rPr/>
  </w:style>
  <w:style w:type="paragraph" w:styleId="Sun3" w:customStyle="1">
    <w:name w:val="sun3"/>
    <w:basedOn w:val="Default1"/>
    <w:qFormat/>
    <w:pPr/>
    <w:rPr/>
  </w:style>
  <w:style w:type="paragraph" w:styleId="Earth1" w:customStyle="1">
    <w:name w:val="earth1"/>
    <w:basedOn w:val="Default1"/>
    <w:qFormat/>
    <w:pPr/>
    <w:rPr/>
  </w:style>
  <w:style w:type="paragraph" w:styleId="Earth2" w:customStyle="1">
    <w:name w:val="earth2"/>
    <w:basedOn w:val="Default1"/>
    <w:qFormat/>
    <w:pPr/>
    <w:rPr/>
  </w:style>
  <w:style w:type="paragraph" w:styleId="Earth3" w:customStyle="1">
    <w:name w:val="earth3"/>
    <w:basedOn w:val="Default1"/>
    <w:qFormat/>
    <w:pPr/>
    <w:rPr/>
  </w:style>
  <w:style w:type="paragraph" w:styleId="Green1" w:customStyle="1">
    <w:name w:val="green1"/>
    <w:basedOn w:val="Default1"/>
    <w:qFormat/>
    <w:pPr/>
    <w:rPr/>
  </w:style>
  <w:style w:type="paragraph" w:styleId="Green2" w:customStyle="1">
    <w:name w:val="green2"/>
    <w:basedOn w:val="Default1"/>
    <w:qFormat/>
    <w:pPr/>
    <w:rPr/>
  </w:style>
  <w:style w:type="paragraph" w:styleId="Green3" w:customStyle="1">
    <w:name w:val="green3"/>
    <w:basedOn w:val="Default1"/>
    <w:qFormat/>
    <w:pPr/>
    <w:rPr/>
  </w:style>
  <w:style w:type="paragraph" w:styleId="Seetang1" w:customStyle="1">
    <w:name w:val="seetang1"/>
    <w:basedOn w:val="Default1"/>
    <w:qFormat/>
    <w:pPr/>
    <w:rPr/>
  </w:style>
  <w:style w:type="paragraph" w:styleId="Seetang2" w:customStyle="1">
    <w:name w:val="seetang2"/>
    <w:basedOn w:val="Default1"/>
    <w:qFormat/>
    <w:pPr/>
    <w:rPr/>
  </w:style>
  <w:style w:type="paragraph" w:styleId="Seetang3" w:customStyle="1">
    <w:name w:val="seetang3"/>
    <w:basedOn w:val="Default1"/>
    <w:qFormat/>
    <w:pPr/>
    <w:rPr/>
  </w:style>
  <w:style w:type="paragraph" w:styleId="Lightblue1" w:customStyle="1">
    <w:name w:val="lightblue1"/>
    <w:basedOn w:val="Default1"/>
    <w:qFormat/>
    <w:pPr/>
    <w:rPr/>
  </w:style>
  <w:style w:type="paragraph" w:styleId="Lightblue2" w:customStyle="1">
    <w:name w:val="lightblue2"/>
    <w:basedOn w:val="Default1"/>
    <w:qFormat/>
    <w:pPr/>
    <w:rPr/>
  </w:style>
  <w:style w:type="paragraph" w:styleId="Lightblue3" w:customStyle="1">
    <w:name w:val="lightblue3"/>
    <w:basedOn w:val="Default1"/>
    <w:qFormat/>
    <w:pPr/>
    <w:rPr/>
  </w:style>
  <w:style w:type="paragraph" w:styleId="Yellow1" w:customStyle="1">
    <w:name w:val="yellow1"/>
    <w:basedOn w:val="Default1"/>
    <w:qFormat/>
    <w:pPr/>
    <w:rPr/>
  </w:style>
  <w:style w:type="paragraph" w:styleId="Yellow2" w:customStyle="1">
    <w:name w:val="yellow2"/>
    <w:basedOn w:val="Default1"/>
    <w:qFormat/>
    <w:pPr/>
    <w:rPr/>
  </w:style>
  <w:style w:type="paragraph" w:styleId="Yellow3" w:customStyle="1">
    <w:name w:val="yellow3"/>
    <w:basedOn w:val="Default1"/>
    <w:qFormat/>
    <w:pPr/>
    <w:rPr/>
  </w:style>
  <w:style w:type="paragraph" w:styleId="Bakgrundsobjekt" w:customStyle="1">
    <w:name w:val="Bakgrundsobjek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akgrund" w:customStyle="1">
    <w:name w:val="Bak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Anteckningar" w:customStyle="1">
    <w:name w:val="Anteckningar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Disposition1" w:customStyle="1">
    <w:name w:val="Disposition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Disposition2" w:customStyle="1">
    <w:name w:val="Disposition 2"/>
    <w:basedOn w:val="Disposition1"/>
    <w:qFormat/>
    <w:pPr>
      <w:spacing w:before="227" w:after="0"/>
    </w:pPr>
    <w:rPr>
      <w:b w:val="false"/>
      <w:sz w:val="36"/>
    </w:rPr>
  </w:style>
  <w:style w:type="paragraph" w:styleId="Disposition3" w:customStyle="1">
    <w:name w:val="Disposition 3"/>
    <w:basedOn w:val="Disposition2"/>
    <w:qFormat/>
    <w:pPr>
      <w:spacing w:before="170" w:after="0"/>
    </w:pPr>
    <w:rPr>
      <w:sz w:val="32"/>
    </w:rPr>
  </w:style>
  <w:style w:type="paragraph" w:styleId="Disposition4" w:customStyle="1">
    <w:name w:val="Disposition 4"/>
    <w:basedOn w:val="Disposition3"/>
    <w:qFormat/>
    <w:pPr>
      <w:spacing w:before="113" w:after="0"/>
    </w:pPr>
    <w:rPr/>
  </w:style>
  <w:style w:type="paragraph" w:styleId="Disposition5" w:customStyle="1">
    <w:name w:val="Disposition 5"/>
    <w:basedOn w:val="Disposition4"/>
    <w:qFormat/>
    <w:pPr>
      <w:spacing w:before="57" w:after="0"/>
    </w:pPr>
    <w:rPr>
      <w:sz w:val="40"/>
    </w:rPr>
  </w:style>
  <w:style w:type="paragraph" w:styleId="Disposition6" w:customStyle="1">
    <w:name w:val="Disposition 6"/>
    <w:basedOn w:val="Disposition5"/>
    <w:qFormat/>
    <w:pPr/>
    <w:rPr/>
  </w:style>
  <w:style w:type="paragraph" w:styleId="Disposition7" w:customStyle="1">
    <w:name w:val="Disposition 7"/>
    <w:basedOn w:val="Disposition6"/>
    <w:qFormat/>
    <w:pPr/>
    <w:rPr/>
  </w:style>
  <w:style w:type="paragraph" w:styleId="Disposition8" w:customStyle="1">
    <w:name w:val="Disposition 8"/>
    <w:basedOn w:val="Disposition7"/>
    <w:qFormat/>
    <w:pPr/>
    <w:rPr/>
  </w:style>
  <w:style w:type="paragraph" w:styleId="Disposition9" w:customStyle="1">
    <w:name w:val="Disposition 9"/>
    <w:basedOn w:val="Disposition8"/>
    <w:qFormat/>
    <w:pPr/>
    <w:rPr/>
  </w:style>
  <w:style w:type="paragraph" w:styleId="BlankLTGliederung1" w:customStyle="1">
    <w:name w:val="Blank~LT~Gliederung 1"/>
    <w:qFormat/>
    <w:pPr>
      <w:widowControl/>
      <w:suppressAutoHyphens w:val="true"/>
      <w:bidi w:val="0"/>
      <w:spacing w:lineRule="atLeast" w:line="200" w:before="283" w:after="0"/>
      <w:jc w:val="left"/>
    </w:pPr>
    <w:rPr>
      <w:rFonts w:ascii="Noto Sans Devanagari" w:hAnsi="Noto Sans Devanagari" w:eastAsia="Noto Sans" w:cs="Liberation Sans"/>
      <w:b/>
      <w:color w:val="000000"/>
      <w:kern w:val="2"/>
      <w:sz w:val="48"/>
      <w:szCs w:val="24"/>
      <w:lang w:val="en-US" w:eastAsia="en-US" w:bidi="ar-SA"/>
    </w:rPr>
  </w:style>
  <w:style w:type="paragraph" w:styleId="BlankLTGliederung2" w:customStyle="1">
    <w:name w:val="Blank~LT~Gliederung 2"/>
    <w:basedOn w:val="BlankLTGliederung1"/>
    <w:qFormat/>
    <w:pPr>
      <w:spacing w:before="227" w:after="0"/>
    </w:pPr>
    <w:rPr>
      <w:b w:val="false"/>
      <w:sz w:val="36"/>
    </w:rPr>
  </w:style>
  <w:style w:type="paragraph" w:styleId="BlankLTGliederung3" w:customStyle="1">
    <w:name w:val="Blank~LT~Gliederung 3"/>
    <w:basedOn w:val="BlankLTGliederung2"/>
    <w:qFormat/>
    <w:pPr>
      <w:spacing w:before="170" w:after="0"/>
    </w:pPr>
    <w:rPr>
      <w:sz w:val="32"/>
    </w:rPr>
  </w:style>
  <w:style w:type="paragraph" w:styleId="BlankLTGliederung4" w:customStyle="1">
    <w:name w:val="Blank~LT~Gliederung 4"/>
    <w:basedOn w:val="BlankLTGliederung3"/>
    <w:qFormat/>
    <w:pPr>
      <w:spacing w:before="113" w:after="0"/>
    </w:pPr>
    <w:rPr/>
  </w:style>
  <w:style w:type="paragraph" w:styleId="BlankLTGliederung5" w:customStyle="1">
    <w:name w:val="Blank~LT~Gliederung 5"/>
    <w:basedOn w:val="BlankLTGliederung4"/>
    <w:qFormat/>
    <w:pPr>
      <w:spacing w:before="57" w:after="0"/>
    </w:pPr>
    <w:rPr>
      <w:sz w:val="40"/>
    </w:rPr>
  </w:style>
  <w:style w:type="paragraph" w:styleId="BlankLTGliederung6" w:customStyle="1">
    <w:name w:val="Blank~LT~Gliederung 6"/>
    <w:basedOn w:val="BlankLTGliederung5"/>
    <w:qFormat/>
    <w:pPr/>
    <w:rPr/>
  </w:style>
  <w:style w:type="paragraph" w:styleId="BlankLTGliederung7" w:customStyle="1">
    <w:name w:val="Blank~LT~Gliederung 7"/>
    <w:basedOn w:val="BlankLTGliederung6"/>
    <w:qFormat/>
    <w:pPr/>
    <w:rPr/>
  </w:style>
  <w:style w:type="paragraph" w:styleId="BlankLTGliederung8" w:customStyle="1">
    <w:name w:val="Blank~LT~Gliederung 8"/>
    <w:basedOn w:val="BlankLTGliederung7"/>
    <w:qFormat/>
    <w:pPr/>
    <w:rPr/>
  </w:style>
  <w:style w:type="paragraph" w:styleId="BlankLTGliederung9" w:customStyle="1">
    <w:name w:val="Blank~LT~Gliederung 9"/>
    <w:basedOn w:val="BlankLTGliederung8"/>
    <w:qFormat/>
    <w:pPr/>
    <w:rPr/>
  </w:style>
  <w:style w:type="paragraph" w:styleId="BlankLTTitel" w:customStyle="1">
    <w:name w:val="Blank~LT~Titel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Liberation Sans"/>
      <w:color w:val="FFFFFF"/>
      <w:kern w:val="2"/>
      <w:sz w:val="48"/>
      <w:szCs w:val="24"/>
      <w:lang w:val="en-US" w:eastAsia="en-US" w:bidi="ar-SA"/>
    </w:rPr>
  </w:style>
  <w:style w:type="paragraph" w:styleId="BlankLTUntertitel" w:customStyle="1">
    <w:name w:val="Blank~LT~Untertitel"/>
    <w:qFormat/>
    <w:pPr>
      <w:widowControl/>
      <w:suppressAutoHyphens w:val="true"/>
      <w:bidi w:val="0"/>
      <w:spacing w:before="0" w:after="0"/>
      <w:jc w:val="center"/>
    </w:pPr>
    <w:rPr>
      <w:rFonts w:ascii="Noto Sans Devanagari" w:hAnsi="Noto Sans Devanagari" w:eastAsia="Noto Sans" w:cs="Liberation Sans"/>
      <w:color w:val="auto"/>
      <w:kern w:val="2"/>
      <w:sz w:val="64"/>
      <w:szCs w:val="24"/>
      <w:lang w:val="en-US" w:eastAsia="en-US" w:bidi="ar-SA"/>
    </w:rPr>
  </w:style>
  <w:style w:type="paragraph" w:styleId="BlankLTNotizen" w:customStyle="1">
    <w:name w:val="Blank~LT~Notizen"/>
    <w:qFormat/>
    <w:pPr>
      <w:widowControl/>
      <w:suppressAutoHyphens w:val="true"/>
      <w:bidi w:val="0"/>
      <w:spacing w:before="0" w:after="0"/>
      <w:ind w:left="340" w:hanging="340"/>
      <w:jc w:val="left"/>
    </w:pPr>
    <w:rPr>
      <w:rFonts w:ascii="Noto Sans Devanagari" w:hAnsi="Noto Sans Devanagari" w:eastAsia="Noto Sans" w:cs="Liberation Sans"/>
      <w:color w:val="auto"/>
      <w:kern w:val="2"/>
      <w:sz w:val="40"/>
      <w:szCs w:val="24"/>
      <w:lang w:val="en-US" w:eastAsia="en-US" w:bidi="ar-SA"/>
    </w:rPr>
  </w:style>
  <w:style w:type="paragraph" w:styleId="BlankLTHintergrundobjekte" w:customStyle="1">
    <w:name w:val="Blank~LT~Hintergrundobjekte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BlankLTHintergrund" w:customStyle="1">
    <w:name w:val="Blank~LT~Hintergrund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ans" w:cs="Liberation Sans"/>
      <w:color w:val="auto"/>
      <w:kern w:val="2"/>
      <w:sz w:val="24"/>
      <w:szCs w:val="24"/>
      <w:lang w:val="en-US" w:eastAsia="en-US" w:bidi="ar-SA"/>
    </w:rPr>
  </w:style>
  <w:style w:type="paragraph" w:styleId="Tabellinnehll" w:customStyle="1">
    <w:name w:val="Tabellinnehåll"/>
    <w:basedOn w:val="Normal"/>
    <w:qFormat/>
    <w:pPr>
      <w:widowControl w:val="false"/>
      <w:suppressLineNumbers/>
    </w:pPr>
    <w:rPr/>
  </w:style>
  <w:style w:type="paragraph" w:styleId="Tabellrubrik" w:customStyle="1">
    <w:name w:val="Tabellrubrik"/>
    <w:basedOn w:val="Tabellinnehll"/>
    <w:qFormat/>
    <w:pPr>
      <w:jc w:val="center"/>
    </w:pPr>
    <w:rPr>
      <w:b/>
      <w:bCs/>
    </w:rPr>
  </w:style>
  <w:style w:type="paragraph" w:styleId="Revision">
    <w:name w:val="Revision"/>
    <w:uiPriority w:val="71"/>
    <w:semiHidden/>
    <w:qFormat/>
    <w:rsid w:val="003f3649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SimSun" w:cs="Times New Roman"/>
      <w:color w:val="auto"/>
      <w:kern w:val="0"/>
      <w:sz w:val="22"/>
      <w:szCs w:val="20"/>
      <w:lang w:val="en-US" w:eastAsia="en-US" w:bidi="ar-SA"/>
    </w:rPr>
  </w:style>
  <w:style w:type="paragraph" w:styleId="Annotationtext">
    <w:name w:val="annotation text"/>
    <w:basedOn w:val="Normal"/>
    <w:link w:val="CommentTextChar"/>
    <w:qFormat/>
    <w:rsid w:val="00c20ea8"/>
    <w:pPr/>
    <w:rPr>
      <w:sz w:val="20"/>
    </w:rPr>
  </w:style>
  <w:style w:type="paragraph" w:styleId="Annotationsubject">
    <w:name w:val="annotation subject"/>
    <w:basedOn w:val="Annotationtext"/>
    <w:next w:val="Annotationtext"/>
    <w:link w:val="CommentSubjectChar"/>
    <w:semiHidden/>
    <w:unhideWhenUsed/>
    <w:qFormat/>
    <w:rsid w:val="00c20ea8"/>
    <w:pPr/>
    <w:rPr>
      <w:b/>
      <w:bCs/>
    </w:rPr>
  </w:style>
  <w:style w:type="paragraph" w:styleId="Raminnehll" w:customStyle="1">
    <w:name w:val="Raminnehåll"/>
    <w:basedOn w:val="Normal"/>
    <w:qFormat/>
    <w:pPr/>
    <w:rPr/>
  </w:style>
  <w:style w:type="paragraph" w:styleId="Standard" w:customStyle="1">
    <w:name w:val="Standard"/>
    <w:qFormat/>
    <w:pPr>
      <w:widowControl/>
      <w:suppressAutoHyphens w:val="true"/>
      <w:bidi w:val="0"/>
      <w:spacing w:lineRule="atLeast" w:line="200" w:before="0" w:after="0"/>
      <w:jc w:val="left"/>
    </w:pPr>
    <w:rPr>
      <w:rFonts w:ascii="Noto Sans Devanagari" w:hAnsi="Noto Sans Devanagari" w:eastAsia="Noto Sans" w:cs="Arial"/>
      <w:color w:val="auto"/>
      <w:kern w:val="2"/>
      <w:sz w:val="36"/>
      <w:szCs w:val="24"/>
      <w:lang w:val="en-US" w:eastAsia="en-US" w:bidi="ar-SA"/>
    </w:rPr>
  </w:style>
  <w:style w:type="paragraph" w:styleId="Frformateradtext" w:customStyle="1">
    <w:name w:val="Förformaterad text"/>
    <w:basedOn w:val="Normal"/>
    <w:qFormat/>
    <w:pPr/>
    <w:rPr>
      <w:rFonts w:ascii="Liberation Mono" w:hAnsi="Liberation Mono" w:eastAsia="Liberation Mono" w:cs="Liberation Mono"/>
      <w:sz w:val="20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01ea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ieee802.org/18/" TargetMode="External"/><Relationship Id="rId3" Type="http://schemas.openxmlformats.org/officeDocument/2006/relationships/hyperlink" Target="https://mentor.ieee.org/802.18/dcn/22/18-22-0153-00-ISUS-9-december-2022-isus-ad-hoc-agenda.pptx" TargetMode="External"/><Relationship Id="rId4" Type="http://schemas.openxmlformats.org/officeDocument/2006/relationships/hyperlink" Target="https://mentor.ieee.org/802-ec/dcn/21/ec-21-0207-23-0PNP-ieee-802-lmsc-working-group-policies-and-procedures.pdf" TargetMode="External"/><Relationship Id="rId5" Type="http://schemas.openxmlformats.org/officeDocument/2006/relationships/hyperlink" Target="http://www.ieee802.org/devdocs.shtml" TargetMode="External"/><Relationship Id="rId6" Type="http://schemas.openxmlformats.org/officeDocument/2006/relationships/hyperlink" Target="https://standards.ieee.org/about/policies/opman/" TargetMode="External"/><Relationship Id="rId7" Type="http://schemas.openxmlformats.org/officeDocument/2006/relationships/hyperlink" Target="https://mentor.ieee.org/802.18/dcn/22/18-22-0149-00-ISUS-spectrum-statement-minutes-28-november-2022.docx" TargetMode="External"/><Relationship Id="rId8" Type="http://schemas.openxmlformats.org/officeDocument/2006/relationships/hyperlink" Target="https://mentor.ieee.org/802.18/dcn/22/18-22-0149-00-ISUS-spectrum-statement-minutes-28-november-2022.docx" TargetMode="External"/><Relationship Id="rId9" Type="http://schemas.openxmlformats.org/officeDocument/2006/relationships/hyperlink" Target="https://ieee802.org/16/cal-temp.html" TargetMode="External"/><Relationship Id="rId10" Type="http://schemas.openxmlformats.org/officeDocument/2006/relationships/hyperlink" Target="https://calendar.google.com/calendar/embed?src=c2gedttabtbj4bps23j4847004@group.calendar.google.com&amp;ctz=America%2FNew_York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<Relationship Id="rId1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E4A46-8D9F-477B-A5D2-7C45CE9E1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11942</TotalTime>
  <Application>LibreOffice/7.3.7.2$Linux_X86_64 LibreOffice_project/30$Build-2</Application>
  <AppVersion>15.0000</AppVersion>
  <Pages>4</Pages>
  <Words>902</Words>
  <Characters>4802</Characters>
  <CharactersWithSpaces>5622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2022-07-05T22:24:00Z</dcterms:created>
  <dc:creator>author</dc:creator>
  <dc:description/>
  <cp:keywords>28 28 28 28 28 28 28 28 28 28 28 28 28 28 28 28 April 2022</cp:keywords>
  <dc:language>sv-SE</dc:language>
  <cp:lastModifiedBy>Amelia Andersdotter</cp:lastModifiedBy>
  <cp:lastPrinted>2012-05-15T22:13:00Z</cp:lastPrinted>
  <dcterms:modified xsi:type="dcterms:W3CDTF">2022-12-14T17:29:25Z</dcterms:modified>
  <cp:revision>52</cp:revision>
  <dc:subject>RR-TAG Minutes</dc:subject>
  <dc:title>RR-TAG Meeting Minutes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