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B674F3B" w:rsidR="00AA4B89" w:rsidRDefault="00AA4B89" w:rsidP="00C1181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1181A">
              <w:rPr>
                <w:b w:val="0"/>
                <w:sz w:val="20"/>
              </w:rPr>
              <w:t>2</w:t>
            </w:r>
            <w:r w:rsidR="002358D8">
              <w:rPr>
                <w:b w:val="0"/>
                <w:sz w:val="20"/>
              </w:rPr>
              <w:t>-</w:t>
            </w:r>
            <w:r w:rsidR="008E1D75">
              <w:rPr>
                <w:b w:val="0"/>
                <w:sz w:val="20"/>
              </w:rPr>
              <w:t>1</w:t>
            </w:r>
            <w:r w:rsidR="005C797E">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25F0949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8E1D75">
        <w:rPr>
          <w:rFonts w:ascii="Arial" w:hAnsi="Arial" w:cs="Arial"/>
          <w:b/>
          <w:u w:val="single"/>
        </w:rPr>
        <w:t>1</w:t>
      </w:r>
      <w:r w:rsidR="005C797E">
        <w:rPr>
          <w:rFonts w:ascii="Arial" w:hAnsi="Arial" w:cs="Arial"/>
          <w:b/>
          <w:u w:val="single"/>
        </w:rPr>
        <w:t>8</w:t>
      </w:r>
      <w:r w:rsidR="003D6412">
        <w:rPr>
          <w:rFonts w:ascii="Arial" w:hAnsi="Arial" w:cs="Arial"/>
          <w:b/>
          <w:u w:val="single"/>
        </w:rPr>
        <w:t xml:space="preserve"> February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890F72" w:rsidRPr="00B664C5" w14:paraId="1116BBF2" w14:textId="77777777" w:rsidTr="00846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0711A5E" w14:textId="77777777" w:rsidR="00890F72" w:rsidRPr="00B664C5" w:rsidRDefault="00890F72" w:rsidP="00846173">
            <w:pPr>
              <w:spacing w:before="60" w:after="60"/>
              <w:rPr>
                <w:rFonts w:ascii="Arial" w:hAnsi="Arial" w:cs="Arial"/>
                <w:sz w:val="20"/>
              </w:rPr>
            </w:pPr>
            <w:r>
              <w:rPr>
                <w:rFonts w:ascii="Arial" w:hAnsi="Arial" w:cs="Arial"/>
                <w:sz w:val="20"/>
              </w:rPr>
              <w:t>Brazil ANATEL</w:t>
            </w:r>
          </w:p>
          <w:p w14:paraId="3E0D885A" w14:textId="77777777" w:rsidR="00890F72" w:rsidRPr="005C43DF" w:rsidRDefault="000E0439" w:rsidP="00846173">
            <w:pPr>
              <w:spacing w:before="60" w:after="60"/>
              <w:rPr>
                <w:rFonts w:ascii="Arial" w:hAnsi="Arial" w:cs="Arial"/>
                <w:b w:val="0"/>
                <w:sz w:val="20"/>
              </w:rPr>
            </w:pPr>
            <w:hyperlink r:id="rId8" w:history="1">
              <w:r w:rsidR="00890F72" w:rsidRPr="005C43DF">
                <w:rPr>
                  <w:rStyle w:val="Hyperlink"/>
                  <w:rFonts w:ascii="Arial" w:hAnsi="Arial" w:cs="Arial"/>
                  <w:b w:val="0"/>
                  <w:bCs w:val="0"/>
                  <w:sz w:val="20"/>
                </w:rPr>
                <w:t>Automated Frequency Coordination System (5.925-7.125 MHz band)</w:t>
              </w:r>
            </w:hyperlink>
          </w:p>
        </w:tc>
        <w:tc>
          <w:tcPr>
            <w:tcW w:w="1890" w:type="dxa"/>
          </w:tcPr>
          <w:p w14:paraId="2834B672" w14:textId="77777777" w:rsidR="00890F72" w:rsidRPr="00B664C5" w:rsidRDefault="00890F72" w:rsidP="0084617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0947ED6A" w14:textId="77777777" w:rsidR="00890F72" w:rsidRDefault="00890F72" w:rsidP="0084617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76B9F40" w14:textId="77777777" w:rsidR="00890F72" w:rsidRDefault="00890F72" w:rsidP="0084617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6C92660" w14:textId="77777777" w:rsidR="00890F72" w:rsidRDefault="00890F72" w:rsidP="0084617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Awiating any IEEE 802 LMSC submission.</w:t>
            </w:r>
          </w:p>
          <w:p w14:paraId="4DD21FB2" w14:textId="77777777" w:rsidR="00890F72" w:rsidRPr="001F50AD" w:rsidRDefault="00890F72" w:rsidP="00846173">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c>
          <w:tcPr>
            <w:cnfStyle w:val="001000000000" w:firstRow="0" w:lastRow="0" w:firstColumn="1" w:lastColumn="0" w:oddVBand="0" w:evenVBand="0" w:oddHBand="0" w:evenHBand="0" w:firstRowFirstColumn="0" w:firstRowLastColumn="0" w:lastRowFirstColumn="0" w:lastRowLastColumn="0"/>
            <w:tcW w:w="3145" w:type="dxa"/>
          </w:tcPr>
          <w:p w14:paraId="3B3435E5" w14:textId="456A3E6B" w:rsidR="004C62E8" w:rsidRPr="00B664C5" w:rsidRDefault="00890F72" w:rsidP="000A2612">
            <w:pPr>
              <w:spacing w:before="60" w:after="60"/>
              <w:rPr>
                <w:rFonts w:ascii="Arial" w:hAnsi="Arial" w:cs="Arial"/>
                <w:sz w:val="20"/>
              </w:rPr>
            </w:pPr>
            <w:r>
              <w:rPr>
                <w:rFonts w:ascii="Arial" w:hAnsi="Arial" w:cs="Arial"/>
                <w:sz w:val="20"/>
              </w:rPr>
              <w:t>Singapore IMDA</w:t>
            </w:r>
          </w:p>
          <w:p w14:paraId="5D045972" w14:textId="11D763F7" w:rsidR="004C62E8" w:rsidRPr="005C43DF" w:rsidRDefault="000E0439" w:rsidP="000A2612">
            <w:pPr>
              <w:spacing w:before="60" w:after="60"/>
              <w:rPr>
                <w:rFonts w:ascii="Arial" w:hAnsi="Arial" w:cs="Arial"/>
                <w:b w:val="0"/>
                <w:sz w:val="20"/>
              </w:rPr>
            </w:pPr>
            <w:hyperlink r:id="rId9" w:history="1">
              <w:r w:rsidR="00350EA2" w:rsidRPr="00AA439C">
                <w:rPr>
                  <w:rStyle w:val="Hyperlink"/>
                  <w:rFonts w:ascii="Arial" w:hAnsi="Arial" w:cs="Arial"/>
                  <w:b w:val="0"/>
                  <w:bCs w:val="0"/>
                  <w:sz w:val="20"/>
                </w:rPr>
                <w:t>Public Consultation on Proposed Allocation of 6 GHz Band in Singapore</w:t>
              </w:r>
            </w:hyperlink>
          </w:p>
        </w:tc>
        <w:tc>
          <w:tcPr>
            <w:tcW w:w="1890" w:type="dxa"/>
          </w:tcPr>
          <w:p w14:paraId="0AE860A8" w14:textId="7F161DCD" w:rsidR="004C62E8" w:rsidRPr="00B664C5" w:rsidRDefault="00890F72"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2023</w:t>
            </w:r>
            <w:r w:rsidR="004C62E8">
              <w:rPr>
                <w:rFonts w:ascii="Arial" w:hAnsi="Arial" w:cs="Arial"/>
                <w:sz w:val="20"/>
              </w:rPr>
              <w:t xml:space="preserve"> </w:t>
            </w:r>
            <w:r w:rsidR="004C62E8" w:rsidRPr="00B664C5">
              <w:rPr>
                <w:rFonts w:ascii="Arial" w:hAnsi="Arial" w:cs="Arial"/>
                <w:sz w:val="20"/>
              </w:rPr>
              <w:t xml:space="preserve">/ </w:t>
            </w:r>
            <w:r>
              <w:rPr>
                <w:rFonts w:ascii="Arial" w:hAnsi="Arial" w:cs="Arial"/>
                <w:sz w:val="20"/>
              </w:rPr>
              <w:t>23</w:t>
            </w:r>
            <w:r w:rsidR="004C62E8">
              <w:rPr>
                <w:rFonts w:ascii="Arial" w:hAnsi="Arial" w:cs="Arial"/>
                <w:sz w:val="20"/>
              </w:rPr>
              <w:t xml:space="preserve"> February 2023 (revised)</w:t>
            </w:r>
          </w:p>
          <w:p w14:paraId="0FD0B246"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Awiating any IEEE 802 LMSC submission.</w:t>
            </w:r>
          </w:p>
          <w:p w14:paraId="1D15EEB9" w14:textId="77777777" w:rsidR="004C62E8" w:rsidRPr="001F50AD" w:rsidRDefault="004C62E8" w:rsidP="000A2612">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342712" w:rsidRPr="00B664C5" w14:paraId="3F3BA593"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7C279AC7" w:rsidR="00342712" w:rsidRPr="00B664C5" w:rsidRDefault="00342712" w:rsidP="0072751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F8CBA32" w14:textId="7F6F5B4B" w:rsidR="00342712" w:rsidRPr="00B664C5" w:rsidRDefault="000E0439" w:rsidP="007D6257">
            <w:pPr>
              <w:spacing w:before="60" w:after="60"/>
              <w:rPr>
                <w:rFonts w:ascii="Arial" w:hAnsi="Arial" w:cs="Arial"/>
                <w:b w:val="0"/>
                <w:sz w:val="20"/>
              </w:rPr>
            </w:pPr>
            <w:hyperlink r:id="rId10" w:history="1">
              <w:r w:rsidR="007D6257" w:rsidRPr="008F1DA7">
                <w:rPr>
                  <w:rStyle w:val="Hyperlink"/>
                  <w:rFonts w:ascii="Arial" w:hAnsi="Arial" w:cs="Arial"/>
                  <w:b w:val="0"/>
                  <w:bCs w:val="0"/>
                  <w:sz w:val="20"/>
                </w:rPr>
                <w:t>RSS-247 Issue 3 – DTS FHS and LE-LAN – Draft for consultation</w:t>
              </w:r>
            </w:hyperlink>
          </w:p>
        </w:tc>
        <w:tc>
          <w:tcPr>
            <w:tcW w:w="1890" w:type="dxa"/>
          </w:tcPr>
          <w:p w14:paraId="44CFE3EF" w14:textId="69CD3F42" w:rsidR="00342712" w:rsidRPr="00B664C5" w:rsidRDefault="00342712" w:rsidP="0072751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76682482" w14:textId="77777777" w:rsidR="00342712" w:rsidRPr="00B664C5" w:rsidRDefault="00342712" w:rsidP="0072751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Awiating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364DF7A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E1D75">
        <w:rPr>
          <w:rFonts w:ascii="Arial" w:hAnsi="Arial" w:cs="Arial"/>
          <w:b/>
          <w:u w:val="single"/>
        </w:rPr>
        <w:t>1</w:t>
      </w:r>
      <w:r w:rsidR="005C797E">
        <w:rPr>
          <w:rFonts w:ascii="Arial" w:hAnsi="Arial" w:cs="Arial"/>
          <w:b/>
          <w:u w:val="single"/>
        </w:rPr>
        <w:t>8</w:t>
      </w:r>
      <w:r w:rsidR="00F54FA3">
        <w:rPr>
          <w:rFonts w:ascii="Arial" w:hAnsi="Arial" w:cs="Arial"/>
          <w:b/>
          <w:u w:val="single"/>
        </w:rPr>
        <w:t xml:space="preserve"> February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0E0439" w:rsidP="00E145C7">
            <w:pPr>
              <w:spacing w:before="60" w:after="60"/>
              <w:rPr>
                <w:rFonts w:ascii="Arial" w:hAnsi="Arial" w:cs="Arial"/>
                <w:b w:val="0"/>
                <w:sz w:val="20"/>
              </w:rPr>
            </w:pPr>
            <w:hyperlink r:id="rId11"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0E0439"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0E0439" w:rsidP="00E44A54">
            <w:pPr>
              <w:spacing w:before="60" w:after="60"/>
              <w:rPr>
                <w:rFonts w:ascii="Arial" w:hAnsi="Arial" w:cs="Arial"/>
                <w:b w:val="0"/>
                <w:sz w:val="20"/>
              </w:rPr>
            </w:pPr>
            <w:hyperlink r:id="rId15"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0E0439"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0E0439" w:rsidP="00B664C5">
            <w:pPr>
              <w:spacing w:before="60" w:after="60"/>
              <w:rPr>
                <w:rFonts w:ascii="Arial" w:hAnsi="Arial" w:cs="Arial"/>
                <w:b w:val="0"/>
                <w:sz w:val="20"/>
              </w:rPr>
            </w:pPr>
            <w:hyperlink r:id="rId17"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0E0439" w:rsidP="00773B79">
            <w:pPr>
              <w:spacing w:before="60" w:after="60"/>
              <w:rPr>
                <w:rFonts w:ascii="Arial" w:hAnsi="Arial" w:cs="Arial"/>
                <w:b w:val="0"/>
                <w:sz w:val="20"/>
              </w:rPr>
            </w:pPr>
            <w:hyperlink r:id="rId18"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0E0439" w:rsidP="00180DB7">
            <w:pPr>
              <w:spacing w:before="60" w:after="60"/>
              <w:rPr>
                <w:rFonts w:ascii="Arial" w:hAnsi="Arial" w:cs="Arial"/>
                <w:b w:val="0"/>
                <w:sz w:val="20"/>
              </w:rPr>
            </w:pPr>
            <w:hyperlink r:id="rId19"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0E0439"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0"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2"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0E0439" w:rsidP="00B664C5">
            <w:pPr>
              <w:spacing w:before="60" w:after="60"/>
              <w:rPr>
                <w:rFonts w:ascii="Arial" w:hAnsi="Arial" w:cs="Arial"/>
                <w:b w:val="0"/>
                <w:sz w:val="20"/>
              </w:rPr>
            </w:pPr>
            <w:hyperlink r:id="rId23"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0E043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0E0439"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7"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0E0439" w:rsidP="000A2612">
            <w:pPr>
              <w:spacing w:before="60" w:after="60"/>
              <w:rPr>
                <w:rFonts w:ascii="Arial" w:hAnsi="Arial" w:cs="Arial"/>
                <w:b w:val="0"/>
                <w:sz w:val="20"/>
              </w:rPr>
            </w:pPr>
            <w:hyperlink r:id="rId28" w:history="1">
              <w:r w:rsidR="004C62E8"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lastRenderedPageBreak/>
              <w:t>France Arcep</w:t>
            </w:r>
          </w:p>
          <w:p w14:paraId="3075C6D8" w14:textId="77777777" w:rsidR="00CE53A5" w:rsidRPr="00FC5936" w:rsidRDefault="000E0439" w:rsidP="00B664C5">
            <w:pPr>
              <w:spacing w:before="60" w:after="60"/>
              <w:rPr>
                <w:rFonts w:ascii="Arial" w:hAnsi="Arial" w:cs="Arial"/>
                <w:b w:val="0"/>
                <w:color w:val="0000FF"/>
                <w:sz w:val="20"/>
              </w:rPr>
            </w:pPr>
            <w:hyperlink r:id="rId29"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France A</w:t>
            </w:r>
            <w:r w:rsidR="000F09E4">
              <w:rPr>
                <w:rFonts w:ascii="Arial" w:hAnsi="Arial" w:cs="Arial"/>
                <w:sz w:val="20"/>
              </w:rPr>
              <w:t>rcep</w:t>
            </w:r>
          </w:p>
          <w:p w14:paraId="58AF515F" w14:textId="77777777" w:rsidR="00C356F8" w:rsidRPr="009940F5" w:rsidRDefault="000E0439" w:rsidP="00B664C5">
            <w:pPr>
              <w:spacing w:before="60" w:after="60"/>
              <w:rPr>
                <w:rFonts w:ascii="Arial" w:hAnsi="Arial" w:cs="Arial"/>
                <w:b w:val="0"/>
                <w:sz w:val="20"/>
              </w:rPr>
            </w:pPr>
            <w:hyperlink r:id="rId30"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0E043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0E0439"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4"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0E0439" w:rsidP="00E44A54">
            <w:pPr>
              <w:spacing w:before="60" w:after="60"/>
              <w:rPr>
                <w:rFonts w:ascii="Arial" w:hAnsi="Arial" w:cs="Arial"/>
                <w:sz w:val="20"/>
              </w:rPr>
            </w:pPr>
            <w:hyperlink r:id="rId35"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0E0439" w:rsidP="00E44A54">
            <w:pPr>
              <w:spacing w:before="60" w:after="60"/>
              <w:rPr>
                <w:rFonts w:ascii="Arial" w:hAnsi="Arial" w:cs="Arial"/>
                <w:b w:val="0"/>
                <w:sz w:val="20"/>
              </w:rPr>
            </w:pPr>
            <w:hyperlink r:id="rId36"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0E0439"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39"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0E0439" w:rsidP="00405641">
            <w:pPr>
              <w:spacing w:before="60" w:after="60"/>
              <w:rPr>
                <w:rFonts w:ascii="Arial" w:hAnsi="Arial" w:cs="Arial"/>
                <w:b w:val="0"/>
                <w:sz w:val="20"/>
              </w:rPr>
            </w:pPr>
            <w:hyperlink r:id="rId40" w:history="1">
              <w:r w:rsidR="00513792"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Norway Nkom</w:t>
            </w:r>
          </w:p>
          <w:p w14:paraId="7D59E475" w14:textId="77777777" w:rsidR="0025282A" w:rsidRPr="00B664C5" w:rsidRDefault="000E0439" w:rsidP="00405641">
            <w:pPr>
              <w:spacing w:before="60" w:after="60"/>
              <w:rPr>
                <w:rFonts w:ascii="Arial" w:hAnsi="Arial" w:cs="Arial"/>
                <w:b w:val="0"/>
                <w:sz w:val="20"/>
              </w:rPr>
            </w:pPr>
            <w:hyperlink r:id="rId41"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0E0439"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2"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3"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4"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t>Portugal ANACOM</w:t>
            </w:r>
          </w:p>
          <w:p w14:paraId="66B393C2" w14:textId="77777777" w:rsidR="0007608A" w:rsidRPr="005C43DF" w:rsidRDefault="000E0439" w:rsidP="00180DB7">
            <w:pPr>
              <w:spacing w:before="60" w:after="60"/>
              <w:rPr>
                <w:rFonts w:ascii="Arial" w:hAnsi="Arial" w:cs="Arial"/>
                <w:b w:val="0"/>
                <w:sz w:val="20"/>
              </w:rPr>
            </w:pPr>
            <w:hyperlink r:id="rId45"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DB336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lastRenderedPageBreak/>
              <w:t>Swedish PTS</w:t>
            </w:r>
          </w:p>
          <w:p w14:paraId="2780F52C" w14:textId="341BCDD5" w:rsidR="00513792" w:rsidRPr="00B664C5" w:rsidRDefault="000E0439" w:rsidP="00405641">
            <w:pPr>
              <w:spacing w:before="60" w:after="60"/>
              <w:rPr>
                <w:rFonts w:ascii="Arial" w:hAnsi="Arial" w:cs="Arial"/>
                <w:sz w:val="20"/>
              </w:rPr>
            </w:pPr>
            <w:hyperlink r:id="rId46"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7"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F50AD" w:rsidRPr="00B664C5" w14:paraId="5EE12239" w14:textId="77777777" w:rsidTr="008B7DFB">
        <w:tc>
          <w:tcPr>
            <w:cnfStyle w:val="001000000000" w:firstRow="0" w:lastRow="0" w:firstColumn="1" w:lastColumn="0" w:oddVBand="0" w:evenVBand="0" w:oddHBand="0" w:evenHBand="0" w:firstRowFirstColumn="0" w:firstRowLastColumn="0" w:lastRowFirstColumn="0" w:lastRowLastColumn="0"/>
            <w:tcW w:w="3145" w:type="dxa"/>
          </w:tcPr>
          <w:p w14:paraId="4CAD15EF" w14:textId="77777777" w:rsidR="001F50AD" w:rsidRPr="00B664C5" w:rsidRDefault="001F50AD" w:rsidP="008B7DFB">
            <w:pPr>
              <w:spacing w:before="60" w:after="60"/>
              <w:rPr>
                <w:rFonts w:ascii="Arial" w:hAnsi="Arial" w:cs="Arial"/>
                <w:sz w:val="20"/>
              </w:rPr>
            </w:pPr>
            <w:r w:rsidRPr="00B664C5">
              <w:rPr>
                <w:rFonts w:ascii="Arial" w:hAnsi="Arial" w:cs="Arial"/>
                <w:sz w:val="20"/>
              </w:rPr>
              <w:t>UK Ofcom</w:t>
            </w:r>
          </w:p>
          <w:p w14:paraId="272F4898" w14:textId="77777777" w:rsidR="001F50AD" w:rsidRPr="008D27EE" w:rsidRDefault="000E0439" w:rsidP="008B7DFB">
            <w:pPr>
              <w:spacing w:before="60" w:after="60"/>
              <w:rPr>
                <w:rFonts w:ascii="Arial" w:hAnsi="Arial" w:cs="Arial"/>
                <w:b w:val="0"/>
                <w:sz w:val="20"/>
              </w:rPr>
            </w:pPr>
            <w:hyperlink r:id="rId48" w:history="1">
              <w:r w:rsidR="001F50AD"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5C00AFBB" w14:textId="77777777" w:rsidR="001F50AD" w:rsidRPr="00B664C5"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216281D6" w14:textId="77777777" w:rsidR="001F50AD"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B1BAD9B" w14:textId="77777777" w:rsidR="001F50AD" w:rsidRDefault="001F50AD" w:rsidP="008B7DF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E823936" w14:textId="77777777" w:rsidR="001F50AD" w:rsidRDefault="001F50AD" w:rsidP="001F50A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DFFC5B" w14:textId="3BF93201" w:rsidR="001F50AD" w:rsidRPr="00E95B10"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0E0439" w:rsidP="00B664C5">
            <w:pPr>
              <w:spacing w:before="60" w:after="60"/>
              <w:rPr>
                <w:rFonts w:ascii="Arial" w:hAnsi="Arial" w:cs="Arial"/>
                <w:sz w:val="20"/>
              </w:rPr>
            </w:pPr>
            <w:hyperlink r:id="rId49"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0"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0E0439" w:rsidP="00B664C5">
            <w:pPr>
              <w:spacing w:before="60" w:after="60"/>
              <w:rPr>
                <w:rFonts w:ascii="Arial" w:hAnsi="Arial" w:cs="Arial"/>
                <w:sz w:val="20"/>
              </w:rPr>
            </w:pPr>
            <w:hyperlink r:id="rId51"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2"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0E0439" w:rsidP="00B664C5">
            <w:pPr>
              <w:spacing w:before="60" w:after="60"/>
              <w:rPr>
                <w:rFonts w:ascii="Arial" w:hAnsi="Arial" w:cs="Arial"/>
                <w:sz w:val="20"/>
              </w:rPr>
            </w:pPr>
            <w:hyperlink r:id="rId53" w:history="1">
              <w:r w:rsidR="00AF0913"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4"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7"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5B7638A5" w:rsidR="00953D59" w:rsidRPr="00B664C5" w:rsidRDefault="005C43DF" w:rsidP="00F617DB">
            <w:pPr>
              <w:spacing w:before="60" w:after="60"/>
              <w:rPr>
                <w:rFonts w:ascii="Arial" w:hAnsi="Arial" w:cs="Arial"/>
                <w:sz w:val="18"/>
                <w:szCs w:val="18"/>
              </w:rPr>
            </w:pPr>
            <w:r>
              <w:rPr>
                <w:rFonts w:ascii="Arial" w:hAnsi="Arial" w:cs="Arial"/>
                <w:sz w:val="18"/>
                <w:szCs w:val="18"/>
              </w:rPr>
              <w:t>5</w:t>
            </w:r>
            <w:r w:rsidR="006E1864">
              <w:rPr>
                <w:rFonts w:ascii="Arial" w:hAnsi="Arial" w:cs="Arial"/>
                <w:sz w:val="18"/>
                <w:szCs w:val="18"/>
              </w:rPr>
              <w:t>8</w:t>
            </w:r>
          </w:p>
        </w:tc>
        <w:tc>
          <w:tcPr>
            <w:tcW w:w="1890" w:type="dxa"/>
          </w:tcPr>
          <w:p w14:paraId="7CB06350" w14:textId="6E6D9F8E" w:rsidR="00953D59" w:rsidRPr="00B664C5" w:rsidRDefault="00E94403" w:rsidP="006E18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006E1864">
              <w:rPr>
                <w:rFonts w:ascii="Arial" w:hAnsi="Arial" w:cs="Arial"/>
                <w:sz w:val="18"/>
                <w:szCs w:val="18"/>
              </w:rPr>
              <w:t>8</w:t>
            </w:r>
            <w:r w:rsidR="00750B14">
              <w:rPr>
                <w:rFonts w:ascii="Arial" w:hAnsi="Arial" w:cs="Arial"/>
                <w:sz w:val="18"/>
                <w:szCs w:val="18"/>
              </w:rPr>
              <w:t xml:space="preserve"> February 2023</w:t>
            </w:r>
          </w:p>
        </w:tc>
        <w:tc>
          <w:tcPr>
            <w:tcW w:w="6475" w:type="dxa"/>
          </w:tcPr>
          <w:p w14:paraId="15DEF3BE" w14:textId="5615503C" w:rsidR="00953D59" w:rsidRPr="00B664C5" w:rsidRDefault="00DC0E5C" w:rsidP="00F0772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 </w:t>
            </w:r>
            <w:bookmarkStart w:id="0" w:name="_GoBack"/>
            <w:bookmarkEnd w:id="0"/>
            <w:r w:rsidR="006E1864">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F097" w14:textId="77777777" w:rsidR="000E0439" w:rsidRDefault="000E0439">
      <w:r>
        <w:separator/>
      </w:r>
    </w:p>
  </w:endnote>
  <w:endnote w:type="continuationSeparator" w:id="0">
    <w:p w14:paraId="592A31CB" w14:textId="77777777" w:rsidR="000E0439" w:rsidRDefault="000E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07722">
      <w:rPr>
        <w:noProof/>
        <w:lang w:val="fr-CA"/>
      </w:rPr>
      <w:t>8</w:t>
    </w:r>
    <w:r>
      <w:fldChar w:fldCharType="end"/>
    </w:r>
    <w:r w:rsidRPr="00F869E3">
      <w:rPr>
        <w:lang w:val="fr-CA"/>
      </w:rPr>
      <w:tab/>
      <w:t>Edward Au, Huawei</w:t>
    </w:r>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52B0" w14:textId="77777777" w:rsidR="000E0439" w:rsidRDefault="000E0439">
      <w:r>
        <w:separator/>
      </w:r>
    </w:p>
  </w:footnote>
  <w:footnote w:type="continuationSeparator" w:id="0">
    <w:p w14:paraId="76C5F1CC" w14:textId="77777777" w:rsidR="000E0439" w:rsidRDefault="000E0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E968869" w:rsidR="00E145C7" w:rsidRDefault="00A47DEE" w:rsidP="0012286A">
    <w:pPr>
      <w:pStyle w:val="Header"/>
      <w:tabs>
        <w:tab w:val="clear" w:pos="6480"/>
        <w:tab w:val="center" w:pos="4680"/>
        <w:tab w:val="right" w:pos="9360"/>
      </w:tabs>
      <w:jc w:val="both"/>
    </w:pPr>
    <w:r>
      <w:t xml:space="preserve">February </w:t>
    </w:r>
    <w:r w:rsidR="00E145C7">
      <w:t>2023</w:t>
    </w:r>
    <w:r w:rsidR="00E145C7">
      <w:tab/>
    </w:r>
    <w:r w:rsidR="00E145C7">
      <w:tab/>
    </w:r>
    <w:r w:rsidR="000E0439">
      <w:fldChar w:fldCharType="begin"/>
    </w:r>
    <w:r w:rsidR="000E0439">
      <w:instrText xml:space="preserve"> TITLE  \* MERGEFORMAT </w:instrText>
    </w:r>
    <w:r w:rsidR="000E0439">
      <w:fldChar w:fldCharType="separate"/>
    </w:r>
    <w:r w:rsidR="00E145C7">
      <w:t>doc.: IEEE 802.18-22/0035r5</w:t>
    </w:r>
    <w:r w:rsidR="005C797E">
      <w:t>8</w:t>
    </w:r>
    <w:r w:rsidR="000E043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6212"/>
    <w:rsid w:val="000D126D"/>
    <w:rsid w:val="000D14E0"/>
    <w:rsid w:val="000D4BC3"/>
    <w:rsid w:val="000D6DE9"/>
    <w:rsid w:val="000E0439"/>
    <w:rsid w:val="000E523C"/>
    <w:rsid w:val="000F09E4"/>
    <w:rsid w:val="000F594C"/>
    <w:rsid w:val="0010511E"/>
    <w:rsid w:val="00107C05"/>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B3D96"/>
    <w:rsid w:val="002C3BF8"/>
    <w:rsid w:val="002C4C71"/>
    <w:rsid w:val="002C710B"/>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445B3"/>
    <w:rsid w:val="00747EEC"/>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27EE"/>
    <w:rsid w:val="008D5BF1"/>
    <w:rsid w:val="008E1D75"/>
    <w:rsid w:val="008E1D90"/>
    <w:rsid w:val="008E21C9"/>
    <w:rsid w:val="008F0ABE"/>
    <w:rsid w:val="008F1DA7"/>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26-06-0000-rr-tag-2022-november-plenary-agenda.pptx" TargetMode="External"/><Relationship Id="rId18" Type="http://schemas.openxmlformats.org/officeDocument/2006/relationships/hyperlink" Target="https://www.miit.gov.cn/gzcy/yjzj/art/2022/art_1fade0b65d8140698eb6c7ae1714ec73.html" TargetMode="External"/><Relationship Id="rId26" Type="http://schemas.openxmlformats.org/officeDocument/2006/relationships/hyperlink" Target="https://www.ieee802.org/secmail/msg27487.html" TargetMode="External"/><Relationship Id="rId39" Type="http://schemas.openxmlformats.org/officeDocument/2006/relationships/hyperlink" Target="https://www.trai.gov.in/consultation-paper-leveraging-artificial-intelligence-and-big-data-telecommunication-sector" TargetMode="External"/><Relationship Id="rId21" Type="http://schemas.openxmlformats.org/officeDocument/2006/relationships/hyperlink" Target="https://mentor.ieee.org/802.18/dcn/22/18-22-0157-03-0000-2023-january-rr-tag-supplementary-materials.pptx" TargetMode="External"/><Relationship Id="rId34" Type="http://schemas.openxmlformats.org/officeDocument/2006/relationships/hyperlink" Target="https://www.arcep.fr/actualites/les-consultations-publiques/p/gp/detail/preparer-le-futur-des-reseaux-mobiles-230522.html" TargetMode="External"/><Relationship Id="rId42" Type="http://schemas.openxmlformats.org/officeDocument/2006/relationships/hyperlink" Target="https://mentor.ieee.org/802.18/dcn/22/18-22-0120-07-0000-contribution-for-nkcom-consultation.docx" TargetMode="External"/><Relationship Id="rId47" Type="http://schemas.openxmlformats.org/officeDocument/2006/relationships/hyperlink" Target="https://pts.se/sv/dokument/remisser/radio/2022/pts-efterfragar-synpunkter-i-arbetet-med-ny-spektrumstrategi/" TargetMode="External"/><Relationship Id="rId50" Type="http://schemas.openxmlformats.org/officeDocument/2006/relationships/hyperlink" Target="https://www.fcc.gov/ecfs/search/search-filings/results?proceedings_name=18-295" TargetMode="External"/><Relationship Id="rId55"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ed-isde.canada.ca/site/spectrum-management-telecommunications/en/learn-more/key-documents/commentaires-recus-concernant-la-consultation-sur-les-perspectives-du-spectre-de-2022-2026" TargetMode="External"/><Relationship Id="rId20" Type="http://schemas.openxmlformats.org/officeDocument/2006/relationships/hyperlink" Target="https://mentor.ieee.org/802.18/dcn/23/18-23-0014-11-0000-proposed-response-to-miit-of-china-consultation-on-uwb.pdf" TargetMode="External"/><Relationship Id="rId29" Type="http://schemas.openxmlformats.org/officeDocument/2006/relationships/hyperlink" Target="https://www.arcep.fr/actualites/les-consultations-publiques/p/gp/detail/utilisation-spectre-radioelectrique-frequences-wifi-5ghz-010722.html" TargetMode="External"/><Relationship Id="rId41" Type="http://schemas.openxmlformats.org/officeDocument/2006/relationships/hyperlink" Target="https://www.nkom.no/aktuelt/horing-av-forslag-til-endringer-i-fribruksforskriften-2022" TargetMode="External"/><Relationship Id="rId54" Type="http://schemas.openxmlformats.org/officeDocument/2006/relationships/hyperlink" Target="https://www.fcc.gov/ecfs/search/search-filings/results?proceedings_name=22-2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consultations/2022-10/new-arrangements-low-interference-potential-devices-consultation-352022" TargetMode="External"/><Relationship Id="rId24" Type="http://schemas.openxmlformats.org/officeDocument/2006/relationships/hyperlink" Target="https://mentor.ieee.org/802.18/dcn/22/18-22-0073-08-0000-proposed-response-to-ec-consultation-on-better-regulation-initative.docx" TargetMode="External"/><Relationship Id="rId32" Type="http://schemas.openxmlformats.org/officeDocument/2006/relationships/hyperlink" Target="https://mentor.ieee.org/802.18/dcn/22/18-22-0109-02-0000-rr-tag-agenda-8-september-2022.pptx" TargetMode="External"/><Relationship Id="rId37" Type="http://schemas.openxmlformats.org/officeDocument/2006/relationships/hyperlink" Target="https://mentor.ieee.org/802.18/dcn/22/18-22-0119-09-0000-proposed-response-to-india-trai-consultation-on-ai-and-bd.docx" TargetMode="External"/><Relationship Id="rId40"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5" Type="http://schemas.openxmlformats.org/officeDocument/2006/relationships/hyperlink" Target="https://www.anacom.pt/render.jsp?contentId=1735787" TargetMode="External"/><Relationship Id="rId53" Type="http://schemas.openxmlformats.org/officeDocument/2006/relationships/hyperlink" Target="https://docs.fcc.gov/public/attachments/DA-22-700A1.pd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c.gc.ca/eic/site/smt-gst.nsf/eng/sf11817.html" TargetMode="External"/><Relationship Id="rId23" Type="http://schemas.openxmlformats.org/officeDocument/2006/relationships/hyperlink" Target="https://ec.europa.eu/info/law/better-regulation/have-your-say/initiatives/13445-World-Radiocommunication-Conference-2023-EU-position_en" TargetMode="External"/><Relationship Id="rId28"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6" Type="http://schemas.openxmlformats.org/officeDocument/2006/relationships/hyperlink" Target="https://www.trai.gov.in/sites/default/files/CP_05082022_0.pdf" TargetMode="External"/><Relationship Id="rId4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7" Type="http://schemas.openxmlformats.org/officeDocument/2006/relationships/hyperlink" Target="https://www.ofcom.org.uk/consultations-and-statements/category-2/spectrum-sharing-upper-6-ghz-band" TargetMode="External"/><Relationship Id="rId61" Type="http://schemas.openxmlformats.org/officeDocument/2006/relationships/theme" Target="theme/theme1.xml"/><Relationship Id="rId10"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19" Type="http://schemas.openxmlformats.org/officeDocument/2006/relationships/hyperlink" Target="https://www.miit.gov.cn/gzcy/yjzj/art/2023/art_42a55669ef094373a01a838e235088c1.html" TargetMode="External"/><Relationship Id="rId31" Type="http://schemas.openxmlformats.org/officeDocument/2006/relationships/hyperlink" Target="https://mentor.ieee.org/802.18/dcn/22/18-22-0111-07-0000-proposed-response-to-france-arcep-on-preparing-for-the-future-of-mobile-networks.docx" TargetMode="External"/><Relationship Id="rId44" Type="http://schemas.openxmlformats.org/officeDocument/2006/relationships/hyperlink" Target="https://mentor.ieee.org/802-ec/dcn/22/ec-22-0176-00-00EC-04-oct-2022-802-ec-monthly-teleconference-minutes.pdf" TargetMode="External"/><Relationship Id="rId52" Type="http://schemas.openxmlformats.org/officeDocument/2006/relationships/hyperlink" Target="https://www.fcc.gov/ecfs/search/search-filings/results?proceedings_name=22-13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mda.gov.sg/Regulations-and-Licences/Regulations/consultations/Consultation-Papers/2023/Public-Consultation-on-Proposed-Allocation-of-6-GHz-Band" TargetMode="External"/><Relationship Id="rId14" Type="http://schemas.openxmlformats.org/officeDocument/2006/relationships/hyperlink" Target="https://www.ieee802.org/secmail/msg27904.html" TargetMode="External"/><Relationship Id="rId22" Type="http://schemas.openxmlformats.org/officeDocument/2006/relationships/hyperlink" Target="https://www.ieee802.org/secmail/msg28028.html" TargetMode="External"/><Relationship Id="rId27" Type="http://schemas.openxmlformats.org/officeDocument/2006/relationships/hyperlink" Target="https://ec.europa.eu/info/law/better-regulation/have-your-say/initiatives/13445-World-Radiocommunication-Conference-2023-EU-position/feedback_en?p_id=31242292" TargetMode="External"/><Relationship Id="rId30" Type="http://schemas.openxmlformats.org/officeDocument/2006/relationships/hyperlink" Target="http://www.arcep.fr/actualites/les-communiques-de-presse/detail/n/frequences-230522.html" TargetMode="External"/><Relationship Id="rId35" Type="http://schemas.openxmlformats.org/officeDocument/2006/relationships/hyperlink" Target="https://dot.gov.in/relatedlinks/indian-telecommunication-bill-2022" TargetMode="External"/><Relationship Id="rId43" Type="http://schemas.openxmlformats.org/officeDocument/2006/relationships/hyperlink" Target="https://mentor.ieee.org/802.18/dcn/22/18-22-0115-03-0000-rr-tag-agenda-29-september-2022.pptx" TargetMode="External"/><Relationship Id="rId48" Type="http://schemas.openxmlformats.org/officeDocument/2006/relationships/hyperlink" Target="https://www.ofcom.org.uk/consultations-and-statements/category-2/proposal-to-make-the-wireless-telegraphy-exemption-amendment-regulations-2023" TargetMode="External"/><Relationship Id="rId56" Type="http://schemas.openxmlformats.org/officeDocument/2006/relationships/hyperlink" Target="https://www.fcc.gov/document/fcc-launches-proceeding-promoting-receiver-performance-0" TargetMode="External"/><Relationship Id="rId8" Type="http://schemas.openxmlformats.org/officeDocument/2006/relationships/hyperlink" Target="https://apps.anatel.gov.br/ParticipaAnatel/VisualizarTextoConsulta.aspx?TelaDeOrigem=2&amp;ConsultaId=10088" TargetMode="External"/><Relationship Id="rId51" Type="http://schemas.openxmlformats.org/officeDocument/2006/relationships/hyperlink" Target="https://www.govinfo.gov/content/pkg/FR-2022-05-13/pdf/2022-09938.pdf" TargetMode="External"/><Relationship Id="rId3" Type="http://schemas.openxmlformats.org/officeDocument/2006/relationships/styles" Target="styles.xml"/><Relationship Id="rId12" Type="http://schemas.openxmlformats.org/officeDocument/2006/relationships/hyperlink" Target="https://mentor.ieee.org/802.18/dcn/22/18-22-0142-08-0000-acma-response.docx" TargetMode="External"/><Relationship Id="rId17" Type="http://schemas.openxmlformats.org/officeDocument/2006/relationships/hyperlink" Target="https://www.miit.gov.cn/gzcy/yjzj/art/2022/art_9229ec0d785a4261a2b7be2454efa9ab.html" TargetMode="External"/><Relationship Id="rId25" Type="http://schemas.openxmlformats.org/officeDocument/2006/relationships/hyperlink" Target="https://mentor.ieee.org/802.18/dcn/22/18-22-0062-03-0000-rr-tag-2022-july-plenary-agenda.pptx" TargetMode="External"/><Relationship Id="rId33" Type="http://schemas.openxmlformats.org/officeDocument/2006/relationships/hyperlink" Target="https://www.ieee802.org/secmail/msg27630.html" TargetMode="External"/><Relationship Id="rId38" Type="http://schemas.openxmlformats.org/officeDocument/2006/relationships/hyperlink" Target="https://mentor.ieee.org/802.18/dcn/22/18-22-0139-02-0000-rr-tag-agenda-3-november-2022.pptx" TargetMode="External"/><Relationship Id="rId46" Type="http://schemas.openxmlformats.org/officeDocument/2006/relationships/hyperlink" Target="https://pts.se/sv/dokument/remisser/radio/2022/pts-efterfragar-synpunkter-i-arbetet-med-ny-spektrumstrategi/"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37E4-97CC-4D86-A526-EFB74882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1613</TotalTime>
  <Pages>8</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802.18-22/0035r57</vt:lpstr>
    </vt:vector>
  </TitlesOfParts>
  <Manager/>
  <Company>Some Company</Company>
  <LinksUpToDate>false</LinksUpToDate>
  <CharactersWithSpaces>18584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802.18-22/0035r58</dc:title>
  <dc:subject>Submission</dc:subject>
  <dc:creator>Edward Au</dc:creator>
  <cp:keywords>Status of ongoing consultations and TAG documents for approval</cp:keywords>
  <dc:description/>
  <cp:lastModifiedBy>Edward Au</cp:lastModifiedBy>
  <cp:revision>289</cp:revision>
  <cp:lastPrinted>2022-03-23T17:30:00Z</cp:lastPrinted>
  <dcterms:created xsi:type="dcterms:W3CDTF">2022-06-06T09:38:00Z</dcterms:created>
  <dcterms:modified xsi:type="dcterms:W3CDTF">2023-02-18T15:44:00Z</dcterms:modified>
  <cp:category/>
</cp:coreProperties>
</file>