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4F87567D" w:rsidR="00AA4B89" w:rsidRDefault="00AA4B89" w:rsidP="00AF36AC">
            <w:pPr>
              <w:pStyle w:val="T2"/>
              <w:ind w:left="0"/>
              <w:rPr>
                <w:sz w:val="20"/>
              </w:rPr>
            </w:pPr>
            <w:r w:rsidRPr="00D341FF">
              <w:rPr>
                <w:sz w:val="20"/>
              </w:rPr>
              <w:t>Date:</w:t>
            </w:r>
            <w:r w:rsidRPr="00D341FF">
              <w:rPr>
                <w:b w:val="0"/>
                <w:sz w:val="20"/>
              </w:rPr>
              <w:t xml:space="preserve">  2022-</w:t>
            </w:r>
            <w:r w:rsidR="00AF36AC">
              <w:rPr>
                <w:b w:val="0"/>
                <w:sz w:val="20"/>
              </w:rPr>
              <w:t>10</w:t>
            </w:r>
            <w:r w:rsidR="00A05EA7" w:rsidRPr="00D341FF">
              <w:rPr>
                <w:b w:val="0"/>
                <w:sz w:val="20"/>
              </w:rPr>
              <w:t>-</w:t>
            </w:r>
            <w:r w:rsidR="00AF36AC">
              <w:rPr>
                <w:b w:val="0"/>
                <w:sz w:val="20"/>
              </w:rPr>
              <w:t>0</w:t>
            </w:r>
            <w:r w:rsidR="00DB0A58">
              <w:rPr>
                <w:b w:val="0"/>
                <w:sz w:val="20"/>
              </w:rPr>
              <w:t>9</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B664C5" w:rsidRDefault="00B664C5">
                            <w:pPr>
                              <w:pStyle w:val="T1"/>
                              <w:spacing w:after="120"/>
                            </w:pPr>
                            <w:r>
                              <w:t>Abstract</w:t>
                            </w:r>
                          </w:p>
                          <w:p w14:paraId="2FD9DF29" w14:textId="77777777" w:rsidR="00B664C5" w:rsidRDefault="00B664C5">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B664C5" w:rsidRDefault="00B664C5">
                      <w:pPr>
                        <w:pStyle w:val="T1"/>
                        <w:spacing w:after="120"/>
                      </w:pPr>
                      <w:r>
                        <w:t>Abstract</w:t>
                      </w:r>
                    </w:p>
                    <w:p w14:paraId="2FD9DF29" w14:textId="77777777" w:rsidR="00B664C5" w:rsidRDefault="00B664C5">
                      <w:pPr>
                        <w:jc w:val="both"/>
                      </w:pPr>
                      <w:r>
                        <w:t xml:space="preserve">This document summarizes the status of ongoing consultations and IEEE 802.18 documents required for approval. </w:t>
                      </w:r>
                    </w:p>
                  </w:txbxContent>
                </v:textbox>
              </v:shape>
            </w:pict>
          </mc:Fallback>
        </mc:AlternateContent>
      </w:r>
    </w:p>
    <w:p w14:paraId="24103F93" w14:textId="65E106E0"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B664C5" w:rsidRDefault="00B664C5">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B664C5" w:rsidRDefault="00B664C5">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B664C5" w:rsidRDefault="00B664C5">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B664C5" w:rsidRDefault="00B664C5">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DB0A58">
        <w:rPr>
          <w:rFonts w:ascii="Arial" w:hAnsi="Arial" w:cs="Arial"/>
          <w:b/>
          <w:u w:val="single"/>
        </w:rPr>
        <w:t>9</w:t>
      </w:r>
      <w:r w:rsidR="00677672">
        <w:rPr>
          <w:rFonts w:ascii="Arial" w:hAnsi="Arial" w:cs="Arial"/>
          <w:b/>
          <w:u w:val="single"/>
        </w:rPr>
        <w:t xml:space="preserve"> October</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F42E4B" w:rsidRPr="00B664C5" w14:paraId="4D5E9EC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417A3779" w:rsidR="00F42E4B" w:rsidRPr="00B664C5" w:rsidRDefault="001574D9" w:rsidP="00F42E4B">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130492DE" w14:textId="20506DA4" w:rsidR="00F42E4B" w:rsidRPr="00B664C5" w:rsidRDefault="006775BC" w:rsidP="001E24E8">
            <w:pPr>
              <w:spacing w:before="60" w:after="60"/>
              <w:rPr>
                <w:rFonts w:ascii="Arial" w:hAnsi="Arial" w:cs="Arial"/>
                <w:b w:val="0"/>
                <w:sz w:val="20"/>
              </w:rPr>
            </w:pPr>
            <w:hyperlink r:id="rId8" w:history="1">
              <w:r w:rsidR="00D91EDB" w:rsidRPr="00B664C5">
                <w:rPr>
                  <w:rStyle w:val="Hyperlink"/>
                  <w:rFonts w:ascii="Arial" w:hAnsi="Arial" w:cs="Arial"/>
                  <w:b w:val="0"/>
                  <w:bCs w:val="0"/>
                  <w:sz w:val="20"/>
                </w:rPr>
                <w:t>Hearing on proposals for changes to the free use regulations</w:t>
              </w:r>
            </w:hyperlink>
          </w:p>
        </w:tc>
        <w:tc>
          <w:tcPr>
            <w:tcW w:w="1890" w:type="dxa"/>
          </w:tcPr>
          <w:p w14:paraId="4AC71D92" w14:textId="22DCCC24" w:rsidR="00F42E4B" w:rsidRPr="00B664C5" w:rsidRDefault="001574D9" w:rsidP="00F42E4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14</w:t>
            </w:r>
            <w:r w:rsidR="00451D27" w:rsidRPr="00B664C5">
              <w:rPr>
                <w:rFonts w:ascii="Arial" w:hAnsi="Arial" w:cs="Arial"/>
                <w:sz w:val="20"/>
              </w:rPr>
              <w:t xml:space="preserve"> October</w:t>
            </w:r>
            <w:r w:rsidR="00F42E4B" w:rsidRPr="00B664C5">
              <w:rPr>
                <w:rFonts w:ascii="Arial" w:hAnsi="Arial" w:cs="Arial"/>
                <w:sz w:val="20"/>
              </w:rPr>
              <w:t xml:space="preserve"> 2022 / </w:t>
            </w:r>
          </w:p>
          <w:p w14:paraId="77048D78" w14:textId="1B3DA2CD" w:rsidR="00F42E4B" w:rsidRPr="00B664C5" w:rsidRDefault="001574D9" w:rsidP="00F42E4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w:t>
            </w:r>
            <w:r w:rsidR="00F42E4B" w:rsidRPr="00B664C5">
              <w:rPr>
                <w:rFonts w:ascii="Arial" w:hAnsi="Arial" w:cs="Arial"/>
                <w:sz w:val="20"/>
              </w:rPr>
              <w:t xml:space="preserve"> September 2022</w:t>
            </w:r>
          </w:p>
          <w:p w14:paraId="31831874" w14:textId="0901C88E" w:rsidR="00F42E4B" w:rsidRPr="00B664C5"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D4DF0C3" w14:textId="587E07C8" w:rsidR="00F42E4B" w:rsidRPr="00B664C5" w:rsidRDefault="006775BC"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E95B10">
                <w:rPr>
                  <w:rStyle w:val="Hyperlink"/>
                  <w:rFonts w:ascii="Arial" w:hAnsi="Arial" w:cs="Arial"/>
                  <w:sz w:val="20"/>
                </w:rPr>
                <w:t>18-22/0120r7</w:t>
              </w:r>
            </w:hyperlink>
          </w:p>
        </w:tc>
        <w:tc>
          <w:tcPr>
            <w:tcW w:w="2695" w:type="dxa"/>
          </w:tcPr>
          <w:p w14:paraId="434A78A7" w14:textId="1568F9E1" w:rsidR="004F373D" w:rsidRPr="00683A72" w:rsidRDefault="004F373D" w:rsidP="004F373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10"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sidR="00683A72">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w:t>
            </w:r>
            <w:r w:rsidR="00C51988" w:rsidRPr="00683A72">
              <w:rPr>
                <w:rStyle w:val="Hyperlink"/>
                <w:rFonts w:ascii="Arial" w:hAnsi="Arial" w:cs="Arial"/>
                <w:color w:val="auto"/>
                <w:sz w:val="20"/>
                <w:u w:val="none"/>
              </w:rPr>
              <w:t>29 September</w:t>
            </w:r>
            <w:r w:rsidRPr="00683A72">
              <w:rPr>
                <w:rStyle w:val="Hyperlink"/>
                <w:rFonts w:ascii="Arial" w:hAnsi="Arial" w:cs="Arial"/>
                <w:color w:val="auto"/>
                <w:sz w:val="20"/>
                <w:u w:val="none"/>
              </w:rPr>
              <w:t xml:space="preserve"> 2022.</w:t>
            </w:r>
          </w:p>
          <w:p w14:paraId="75FD55C6" w14:textId="5F32F437" w:rsidR="00E95B10" w:rsidRPr="00E95B10" w:rsidRDefault="00E95B10" w:rsidP="004F373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approves the </w:t>
            </w:r>
            <w:r w:rsidR="00683A72">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51CF91C8" w14:textId="77777777" w:rsidR="00D21972" w:rsidRPr="00B664C5" w:rsidRDefault="00D21972" w:rsidP="00C51988">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9AA2A6" w14:textId="77777777" w:rsidR="00F42E4B" w:rsidRPr="00B664C5" w:rsidRDefault="00F42E4B" w:rsidP="00F42E4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11B0F" w:rsidRPr="00B664C5" w14:paraId="3A797D0A" w14:textId="77777777" w:rsidTr="00411B0F">
        <w:tc>
          <w:tcPr>
            <w:cnfStyle w:val="001000000000" w:firstRow="0" w:lastRow="0" w:firstColumn="1" w:lastColumn="0" w:oddVBand="0" w:evenVBand="0" w:oddHBand="0" w:evenHBand="0" w:firstRowFirstColumn="0" w:firstRowLastColumn="0" w:lastRowFirstColumn="0" w:lastRowLastColumn="0"/>
            <w:tcW w:w="3145" w:type="dxa"/>
          </w:tcPr>
          <w:p w14:paraId="618FAC87" w14:textId="77777777" w:rsidR="00411B0F" w:rsidRPr="00B664C5" w:rsidRDefault="00411B0F" w:rsidP="00B664C5">
            <w:pPr>
              <w:spacing w:before="60" w:after="60"/>
              <w:rPr>
                <w:rFonts w:ascii="Arial" w:hAnsi="Arial" w:cs="Arial"/>
                <w:sz w:val="20"/>
              </w:rPr>
            </w:pPr>
            <w:r w:rsidRPr="00B664C5">
              <w:rPr>
                <w:rFonts w:ascii="Arial" w:hAnsi="Arial" w:cs="Arial"/>
                <w:sz w:val="20"/>
              </w:rPr>
              <w:t>India TRAI</w:t>
            </w:r>
          </w:p>
          <w:p w14:paraId="5FDAB0A6" w14:textId="77777777" w:rsidR="00411B0F" w:rsidRPr="00B664C5" w:rsidRDefault="006775BC" w:rsidP="00B664C5">
            <w:pPr>
              <w:spacing w:before="60" w:after="60"/>
              <w:rPr>
                <w:rFonts w:ascii="Arial" w:hAnsi="Arial" w:cs="Arial"/>
                <w:b w:val="0"/>
                <w:sz w:val="20"/>
              </w:rPr>
            </w:pPr>
            <w:hyperlink r:id="rId11" w:history="1">
              <w:r w:rsidR="00411B0F" w:rsidRPr="00B664C5">
                <w:rPr>
                  <w:rStyle w:val="Hyperlink"/>
                  <w:rFonts w:ascii="Arial" w:hAnsi="Arial" w:cs="Arial"/>
                  <w:b w:val="0"/>
                  <w:bCs w:val="0"/>
                  <w:sz w:val="20"/>
                </w:rPr>
                <w:t>Leveraging Artificial Intelligence and Big Data in Telecommunication Sector</w:t>
              </w:r>
            </w:hyperlink>
          </w:p>
        </w:tc>
        <w:tc>
          <w:tcPr>
            <w:tcW w:w="1890" w:type="dxa"/>
          </w:tcPr>
          <w:p w14:paraId="63B7C8F0" w14:textId="77777777" w:rsidR="00411B0F" w:rsidRPr="00B664C5" w:rsidRDefault="00411B0F"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1CA489F6" w14:textId="6A47070F" w:rsidR="00411B0F" w:rsidRPr="00B664C5" w:rsidRDefault="00411B0F"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29 September 2022 </w:t>
            </w:r>
          </w:p>
          <w:p w14:paraId="6F4D75FC" w14:textId="77777777" w:rsidR="00411B0F" w:rsidRPr="00B664C5" w:rsidRDefault="00411B0F"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09B439AA" w14:textId="2655E05B" w:rsidR="00411B0F" w:rsidRPr="00B664C5" w:rsidRDefault="00411B0F" w:rsidP="00411B0F">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28 October 2022 / 13 October 2022</w:t>
            </w:r>
          </w:p>
        </w:tc>
        <w:tc>
          <w:tcPr>
            <w:tcW w:w="1620" w:type="dxa"/>
          </w:tcPr>
          <w:p w14:paraId="6214DEA3" w14:textId="77777777" w:rsidR="00411B0F" w:rsidRPr="00B664C5" w:rsidRDefault="00411B0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F0E108F" w14:textId="047DF3B5" w:rsidR="00E61884" w:rsidRPr="00B664C5" w:rsidRDefault="00E61884" w:rsidP="00E6188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p>
          <w:p w14:paraId="55ADEFAD" w14:textId="77777777" w:rsidR="00411B0F" w:rsidRPr="00B664C5" w:rsidRDefault="00411B0F" w:rsidP="00E6188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CD09F3C" w14:textId="77777777" w:rsidR="00411B0F" w:rsidRPr="00B664C5" w:rsidRDefault="00411B0F"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3A23DF" w:rsidRPr="00B664C5" w14:paraId="2AC8BC4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434E079" w14:textId="77777777" w:rsidR="003A23DF" w:rsidRPr="00B664C5" w:rsidRDefault="003A23DF" w:rsidP="00B664C5">
            <w:pPr>
              <w:spacing w:before="60" w:after="60"/>
              <w:rPr>
                <w:rFonts w:ascii="Arial" w:hAnsi="Arial" w:cs="Arial"/>
                <w:sz w:val="20"/>
              </w:rPr>
            </w:pPr>
            <w:r w:rsidRPr="00B664C5">
              <w:rPr>
                <w:rFonts w:ascii="Arial" w:hAnsi="Arial" w:cs="Arial"/>
                <w:sz w:val="20"/>
              </w:rPr>
              <w:t>India DoT</w:t>
            </w:r>
          </w:p>
          <w:p w14:paraId="4B943B5A" w14:textId="66321129" w:rsidR="003A23DF" w:rsidRPr="00B664C5" w:rsidRDefault="006775BC" w:rsidP="00B664C5">
            <w:pPr>
              <w:spacing w:before="60" w:after="60"/>
              <w:rPr>
                <w:rFonts w:ascii="Arial" w:hAnsi="Arial" w:cs="Arial"/>
                <w:b w:val="0"/>
                <w:sz w:val="20"/>
              </w:rPr>
            </w:pPr>
            <w:hyperlink r:id="rId12" w:history="1">
              <w:r w:rsidR="00200AA1" w:rsidRPr="00B664C5">
                <w:rPr>
                  <w:rStyle w:val="Hyperlink"/>
                  <w:rFonts w:ascii="Arial" w:hAnsi="Arial" w:cs="Arial"/>
                  <w:b w:val="0"/>
                  <w:bCs w:val="0"/>
                  <w:sz w:val="20"/>
                </w:rPr>
                <w:t>Inviting comments on the draft Indian Telecommunication Bill, 2022</w:t>
              </w:r>
            </w:hyperlink>
          </w:p>
        </w:tc>
        <w:tc>
          <w:tcPr>
            <w:tcW w:w="1890" w:type="dxa"/>
          </w:tcPr>
          <w:p w14:paraId="10B5CAC8" w14:textId="658157C4" w:rsidR="003A23DF" w:rsidRPr="00B664C5" w:rsidRDefault="003A23DF"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20 October 2022 / 4 October 2022</w:t>
            </w:r>
          </w:p>
          <w:p w14:paraId="29312164" w14:textId="77777777" w:rsidR="003A23DF" w:rsidRPr="00B664C5" w:rsidRDefault="003A23D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CDABEC9" w14:textId="77777777" w:rsidR="003A23DF" w:rsidRPr="00B664C5" w:rsidRDefault="003A23D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4D2AC10" w14:textId="02C5C43B" w:rsidR="003A23DF" w:rsidRPr="00B664C5" w:rsidRDefault="00E95B10" w:rsidP="003A23D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4CF9661" w14:textId="77777777" w:rsidR="003A23DF" w:rsidRPr="00B664C5" w:rsidRDefault="003A23DF"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C4DD6" w:rsidRPr="00B664C5" w14:paraId="0C962978"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79AD9C6C" w14:textId="587F3819" w:rsidR="00EC4DD6" w:rsidRPr="00B664C5" w:rsidRDefault="00EC4DD6" w:rsidP="00B664C5">
            <w:pPr>
              <w:spacing w:before="60" w:after="60"/>
              <w:rPr>
                <w:rFonts w:ascii="Arial" w:hAnsi="Arial" w:cs="Arial"/>
                <w:sz w:val="20"/>
              </w:rPr>
            </w:pPr>
            <w:r w:rsidRPr="00B664C5">
              <w:rPr>
                <w:rFonts w:ascii="Arial" w:hAnsi="Arial" w:cs="Arial"/>
                <w:sz w:val="20"/>
              </w:rPr>
              <w:t>Portugal ANACOM</w:t>
            </w:r>
          </w:p>
          <w:p w14:paraId="1456DEA9" w14:textId="14276096" w:rsidR="00EC4DD6" w:rsidRPr="00B664C5" w:rsidRDefault="006775BC" w:rsidP="00EC4DD6">
            <w:pPr>
              <w:spacing w:before="60" w:after="60"/>
              <w:rPr>
                <w:rFonts w:ascii="Arial" w:hAnsi="Arial" w:cs="Arial"/>
                <w:b w:val="0"/>
                <w:sz w:val="20"/>
              </w:rPr>
            </w:pPr>
            <w:hyperlink r:id="rId13" w:history="1">
              <w:r w:rsidR="007A7115" w:rsidRPr="00B664C5">
                <w:rPr>
                  <w:rStyle w:val="Hyperlink"/>
                  <w:rFonts w:ascii="Arial" w:hAnsi="Arial" w:cs="Arial"/>
                  <w:b w:val="0"/>
                  <w:bCs w:val="0"/>
                  <w:sz w:val="20"/>
                </w:rPr>
                <w:t xml:space="preserve">Consultation on the </w:t>
              </w:r>
              <w:r w:rsidR="00EC4DD6" w:rsidRPr="00B664C5">
                <w:rPr>
                  <w:rStyle w:val="Hyperlink"/>
                  <w:rFonts w:ascii="Arial" w:hAnsi="Arial" w:cs="Arial"/>
                  <w:b w:val="0"/>
                  <w:bCs w:val="0"/>
                  <w:sz w:val="20"/>
                </w:rPr>
                <w:t>Spectrum strategic plan</w:t>
              </w:r>
            </w:hyperlink>
          </w:p>
        </w:tc>
        <w:tc>
          <w:tcPr>
            <w:tcW w:w="1890" w:type="dxa"/>
          </w:tcPr>
          <w:p w14:paraId="63A8C3F2" w14:textId="3E2CE2C8" w:rsidR="00EC4DD6" w:rsidRPr="00B664C5" w:rsidRDefault="00EC4DD6"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27 October 2022 / </w:t>
            </w:r>
          </w:p>
          <w:p w14:paraId="5C7210DA" w14:textId="6911E981" w:rsidR="00EC4DD6" w:rsidRPr="00B664C5" w:rsidRDefault="00EC4DD6"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EFD514A" w14:textId="77777777" w:rsidR="00EC4DD6" w:rsidRPr="00B664C5" w:rsidRDefault="00EC4DD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7245268" w14:textId="77777777" w:rsidR="00EC4DD6" w:rsidRPr="00B664C5" w:rsidRDefault="00EC4DD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77A4768" w14:textId="77777777" w:rsidR="00EC4DD6" w:rsidRPr="00B664C5" w:rsidRDefault="00EC4DD6"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p>
          <w:p w14:paraId="391242B7" w14:textId="77777777" w:rsidR="00EC4DD6" w:rsidRPr="00B664C5" w:rsidRDefault="00EC4DD6"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40385" w:rsidRPr="00B664C5" w14:paraId="4C8902B1" w14:textId="77777777" w:rsidTr="00140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BF9FE9C" w14:textId="77777777" w:rsidR="00140385" w:rsidRPr="00B664C5" w:rsidRDefault="00140385" w:rsidP="00B664C5">
            <w:pPr>
              <w:spacing w:before="60" w:after="60"/>
              <w:rPr>
                <w:rFonts w:ascii="Arial" w:hAnsi="Arial" w:cs="Arial"/>
                <w:sz w:val="20"/>
              </w:rPr>
            </w:pPr>
            <w:r w:rsidRPr="00B664C5">
              <w:rPr>
                <w:rFonts w:ascii="Arial" w:hAnsi="Arial" w:cs="Arial"/>
                <w:sz w:val="20"/>
              </w:rPr>
              <w:t>Canada ISED</w:t>
            </w:r>
          </w:p>
          <w:p w14:paraId="70A98800" w14:textId="77777777" w:rsidR="00140385" w:rsidRPr="00B664C5" w:rsidRDefault="006775BC" w:rsidP="00B664C5">
            <w:pPr>
              <w:spacing w:before="60" w:after="60"/>
              <w:rPr>
                <w:rFonts w:ascii="Arial" w:hAnsi="Arial" w:cs="Arial"/>
                <w:b w:val="0"/>
                <w:sz w:val="20"/>
              </w:rPr>
            </w:pPr>
            <w:hyperlink r:id="rId14" w:history="1">
              <w:r w:rsidR="00140385" w:rsidRPr="00B664C5">
                <w:rPr>
                  <w:rStyle w:val="Hyperlink"/>
                  <w:rFonts w:ascii="Arial" w:hAnsi="Arial" w:cs="Arial"/>
                  <w:b w:val="0"/>
                  <w:bCs w:val="0"/>
                  <w:sz w:val="20"/>
                </w:rPr>
                <w:t>Consultation on the Spectrum Outlook 2022 to 2026</w:t>
              </w:r>
            </w:hyperlink>
          </w:p>
        </w:tc>
        <w:tc>
          <w:tcPr>
            <w:tcW w:w="1890" w:type="dxa"/>
          </w:tcPr>
          <w:p w14:paraId="32D36668" w14:textId="77777777" w:rsidR="00140385" w:rsidRPr="00B664C5" w:rsidRDefault="00140385"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730C67BD" w14:textId="77777777" w:rsidR="00140385" w:rsidRPr="00B664C5" w:rsidRDefault="00140385"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DF4B432" w14:textId="77777777" w:rsidR="00140385" w:rsidRPr="00B664C5" w:rsidRDefault="0014038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FB1C9CA" w14:textId="77777777" w:rsidR="00140385" w:rsidRPr="00B664C5" w:rsidRDefault="00140385"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p>
          <w:p w14:paraId="12972C3E" w14:textId="77777777" w:rsidR="00140385" w:rsidRPr="00B664C5" w:rsidRDefault="00140385" w:rsidP="00FA74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4AB449BA"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E95B10">
        <w:rPr>
          <w:rFonts w:ascii="Arial" w:hAnsi="Arial" w:cs="Arial"/>
          <w:b/>
          <w:u w:val="single"/>
        </w:rPr>
        <w:t>9</w:t>
      </w:r>
      <w:r w:rsidR="00677672">
        <w:rPr>
          <w:rFonts w:ascii="Arial" w:hAnsi="Arial" w:cs="Arial"/>
          <w:b/>
          <w:u w:val="single"/>
        </w:rPr>
        <w:t xml:space="preserve"> October </w:t>
      </w:r>
      <w:r w:rsidRPr="00D341FF">
        <w:rPr>
          <w:rFonts w:ascii="Arial" w:hAnsi="Arial" w:cs="Arial"/>
          <w:b/>
          <w:u w:val="single"/>
        </w:rPr>
        <w:t>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D1D29" w:rsidRPr="000A45A3" w14:paraId="2B93A395"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6775BC" w:rsidP="003D1D29">
            <w:pPr>
              <w:spacing w:before="60" w:after="60"/>
              <w:rPr>
                <w:rFonts w:ascii="Arial" w:hAnsi="Arial" w:cs="Arial"/>
                <w:sz w:val="20"/>
              </w:rPr>
            </w:pPr>
            <w:hyperlink r:id="rId15"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3DB9A8E" w14:textId="3AC4FBC0" w:rsidR="007C3190" w:rsidRPr="007C3190" w:rsidRDefault="007C3190"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05D1A4A4" w14:textId="77777777" w:rsidR="003D1D29" w:rsidRDefault="006775BC"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31FAB723" w14:textId="77777777" w:rsidR="00C772B1" w:rsidRDefault="006775BC"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p w14:paraId="14E4E0E0" w14:textId="10E5B312" w:rsidR="007C3190" w:rsidRPr="007C3190"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3D1D29" w:rsidRPr="000A45A3" w14:paraId="11AA2D1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6775BC" w:rsidP="003D1D29">
            <w:pPr>
              <w:spacing w:before="60" w:after="60"/>
              <w:rPr>
                <w:rFonts w:ascii="Arial" w:hAnsi="Arial" w:cs="Arial"/>
                <w:sz w:val="20"/>
              </w:rPr>
            </w:pPr>
            <w:hyperlink r:id="rId18"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95AE124" w14:textId="67C97D87" w:rsidR="007C3190" w:rsidRPr="007C3190" w:rsidRDefault="007C3190"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5665F152" w14:textId="77777777" w:rsidR="003D1D29" w:rsidRDefault="006775BC"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9"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57137269" w14:textId="77777777" w:rsidR="00C772B1" w:rsidRDefault="006775BC"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0"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p w14:paraId="2018FAD1" w14:textId="77777777" w:rsidR="007C3190"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85C8D6B" w14:textId="19B6FA0D" w:rsidR="007C3190" w:rsidRPr="000A45A3"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20D5E" w:rsidRPr="000A45A3" w14:paraId="038CFFB7"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6775BC" w:rsidP="00220D5E">
            <w:pPr>
              <w:spacing w:before="60" w:after="60"/>
              <w:rPr>
                <w:rFonts w:ascii="Arial" w:hAnsi="Arial" w:cs="Arial"/>
                <w:b w:val="0"/>
                <w:sz w:val="20"/>
              </w:rPr>
            </w:pPr>
            <w:hyperlink r:id="rId21"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7E1A2F9" w14:textId="6635F8C1" w:rsid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94FD33" w14:textId="77777777" w:rsidR="00220D5E" w:rsidRDefault="0004248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2"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3"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13176511" w14:textId="52A97FC5"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356643DF"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6775BC" w:rsidP="00220D5E">
            <w:pPr>
              <w:spacing w:before="60" w:after="60"/>
              <w:rPr>
                <w:rFonts w:ascii="Arial" w:hAnsi="Arial" w:cs="Arial"/>
                <w:b w:val="0"/>
                <w:sz w:val="20"/>
              </w:rPr>
            </w:pPr>
            <w:hyperlink r:id="rId24"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42D5B5B" w14:textId="6B168C92" w:rsidR="007C3190"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B979BE1" w14:textId="77777777" w:rsidR="00220D5E" w:rsidRDefault="00965753"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5" w:history="1">
              <w:r w:rsidRPr="009B3280">
                <w:rPr>
                  <w:rStyle w:val="Hyperlink"/>
                  <w:rFonts w:ascii="Arial" w:hAnsi="Arial" w:cs="Arial"/>
                  <w:sz w:val="20"/>
                </w:rPr>
                <w:t>DSB-06 RABC edits v6</w:t>
              </w:r>
            </w:hyperlink>
            <w:r>
              <w:rPr>
                <w:rFonts w:ascii="Arial" w:hAnsi="Arial" w:cs="Arial"/>
                <w:sz w:val="20"/>
              </w:rPr>
              <w:t xml:space="preserve">) and a </w:t>
            </w:r>
            <w:hyperlink r:id="rId26"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0703BC95" w14:textId="1243F57C" w:rsidR="007C3190" w:rsidRPr="000A45A3"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67548A86"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6775BC" w:rsidP="00220D5E">
            <w:pPr>
              <w:spacing w:before="60" w:after="60"/>
              <w:rPr>
                <w:rFonts w:ascii="Arial" w:hAnsi="Arial" w:cs="Arial"/>
                <w:b w:val="0"/>
                <w:sz w:val="20"/>
              </w:rPr>
            </w:pPr>
            <w:hyperlink r:id="rId27"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B1BA710" w14:textId="4EE4EB8D" w:rsidR="007C3190" w:rsidRP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3F2D58CA" w14:textId="77777777" w:rsidR="00220D5E" w:rsidRDefault="006775BC"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8"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29"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p w14:paraId="339E9F5D" w14:textId="49B40BAF"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F355A0"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6775BC" w:rsidP="00B664C5">
            <w:pPr>
              <w:spacing w:before="60" w:after="60"/>
              <w:rPr>
                <w:rFonts w:ascii="Arial" w:hAnsi="Arial" w:cs="Arial"/>
                <w:b w:val="0"/>
                <w:sz w:val="20"/>
              </w:rPr>
            </w:pPr>
            <w:hyperlink r:id="rId30"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bookmarkStart w:id="0" w:name="_GoBack"/>
            <w:bookmarkEnd w:id="0"/>
          </w:p>
        </w:tc>
      </w:tr>
      <w:tr w:rsidR="006C21BC"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5E7E415D" w:rsidR="006C21BC" w:rsidRDefault="006C21BC" w:rsidP="00B664C5">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6775BC" w:rsidP="00B664C5">
            <w:pPr>
              <w:spacing w:before="60" w:after="60"/>
              <w:rPr>
                <w:rFonts w:ascii="Arial" w:hAnsi="Arial" w:cs="Arial"/>
                <w:b w:val="0"/>
                <w:sz w:val="20"/>
              </w:rPr>
            </w:pPr>
            <w:hyperlink r:id="rId31"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6775BC"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2"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4"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6775BC"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5"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869E3" w:rsidRPr="000A45A3" w14:paraId="23C3E5B7"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2DFB3F0C" w:rsidR="00F869E3" w:rsidRDefault="00F869E3" w:rsidP="00B664C5">
            <w:pPr>
              <w:spacing w:before="60" w:after="60"/>
              <w:rPr>
                <w:rFonts w:ascii="Arial" w:hAnsi="Arial" w:cs="Arial"/>
                <w:sz w:val="20"/>
              </w:rPr>
            </w:pPr>
            <w:r>
              <w:rPr>
                <w:rFonts w:ascii="Arial" w:hAnsi="Arial" w:cs="Arial"/>
                <w:sz w:val="20"/>
              </w:rPr>
              <w:t>European Commiss</w:t>
            </w:r>
            <w:r w:rsidR="001F7E02">
              <w:rPr>
                <w:rFonts w:ascii="Arial" w:hAnsi="Arial" w:cs="Arial"/>
                <w:sz w:val="20"/>
              </w:rPr>
              <w:t>i</w:t>
            </w:r>
            <w:r>
              <w:rPr>
                <w:rFonts w:ascii="Arial" w:hAnsi="Arial" w:cs="Arial"/>
                <w:sz w:val="20"/>
              </w:rPr>
              <w:t>on RSPG</w:t>
            </w:r>
          </w:p>
          <w:p w14:paraId="6619769E" w14:textId="77777777" w:rsidR="00F869E3" w:rsidRPr="009940F5" w:rsidRDefault="006775BC" w:rsidP="00B664C5">
            <w:pPr>
              <w:spacing w:before="60" w:after="60"/>
              <w:rPr>
                <w:rFonts w:ascii="Arial" w:hAnsi="Arial" w:cs="Arial"/>
                <w:b w:val="0"/>
                <w:sz w:val="20"/>
              </w:rPr>
            </w:pPr>
            <w:hyperlink r:id="rId36" w:history="1">
              <w:r w:rsidR="00F869E3" w:rsidRPr="00982BC1">
                <w:rPr>
                  <w:rStyle w:val="Hyperlink"/>
                  <w:rFonts w:ascii="Arial" w:hAnsi="Arial" w:cs="Arial"/>
                  <w:b w:val="0"/>
                  <w:bCs w:val="0"/>
                  <w:sz w:val="20"/>
                </w:rPr>
                <w:t xml:space="preserve">Public Consultation on the Draft RSPG Opinion on ITU-R World </w:t>
              </w:r>
              <w:proofErr w:type="spellStart"/>
              <w:r w:rsidR="00F869E3" w:rsidRPr="00982BC1">
                <w:rPr>
                  <w:rStyle w:val="Hyperlink"/>
                  <w:rFonts w:ascii="Arial" w:hAnsi="Arial" w:cs="Arial"/>
                  <w:b w:val="0"/>
                  <w:bCs w:val="0"/>
                  <w:sz w:val="20"/>
                </w:rPr>
                <w:t>Radiocommunication</w:t>
              </w:r>
              <w:proofErr w:type="spellEnd"/>
              <w:r w:rsidR="00F869E3" w:rsidRPr="00982BC1">
                <w:rPr>
                  <w:rStyle w:val="Hyperlink"/>
                  <w:rFonts w:ascii="Arial" w:hAnsi="Arial" w:cs="Arial"/>
                  <w:b w:val="0"/>
                  <w:bCs w:val="0"/>
                  <w:sz w:val="20"/>
                </w:rPr>
                <w:t xml:space="preserve"> Conference 2023</w:t>
              </w:r>
            </w:hyperlink>
          </w:p>
        </w:tc>
        <w:tc>
          <w:tcPr>
            <w:tcW w:w="1890" w:type="dxa"/>
          </w:tcPr>
          <w:p w14:paraId="79E86D7A" w14:textId="77777777" w:rsidR="00F869E3" w:rsidRDefault="00F869E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6775BC" w:rsidP="00B664C5">
            <w:pPr>
              <w:pStyle w:val="ListParagraph"/>
              <w:spacing w:before="60" w:after="60"/>
              <w:ind w:left="162" w:hanging="16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7" w:history="1">
              <w:r w:rsidR="00F869E3">
                <w:rPr>
                  <w:rStyle w:val="Hyperlink"/>
                  <w:rFonts w:ascii="Arial" w:hAnsi="Arial" w:cs="Arial"/>
                  <w:sz w:val="20"/>
                </w:rPr>
                <w:t>18-22/0077r9</w:t>
              </w:r>
            </w:hyperlink>
          </w:p>
        </w:tc>
        <w:tc>
          <w:tcPr>
            <w:tcW w:w="2695" w:type="dxa"/>
          </w:tcPr>
          <w:p w14:paraId="7F070B16" w14:textId="161ECC5A" w:rsidR="00F869E3" w:rsidRPr="00E95B10" w:rsidRDefault="00F869E3"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28 July 2022.</w:t>
            </w:r>
          </w:p>
          <w:p w14:paraId="4C413A43" w14:textId="6F06C382" w:rsidR="00F869E3" w:rsidRPr="00E95B10" w:rsidRDefault="00D21972"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10 August 2022.</w:t>
            </w:r>
          </w:p>
          <w:p w14:paraId="7D64EC23" w14:textId="356EB175" w:rsidR="00F869E3" w:rsidRPr="00E95B10" w:rsidRDefault="007C3190" w:rsidP="00E95B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E53A5"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CE53A5" w:rsidRPr="00FC5936" w:rsidRDefault="006775BC" w:rsidP="00B664C5">
            <w:pPr>
              <w:spacing w:before="60" w:after="60"/>
              <w:rPr>
                <w:rFonts w:ascii="Arial" w:hAnsi="Arial" w:cs="Arial"/>
                <w:b w:val="0"/>
                <w:color w:val="0000FF"/>
                <w:sz w:val="20"/>
              </w:rPr>
            </w:pPr>
            <w:hyperlink r:id="rId40"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356F8"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w:t>
            </w:r>
            <w:r w:rsidR="000F09E4">
              <w:rPr>
                <w:rFonts w:ascii="Arial" w:hAnsi="Arial" w:cs="Arial"/>
                <w:sz w:val="20"/>
              </w:rPr>
              <w:t>rcep</w:t>
            </w:r>
            <w:proofErr w:type="spellEnd"/>
          </w:p>
          <w:p w14:paraId="58AF515F" w14:textId="77777777" w:rsidR="00C356F8" w:rsidRPr="009940F5" w:rsidRDefault="006775BC" w:rsidP="00B664C5">
            <w:pPr>
              <w:spacing w:before="60" w:after="60"/>
              <w:rPr>
                <w:rFonts w:ascii="Arial" w:hAnsi="Arial" w:cs="Arial"/>
                <w:b w:val="0"/>
                <w:sz w:val="20"/>
              </w:rPr>
            </w:pPr>
            <w:hyperlink r:id="rId41"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6775BC"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2"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2C2A5F19" w14:textId="37ABF55E"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DB0A58" w:rsidRPr="00B664C5" w14:paraId="5EE26342" w14:textId="77777777" w:rsidTr="00D17B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35220A1" w14:textId="77777777" w:rsidR="00DB0A58" w:rsidRPr="00B664C5" w:rsidRDefault="00DB0A58" w:rsidP="00D17B21">
            <w:pPr>
              <w:spacing w:before="60" w:after="60"/>
              <w:rPr>
                <w:rFonts w:ascii="Arial" w:hAnsi="Arial" w:cs="Arial"/>
                <w:sz w:val="20"/>
              </w:rPr>
            </w:pPr>
            <w:r w:rsidRPr="00B664C5">
              <w:rPr>
                <w:rFonts w:ascii="Arial" w:hAnsi="Arial" w:cs="Arial"/>
                <w:sz w:val="20"/>
              </w:rPr>
              <w:t>Japan MIC</w:t>
            </w:r>
          </w:p>
          <w:p w14:paraId="00BA7B89" w14:textId="77777777" w:rsidR="00DB0A58" w:rsidRPr="00B664C5" w:rsidRDefault="00DB0A58" w:rsidP="00D17B21">
            <w:pPr>
              <w:spacing w:before="60" w:after="60"/>
              <w:rPr>
                <w:rFonts w:ascii="Arial" w:hAnsi="Arial" w:cs="Arial"/>
                <w:b w:val="0"/>
                <w:sz w:val="20"/>
              </w:rPr>
            </w:pPr>
            <w:hyperlink r:id="rId45" w:history="1">
              <w:r w:rsidRPr="00B664C5">
                <w:rPr>
                  <w:rStyle w:val="Hyperlink"/>
                  <w:rFonts w:ascii="Arial" w:hAnsi="Arial" w:cs="Arial"/>
                  <w:b w:val="0"/>
                  <w:bCs w:val="0"/>
                  <w:sz w:val="20"/>
                </w:rPr>
                <w:t>Call for opinions on the frequency restructuring action plan (FY2022 version)</w:t>
              </w:r>
            </w:hyperlink>
          </w:p>
        </w:tc>
        <w:tc>
          <w:tcPr>
            <w:tcW w:w="1890" w:type="dxa"/>
          </w:tcPr>
          <w:p w14:paraId="0D21EF59" w14:textId="77777777" w:rsidR="00DB0A58" w:rsidRPr="00B664C5" w:rsidRDefault="00DB0A58" w:rsidP="00D17B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3 October 2022 / </w:t>
            </w:r>
          </w:p>
          <w:p w14:paraId="69E7D2C2" w14:textId="77777777" w:rsidR="00DB0A58" w:rsidRPr="00B664C5" w:rsidRDefault="00DB0A58" w:rsidP="00D17B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15 September 2022</w:t>
            </w:r>
          </w:p>
          <w:p w14:paraId="7D8D5AB5" w14:textId="77777777" w:rsidR="00DB0A58" w:rsidRPr="00B664C5" w:rsidRDefault="00DB0A58" w:rsidP="00D17B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2DDDC4C" w14:textId="77777777" w:rsidR="00DB0A58" w:rsidRPr="00B664C5" w:rsidRDefault="00DB0A58" w:rsidP="00D17B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45923E8" w14:textId="77777777" w:rsidR="00DB0A58" w:rsidRDefault="00DB0A58" w:rsidP="00D17B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No IEEE 802 LMSC submission.</w:t>
            </w:r>
          </w:p>
          <w:p w14:paraId="303770B6" w14:textId="59EBBEA6" w:rsidR="00DB0A58" w:rsidRPr="00B664C5" w:rsidRDefault="00DB0A58" w:rsidP="00D17B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6AC33C04" w14:textId="77777777" w:rsidR="00DB0A58" w:rsidRPr="00B664C5" w:rsidRDefault="00DB0A58" w:rsidP="00D17B2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E53A5" w:rsidRPr="000A45A3" w14:paraId="5745D9C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6775BC" w:rsidP="00DA5690">
            <w:pPr>
              <w:spacing w:before="60" w:after="60"/>
              <w:rPr>
                <w:rFonts w:ascii="Arial" w:hAnsi="Arial" w:cs="Arial"/>
                <w:b w:val="0"/>
                <w:sz w:val="20"/>
              </w:rPr>
            </w:pPr>
            <w:hyperlink r:id="rId46"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A801383" w14:textId="34B476A5" w:rsidR="007C3190" w:rsidRPr="007C3190" w:rsidRDefault="007C3190"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1444CDAF" w14:textId="77777777" w:rsidR="00DA5690" w:rsidRDefault="006775BC"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7"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p w14:paraId="4AF294DE" w14:textId="2FF0DCF4" w:rsidR="007C3190" w:rsidRPr="007C3190"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00C63" w:rsidRPr="00B664C5" w14:paraId="59D6DD77" w14:textId="77777777" w:rsidTr="00D17B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A5A24D9" w14:textId="77777777" w:rsidR="00700C63" w:rsidRPr="00B664C5" w:rsidRDefault="00700C63" w:rsidP="00D17B21">
            <w:pPr>
              <w:spacing w:before="60" w:after="60"/>
              <w:rPr>
                <w:rFonts w:ascii="Arial" w:hAnsi="Arial" w:cs="Arial"/>
                <w:sz w:val="20"/>
              </w:rPr>
            </w:pPr>
            <w:r w:rsidRPr="00B664C5">
              <w:rPr>
                <w:rFonts w:ascii="Arial" w:hAnsi="Arial" w:cs="Arial"/>
                <w:sz w:val="20"/>
              </w:rPr>
              <w:t>UK Ofcom</w:t>
            </w:r>
          </w:p>
          <w:p w14:paraId="4F448DA5" w14:textId="77777777" w:rsidR="00700C63" w:rsidRPr="00B664C5" w:rsidRDefault="00700C63" w:rsidP="00D17B21">
            <w:pPr>
              <w:spacing w:before="60" w:after="60"/>
              <w:rPr>
                <w:rFonts w:ascii="Arial" w:hAnsi="Arial" w:cs="Arial"/>
                <w:b w:val="0"/>
                <w:sz w:val="20"/>
              </w:rPr>
            </w:pPr>
            <w:hyperlink r:id="rId48" w:history="1">
              <w:r w:rsidRPr="00B664C5">
                <w:rPr>
                  <w:rStyle w:val="Hyperlink"/>
                  <w:rFonts w:ascii="Arial" w:hAnsi="Arial" w:cs="Arial"/>
                  <w:b w:val="0"/>
                  <w:bCs w:val="0"/>
                  <w:sz w:val="20"/>
                </w:rPr>
                <w:t xml:space="preserve">Call for input: UK preparations for the World </w:t>
              </w:r>
              <w:proofErr w:type="spellStart"/>
              <w:r w:rsidRPr="00B664C5">
                <w:rPr>
                  <w:rStyle w:val="Hyperlink"/>
                  <w:rFonts w:ascii="Arial" w:hAnsi="Arial" w:cs="Arial"/>
                  <w:b w:val="0"/>
                  <w:bCs w:val="0"/>
                  <w:sz w:val="20"/>
                </w:rPr>
                <w:t>Radiocommunication</w:t>
              </w:r>
              <w:proofErr w:type="spellEnd"/>
              <w:r w:rsidRPr="00B664C5">
                <w:rPr>
                  <w:rStyle w:val="Hyperlink"/>
                  <w:rFonts w:ascii="Arial" w:hAnsi="Arial" w:cs="Arial"/>
                  <w:b w:val="0"/>
                  <w:bCs w:val="0"/>
                  <w:sz w:val="20"/>
                </w:rPr>
                <w:t xml:space="preserve"> Conference 2023 (WRC-23)</w:t>
              </w:r>
            </w:hyperlink>
          </w:p>
        </w:tc>
        <w:tc>
          <w:tcPr>
            <w:tcW w:w="1890" w:type="dxa"/>
          </w:tcPr>
          <w:p w14:paraId="13FAD39A" w14:textId="77777777" w:rsidR="00700C63" w:rsidRPr="00B664C5" w:rsidRDefault="00700C63" w:rsidP="00D17B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6 October 2022 / </w:t>
            </w:r>
          </w:p>
          <w:p w14:paraId="18947A90" w14:textId="77777777" w:rsidR="00700C63" w:rsidRPr="00B664C5" w:rsidRDefault="00700C63" w:rsidP="00D17B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15 September 2022</w:t>
            </w:r>
          </w:p>
          <w:p w14:paraId="132EA1F5" w14:textId="77777777" w:rsidR="00700C63" w:rsidRPr="00B664C5" w:rsidRDefault="00700C63" w:rsidP="00D17B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F07FDF4" w14:textId="77777777" w:rsidR="00700C63" w:rsidRPr="00B664C5" w:rsidRDefault="00700C63" w:rsidP="00D17B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9" w:history="1">
              <w:r>
                <w:rPr>
                  <w:rStyle w:val="Hyperlink"/>
                  <w:rFonts w:ascii="Arial" w:hAnsi="Arial" w:cs="Arial"/>
                  <w:sz w:val="20"/>
                </w:rPr>
                <w:t>18-22/0114r6</w:t>
              </w:r>
            </w:hyperlink>
          </w:p>
        </w:tc>
        <w:tc>
          <w:tcPr>
            <w:tcW w:w="2695" w:type="dxa"/>
          </w:tcPr>
          <w:p w14:paraId="70A6848E" w14:textId="049EE120" w:rsidR="00700C63" w:rsidRPr="00E95B10" w:rsidRDefault="00700C63" w:rsidP="00D17B2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15 September 2022. </w:t>
            </w:r>
          </w:p>
          <w:p w14:paraId="3F3832CC" w14:textId="68362881" w:rsidR="00700C63" w:rsidRPr="00E95B10" w:rsidRDefault="00700C63" w:rsidP="00D17B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letter ballot on 4 October 2022.</w:t>
            </w:r>
          </w:p>
          <w:p w14:paraId="6A0195A5" w14:textId="0323D2E9" w:rsidR="00700C63" w:rsidRPr="00700C63" w:rsidRDefault="00700C63" w:rsidP="00D17B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00C63">
              <w:rPr>
                <w:rStyle w:val="Hyperlink"/>
                <w:rFonts w:ascii="Arial" w:hAnsi="Arial" w:cs="Arial"/>
                <w:color w:val="auto"/>
                <w:sz w:val="20"/>
                <w:u w:val="none"/>
              </w:rPr>
              <w:t>Awaiting decision.</w:t>
            </w:r>
          </w:p>
        </w:tc>
      </w:tr>
      <w:tr w:rsidR="00CE53A5"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lastRenderedPageBreak/>
              <w:t>USA FCC</w:t>
            </w:r>
          </w:p>
          <w:p w14:paraId="5E752523" w14:textId="77777777" w:rsidR="00B1378D" w:rsidRPr="000A45A3" w:rsidRDefault="006775BC" w:rsidP="00B664C5">
            <w:pPr>
              <w:spacing w:before="60" w:after="60"/>
              <w:rPr>
                <w:rFonts w:ascii="Arial" w:hAnsi="Arial" w:cs="Arial"/>
                <w:sz w:val="20"/>
              </w:rPr>
            </w:pPr>
            <w:hyperlink r:id="rId52"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3"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E53A5" w:rsidRPr="000A45A3" w14:paraId="648DF564"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6775BC" w:rsidP="00B664C5">
            <w:pPr>
              <w:spacing w:before="60" w:after="60"/>
              <w:rPr>
                <w:rFonts w:ascii="Arial" w:hAnsi="Arial" w:cs="Arial"/>
                <w:sz w:val="20"/>
              </w:rPr>
            </w:pPr>
            <w:hyperlink r:id="rId54"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5"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AF0913" w:rsidRPr="000A45A3" w14:paraId="53FF003F" w14:textId="77777777" w:rsidTr="00EA406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6775BC" w:rsidP="00B664C5">
            <w:pPr>
              <w:spacing w:before="60" w:after="60"/>
              <w:rPr>
                <w:rFonts w:ascii="Arial" w:hAnsi="Arial" w:cs="Arial"/>
                <w:sz w:val="20"/>
              </w:rPr>
            </w:pPr>
            <w:hyperlink r:id="rId56"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7"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bl>
    <w:p w14:paraId="61966913" w14:textId="77777777" w:rsidR="005E3EB0" w:rsidRDefault="005E3EB0" w:rsidP="00E878BE">
      <w:pPr>
        <w:spacing w:before="120"/>
        <w:rPr>
          <w:rFonts w:ascii="Arial" w:hAnsi="Arial" w:cs="Arial"/>
          <w:b/>
          <w:u w:val="single"/>
        </w:rPr>
      </w:pPr>
    </w:p>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58"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59"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60"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D17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D17B2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D17B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D17B2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6B49F5A8" w:rsidR="00953D59" w:rsidRPr="00B664C5" w:rsidRDefault="000D14E0" w:rsidP="009F47C2">
            <w:pPr>
              <w:spacing w:before="60" w:after="60"/>
              <w:rPr>
                <w:rFonts w:ascii="Arial" w:hAnsi="Arial" w:cs="Arial"/>
                <w:sz w:val="18"/>
                <w:szCs w:val="18"/>
              </w:rPr>
            </w:pPr>
            <w:r w:rsidRPr="00B664C5">
              <w:rPr>
                <w:rFonts w:ascii="Arial" w:hAnsi="Arial" w:cs="Arial"/>
                <w:sz w:val="18"/>
                <w:szCs w:val="18"/>
              </w:rPr>
              <w:t>3</w:t>
            </w:r>
            <w:r w:rsidR="00FF69C8">
              <w:rPr>
                <w:rFonts w:ascii="Arial" w:hAnsi="Arial" w:cs="Arial"/>
                <w:sz w:val="18"/>
                <w:szCs w:val="18"/>
              </w:rPr>
              <w:t>9</w:t>
            </w:r>
          </w:p>
        </w:tc>
        <w:tc>
          <w:tcPr>
            <w:tcW w:w="1890" w:type="dxa"/>
          </w:tcPr>
          <w:p w14:paraId="7CB06350" w14:textId="444F88A6" w:rsidR="00953D59" w:rsidRPr="00B664C5" w:rsidRDefault="00FF69C8" w:rsidP="0023099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007A6B7A" w:rsidRPr="00B664C5">
              <w:rPr>
                <w:rFonts w:ascii="Arial" w:hAnsi="Arial" w:cs="Arial"/>
                <w:sz w:val="18"/>
                <w:szCs w:val="18"/>
              </w:rPr>
              <w:t xml:space="preserve"> October 2022</w:t>
            </w:r>
          </w:p>
        </w:tc>
        <w:tc>
          <w:tcPr>
            <w:tcW w:w="6475" w:type="dxa"/>
          </w:tcPr>
          <w:p w14:paraId="15DEF3BE" w14:textId="4E7075E2" w:rsidR="00953D59" w:rsidRPr="00B664C5" w:rsidRDefault="00EA7439" w:rsidP="00FF69C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w:t>
            </w:r>
            <w:r w:rsidR="00230996" w:rsidRPr="00B664C5">
              <w:rPr>
                <w:rFonts w:ascii="Arial" w:hAnsi="Arial" w:cs="Arial"/>
                <w:sz w:val="18"/>
                <w:szCs w:val="18"/>
              </w:rPr>
              <w:t xml:space="preserve"> and closed </w:t>
            </w:r>
            <w:r w:rsidRPr="00B664C5">
              <w:rPr>
                <w:rFonts w:ascii="Arial" w:hAnsi="Arial" w:cs="Arial"/>
                <w:sz w:val="18"/>
                <w:szCs w:val="18"/>
              </w:rPr>
              <w:t>consultations</w:t>
            </w:r>
            <w:r w:rsidR="007A6B7A" w:rsidRPr="00B664C5">
              <w:rPr>
                <w:rFonts w:ascii="Arial" w:hAnsi="Arial" w:cs="Arial"/>
                <w:sz w:val="18"/>
                <w:szCs w:val="18"/>
              </w:rPr>
              <w:t>.</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61"/>
      <w:footerReference w:type="default" r:id="rId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296FB" w14:textId="77777777" w:rsidR="006775BC" w:rsidRDefault="006775BC">
      <w:r>
        <w:separator/>
      </w:r>
    </w:p>
  </w:endnote>
  <w:endnote w:type="continuationSeparator" w:id="0">
    <w:p w14:paraId="6ABC10E7" w14:textId="77777777" w:rsidR="006775BC" w:rsidRDefault="0067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B664C5" w:rsidRPr="00F869E3" w:rsidRDefault="00B664C5">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0A5D5D">
      <w:rPr>
        <w:noProof/>
        <w:lang w:val="fr-CA"/>
      </w:rPr>
      <w:t>2</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B664C5" w:rsidRPr="00F869E3" w:rsidRDefault="00B664C5">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37995" w14:textId="77777777" w:rsidR="006775BC" w:rsidRDefault="006775BC">
      <w:r>
        <w:separator/>
      </w:r>
    </w:p>
  </w:footnote>
  <w:footnote w:type="continuationSeparator" w:id="0">
    <w:p w14:paraId="73360B0C" w14:textId="77777777" w:rsidR="006775BC" w:rsidRDefault="00677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929B250" w:rsidR="00B664C5" w:rsidRDefault="00B664C5" w:rsidP="0012286A">
    <w:pPr>
      <w:pStyle w:val="Header"/>
      <w:tabs>
        <w:tab w:val="clear" w:pos="6480"/>
        <w:tab w:val="center" w:pos="4680"/>
        <w:tab w:val="right" w:pos="9360"/>
      </w:tabs>
      <w:jc w:val="both"/>
    </w:pPr>
    <w:r>
      <w:t>October 2022</w:t>
    </w:r>
    <w:r>
      <w:tab/>
    </w:r>
    <w:r>
      <w:tab/>
    </w:r>
    <w:r w:rsidR="006775BC">
      <w:fldChar w:fldCharType="begin"/>
    </w:r>
    <w:r w:rsidR="006775BC">
      <w:instrText xml:space="preserve"> TITLE  \* MERGEFORMAT </w:instrText>
    </w:r>
    <w:r w:rsidR="006775BC">
      <w:fldChar w:fldCharType="separate"/>
    </w:r>
    <w:r>
      <w:t>doc.: IEEE 802.18-22/0035r3</w:t>
    </w:r>
    <w:r w:rsidR="00DB0A58">
      <w:t>9</w:t>
    </w:r>
    <w:r w:rsidR="006775B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5191"/>
    <w:rsid w:val="00081B7B"/>
    <w:rsid w:val="000A04CA"/>
    <w:rsid w:val="000A45A3"/>
    <w:rsid w:val="000A5C2C"/>
    <w:rsid w:val="000A5D5D"/>
    <w:rsid w:val="000B20BE"/>
    <w:rsid w:val="000C6212"/>
    <w:rsid w:val="000D126D"/>
    <w:rsid w:val="000D14E0"/>
    <w:rsid w:val="000D4BC3"/>
    <w:rsid w:val="000F09E4"/>
    <w:rsid w:val="00107C05"/>
    <w:rsid w:val="00122841"/>
    <w:rsid w:val="0012286A"/>
    <w:rsid w:val="00127FB9"/>
    <w:rsid w:val="00130AEF"/>
    <w:rsid w:val="00135F86"/>
    <w:rsid w:val="00140385"/>
    <w:rsid w:val="00150737"/>
    <w:rsid w:val="001508E1"/>
    <w:rsid w:val="001536AE"/>
    <w:rsid w:val="001542B9"/>
    <w:rsid w:val="001574D9"/>
    <w:rsid w:val="00157FCE"/>
    <w:rsid w:val="00161F04"/>
    <w:rsid w:val="001633EE"/>
    <w:rsid w:val="00166078"/>
    <w:rsid w:val="00167699"/>
    <w:rsid w:val="00187DEF"/>
    <w:rsid w:val="00190DEF"/>
    <w:rsid w:val="00197587"/>
    <w:rsid w:val="001A5F3E"/>
    <w:rsid w:val="001A6B18"/>
    <w:rsid w:val="001B2733"/>
    <w:rsid w:val="001C3353"/>
    <w:rsid w:val="001D45EB"/>
    <w:rsid w:val="001D4E7D"/>
    <w:rsid w:val="001D7FDF"/>
    <w:rsid w:val="001E24E8"/>
    <w:rsid w:val="001E6CDA"/>
    <w:rsid w:val="001F1E17"/>
    <w:rsid w:val="001F40C4"/>
    <w:rsid w:val="001F459B"/>
    <w:rsid w:val="001F592E"/>
    <w:rsid w:val="001F7E02"/>
    <w:rsid w:val="001F7FC6"/>
    <w:rsid w:val="00200AA1"/>
    <w:rsid w:val="00200BED"/>
    <w:rsid w:val="00202C89"/>
    <w:rsid w:val="00206DC2"/>
    <w:rsid w:val="00214D38"/>
    <w:rsid w:val="00220D5E"/>
    <w:rsid w:val="00230996"/>
    <w:rsid w:val="00231ABF"/>
    <w:rsid w:val="002528C1"/>
    <w:rsid w:val="00253EDF"/>
    <w:rsid w:val="002571F2"/>
    <w:rsid w:val="00267686"/>
    <w:rsid w:val="00286457"/>
    <w:rsid w:val="00294C9C"/>
    <w:rsid w:val="0029516B"/>
    <w:rsid w:val="002A06E7"/>
    <w:rsid w:val="002A1B02"/>
    <w:rsid w:val="002A223B"/>
    <w:rsid w:val="002A4613"/>
    <w:rsid w:val="002C3BF8"/>
    <w:rsid w:val="002C4C71"/>
    <w:rsid w:val="002C710B"/>
    <w:rsid w:val="002E2879"/>
    <w:rsid w:val="002E59EE"/>
    <w:rsid w:val="002F1BDD"/>
    <w:rsid w:val="00307505"/>
    <w:rsid w:val="0032062B"/>
    <w:rsid w:val="00321DB5"/>
    <w:rsid w:val="003277FC"/>
    <w:rsid w:val="0033735B"/>
    <w:rsid w:val="00342F11"/>
    <w:rsid w:val="00343020"/>
    <w:rsid w:val="00344D79"/>
    <w:rsid w:val="00367330"/>
    <w:rsid w:val="00372096"/>
    <w:rsid w:val="003800E3"/>
    <w:rsid w:val="00382E4A"/>
    <w:rsid w:val="00386112"/>
    <w:rsid w:val="00392A27"/>
    <w:rsid w:val="003A188C"/>
    <w:rsid w:val="003A23DF"/>
    <w:rsid w:val="003A6C0C"/>
    <w:rsid w:val="003D1D29"/>
    <w:rsid w:val="003F2A42"/>
    <w:rsid w:val="00406A80"/>
    <w:rsid w:val="00411B0F"/>
    <w:rsid w:val="004158AC"/>
    <w:rsid w:val="00440D82"/>
    <w:rsid w:val="00443E15"/>
    <w:rsid w:val="00446B85"/>
    <w:rsid w:val="00451D27"/>
    <w:rsid w:val="00457969"/>
    <w:rsid w:val="004721CD"/>
    <w:rsid w:val="00480209"/>
    <w:rsid w:val="0048119D"/>
    <w:rsid w:val="00482B53"/>
    <w:rsid w:val="004976AF"/>
    <w:rsid w:val="004B74FC"/>
    <w:rsid w:val="004C53BF"/>
    <w:rsid w:val="004C5EE0"/>
    <w:rsid w:val="004D219D"/>
    <w:rsid w:val="004D7F68"/>
    <w:rsid w:val="004E3EA0"/>
    <w:rsid w:val="004F2FF3"/>
    <w:rsid w:val="004F373D"/>
    <w:rsid w:val="004F4710"/>
    <w:rsid w:val="00502D0E"/>
    <w:rsid w:val="00503D3F"/>
    <w:rsid w:val="005056F1"/>
    <w:rsid w:val="005071B7"/>
    <w:rsid w:val="005071C3"/>
    <w:rsid w:val="00513A2C"/>
    <w:rsid w:val="00514E06"/>
    <w:rsid w:val="00535B1F"/>
    <w:rsid w:val="0053612C"/>
    <w:rsid w:val="00537A94"/>
    <w:rsid w:val="005458FB"/>
    <w:rsid w:val="00564AF9"/>
    <w:rsid w:val="00565809"/>
    <w:rsid w:val="00566978"/>
    <w:rsid w:val="00580C6F"/>
    <w:rsid w:val="00585B93"/>
    <w:rsid w:val="005865C3"/>
    <w:rsid w:val="00596B58"/>
    <w:rsid w:val="005A5B4B"/>
    <w:rsid w:val="005A75AD"/>
    <w:rsid w:val="005B59FB"/>
    <w:rsid w:val="005B6E12"/>
    <w:rsid w:val="005D4A14"/>
    <w:rsid w:val="005E2F85"/>
    <w:rsid w:val="005E3EB0"/>
    <w:rsid w:val="005E6530"/>
    <w:rsid w:val="00611F00"/>
    <w:rsid w:val="0062399C"/>
    <w:rsid w:val="00632587"/>
    <w:rsid w:val="00654DE0"/>
    <w:rsid w:val="00663157"/>
    <w:rsid w:val="0067631F"/>
    <w:rsid w:val="006763FD"/>
    <w:rsid w:val="006775BC"/>
    <w:rsid w:val="00677672"/>
    <w:rsid w:val="00683A72"/>
    <w:rsid w:val="006859A9"/>
    <w:rsid w:val="00686DE8"/>
    <w:rsid w:val="00693E5A"/>
    <w:rsid w:val="00696462"/>
    <w:rsid w:val="006A1A42"/>
    <w:rsid w:val="006A5430"/>
    <w:rsid w:val="006A5B0F"/>
    <w:rsid w:val="006B3A2F"/>
    <w:rsid w:val="006C1FD9"/>
    <w:rsid w:val="006C21BC"/>
    <w:rsid w:val="006C3647"/>
    <w:rsid w:val="006C4ACF"/>
    <w:rsid w:val="006D1B84"/>
    <w:rsid w:val="006E3170"/>
    <w:rsid w:val="006F605A"/>
    <w:rsid w:val="00700C63"/>
    <w:rsid w:val="00715E40"/>
    <w:rsid w:val="007445B3"/>
    <w:rsid w:val="007563FA"/>
    <w:rsid w:val="00756F00"/>
    <w:rsid w:val="00756F8B"/>
    <w:rsid w:val="0077697A"/>
    <w:rsid w:val="00791A0E"/>
    <w:rsid w:val="00795EDC"/>
    <w:rsid w:val="007A0142"/>
    <w:rsid w:val="007A3BDB"/>
    <w:rsid w:val="007A6B7A"/>
    <w:rsid w:val="007A7115"/>
    <w:rsid w:val="007B196C"/>
    <w:rsid w:val="007C3190"/>
    <w:rsid w:val="007C4303"/>
    <w:rsid w:val="007C6180"/>
    <w:rsid w:val="007D61BC"/>
    <w:rsid w:val="007E0EF3"/>
    <w:rsid w:val="007E1162"/>
    <w:rsid w:val="007E1955"/>
    <w:rsid w:val="007E4DC3"/>
    <w:rsid w:val="007E5CE9"/>
    <w:rsid w:val="007F7587"/>
    <w:rsid w:val="0081540A"/>
    <w:rsid w:val="00821BBF"/>
    <w:rsid w:val="008504AF"/>
    <w:rsid w:val="00852D2A"/>
    <w:rsid w:val="00854F01"/>
    <w:rsid w:val="00860292"/>
    <w:rsid w:val="00864197"/>
    <w:rsid w:val="00874BCE"/>
    <w:rsid w:val="00892CEC"/>
    <w:rsid w:val="008B778E"/>
    <w:rsid w:val="008C2F20"/>
    <w:rsid w:val="008C4D70"/>
    <w:rsid w:val="008D5BF1"/>
    <w:rsid w:val="008E21C9"/>
    <w:rsid w:val="008F6950"/>
    <w:rsid w:val="00911DCC"/>
    <w:rsid w:val="00924104"/>
    <w:rsid w:val="009364F2"/>
    <w:rsid w:val="00950BFF"/>
    <w:rsid w:val="00953C22"/>
    <w:rsid w:val="00953D59"/>
    <w:rsid w:val="009554EC"/>
    <w:rsid w:val="00961CE2"/>
    <w:rsid w:val="00962E49"/>
    <w:rsid w:val="00965753"/>
    <w:rsid w:val="00967B29"/>
    <w:rsid w:val="0097395C"/>
    <w:rsid w:val="00976E79"/>
    <w:rsid w:val="00982BC1"/>
    <w:rsid w:val="009831EF"/>
    <w:rsid w:val="009940F5"/>
    <w:rsid w:val="00994F5F"/>
    <w:rsid w:val="00995AD2"/>
    <w:rsid w:val="00996E6F"/>
    <w:rsid w:val="009B3280"/>
    <w:rsid w:val="009B6D61"/>
    <w:rsid w:val="009C5BF9"/>
    <w:rsid w:val="009E156E"/>
    <w:rsid w:val="009F47C2"/>
    <w:rsid w:val="00A01B60"/>
    <w:rsid w:val="00A01E34"/>
    <w:rsid w:val="00A05EA7"/>
    <w:rsid w:val="00A07689"/>
    <w:rsid w:val="00A113C1"/>
    <w:rsid w:val="00A17E19"/>
    <w:rsid w:val="00A23507"/>
    <w:rsid w:val="00A343B8"/>
    <w:rsid w:val="00A66D98"/>
    <w:rsid w:val="00A8501B"/>
    <w:rsid w:val="00AA4B89"/>
    <w:rsid w:val="00AA623F"/>
    <w:rsid w:val="00AC1BE1"/>
    <w:rsid w:val="00AC1CDB"/>
    <w:rsid w:val="00AC3AD5"/>
    <w:rsid w:val="00AD1C03"/>
    <w:rsid w:val="00AD4163"/>
    <w:rsid w:val="00AE6181"/>
    <w:rsid w:val="00AF0913"/>
    <w:rsid w:val="00AF2425"/>
    <w:rsid w:val="00AF36AC"/>
    <w:rsid w:val="00AF7A9D"/>
    <w:rsid w:val="00B07ED5"/>
    <w:rsid w:val="00B1378D"/>
    <w:rsid w:val="00B25F2D"/>
    <w:rsid w:val="00B32098"/>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D028B"/>
    <w:rsid w:val="00BD182E"/>
    <w:rsid w:val="00BD3002"/>
    <w:rsid w:val="00BE010A"/>
    <w:rsid w:val="00BE185A"/>
    <w:rsid w:val="00C02ECE"/>
    <w:rsid w:val="00C033F4"/>
    <w:rsid w:val="00C06C0C"/>
    <w:rsid w:val="00C10FF0"/>
    <w:rsid w:val="00C24498"/>
    <w:rsid w:val="00C356F8"/>
    <w:rsid w:val="00C41B06"/>
    <w:rsid w:val="00C41D28"/>
    <w:rsid w:val="00C51988"/>
    <w:rsid w:val="00C5710B"/>
    <w:rsid w:val="00C57AD3"/>
    <w:rsid w:val="00C72167"/>
    <w:rsid w:val="00C75D65"/>
    <w:rsid w:val="00C772B1"/>
    <w:rsid w:val="00C80C05"/>
    <w:rsid w:val="00C868C3"/>
    <w:rsid w:val="00C87A03"/>
    <w:rsid w:val="00C93AD1"/>
    <w:rsid w:val="00C94946"/>
    <w:rsid w:val="00CA10F3"/>
    <w:rsid w:val="00CB0013"/>
    <w:rsid w:val="00CB3B8A"/>
    <w:rsid w:val="00CB57F4"/>
    <w:rsid w:val="00CC63FE"/>
    <w:rsid w:val="00CD4BF3"/>
    <w:rsid w:val="00CE1D3B"/>
    <w:rsid w:val="00CE53A5"/>
    <w:rsid w:val="00D06035"/>
    <w:rsid w:val="00D074C4"/>
    <w:rsid w:val="00D21972"/>
    <w:rsid w:val="00D22EF3"/>
    <w:rsid w:val="00D27D27"/>
    <w:rsid w:val="00D341FF"/>
    <w:rsid w:val="00D3464F"/>
    <w:rsid w:val="00D46D2B"/>
    <w:rsid w:val="00D47843"/>
    <w:rsid w:val="00D65009"/>
    <w:rsid w:val="00D83874"/>
    <w:rsid w:val="00D91EDB"/>
    <w:rsid w:val="00D951D4"/>
    <w:rsid w:val="00DA5690"/>
    <w:rsid w:val="00DB0928"/>
    <w:rsid w:val="00DB0A58"/>
    <w:rsid w:val="00DB1C47"/>
    <w:rsid w:val="00DB29BE"/>
    <w:rsid w:val="00DB3E0A"/>
    <w:rsid w:val="00DC408B"/>
    <w:rsid w:val="00DC499A"/>
    <w:rsid w:val="00DD4412"/>
    <w:rsid w:val="00DD48A1"/>
    <w:rsid w:val="00DE1B00"/>
    <w:rsid w:val="00DF1C9F"/>
    <w:rsid w:val="00DF7709"/>
    <w:rsid w:val="00E30E85"/>
    <w:rsid w:val="00E37FEE"/>
    <w:rsid w:val="00E43788"/>
    <w:rsid w:val="00E440ED"/>
    <w:rsid w:val="00E61884"/>
    <w:rsid w:val="00E67C9C"/>
    <w:rsid w:val="00E85EE9"/>
    <w:rsid w:val="00E868D8"/>
    <w:rsid w:val="00E878BE"/>
    <w:rsid w:val="00E90710"/>
    <w:rsid w:val="00E93D19"/>
    <w:rsid w:val="00E949EB"/>
    <w:rsid w:val="00E95B10"/>
    <w:rsid w:val="00EA4060"/>
    <w:rsid w:val="00EA7439"/>
    <w:rsid w:val="00EB49B9"/>
    <w:rsid w:val="00EB51D6"/>
    <w:rsid w:val="00EC4DD6"/>
    <w:rsid w:val="00F05E3E"/>
    <w:rsid w:val="00F20C7E"/>
    <w:rsid w:val="00F22AC5"/>
    <w:rsid w:val="00F320A2"/>
    <w:rsid w:val="00F355A0"/>
    <w:rsid w:val="00F412CA"/>
    <w:rsid w:val="00F42E4B"/>
    <w:rsid w:val="00F45155"/>
    <w:rsid w:val="00F455B9"/>
    <w:rsid w:val="00F569C5"/>
    <w:rsid w:val="00F56E7A"/>
    <w:rsid w:val="00F65914"/>
    <w:rsid w:val="00F66683"/>
    <w:rsid w:val="00F73CD3"/>
    <w:rsid w:val="00F80F4A"/>
    <w:rsid w:val="00F869E3"/>
    <w:rsid w:val="00F86E8D"/>
    <w:rsid w:val="00F87841"/>
    <w:rsid w:val="00F87A5A"/>
    <w:rsid w:val="00F90F48"/>
    <w:rsid w:val="00F949FB"/>
    <w:rsid w:val="00FA744E"/>
    <w:rsid w:val="00FB46D2"/>
    <w:rsid w:val="00FC2480"/>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acom.pt/render.jsp?contentId=1728783" TargetMode="External"/><Relationship Id="rId18" Type="http://schemas.openxmlformats.org/officeDocument/2006/relationships/hyperlink" Target="https://www.ic.gc.ca/eic/site/smt-gst.nsf/eng/sf11766.html" TargetMode="External"/><Relationship Id="rId26" Type="http://schemas.openxmlformats.org/officeDocument/2006/relationships/hyperlink" Target="https://www.rabc-cccr.ca/download/41/closed-consultations/10684/letter-6-ghz-standards-2022-07-18.pdf" TargetMode="External"/><Relationship Id="rId39" Type="http://schemas.openxmlformats.org/officeDocument/2006/relationships/hyperlink" Target="https://www.ieee802.org/secmail/msg27559.html" TargetMode="External"/><Relationship Id="rId21" Type="http://schemas.openxmlformats.org/officeDocument/2006/relationships/hyperlink" Target="https://www.rabc-cccr.ca/ised-radio-standards-specifications-rss-248-issue-2-may-2022-draft-radio-local-area-network-rlan-devices-in-the-5925-7125-mhz-band/" TargetMode="External"/><Relationship Id="rId34" Type="http://schemas.openxmlformats.org/officeDocument/2006/relationships/hyperlink" Target="https://www.ieee802.org/secmail/msg27487.html" TargetMode="External"/><Relationship Id="rId42" Type="http://schemas.openxmlformats.org/officeDocument/2006/relationships/hyperlink" Target="https://mentor.ieee.org/802.18/dcn/22/18-22-0111-07-0000-proposed-response-to-france-arcep-on-preparing-for-the-future-of-mobile-networks.docx" TargetMode="External"/><Relationship Id="rId47" Type="http://schemas.openxmlformats.org/officeDocument/2006/relationships/hyperlink" Target="https://www.ofcom.org.uk/consultations-and-statements/category-2/delivering-ofcoms-spectrum-management-strategy?showall=1" TargetMode="External"/><Relationship Id="rId50" Type="http://schemas.openxmlformats.org/officeDocument/2006/relationships/hyperlink" Target="https://mentor.ieee.org/802.18/dcn/22/18-22-0090-06-0000-rr-tag-2022-september-wireless-interim-agenda.pptx" TargetMode="External"/><Relationship Id="rId55" Type="http://schemas.openxmlformats.org/officeDocument/2006/relationships/hyperlink" Target="https://www.fcc.gov/ecfs/search/search-filings/results?proceedings_name=22-137"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c.gc.ca/eic/site/smt-gst.nsf/eng/sf11785.html" TargetMode="External"/><Relationship Id="rId20" Type="http://schemas.openxmlformats.org/officeDocument/2006/relationships/hyperlink" Target="https://www.ic.gc.ca/eic/site/smt-gst.nsf/eng/sf11791.html" TargetMode="External"/><Relationship Id="rId29" Type="http://schemas.openxmlformats.org/officeDocument/2006/relationships/hyperlink" Target="https://www.rabc-cccr.ca/download/41/closed-consultations/10684/letter-6-ghz-standards-2022-07-18.pdf" TargetMode="External"/><Relationship Id="rId41" Type="http://schemas.openxmlformats.org/officeDocument/2006/relationships/hyperlink" Target="http://www.arcep.fr/actualites/les-communiques-de-presse/detail/n/frequences-230522.html" TargetMode="External"/><Relationship Id="rId54" Type="http://schemas.openxmlformats.org/officeDocument/2006/relationships/hyperlink" Target="https://www.govinfo.gov/content/pkg/FR-2022-05-13/pdf/2022-09938.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i.gov.in/sites/default/files/CP_05082022_0.pdf" TargetMode="External"/><Relationship Id="rId24" Type="http://schemas.openxmlformats.org/officeDocument/2006/relationships/hyperlink" Target="https://www.rabc-cccr.ca/ised-database-specifications-dbs-06-issue-1-may-2022-draft-automated-frequency-coordination-afc-system-specifications-for-the-6-ghz-5925-6875-mhz-frequency-band/" TargetMode="External"/><Relationship Id="rId32" Type="http://schemas.openxmlformats.org/officeDocument/2006/relationships/hyperlink" Target="https://mentor.ieee.org/802.18/dcn/22/18-22-0073-08-0000-proposed-response-to-ec-consultation-on-better-regulation-initative.docx" TargetMode="External"/><Relationship Id="rId37" Type="http://schemas.openxmlformats.org/officeDocument/2006/relationships/hyperlink" Target="https://mentor.ieee.org/802.18/dcn/22/18-22-0077-10-0000-proposed-response-to-rspg.docx" TargetMode="External"/><Relationship Id="rId40" Type="http://schemas.openxmlformats.org/officeDocument/2006/relationships/hyperlink" Target="https://www.arcep.fr/actualites/les-consultations-publiques/p/gp/detail/utilisation-spectre-radioelectrique-frequences-wifi-5ghz-010722.html" TargetMode="External"/><Relationship Id="rId45" Type="http://schemas.openxmlformats.org/officeDocument/2006/relationships/hyperlink" Target="https://www.soumu.go.jp/menu_news/s-news/01kiban09_02000443.html" TargetMode="External"/><Relationship Id="rId53" Type="http://schemas.openxmlformats.org/officeDocument/2006/relationships/hyperlink" Target="https://www.fcc.gov/ecfs/search/search-filings/results?proceedings_name=18-295" TargetMode="External"/><Relationship Id="rId58" Type="http://schemas.openxmlformats.org/officeDocument/2006/relationships/hyperlink" Target="https://www.fcc.gov/document/fcc-launches-proceeding-promoting-receiver-performance-0" TargetMode="External"/><Relationship Id="rId5" Type="http://schemas.openxmlformats.org/officeDocument/2006/relationships/webSettings" Target="webSettings.xml"/><Relationship Id="rId15" Type="http://schemas.openxmlformats.org/officeDocument/2006/relationships/hyperlink" Target="https://www.ic.gc.ca/eic/site/smt-gst.nsf/eng/sf11767.html" TargetMode="External"/><Relationship Id="rId23" Type="http://schemas.openxmlformats.org/officeDocument/2006/relationships/hyperlink" Target="https://www.rabc-cccr.ca/download/41/closed-consultations/10684/letter-6-ghz-standards-2022-07-18.pdf" TargetMode="External"/><Relationship Id="rId28" Type="http://schemas.openxmlformats.org/officeDocument/2006/relationships/hyperlink" Target="https://www.rabc-cccr.ca/download/41/closed-consultations/10683/cpc-4-1-01-application-procedures-for-dsasas-rabc-edits-v1.docx" TargetMode="External"/><Relationship Id="rId36" Type="http://schemas.openxmlformats.org/officeDocument/2006/relationships/hyperlink" Target="https://rspg-spectrum.eu/wp-content/uploads/2022/06/RSPG22-014final-Draft_RSPG_Opinion_WRC23.pdf" TargetMode="External"/><Relationship Id="rId49" Type="http://schemas.openxmlformats.org/officeDocument/2006/relationships/hyperlink" Target="https://mentor.ieee.org/802.18/dcn/22/18-22-0111-06-0000-proposed-response-to-france-arcep-on-preparing-for-the-future-of-mobile-networks.docx" TargetMode="External"/><Relationship Id="rId57" Type="http://schemas.openxmlformats.org/officeDocument/2006/relationships/hyperlink" Target="https://www.fcc.gov/ecfs/search/search-filings/results?proceedings_name=22-248" TargetMode="External"/><Relationship Id="rId61" Type="http://schemas.openxmlformats.org/officeDocument/2006/relationships/header" Target="header1.xml"/><Relationship Id="rId10" Type="http://schemas.openxmlformats.org/officeDocument/2006/relationships/hyperlink" Target="https://mentor.ieee.org/802.18/dcn/22/18-22-0115-03-0000-rr-tag-agenda-29-september-2022.pptx" TargetMode="External"/><Relationship Id="rId19" Type="http://schemas.openxmlformats.org/officeDocument/2006/relationships/hyperlink" Target="https://www.ic.gc.ca/eic/site/smt-gst.nsf/eng/sf11786.html" TargetMode="External"/><Relationship Id="rId31" Type="http://schemas.openxmlformats.org/officeDocument/2006/relationships/hyperlink" Target="https://ec.europa.eu/info/law/better-regulation/have-your-say/initiatives/13445-World-Radiocommunication-Conference-2023-EU-position_en" TargetMode="External"/><Relationship Id="rId44" Type="http://schemas.openxmlformats.org/officeDocument/2006/relationships/hyperlink" Target="https://www.ieee802.org/secmail/msg27630.html" TargetMode="External"/><Relationship Id="rId52"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0" Type="http://schemas.openxmlformats.org/officeDocument/2006/relationships/hyperlink" Target="https://www.ofcom.org.uk/consultations-and-statements/category-2/spectrum-sharing-upper-6-ghz-band" TargetMode="External"/><Relationship Id="rId4" Type="http://schemas.openxmlformats.org/officeDocument/2006/relationships/settings" Target="settings.xml"/><Relationship Id="rId9" Type="http://schemas.openxmlformats.org/officeDocument/2006/relationships/hyperlink" Target="https://mentor.ieee.org/802.18/dcn/22/18-22-0120-07-0000-contribution-for-nkcom-consultation.docx" TargetMode="External"/><Relationship Id="rId14" Type="http://schemas.openxmlformats.org/officeDocument/2006/relationships/hyperlink" Target="https://www.ic.gc.ca/eic/site/smt-gst.nsf/eng/sf11817.html" TargetMode="External"/><Relationship Id="rId22" Type="http://schemas.openxmlformats.org/officeDocument/2006/relationships/hyperlink" Target="https://www.rabc-cccr.ca/download/41/closed-consultations/10682/rss-248-issue-2-rabc-edits-v4.docx" TargetMode="External"/><Relationship Id="rId27" Type="http://schemas.openxmlformats.org/officeDocument/2006/relationships/hyperlink" Target="https://www.rabc-cccr.ca/ised-application-procedures-cpc-4-1-01-issue-2-may-2022-draft-application-procedures-for-dynamic-spectrum-access-system-administrators-dsasas/" TargetMode="External"/><Relationship Id="rId30" Type="http://schemas.openxmlformats.org/officeDocument/2006/relationships/hyperlink" Target="https://www.miit.gov.cn/gzcy/yjzj/art/2022/art_9229ec0d785a4261a2b7be2454efa9ab.html" TargetMode="External"/><Relationship Id="rId35" Type="http://schemas.openxmlformats.org/officeDocument/2006/relationships/hyperlink" Target="https://ec.europa.eu/info/law/better-regulation/have-your-say/initiatives/13445-World-Radiocommunication-Conference-2023-EU-position/feedback_en?p_id=31242292" TargetMode="External"/><Relationship Id="rId43" Type="http://schemas.openxmlformats.org/officeDocument/2006/relationships/hyperlink" Target="https://mentor.ieee.org/802.18/dcn/22/18-22-0109-02-0000-rr-tag-agenda-8-september-2022.pptx" TargetMode="External"/><Relationship Id="rId48" Type="http://schemas.openxmlformats.org/officeDocument/2006/relationships/hyperlink" Target="https://www.ofcom.org.uk/consultations-and-statements/category-1/call-for-input-uk-preparations-for-wrc23" TargetMode="External"/><Relationship Id="rId56" Type="http://schemas.openxmlformats.org/officeDocument/2006/relationships/hyperlink" Target="https://docs.fcc.gov/public/attachments/DA-22-700A1.pdf" TargetMode="External"/><Relationship Id="rId64" Type="http://schemas.openxmlformats.org/officeDocument/2006/relationships/theme" Target="theme/theme1.xml"/><Relationship Id="rId8" Type="http://schemas.openxmlformats.org/officeDocument/2006/relationships/hyperlink" Target="https://www.nkom.no/aktuelt/horing-av-forslag-til-endringer-i-fribruksforskriften-2022" TargetMode="External"/><Relationship Id="rId51" Type="http://schemas.openxmlformats.org/officeDocument/2006/relationships/hyperlink" Target="https://www.ieee802.org/secmail/msg27667.html" TargetMode="External"/><Relationship Id="rId3" Type="http://schemas.openxmlformats.org/officeDocument/2006/relationships/styles" Target="styles.xml"/><Relationship Id="rId12" Type="http://schemas.openxmlformats.org/officeDocument/2006/relationships/hyperlink" Target="https://dot.gov.in/relatedlinks/indian-telecommunication-bill-2022" TargetMode="External"/><Relationship Id="rId17" Type="http://schemas.openxmlformats.org/officeDocument/2006/relationships/hyperlink" Target="https://www.ic.gc.ca/eic/site/smt-gst.nsf/eng/sf11790.html" TargetMode="External"/><Relationship Id="rId25" Type="http://schemas.openxmlformats.org/officeDocument/2006/relationships/hyperlink" Target="https://www.rabc-cccr.ca/download/41/closed-consultations/10681/dbs-06-rabc-edits-v6.docx" TargetMode="External"/><Relationship Id="rId33" Type="http://schemas.openxmlformats.org/officeDocument/2006/relationships/hyperlink" Target="https://mentor.ieee.org/802.18/dcn/22/18-22-0062-03-0000-rr-tag-2022-july-plenary-agenda.pptx" TargetMode="External"/><Relationship Id="rId38" Type="http://schemas.openxmlformats.org/officeDocument/2006/relationships/hyperlink" Target="https://mentor.ieee.org/802.18/dcn/22/18-22-0079-01-0000-rr-tag-agenda-28-july-2022.pptx" TargetMode="External"/><Relationship Id="rId46" Type="http://schemas.openxmlformats.org/officeDocument/2006/relationships/hyperlink" Target="https://www.ofcom.org.uk/consultations-and-statements/category-2/delivering-ofcoms-spectrum-management-strategy" TargetMode="External"/><Relationship Id="rId59" Type="http://schemas.openxmlformats.org/officeDocument/2006/relationships/hyperlink" Target="https://www.fcc.gov/document/fcc-launches-proceeding-promoting-receiver-performanc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0ADFD-7995-4E1E-B6D2-CFAE46B3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849</TotalTime>
  <Pages>7</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802.18-22/0035r38</vt:lpstr>
    </vt:vector>
  </TitlesOfParts>
  <Manager/>
  <Company>Some Company</Company>
  <LinksUpToDate>false</LinksUpToDate>
  <CharactersWithSpaces>17114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802.18-22/0035r39</dc:title>
  <dc:subject>Submission</dc:subject>
  <dc:creator>Edward Au</dc:creator>
  <cp:keywords>Status of ongoing consultations and TAG documents for approval</cp:keywords>
  <dc:description/>
  <cp:lastModifiedBy>Edward Au</cp:lastModifiedBy>
  <cp:revision>175</cp:revision>
  <cp:lastPrinted>2022-03-23T17:30:00Z</cp:lastPrinted>
  <dcterms:created xsi:type="dcterms:W3CDTF">2022-06-06T09:38:00Z</dcterms:created>
  <dcterms:modified xsi:type="dcterms:W3CDTF">2022-10-09T19:42:00Z</dcterms:modified>
  <cp:category/>
</cp:coreProperties>
</file>