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377F42F"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A07689">
              <w:rPr>
                <w:b w:val="0"/>
                <w:sz w:val="20"/>
              </w:rPr>
              <w:t>0</w:t>
            </w:r>
            <w:r w:rsidR="00DA5690">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578859C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307505">
        <w:rPr>
          <w:rFonts w:ascii="Arial" w:hAnsi="Arial" w:cs="Arial"/>
          <w:b/>
          <w:u w:val="single"/>
        </w:rPr>
        <w:t>8</w:t>
      </w:r>
      <w:r w:rsidR="00F90F48">
        <w:rPr>
          <w:rFonts w:ascii="Arial" w:hAnsi="Arial" w:cs="Arial"/>
          <w:b/>
          <w:u w:val="single"/>
        </w:rPr>
        <w:t xml:space="preserve">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8C2F20"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8C2F20" w:rsidP="00323F4E">
            <w:pPr>
              <w:spacing w:before="60" w:after="60"/>
              <w:rPr>
                <w:rFonts w:ascii="Arial" w:hAnsi="Arial" w:cs="Arial"/>
                <w:b w:val="0"/>
                <w:sz w:val="20"/>
              </w:rPr>
            </w:pPr>
            <w:hyperlink r:id="rId9"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8C2F20" w:rsidP="00323F4E">
            <w:pPr>
              <w:spacing w:before="60" w:after="60"/>
              <w:rPr>
                <w:rFonts w:ascii="Arial" w:hAnsi="Arial" w:cs="Arial"/>
                <w:b w:val="0"/>
                <w:sz w:val="20"/>
              </w:rPr>
            </w:pPr>
            <w:hyperlink r:id="rId10"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8C2F20" w:rsidP="009940F5">
            <w:pPr>
              <w:spacing w:before="60" w:after="60"/>
              <w:rPr>
                <w:rFonts w:ascii="Arial" w:hAnsi="Arial" w:cs="Arial"/>
                <w:b w:val="0"/>
                <w:sz w:val="20"/>
              </w:rPr>
            </w:pPr>
            <w:hyperlink r:id="rId11" w:history="1">
              <w:r w:rsidR="00514E06"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65456" w:rsidRPr="000A45A3" w14:paraId="31FB6DC3"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AE737A" w14:textId="53C63C4F"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48AB9F7C" w:rsidR="00D074C4" w:rsidRPr="000A45A3" w:rsidRDefault="008C2F20" w:rsidP="004E37AB">
            <w:pPr>
              <w:spacing w:before="60" w:after="60"/>
              <w:rPr>
                <w:rFonts w:ascii="Arial" w:hAnsi="Arial" w:cs="Arial"/>
                <w:sz w:val="20"/>
              </w:rPr>
            </w:pPr>
            <w:hyperlink r:id="rId12"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7BA370DD" w:rsidR="000D4BC3" w:rsidRPr="000A45A3" w:rsidRDefault="00367330" w:rsidP="006C4A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3"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064548B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307505">
        <w:rPr>
          <w:rFonts w:ascii="Arial" w:hAnsi="Arial" w:cs="Arial"/>
          <w:b/>
          <w:u w:val="single"/>
        </w:rPr>
        <w:t>8</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8C2F20"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4D219D">
                <w:rPr>
                  <w:rStyle w:val="Hyperlink"/>
                  <w:rFonts w:ascii="Arial" w:hAnsi="Arial" w:cs="Arial"/>
                  <w:sz w:val="20"/>
                </w:rPr>
                <w:t>18-22/0032r5</w:t>
              </w:r>
            </w:hyperlink>
          </w:p>
          <w:p w14:paraId="6343D0FD" w14:textId="3AAC7B33" w:rsidR="003F2A42" w:rsidRPr="000A45A3" w:rsidRDefault="008C2F20"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18-22/0033r4</w:t>
              </w:r>
            </w:hyperlink>
          </w:p>
        </w:tc>
        <w:tc>
          <w:tcPr>
            <w:tcW w:w="2695" w:type="dxa"/>
          </w:tcPr>
          <w:p w14:paraId="3BB574CB" w14:textId="1D8B7147" w:rsidR="003F2A42" w:rsidRDefault="008C2F20"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8C2F20"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8C2F20" w:rsidP="00883DAC">
            <w:pPr>
              <w:spacing w:before="60" w:after="60"/>
              <w:rPr>
                <w:rFonts w:ascii="Arial" w:hAnsi="Arial" w:cs="Arial"/>
                <w:sz w:val="20"/>
              </w:rPr>
            </w:pPr>
            <w:hyperlink r:id="rId18"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44D20794" w:rsidR="001F1E17" w:rsidRPr="00BA758A" w:rsidRDefault="00BA758A" w:rsidP="00976E7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19"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sidR="00976E79">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8C2F20" w:rsidP="000D21F6">
            <w:pPr>
              <w:spacing w:before="60" w:after="60"/>
              <w:rPr>
                <w:rFonts w:ascii="Arial" w:hAnsi="Arial" w:cs="Arial"/>
                <w:sz w:val="20"/>
              </w:rPr>
            </w:pPr>
            <w:hyperlink r:id="rId20"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8C2F20"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4D219D">
                <w:rPr>
                  <w:rStyle w:val="Hyperlink"/>
                  <w:rFonts w:ascii="Arial" w:hAnsi="Arial" w:cs="Arial"/>
                  <w:sz w:val="20"/>
                </w:rPr>
                <w:t>18-22/0031r9</w:t>
              </w:r>
            </w:hyperlink>
          </w:p>
        </w:tc>
        <w:tc>
          <w:tcPr>
            <w:tcW w:w="2695" w:type="dxa"/>
          </w:tcPr>
          <w:p w14:paraId="7406CB3A" w14:textId="77777777" w:rsidR="00A8501B" w:rsidRDefault="008C2F20"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8C2F20"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8C2F20" w:rsidP="003D1D29">
            <w:pPr>
              <w:spacing w:before="60" w:after="60"/>
              <w:rPr>
                <w:rFonts w:ascii="Arial" w:hAnsi="Arial" w:cs="Arial"/>
                <w:sz w:val="20"/>
              </w:rPr>
            </w:pPr>
            <w:hyperlink r:id="rId2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DB092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Pr="00DB0928">
                <w:rPr>
                  <w:rStyle w:val="Hyperlink"/>
                  <w:rFonts w:ascii="Arial" w:hAnsi="Arial" w:cs="Arial"/>
                  <w:sz w:val="20"/>
                </w:rPr>
                <w:t>Received comments</w:t>
              </w:r>
            </w:hyperlink>
            <w:r>
              <w:rPr>
                <w:rFonts w:ascii="Arial" w:hAnsi="Arial" w:cs="Arial"/>
                <w:sz w:val="20"/>
              </w:rPr>
              <w:t xml:space="preserve"> posted on 6 May 2022.</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8C2F20" w:rsidP="003D1D29">
            <w:pPr>
              <w:spacing w:before="60" w:after="60"/>
              <w:rPr>
                <w:rFonts w:ascii="Arial" w:hAnsi="Arial" w:cs="Arial"/>
                <w:sz w:val="20"/>
              </w:rPr>
            </w:pPr>
            <w:hyperlink r:id="rId2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200BED"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Pr="00200BED">
                <w:rPr>
                  <w:rStyle w:val="Hyperlink"/>
                  <w:rFonts w:ascii="Arial" w:hAnsi="Arial" w:cs="Arial"/>
                  <w:sz w:val="20"/>
                </w:rPr>
                <w:t>Received comments</w:t>
              </w:r>
            </w:hyperlink>
            <w:r>
              <w:rPr>
                <w:rFonts w:ascii="Arial" w:hAnsi="Arial" w:cs="Arial"/>
                <w:sz w:val="20"/>
              </w:rPr>
              <w:t xml:space="preserve"> posted on 6 May 2022.</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8C2F20" w:rsidP="003D1D29">
            <w:pPr>
              <w:spacing w:before="60" w:after="60"/>
              <w:rPr>
                <w:rFonts w:ascii="Arial" w:hAnsi="Arial" w:cs="Arial"/>
                <w:sz w:val="20"/>
              </w:rPr>
            </w:pPr>
            <w:hyperlink r:id="rId28"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B60FD7">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DA5690" w:rsidP="00DA5690">
            <w:pPr>
              <w:spacing w:before="60" w:after="60"/>
              <w:rPr>
                <w:rFonts w:ascii="Arial" w:hAnsi="Arial" w:cs="Arial"/>
                <w:b w:val="0"/>
                <w:sz w:val="20"/>
              </w:rPr>
            </w:pPr>
            <w:hyperlink r:id="rId29" w:history="1">
              <w:r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0"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7A554DDC" w:rsidR="00D22EF3" w:rsidRDefault="00F90F48" w:rsidP="00DA5690">
            <w:pPr>
              <w:spacing w:before="60" w:after="60"/>
              <w:rPr>
                <w:rFonts w:ascii="Arial" w:hAnsi="Arial" w:cs="Arial"/>
                <w:sz w:val="20"/>
              </w:rPr>
            </w:pPr>
            <w:r>
              <w:rPr>
                <w:rFonts w:ascii="Arial" w:hAnsi="Arial" w:cs="Arial"/>
                <w:sz w:val="20"/>
              </w:rPr>
              <w:t>1</w:t>
            </w:r>
            <w:r w:rsidR="00DA5690">
              <w:rPr>
                <w:rFonts w:ascii="Arial" w:hAnsi="Arial" w:cs="Arial"/>
                <w:sz w:val="20"/>
              </w:rPr>
              <w:t>1</w:t>
            </w:r>
          </w:p>
        </w:tc>
        <w:tc>
          <w:tcPr>
            <w:tcW w:w="1710" w:type="dxa"/>
          </w:tcPr>
          <w:p w14:paraId="31B1E361" w14:textId="46DD3094" w:rsidR="00D22EF3" w:rsidRDefault="00DA569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w:t>
            </w:r>
            <w:r w:rsidR="00A07689">
              <w:rPr>
                <w:rFonts w:ascii="Arial" w:hAnsi="Arial" w:cs="Arial"/>
                <w:sz w:val="20"/>
              </w:rPr>
              <w:t xml:space="preserve"> May 2022</w:t>
            </w:r>
          </w:p>
        </w:tc>
        <w:tc>
          <w:tcPr>
            <w:tcW w:w="6475" w:type="dxa"/>
          </w:tcPr>
          <w:p w14:paraId="106CC447" w14:textId="2B02BF5D" w:rsidR="00166078" w:rsidRPr="00166078" w:rsidRDefault="001633EE" w:rsidP="000529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 the status </w:t>
            </w:r>
            <w:r w:rsidR="00307505">
              <w:rPr>
                <w:rFonts w:ascii="Arial" w:hAnsi="Arial" w:cs="Arial"/>
                <w:sz w:val="20"/>
              </w:rPr>
              <w:t xml:space="preserve">of the ongoing consultations, and the status </w:t>
            </w:r>
            <w:bookmarkStart w:id="0" w:name="_GoBack"/>
            <w:bookmarkEnd w:id="0"/>
            <w:r>
              <w:rPr>
                <w:rFonts w:ascii="Arial" w:hAnsi="Arial" w:cs="Arial"/>
                <w:sz w:val="20"/>
              </w:rPr>
              <w:t>of the two Canada ISED consultations related to above 95 GHz and 6 GHz.</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B2741" w14:textId="77777777" w:rsidR="008C2F20" w:rsidRDefault="008C2F20">
      <w:r>
        <w:separator/>
      </w:r>
    </w:p>
  </w:endnote>
  <w:endnote w:type="continuationSeparator" w:id="0">
    <w:p w14:paraId="16371A90" w14:textId="77777777" w:rsidR="008C2F20" w:rsidRDefault="008C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307505">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48B0" w14:textId="77777777" w:rsidR="008C2F20" w:rsidRDefault="008C2F20">
      <w:r>
        <w:separator/>
      </w:r>
    </w:p>
  </w:footnote>
  <w:footnote w:type="continuationSeparator" w:id="0">
    <w:p w14:paraId="6383D8A1" w14:textId="77777777" w:rsidR="008C2F20" w:rsidRDefault="008C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2F6E9E0"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r w:rsidR="008C2F20">
      <w:fldChar w:fldCharType="begin"/>
    </w:r>
    <w:r w:rsidR="008C2F20">
      <w:instrText xml:space="preserve"> TITLE  \* MERGEFORMAT </w:instrText>
    </w:r>
    <w:r w:rsidR="008C2F20">
      <w:fldChar w:fldCharType="separate"/>
    </w:r>
    <w:r w:rsidR="0012286A">
      <w:t>doc.: IEEE 802.18-22/0035r</w:t>
    </w:r>
    <w:r w:rsidR="00F90F48">
      <w:t>1</w:t>
    </w:r>
    <w:r w:rsidR="00DA5690">
      <w:t>1</w:t>
    </w:r>
    <w:r w:rsidR="008C2F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6A"/>
    <w:rsid w:val="00130AEF"/>
    <w:rsid w:val="00150737"/>
    <w:rsid w:val="001542B9"/>
    <w:rsid w:val="001633EE"/>
    <w:rsid w:val="00166078"/>
    <w:rsid w:val="00187DEF"/>
    <w:rsid w:val="00190DEF"/>
    <w:rsid w:val="001B2733"/>
    <w:rsid w:val="001D45EB"/>
    <w:rsid w:val="001D4E7D"/>
    <w:rsid w:val="001F1E17"/>
    <w:rsid w:val="001F592E"/>
    <w:rsid w:val="001F7FC6"/>
    <w:rsid w:val="00200BED"/>
    <w:rsid w:val="00206DC2"/>
    <w:rsid w:val="00253EDF"/>
    <w:rsid w:val="00286457"/>
    <w:rsid w:val="002A06E7"/>
    <w:rsid w:val="002A1B02"/>
    <w:rsid w:val="002C3BF8"/>
    <w:rsid w:val="002C710B"/>
    <w:rsid w:val="002E59EE"/>
    <w:rsid w:val="002F1BDD"/>
    <w:rsid w:val="00307505"/>
    <w:rsid w:val="00321DB5"/>
    <w:rsid w:val="00344D79"/>
    <w:rsid w:val="00367330"/>
    <w:rsid w:val="00392A27"/>
    <w:rsid w:val="003A6C0C"/>
    <w:rsid w:val="003D1D29"/>
    <w:rsid w:val="003F2A42"/>
    <w:rsid w:val="00457969"/>
    <w:rsid w:val="0048119D"/>
    <w:rsid w:val="004D219D"/>
    <w:rsid w:val="00503D3F"/>
    <w:rsid w:val="005056F1"/>
    <w:rsid w:val="005071C3"/>
    <w:rsid w:val="00513A2C"/>
    <w:rsid w:val="00514E06"/>
    <w:rsid w:val="00535B1F"/>
    <w:rsid w:val="00537A94"/>
    <w:rsid w:val="00565809"/>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7E1162"/>
    <w:rsid w:val="00860292"/>
    <w:rsid w:val="00874BCE"/>
    <w:rsid w:val="008B778E"/>
    <w:rsid w:val="008C2F20"/>
    <w:rsid w:val="008F6950"/>
    <w:rsid w:val="00950BFF"/>
    <w:rsid w:val="00962E49"/>
    <w:rsid w:val="00967B29"/>
    <w:rsid w:val="00976E79"/>
    <w:rsid w:val="009940F5"/>
    <w:rsid w:val="00994F5F"/>
    <w:rsid w:val="00995AD2"/>
    <w:rsid w:val="009E156E"/>
    <w:rsid w:val="00A01E34"/>
    <w:rsid w:val="00A07689"/>
    <w:rsid w:val="00A113C1"/>
    <w:rsid w:val="00A8501B"/>
    <w:rsid w:val="00AA4B89"/>
    <w:rsid w:val="00AA623F"/>
    <w:rsid w:val="00AC1CDB"/>
    <w:rsid w:val="00AC3AD5"/>
    <w:rsid w:val="00AD1C03"/>
    <w:rsid w:val="00AD4163"/>
    <w:rsid w:val="00AE6181"/>
    <w:rsid w:val="00B36E69"/>
    <w:rsid w:val="00B37342"/>
    <w:rsid w:val="00B437F2"/>
    <w:rsid w:val="00B51BA9"/>
    <w:rsid w:val="00B65456"/>
    <w:rsid w:val="00B77FE2"/>
    <w:rsid w:val="00B91CE3"/>
    <w:rsid w:val="00B96139"/>
    <w:rsid w:val="00BA758A"/>
    <w:rsid w:val="00BD3002"/>
    <w:rsid w:val="00BE010A"/>
    <w:rsid w:val="00C24498"/>
    <w:rsid w:val="00C41B06"/>
    <w:rsid w:val="00C5710B"/>
    <w:rsid w:val="00C57AD3"/>
    <w:rsid w:val="00C72167"/>
    <w:rsid w:val="00C93AD1"/>
    <w:rsid w:val="00C94946"/>
    <w:rsid w:val="00CB3B8A"/>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66683"/>
    <w:rsid w:val="00F80F4A"/>
    <w:rsid w:val="00F86E8D"/>
    <w:rsid w:val="00F87841"/>
    <w:rsid w:val="00F90F48"/>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federalregister.gov/" TargetMode="External"/><Relationship Id="rId18" Type="http://schemas.openxmlformats.org/officeDocument/2006/relationships/hyperlink" Target="https://www.soumu.go.jp/menu_news/s-news/01kiban12_02000136.html" TargetMode="External"/><Relationship Id="rId26" Type="http://schemas.openxmlformats.org/officeDocument/2006/relationships/hyperlink" Target="https://www.ic.gc.ca/eic/site/smt-gst.nsf/eng/sf11766.html" TargetMode="External"/><Relationship Id="rId3" Type="http://schemas.openxmlformats.org/officeDocument/2006/relationships/styles" Target="styles.xml"/><Relationship Id="rId21" Type="http://schemas.openxmlformats.org/officeDocument/2006/relationships/hyperlink" Target="https://mentor.ieee.org/802.18/dcn/22/18-22-0031-09-0000-ofcom-saf-consultation-draft-respons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cc.gov/document/fcc-launches-proceeding-promoting-receiver-performance-0" TargetMode="External"/><Relationship Id="rId17" Type="http://schemas.openxmlformats.org/officeDocument/2006/relationships/hyperlink" Target="https://www.ieee802.org/secmail/msg27204.html" TargetMode="External"/><Relationship Id="rId25" Type="http://schemas.openxmlformats.org/officeDocument/2006/relationships/hyperlink" Target="https://www.ic.gc.ca/eic/site/smt-gst.nsf/eng/sf11785.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36-01-0000-compendium-of-motions.docx" TargetMode="External"/><Relationship Id="rId20" Type="http://schemas.openxmlformats.org/officeDocument/2006/relationships/hyperlink" Target="https://www.ofcom.org.uk/consultations-and-statements/category-2/spectrum-sharing-upper-6-ghz-band" TargetMode="External"/><Relationship Id="rId29" Type="http://schemas.openxmlformats.org/officeDocument/2006/relationships/hyperlink" Target="https://www.ofcom.org.uk/consultations-and-statements/category-2/delivering-ofcoms-spectrum-manag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application-procedures-cpc-4-1-01-issue-2-may-2022-draft-application-procedures-for-dynamic-spectrum-access-system-administrators-dsasas/" TargetMode="External"/><Relationship Id="rId24" Type="http://schemas.openxmlformats.org/officeDocument/2006/relationships/hyperlink" Target="https://www.ic.gc.ca/eic/site/smt-gst.nsf/eng/sf11767.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33-04-0000-proposed-modifications-to-itu-r-m-1801-2.docx" TargetMode="External"/><Relationship Id="rId23" Type="http://schemas.openxmlformats.org/officeDocument/2006/relationships/hyperlink" Target="https://www.ieee802.org/secmail/msg27181.html" TargetMode="External"/><Relationship Id="rId28" Type="http://schemas.openxmlformats.org/officeDocument/2006/relationships/hyperlink" Target="https://www.acma.gov.au/consultations/2022-03/draft-five-year-spectrum-outlook-2022-27-consultation-122022" TargetMode="External"/><Relationship Id="rId10" Type="http://schemas.openxmlformats.org/officeDocument/2006/relationships/hyperlink" Target="https://www.rabc-cccr.ca/ised-database-specifications-dbs-06-issue-1-may-2022-draft-automated-frequency-coordination-afc-system-specifications-for-the-6-ghz-5925-6875-mhz-frequency-band/" TargetMode="External"/><Relationship Id="rId19" Type="http://schemas.openxmlformats.org/officeDocument/2006/relationships/hyperlink" Target="https://www.soumu.go.jp/menu_news/s-news/01kiban12_02000142.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bc-cccr.ca/ised-radio-standards-specifications-rss-248-issue-2-may-2022-draft-radio-local-area-network-rlan-devices-in-the-5925-7125-mhz-band/" TargetMode="External"/><Relationship Id="rId14" Type="http://schemas.openxmlformats.org/officeDocument/2006/relationships/hyperlink" Target="https://mentor.ieee.org/802.18/dcn/22/18-22-0032-05-0000-proposed-modifications-to-itu-r-m-1450-5.docx" TargetMode="External"/><Relationship Id="rId22" Type="http://schemas.openxmlformats.org/officeDocument/2006/relationships/hyperlink" Target="https://mentor.ieee.org/802.18/dcn/22/18-22-0036-00-0000-compendium-of-motions.docx" TargetMode="External"/><Relationship Id="rId27" Type="http://schemas.openxmlformats.org/officeDocument/2006/relationships/hyperlink" Target="https://www.ic.gc.ca/eic/site/smt-gst.nsf/eng/sf11786.html" TargetMode="External"/><Relationship Id="rId30"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8182-1456-46EB-B385-E63A7656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291</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802.18-22/0035r10</vt:lpstr>
    </vt:vector>
  </TitlesOfParts>
  <Manager/>
  <Company>Some Company</Company>
  <LinksUpToDate>false</LinksUpToDate>
  <CharactersWithSpaces>7691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802.18-22/0035r11</dc:title>
  <dc:subject>Submission</dc:subject>
  <dc:creator>Edward Au</dc:creator>
  <cp:keywords>Status of ongoing consultations and TAG documents for approval</cp:keywords>
  <dc:description/>
  <cp:lastModifiedBy>Edward Au</cp:lastModifiedBy>
  <cp:revision>85</cp:revision>
  <cp:lastPrinted>2022-03-23T17:30:00Z</cp:lastPrinted>
  <dcterms:created xsi:type="dcterms:W3CDTF">2022-03-23T17:35:00Z</dcterms:created>
  <dcterms:modified xsi:type="dcterms:W3CDTF">2022-05-08T12:10:00Z</dcterms:modified>
  <cp:category/>
</cp:coreProperties>
</file>