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85FEF7A"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A07689">
              <w:rPr>
                <w:b w:val="0"/>
                <w:sz w:val="20"/>
              </w:rPr>
              <w:t>0</w:t>
            </w:r>
            <w:r w:rsidR="00F90F48">
              <w:rPr>
                <w:b w:val="0"/>
                <w:sz w:val="20"/>
              </w:rPr>
              <w:t>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6DD4C26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F90F48">
        <w:rPr>
          <w:rFonts w:ascii="Arial" w:hAnsi="Arial" w:cs="Arial"/>
          <w:b/>
          <w:u w:val="single"/>
        </w:rPr>
        <w:t>5 May</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74BCE"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19D7E037" w:rsidR="00874BCE" w:rsidRDefault="001D45EB" w:rsidP="00874BCE">
            <w:pPr>
              <w:spacing w:before="60" w:after="60"/>
              <w:rPr>
                <w:rFonts w:ascii="Arial" w:hAnsi="Arial" w:cs="Arial"/>
                <w:sz w:val="20"/>
              </w:rPr>
            </w:pPr>
            <w:r>
              <w:rPr>
                <w:rFonts w:ascii="Arial" w:hAnsi="Arial" w:cs="Arial"/>
                <w:sz w:val="20"/>
              </w:rPr>
              <w:t>UK Ofcom</w:t>
            </w:r>
          </w:p>
          <w:p w14:paraId="7A4BC8B7" w14:textId="41A02650" w:rsidR="00874BCE" w:rsidRPr="00B36E69" w:rsidRDefault="001F7FC6" w:rsidP="00CE1D3B">
            <w:pPr>
              <w:spacing w:before="60" w:after="60"/>
              <w:rPr>
                <w:rFonts w:ascii="Arial" w:hAnsi="Arial" w:cs="Arial"/>
                <w:b w:val="0"/>
                <w:sz w:val="20"/>
              </w:rPr>
            </w:pPr>
            <w:hyperlink r:id="rId8" w:history="1">
              <w:r w:rsidR="00CE1D3B" w:rsidRPr="00B36E69">
                <w:rPr>
                  <w:rStyle w:val="Hyperlink"/>
                  <w:rFonts w:ascii="Arial" w:hAnsi="Arial" w:cs="Arial"/>
                  <w:b w:val="0"/>
                  <w:bCs w:val="0"/>
                  <w:sz w:val="20"/>
                </w:rPr>
                <w:t>Spectrum Roadmap: Delivering Ofcom’s Spectrum Management Strategy</w:t>
              </w:r>
            </w:hyperlink>
          </w:p>
        </w:tc>
        <w:tc>
          <w:tcPr>
            <w:tcW w:w="1890" w:type="dxa"/>
          </w:tcPr>
          <w:p w14:paraId="5931F415" w14:textId="5CD8E76B" w:rsidR="00874BCE" w:rsidRDefault="001D45EB" w:rsidP="00AA623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May</w:t>
            </w:r>
            <w:r w:rsidR="00874BCE">
              <w:rPr>
                <w:rFonts w:ascii="Arial" w:hAnsi="Arial" w:cs="Arial"/>
                <w:sz w:val="20"/>
              </w:rPr>
              <w:t xml:space="preserve"> 2022 / </w:t>
            </w:r>
          </w:p>
          <w:p w14:paraId="4860174E" w14:textId="12AADF76" w:rsidR="00874BCE" w:rsidRPr="000A45A3" w:rsidRDefault="001D45EB" w:rsidP="001D45E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w:t>
            </w:r>
            <w:r w:rsidR="00874BCE">
              <w:rPr>
                <w:rFonts w:ascii="Arial" w:hAnsi="Arial" w:cs="Arial"/>
                <w:sz w:val="20"/>
              </w:rPr>
              <w:t xml:space="preserve"> </w:t>
            </w:r>
            <w:r>
              <w:rPr>
                <w:rFonts w:ascii="Arial" w:hAnsi="Arial" w:cs="Arial"/>
                <w:sz w:val="20"/>
              </w:rPr>
              <w:t xml:space="preserve">May </w:t>
            </w:r>
            <w:r w:rsidR="00874BCE">
              <w:rPr>
                <w:rFonts w:ascii="Arial" w:hAnsi="Arial" w:cs="Arial"/>
                <w:sz w:val="20"/>
              </w:rPr>
              <w:t>2022</w:t>
            </w:r>
          </w:p>
        </w:tc>
        <w:tc>
          <w:tcPr>
            <w:tcW w:w="1620" w:type="dxa"/>
          </w:tcPr>
          <w:p w14:paraId="296AEADF" w14:textId="7F07D6A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06277633" w:rsidR="00874BCE" w:rsidRPr="000A45A3" w:rsidRDefault="00874BCE" w:rsidP="001D45E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 xml:space="preserve">Thursday </w:t>
            </w:r>
            <w:r w:rsidR="001D45EB">
              <w:rPr>
                <w:rFonts w:ascii="Arial" w:hAnsi="Arial" w:cs="Arial"/>
                <w:sz w:val="20"/>
              </w:rPr>
              <w:t>5</w:t>
            </w:r>
            <w:r w:rsidR="00392A27">
              <w:rPr>
                <w:rFonts w:ascii="Arial" w:hAnsi="Arial" w:cs="Arial"/>
                <w:sz w:val="20"/>
              </w:rPr>
              <w:t xml:space="preserve"> </w:t>
            </w:r>
            <w:r w:rsidR="001D45EB">
              <w:rPr>
                <w:rFonts w:ascii="Arial" w:hAnsi="Arial" w:cs="Arial"/>
                <w:sz w:val="20"/>
              </w:rPr>
              <w:t>May</w:t>
            </w:r>
            <w:r w:rsidR="00392A27">
              <w:rPr>
                <w:rFonts w:ascii="Arial" w:hAnsi="Arial" w:cs="Arial"/>
                <w:sz w:val="20"/>
              </w:rPr>
              <w:t xml:space="preserve"> 2022.</w:t>
            </w:r>
          </w:p>
        </w:tc>
      </w:tr>
      <w:tr w:rsidR="006C4ACF" w:rsidRPr="000A45A3" w14:paraId="68923A81" w14:textId="77777777" w:rsidTr="00883DAC">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1F7FC6" w:rsidP="00883DAC">
            <w:pPr>
              <w:spacing w:before="60" w:after="60"/>
              <w:rPr>
                <w:rFonts w:ascii="Arial" w:hAnsi="Arial" w:cs="Arial"/>
                <w:sz w:val="20"/>
              </w:rPr>
            </w:pPr>
            <w:hyperlink r:id="rId9"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940F5" w:rsidRPr="000A45A3" w14:paraId="083D84BB"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9940F5" w:rsidP="00323F4E">
            <w:pPr>
              <w:spacing w:before="60" w:after="60"/>
              <w:rPr>
                <w:rFonts w:ascii="Arial" w:hAnsi="Arial" w:cs="Arial"/>
                <w:b w:val="0"/>
                <w:sz w:val="20"/>
              </w:rPr>
            </w:pPr>
            <w:hyperlink r:id="rId10" w:history="1">
              <w:r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4E06" w:rsidRPr="000A45A3" w14:paraId="7BC29172"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514E06" w:rsidP="00323F4E">
            <w:pPr>
              <w:spacing w:before="60" w:after="60"/>
              <w:rPr>
                <w:rFonts w:ascii="Arial" w:hAnsi="Arial" w:cs="Arial"/>
                <w:b w:val="0"/>
                <w:sz w:val="20"/>
              </w:rPr>
            </w:pPr>
            <w:hyperlink r:id="rId11" w:history="1">
              <w:r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DCB6212" w14:textId="77777777" w:rsidR="00C41B06" w:rsidRDefault="00C41B06" w:rsidP="00323F4E">
            <w:pPr>
              <w:spacing w:before="60" w:after="60"/>
              <w:rPr>
                <w:rFonts w:ascii="Arial" w:hAnsi="Arial" w:cs="Arial"/>
                <w:sz w:val="20"/>
              </w:rPr>
            </w:pPr>
            <w:r>
              <w:rPr>
                <w:rFonts w:ascii="Arial" w:hAnsi="Arial" w:cs="Arial"/>
                <w:sz w:val="20"/>
              </w:rPr>
              <w:t>Canada RABC</w:t>
            </w:r>
          </w:p>
          <w:p w14:paraId="130492DE" w14:textId="35D686CB" w:rsidR="00C41B06" w:rsidRPr="009940F5" w:rsidRDefault="00514E06" w:rsidP="009940F5">
            <w:pPr>
              <w:spacing w:before="60" w:after="60"/>
              <w:rPr>
                <w:rFonts w:ascii="Arial" w:hAnsi="Arial" w:cs="Arial"/>
                <w:b w:val="0"/>
                <w:sz w:val="20"/>
              </w:rPr>
            </w:pPr>
            <w:hyperlink r:id="rId12" w:history="1">
              <w:r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C71D92" w14:textId="77777777" w:rsidR="00C41B06" w:rsidRDefault="00C41B06"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7048D78" w14:textId="04B42E95" w:rsidR="00C41B06" w:rsidRDefault="00C41B06"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65456" w:rsidRPr="000A45A3" w14:paraId="31FB6DC3"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5EAE737A" w14:textId="53C63C4F"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48AB9F7C" w:rsidR="00D074C4" w:rsidRPr="000A45A3" w:rsidRDefault="001F7FC6" w:rsidP="004E37AB">
            <w:pPr>
              <w:spacing w:before="60" w:after="60"/>
              <w:rPr>
                <w:rFonts w:ascii="Arial" w:hAnsi="Arial" w:cs="Arial"/>
                <w:sz w:val="20"/>
              </w:rPr>
            </w:pPr>
            <w:hyperlink r:id="rId13"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7BA370DD" w:rsidR="000D4BC3" w:rsidRPr="000A45A3" w:rsidRDefault="00367330" w:rsidP="006C4AC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4"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37B06A4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253EDF">
        <w:rPr>
          <w:rFonts w:ascii="Arial" w:hAnsi="Arial" w:cs="Arial"/>
          <w:b/>
          <w:u w:val="single"/>
        </w:rPr>
        <w:t>1</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1F7FC6"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18-22/0032r5</w:t>
              </w:r>
            </w:hyperlink>
          </w:p>
          <w:p w14:paraId="6343D0FD" w14:textId="3AAC7B33" w:rsidR="003F2A42" w:rsidRPr="000A45A3" w:rsidRDefault="001F7FC6"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18-22/0033r4</w:t>
              </w:r>
            </w:hyperlink>
          </w:p>
        </w:tc>
        <w:tc>
          <w:tcPr>
            <w:tcW w:w="2695" w:type="dxa"/>
          </w:tcPr>
          <w:p w14:paraId="3BB574CB" w14:textId="1D8B7147" w:rsidR="003F2A42" w:rsidRDefault="001F7FC6"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1F7FC6"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1F7FC6" w:rsidP="00883DAC">
            <w:pPr>
              <w:spacing w:before="60" w:after="60"/>
              <w:rPr>
                <w:rFonts w:ascii="Arial" w:hAnsi="Arial" w:cs="Arial"/>
                <w:sz w:val="20"/>
              </w:rPr>
            </w:pPr>
            <w:hyperlink r:id="rId19"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44D20794" w:rsidR="001F1E17" w:rsidRPr="00BA758A" w:rsidRDefault="00BA758A" w:rsidP="00976E7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0"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sidR="00976E79">
              <w:rPr>
                <w:rFonts w:ascii="Arial" w:hAnsi="Arial" w:cs="Arial"/>
                <w:sz w:val="20"/>
              </w:rPr>
              <w:t xml:space="preserve">mmunication Council following the </w:t>
            </w:r>
            <w:r w:rsidRPr="00BA758A">
              <w:rPr>
                <w:rFonts w:ascii="Arial" w:hAnsi="Arial" w:cs="Arial"/>
                <w:sz w:val="20"/>
              </w:rPr>
              <w:t>consultation in March 2022. MIC plans to promptly prepare ministerial ordinances related to the Radio Law.</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1F7FC6" w:rsidP="000D21F6">
            <w:pPr>
              <w:spacing w:before="60" w:after="60"/>
              <w:rPr>
                <w:rFonts w:ascii="Arial" w:hAnsi="Arial" w:cs="Arial"/>
                <w:sz w:val="20"/>
              </w:rPr>
            </w:pPr>
            <w:hyperlink r:id="rId21"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2AEB3688" w:rsidR="00A8501B" w:rsidRPr="000A45A3" w:rsidRDefault="001F7FC6"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4D219D">
                <w:rPr>
                  <w:rStyle w:val="Hyperlink"/>
                  <w:rFonts w:ascii="Arial" w:hAnsi="Arial" w:cs="Arial"/>
                  <w:sz w:val="20"/>
                </w:rPr>
                <w:t>18-22/0031r9</w:t>
              </w:r>
            </w:hyperlink>
          </w:p>
        </w:tc>
        <w:tc>
          <w:tcPr>
            <w:tcW w:w="2695" w:type="dxa"/>
          </w:tcPr>
          <w:p w14:paraId="7406CB3A" w14:textId="77777777" w:rsidR="00A8501B" w:rsidRDefault="001F7FC6"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1F7FC6"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1F7FC6" w:rsidP="003D1D29">
            <w:pPr>
              <w:spacing w:before="60" w:after="60"/>
              <w:rPr>
                <w:rFonts w:ascii="Arial" w:hAnsi="Arial" w:cs="Arial"/>
                <w:sz w:val="20"/>
              </w:rPr>
            </w:pPr>
            <w:hyperlink r:id="rId25"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6C2ABB01"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1F7FC6" w:rsidP="003D1D29">
            <w:pPr>
              <w:spacing w:before="60" w:after="60"/>
              <w:rPr>
                <w:rFonts w:ascii="Arial" w:hAnsi="Arial" w:cs="Arial"/>
                <w:sz w:val="20"/>
              </w:rPr>
            </w:pPr>
            <w:hyperlink r:id="rId26"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266A45F4" w:rsidR="003D1D29" w:rsidRPr="000A45A3" w:rsidRDefault="003D1D2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1F7FC6" w:rsidP="003D1D29">
            <w:pPr>
              <w:spacing w:before="60" w:after="60"/>
              <w:rPr>
                <w:rFonts w:ascii="Arial" w:hAnsi="Arial" w:cs="Arial"/>
                <w:sz w:val="20"/>
              </w:rPr>
            </w:pPr>
            <w:hyperlink r:id="rId27"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28"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6C3678EC" w:rsidR="00D22EF3" w:rsidRDefault="00F90F48" w:rsidP="00E878BE">
            <w:pPr>
              <w:spacing w:before="60" w:after="60"/>
              <w:rPr>
                <w:rFonts w:ascii="Arial" w:hAnsi="Arial" w:cs="Arial"/>
                <w:sz w:val="20"/>
              </w:rPr>
            </w:pPr>
            <w:r>
              <w:rPr>
                <w:rFonts w:ascii="Arial" w:hAnsi="Arial" w:cs="Arial"/>
                <w:sz w:val="20"/>
              </w:rPr>
              <w:t>10</w:t>
            </w:r>
          </w:p>
        </w:tc>
        <w:tc>
          <w:tcPr>
            <w:tcW w:w="1710" w:type="dxa"/>
          </w:tcPr>
          <w:p w14:paraId="31B1E361" w14:textId="5CE1A178" w:rsidR="00D22EF3" w:rsidRDefault="00F90F48" w:rsidP="001660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w:t>
            </w:r>
            <w:r w:rsidR="00A07689">
              <w:rPr>
                <w:rFonts w:ascii="Arial" w:hAnsi="Arial" w:cs="Arial"/>
                <w:sz w:val="20"/>
              </w:rPr>
              <w:t xml:space="preserve"> May 2022</w:t>
            </w:r>
          </w:p>
        </w:tc>
        <w:tc>
          <w:tcPr>
            <w:tcW w:w="6475" w:type="dxa"/>
          </w:tcPr>
          <w:p w14:paraId="106CC447" w14:textId="68994751" w:rsidR="00166078" w:rsidRPr="00166078" w:rsidRDefault="00F90F48" w:rsidP="000529C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w:t>
            </w:r>
            <w:r w:rsidR="000529CF">
              <w:rPr>
                <w:rFonts w:ascii="Arial" w:hAnsi="Arial" w:cs="Arial"/>
                <w:sz w:val="20"/>
              </w:rPr>
              <w:t>3</w:t>
            </w:r>
            <w:r>
              <w:rPr>
                <w:rFonts w:ascii="Arial" w:hAnsi="Arial" w:cs="Arial"/>
                <w:sz w:val="20"/>
              </w:rPr>
              <w:t xml:space="preserve"> Canada RABC consultations related to 6 GHz: (1) </w:t>
            </w:r>
            <w:r w:rsidRPr="00F90F48">
              <w:rPr>
                <w:rFonts w:ascii="Arial" w:hAnsi="Arial" w:cs="Arial"/>
                <w:sz w:val="20"/>
              </w:rPr>
              <w:t>ISED Radio Standards Specifications, RSS-248, issue 2</w:t>
            </w:r>
            <w:r w:rsidR="000529CF">
              <w:rPr>
                <w:rFonts w:ascii="Arial" w:hAnsi="Arial" w:cs="Arial"/>
                <w:sz w:val="20"/>
              </w:rPr>
              <w:t xml:space="preserve">; (2) </w:t>
            </w:r>
            <w:r w:rsidR="000529CF" w:rsidRPr="00F90F48">
              <w:rPr>
                <w:rFonts w:ascii="Arial" w:hAnsi="Arial" w:cs="Arial"/>
                <w:sz w:val="20"/>
              </w:rPr>
              <w:t>ISED Database Specifications, DBS-06</w:t>
            </w:r>
            <w:r w:rsidR="000529CF">
              <w:rPr>
                <w:rFonts w:ascii="Arial" w:hAnsi="Arial" w:cs="Arial"/>
                <w:sz w:val="20"/>
              </w:rPr>
              <w:t>, issue 1;</w:t>
            </w:r>
            <w:r w:rsidR="000529CF">
              <w:rPr>
                <w:rFonts w:ascii="Arial" w:hAnsi="Arial" w:cs="Arial"/>
                <w:sz w:val="20"/>
              </w:rPr>
              <w:t xml:space="preserve"> (3) </w:t>
            </w:r>
            <w:r w:rsidR="000529CF" w:rsidRPr="000529CF">
              <w:rPr>
                <w:rFonts w:ascii="Arial" w:hAnsi="Arial" w:cs="Arial"/>
                <w:sz w:val="20"/>
              </w:rPr>
              <w:t>ISED Application Procedures, CPC-4-1-01, issue 2</w:t>
            </w:r>
            <w:r w:rsidR="00B91CE3">
              <w:rPr>
                <w:rFonts w:ascii="Arial" w:hAnsi="Arial" w:cs="Arial"/>
                <w:sz w:val="20"/>
              </w:rPr>
              <w:t>.</w:t>
            </w:r>
            <w:bookmarkStart w:id="0" w:name="_GoBack"/>
            <w:bookmarkEnd w:id="0"/>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43077" w14:textId="77777777" w:rsidR="001F7FC6" w:rsidRDefault="001F7FC6">
      <w:r>
        <w:separator/>
      </w:r>
    </w:p>
  </w:endnote>
  <w:endnote w:type="continuationSeparator" w:id="0">
    <w:p w14:paraId="4B63EB6C" w14:textId="77777777" w:rsidR="001F7FC6" w:rsidRDefault="001F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B91CE3">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51CF4" w14:textId="77777777" w:rsidR="001F7FC6" w:rsidRDefault="001F7FC6">
      <w:r>
        <w:separator/>
      </w:r>
    </w:p>
  </w:footnote>
  <w:footnote w:type="continuationSeparator" w:id="0">
    <w:p w14:paraId="0FAD73A4" w14:textId="77777777" w:rsidR="001F7FC6" w:rsidRDefault="001F7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F52D0F7"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fldSimple w:instr=" TITLE  \* MERGEFORMAT ">
      <w:r w:rsidR="0012286A">
        <w:t>doc.: IEEE 802.18-22/0035r</w:t>
      </w:r>
      <w:r w:rsidR="00F90F48">
        <w:t>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6A"/>
    <w:rsid w:val="00130AEF"/>
    <w:rsid w:val="00150737"/>
    <w:rsid w:val="001542B9"/>
    <w:rsid w:val="00166078"/>
    <w:rsid w:val="00187DEF"/>
    <w:rsid w:val="00190DEF"/>
    <w:rsid w:val="001B2733"/>
    <w:rsid w:val="001D45EB"/>
    <w:rsid w:val="001D4E7D"/>
    <w:rsid w:val="001F1E17"/>
    <w:rsid w:val="001F592E"/>
    <w:rsid w:val="001F7FC6"/>
    <w:rsid w:val="00253EDF"/>
    <w:rsid w:val="00286457"/>
    <w:rsid w:val="002A06E7"/>
    <w:rsid w:val="002A1B02"/>
    <w:rsid w:val="002C3BF8"/>
    <w:rsid w:val="002C710B"/>
    <w:rsid w:val="002E59EE"/>
    <w:rsid w:val="002F1BDD"/>
    <w:rsid w:val="00321DB5"/>
    <w:rsid w:val="00344D79"/>
    <w:rsid w:val="00367330"/>
    <w:rsid w:val="00392A27"/>
    <w:rsid w:val="003A6C0C"/>
    <w:rsid w:val="003D1D29"/>
    <w:rsid w:val="003F2A42"/>
    <w:rsid w:val="00457969"/>
    <w:rsid w:val="0048119D"/>
    <w:rsid w:val="004D219D"/>
    <w:rsid w:val="00503D3F"/>
    <w:rsid w:val="005056F1"/>
    <w:rsid w:val="005071C3"/>
    <w:rsid w:val="00513A2C"/>
    <w:rsid w:val="00514E06"/>
    <w:rsid w:val="00535B1F"/>
    <w:rsid w:val="00537A94"/>
    <w:rsid w:val="00565809"/>
    <w:rsid w:val="00566978"/>
    <w:rsid w:val="005865C3"/>
    <w:rsid w:val="005A75AD"/>
    <w:rsid w:val="005B6E12"/>
    <w:rsid w:val="005E2F85"/>
    <w:rsid w:val="00632587"/>
    <w:rsid w:val="00663157"/>
    <w:rsid w:val="0067631F"/>
    <w:rsid w:val="00693E5A"/>
    <w:rsid w:val="006C4ACF"/>
    <w:rsid w:val="006E3170"/>
    <w:rsid w:val="007445B3"/>
    <w:rsid w:val="0077697A"/>
    <w:rsid w:val="00795EDC"/>
    <w:rsid w:val="007A0142"/>
    <w:rsid w:val="007B196C"/>
    <w:rsid w:val="007C6180"/>
    <w:rsid w:val="007E1162"/>
    <w:rsid w:val="00860292"/>
    <w:rsid w:val="00874BCE"/>
    <w:rsid w:val="008B778E"/>
    <w:rsid w:val="008F6950"/>
    <w:rsid w:val="00950BFF"/>
    <w:rsid w:val="00962E49"/>
    <w:rsid w:val="00967B29"/>
    <w:rsid w:val="00976E79"/>
    <w:rsid w:val="009940F5"/>
    <w:rsid w:val="00994F5F"/>
    <w:rsid w:val="00995AD2"/>
    <w:rsid w:val="009E156E"/>
    <w:rsid w:val="00A01E34"/>
    <w:rsid w:val="00A07689"/>
    <w:rsid w:val="00A113C1"/>
    <w:rsid w:val="00A8501B"/>
    <w:rsid w:val="00AA4B89"/>
    <w:rsid w:val="00AA623F"/>
    <w:rsid w:val="00AC1CDB"/>
    <w:rsid w:val="00AC3AD5"/>
    <w:rsid w:val="00AD1C03"/>
    <w:rsid w:val="00AD4163"/>
    <w:rsid w:val="00AE6181"/>
    <w:rsid w:val="00B36E69"/>
    <w:rsid w:val="00B37342"/>
    <w:rsid w:val="00B437F2"/>
    <w:rsid w:val="00B51BA9"/>
    <w:rsid w:val="00B65456"/>
    <w:rsid w:val="00B77FE2"/>
    <w:rsid w:val="00B91CE3"/>
    <w:rsid w:val="00B96139"/>
    <w:rsid w:val="00BA758A"/>
    <w:rsid w:val="00BD3002"/>
    <w:rsid w:val="00BE010A"/>
    <w:rsid w:val="00C24498"/>
    <w:rsid w:val="00C41B06"/>
    <w:rsid w:val="00C5710B"/>
    <w:rsid w:val="00C57AD3"/>
    <w:rsid w:val="00C72167"/>
    <w:rsid w:val="00C93AD1"/>
    <w:rsid w:val="00C94946"/>
    <w:rsid w:val="00CB3B8A"/>
    <w:rsid w:val="00CE1D3B"/>
    <w:rsid w:val="00D06035"/>
    <w:rsid w:val="00D074C4"/>
    <w:rsid w:val="00D22EF3"/>
    <w:rsid w:val="00D27D27"/>
    <w:rsid w:val="00D46D2B"/>
    <w:rsid w:val="00D47843"/>
    <w:rsid w:val="00D83874"/>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66683"/>
    <w:rsid w:val="00F80F4A"/>
    <w:rsid w:val="00F86E8D"/>
    <w:rsid w:val="00F87841"/>
    <w:rsid w:val="00F90F48"/>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consultations-and-statements/category-2/delivering-ofcoms-spectrum-management-strategy" TargetMode="External"/><Relationship Id="rId13" Type="http://schemas.openxmlformats.org/officeDocument/2006/relationships/hyperlink" Target="https://www.fcc.gov/document/fcc-launches-proceeding-promoting-receiver-performance-0" TargetMode="External"/><Relationship Id="rId18" Type="http://schemas.openxmlformats.org/officeDocument/2006/relationships/hyperlink" Target="https://www.ieee802.org/secmail/msg27204.html" TargetMode="External"/><Relationship Id="rId26" Type="http://schemas.openxmlformats.org/officeDocument/2006/relationships/hyperlink" Target="https://www.ic.gc.ca/eic/site/smt-gst.nsf/eng/sf11766.html" TargetMode="External"/><Relationship Id="rId3" Type="http://schemas.openxmlformats.org/officeDocument/2006/relationships/styles" Target="styles.xml"/><Relationship Id="rId21"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rabc-cccr.ca/ised-application-procedures-cpc-4-1-01-issue-2-may-2022-draft-application-procedures-for-dynamic-spectrum-access-system-administrators-dsasas/" TargetMode="External"/><Relationship Id="rId17" Type="http://schemas.openxmlformats.org/officeDocument/2006/relationships/hyperlink" Target="https://mentor.ieee.org/802.18/dcn/22/18-22-0036-01-0000-compendium-of-motions.docx" TargetMode="External"/><Relationship Id="rId25" Type="http://schemas.openxmlformats.org/officeDocument/2006/relationships/hyperlink" Target="https://www.ic.gc.ca/eic/site/smt-gst.nsf/eng/sf11767.html" TargetMode="External"/><Relationship Id="rId2" Type="http://schemas.openxmlformats.org/officeDocument/2006/relationships/numbering" Target="numbering.xml"/><Relationship Id="rId16" Type="http://schemas.openxmlformats.org/officeDocument/2006/relationships/hyperlink" Target="https://mentor.ieee.org/802.18/dcn/22/18-22-0033-04-0000-proposed-modifications-to-itu-r-m-1801-2.docx" TargetMode="External"/><Relationship Id="rId20" Type="http://schemas.openxmlformats.org/officeDocument/2006/relationships/hyperlink" Target="https://www.soumu.go.jp/menu_news/s-news/01kiban12_02000142.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database-specifications-dbs-06-issue-1-may-2022-draft-automated-frequency-coordination-afc-system-specifications-for-the-6-ghz-5925-6875-mhz-frequency-band/" TargetMode="External"/><Relationship Id="rId24" Type="http://schemas.openxmlformats.org/officeDocument/2006/relationships/hyperlink" Target="https://www.ieee802.org/secmail/msg2718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2/18-22-0032-05-0000-proposed-modifications-to-itu-r-m-1450-5.docx" TargetMode="External"/><Relationship Id="rId23" Type="http://schemas.openxmlformats.org/officeDocument/2006/relationships/hyperlink" Target="https://mentor.ieee.org/802.18/dcn/22/18-22-0036-00-0000-compendium-of-motions.docx" TargetMode="External"/><Relationship Id="rId28" Type="http://schemas.openxmlformats.org/officeDocument/2006/relationships/hyperlink" Target="https://www.fcc.gov/document/fcc-launches-proceeding-promoting-receiver-performance-0" TargetMode="External"/><Relationship Id="rId10" Type="http://schemas.openxmlformats.org/officeDocument/2006/relationships/hyperlink" Target="https://www.rabc-cccr.ca/ised-radio-standards-specifications-rss-248-issue-2-may-2022-draft-radio-local-area-network-rlan-devices-in-the-5925-7125-mhz-band/" TargetMode="External"/><Relationship Id="rId19" Type="http://schemas.openxmlformats.org/officeDocument/2006/relationships/hyperlink" Target="https://www.soumu.go.jp/menu_news/s-news/01kiban12_02000136.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4" Type="http://schemas.openxmlformats.org/officeDocument/2006/relationships/hyperlink" Target="https://www.federalregister.gov/" TargetMode="External"/><Relationship Id="rId22" Type="http://schemas.openxmlformats.org/officeDocument/2006/relationships/hyperlink" Target="https://mentor.ieee.org/802.18/dcn/22/18-22-0031-09-0000-ofcom-saf-consultation-draft-response.pdf" TargetMode="External"/><Relationship Id="rId27" Type="http://schemas.openxmlformats.org/officeDocument/2006/relationships/hyperlink" Target="https://www.acma.gov.au/consultations/2022-03/draft-five-year-spectrum-outlook-2022-27-consultation-122022"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71ADE-75D8-4FBD-BA3A-376DFE65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263</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802.18-22/0035r9</vt:lpstr>
    </vt:vector>
  </TitlesOfParts>
  <Manager/>
  <Company>Some Company</Company>
  <LinksUpToDate>false</LinksUpToDate>
  <CharactersWithSpaces>7468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802.18-22/0035r10</dc:title>
  <dc:subject>Submission</dc:subject>
  <dc:creator>Edward Au</dc:creator>
  <cp:keywords>Status of ongoing consultations and TAG documents for approval</cp:keywords>
  <dc:description/>
  <cp:lastModifiedBy>Edward Au</cp:lastModifiedBy>
  <cp:revision>79</cp:revision>
  <cp:lastPrinted>2022-03-23T17:30:00Z</cp:lastPrinted>
  <dcterms:created xsi:type="dcterms:W3CDTF">2022-03-23T17:35:00Z</dcterms:created>
  <dcterms:modified xsi:type="dcterms:W3CDTF">2022-05-05T16:37:00Z</dcterms:modified>
  <cp:category/>
</cp:coreProperties>
</file>