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2.0 -->
  <w:body>
    <w:p w:rsidR="000E5884" w:rsidP="00C82B6B" w14:paraId="5058ADA4" w14:textId="73DABC2A">
      <w:pPr>
        <w:jc w:val="right"/>
        <w:rPr>
          <w:sz w:val="24"/>
        </w:rPr>
      </w:pPr>
    </w:p>
    <w:p w:rsidR="00BC6FE8" w:rsidRPr="00BC6FE8" w:rsidP="00BC6FE8" w14:paraId="1443A302" w14:textId="5380EA63">
      <w:pPr>
        <w:jc w:val="right"/>
        <w:rPr>
          <w:b/>
          <w:bCs/>
          <w:sz w:val="24"/>
          <w:szCs w:val="24"/>
        </w:rPr>
      </w:pPr>
      <w:bookmarkStart w:id="0" w:name="TOChere"/>
      <w:r w:rsidRPr="00860D06">
        <w:rPr>
          <w:b/>
          <w:bCs/>
          <w:sz w:val="24"/>
          <w:szCs w:val="24"/>
        </w:rPr>
        <w:t>DA 21-</w:t>
      </w:r>
      <w:r w:rsidRPr="00860D06" w:rsidR="00860D06">
        <w:rPr>
          <w:b/>
          <w:bCs/>
          <w:sz w:val="24"/>
          <w:szCs w:val="24"/>
        </w:rPr>
        <w:t>58</w:t>
      </w:r>
      <w:r w:rsidR="00610C40">
        <w:rPr>
          <w:b/>
          <w:bCs/>
          <w:sz w:val="24"/>
          <w:szCs w:val="24"/>
        </w:rPr>
        <w:t>5</w:t>
      </w:r>
    </w:p>
    <w:p w:rsidR="00BC6FE8" w:rsidRPr="00BC6FE8" w:rsidP="00BC6FE8" w14:paraId="01D12DC4" w14:textId="6158EA43">
      <w:pPr>
        <w:spacing w:before="60"/>
        <w:jc w:val="right"/>
        <w:rPr>
          <w:b/>
          <w:bCs/>
          <w:sz w:val="24"/>
          <w:szCs w:val="24"/>
        </w:rPr>
      </w:pPr>
      <w:r w:rsidRPr="000C55C4">
        <w:rPr>
          <w:b/>
          <w:bCs/>
          <w:sz w:val="24"/>
          <w:szCs w:val="24"/>
        </w:rPr>
        <w:t xml:space="preserve">Released: May </w:t>
      </w:r>
      <w:r w:rsidRPr="000C55C4" w:rsidR="000C55C4">
        <w:rPr>
          <w:b/>
          <w:bCs/>
          <w:sz w:val="24"/>
          <w:szCs w:val="24"/>
        </w:rPr>
        <w:t>24</w:t>
      </w:r>
      <w:r w:rsidRPr="000C55C4">
        <w:rPr>
          <w:b/>
          <w:bCs/>
          <w:sz w:val="24"/>
          <w:szCs w:val="24"/>
        </w:rPr>
        <w:t>, 2021</w:t>
      </w:r>
    </w:p>
    <w:p w:rsidR="00BC6FE8" w:rsidRPr="00B213F4" w:rsidP="00BC6FE8" w14:paraId="50D567DB" w14:textId="77777777">
      <w:pPr>
        <w:jc w:val="right"/>
        <w:rPr>
          <w:sz w:val="24"/>
          <w:szCs w:val="24"/>
        </w:rPr>
      </w:pPr>
    </w:p>
    <w:p w:rsidR="00BC6FE8" w:rsidRPr="00510879" w:rsidP="00510879" w14:paraId="25FE2A7C" w14:textId="0BF49D0D">
      <w:pPr>
        <w:spacing w:after="240"/>
        <w:jc w:val="center"/>
        <w:rPr>
          <w:b/>
          <w:sz w:val="24"/>
          <w:szCs w:val="24"/>
        </w:rPr>
      </w:pPr>
      <w:r w:rsidRPr="000365BC">
        <w:rPr>
          <w:b/>
          <w:caps/>
          <w:sz w:val="24"/>
          <w:szCs w:val="24"/>
        </w:rPr>
        <w:t xml:space="preserve">World Radiocommunication Conference Advisory Committee </w:t>
      </w:r>
      <w:bookmarkStart w:id="1" w:name="_Hlk72399922"/>
      <w:r w:rsidRPr="000365BC">
        <w:rPr>
          <w:b/>
          <w:caps/>
          <w:sz w:val="24"/>
          <w:szCs w:val="24"/>
        </w:rPr>
        <w:t xml:space="preserve">SCHEDULES </w:t>
      </w:r>
      <w:r>
        <w:rPr>
          <w:b/>
          <w:caps/>
          <w:sz w:val="24"/>
          <w:szCs w:val="24"/>
        </w:rPr>
        <w:t>FOURTH</w:t>
      </w:r>
      <w:r w:rsidRPr="000365BC">
        <w:rPr>
          <w:b/>
          <w:caps/>
          <w:sz w:val="24"/>
          <w:szCs w:val="24"/>
        </w:rPr>
        <w:t xml:space="preserve"> MEETING </w:t>
      </w:r>
      <w:bookmarkEnd w:id="1"/>
      <w:r w:rsidR="00510879">
        <w:rPr>
          <w:b/>
          <w:caps/>
          <w:sz w:val="24"/>
          <w:szCs w:val="24"/>
        </w:rPr>
        <w:t xml:space="preserve">AND </w:t>
      </w:r>
      <w:r w:rsidRPr="00B213F4" w:rsidR="00510879">
        <w:rPr>
          <w:b/>
          <w:sz w:val="24"/>
          <w:szCs w:val="24"/>
        </w:rPr>
        <w:t xml:space="preserve">MEETINGS OF </w:t>
      </w:r>
      <w:r w:rsidR="000340B8">
        <w:rPr>
          <w:b/>
          <w:sz w:val="24"/>
          <w:szCs w:val="24"/>
        </w:rPr>
        <w:t xml:space="preserve">ITS </w:t>
      </w:r>
      <w:r w:rsidRPr="00B213F4" w:rsidR="00510879">
        <w:rPr>
          <w:b/>
          <w:sz w:val="24"/>
          <w:szCs w:val="24"/>
        </w:rPr>
        <w:t xml:space="preserve">INFORMAL WORKING GROUPS </w:t>
      </w:r>
      <w:r w:rsidR="003C3247">
        <w:rPr>
          <w:b/>
          <w:caps/>
          <w:sz w:val="24"/>
          <w:szCs w:val="24"/>
        </w:rPr>
        <w:t xml:space="preserve"> </w:t>
      </w:r>
    </w:p>
    <w:p w:rsidR="00BC6FE8" w:rsidP="00BC6FE8" w14:paraId="22B08D13" w14:textId="77777777">
      <w:pPr>
        <w:tabs>
          <w:tab w:val="left" w:pos="-720"/>
        </w:tabs>
        <w:suppressAutoHyphens/>
        <w:jc w:val="center"/>
        <w:rPr>
          <w:b/>
          <w:caps/>
          <w:sz w:val="24"/>
          <w:szCs w:val="24"/>
        </w:rPr>
      </w:pPr>
    </w:p>
    <w:p w:rsidR="00BC6FE8" w:rsidP="00BC6FE8" w14:paraId="6A20C3F4" w14:textId="77777777">
      <w:pPr>
        <w:tabs>
          <w:tab w:val="left" w:pos="-720"/>
        </w:tabs>
        <w:suppressAutoHyphens/>
        <w:jc w:val="center"/>
        <w:rPr>
          <w:sz w:val="24"/>
          <w:szCs w:val="24"/>
        </w:rPr>
      </w:pPr>
      <w:r w:rsidRPr="00B213F4">
        <w:rPr>
          <w:sz w:val="24"/>
          <w:szCs w:val="24"/>
        </w:rPr>
        <w:t>IB Docket No. 16-185</w:t>
      </w:r>
    </w:p>
    <w:p w:rsidR="00BC6FE8" w:rsidRPr="0082635D" w:rsidP="00BC6FE8" w14:paraId="060A4E5F" w14:textId="77777777">
      <w:pPr>
        <w:tabs>
          <w:tab w:val="left" w:pos="-720"/>
        </w:tabs>
        <w:suppressAutoHyphens/>
        <w:jc w:val="center"/>
        <w:rPr>
          <w:b/>
          <w:caps/>
          <w:sz w:val="24"/>
          <w:szCs w:val="24"/>
        </w:rPr>
      </w:pPr>
    </w:p>
    <w:p w:rsidR="00BC6FE8" w:rsidP="00BC6FE8" w14:paraId="546D471C" w14:textId="05880201">
      <w:pPr>
        <w:rPr>
          <w:sz w:val="24"/>
          <w:szCs w:val="24"/>
        </w:rPr>
      </w:pPr>
      <w:r w:rsidRPr="00903411">
        <w:rPr>
          <w:sz w:val="24"/>
          <w:szCs w:val="24"/>
        </w:rPr>
        <w:t>The</w:t>
      </w:r>
      <w:r w:rsidR="00610C40">
        <w:rPr>
          <w:sz w:val="24"/>
          <w:szCs w:val="24"/>
        </w:rPr>
        <w:t xml:space="preserve"> </w:t>
      </w:r>
      <w:r w:rsidRPr="00B213F4" w:rsidR="00610C40">
        <w:rPr>
          <w:sz w:val="24"/>
          <w:szCs w:val="24"/>
        </w:rPr>
        <w:t>World Radiocommunication Conference Advisory Committee (</w:t>
      </w:r>
      <w:r w:rsidR="002205CD">
        <w:rPr>
          <w:sz w:val="24"/>
          <w:szCs w:val="24"/>
        </w:rPr>
        <w:t xml:space="preserve">WAC or </w:t>
      </w:r>
      <w:r w:rsidRPr="00B213F4" w:rsidR="00610C40">
        <w:rPr>
          <w:sz w:val="24"/>
          <w:szCs w:val="24"/>
        </w:rPr>
        <w:t>Advisory Committee)</w:t>
      </w:r>
      <w:r w:rsidRPr="00903411">
        <w:rPr>
          <w:sz w:val="24"/>
          <w:szCs w:val="24"/>
        </w:rPr>
        <w:t xml:space="preserve"> meeting will be held on </w:t>
      </w:r>
      <w:r w:rsidR="001A5E53">
        <w:rPr>
          <w:sz w:val="24"/>
          <w:szCs w:val="24"/>
        </w:rPr>
        <w:t xml:space="preserve">Tuesday, </w:t>
      </w:r>
      <w:r>
        <w:rPr>
          <w:sz w:val="24"/>
          <w:szCs w:val="24"/>
        </w:rPr>
        <w:t>September 28</w:t>
      </w:r>
      <w:r w:rsidRPr="009034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2021 </w:t>
      </w:r>
      <w:r w:rsidRPr="00903411">
        <w:rPr>
          <w:sz w:val="24"/>
          <w:szCs w:val="24"/>
        </w:rPr>
        <w:t xml:space="preserve">at 11:00 </w:t>
      </w:r>
      <w:r>
        <w:rPr>
          <w:sz w:val="24"/>
          <w:szCs w:val="24"/>
        </w:rPr>
        <w:t>E</w:t>
      </w:r>
      <w:r w:rsidR="00610C40">
        <w:rPr>
          <w:sz w:val="24"/>
          <w:szCs w:val="24"/>
        </w:rPr>
        <w:t>D</w:t>
      </w:r>
      <w:r>
        <w:rPr>
          <w:sz w:val="24"/>
          <w:szCs w:val="24"/>
        </w:rPr>
        <w:t>T</w:t>
      </w:r>
      <w:r w:rsidRPr="00903411">
        <w:rPr>
          <w:sz w:val="24"/>
          <w:szCs w:val="24"/>
        </w:rPr>
        <w:t xml:space="preserve">. </w:t>
      </w:r>
      <w:r w:rsidR="000340B8">
        <w:rPr>
          <w:sz w:val="24"/>
          <w:szCs w:val="24"/>
        </w:rPr>
        <w:t xml:space="preserve"> Prior to this fourth WAC meeting, the Advisory Committees’ </w:t>
      </w:r>
      <w:r w:rsidRPr="000340B8" w:rsidR="000340B8">
        <w:rPr>
          <w:sz w:val="24"/>
          <w:szCs w:val="24"/>
        </w:rPr>
        <w:t xml:space="preserve">Informal Working Groups </w:t>
      </w:r>
      <w:r w:rsidR="000340B8">
        <w:rPr>
          <w:sz w:val="24"/>
          <w:szCs w:val="24"/>
        </w:rPr>
        <w:t xml:space="preserve">(IWG-1, IWG 2, IWG-3, and IWG-4) will </w:t>
      </w:r>
      <w:r w:rsidRPr="000340B8" w:rsidR="000340B8">
        <w:rPr>
          <w:sz w:val="24"/>
          <w:szCs w:val="24"/>
        </w:rPr>
        <w:t xml:space="preserve">have </w:t>
      </w:r>
      <w:r w:rsidR="000340B8">
        <w:rPr>
          <w:sz w:val="24"/>
          <w:szCs w:val="24"/>
        </w:rPr>
        <w:t xml:space="preserve">their </w:t>
      </w:r>
      <w:r w:rsidRPr="000340B8" w:rsidR="000340B8">
        <w:rPr>
          <w:sz w:val="24"/>
          <w:szCs w:val="24"/>
        </w:rPr>
        <w:t>meetings as set forth below.</w:t>
      </w:r>
      <w:r w:rsidR="000340B8">
        <w:rPr>
          <w:sz w:val="24"/>
          <w:szCs w:val="24"/>
        </w:rPr>
        <w:t xml:space="preserve">  </w:t>
      </w:r>
      <w:r w:rsidRPr="00903411">
        <w:rPr>
          <w:sz w:val="24"/>
          <w:szCs w:val="24"/>
        </w:rPr>
        <w:t xml:space="preserve">Due to exceptional circumstances, the </w:t>
      </w:r>
      <w:r w:rsidR="000340B8">
        <w:rPr>
          <w:sz w:val="24"/>
          <w:szCs w:val="24"/>
        </w:rPr>
        <w:t>fourth WAC meeting and its IW</w:t>
      </w:r>
      <w:r w:rsidR="003746A9">
        <w:rPr>
          <w:sz w:val="24"/>
          <w:szCs w:val="24"/>
        </w:rPr>
        <w:t>G</w:t>
      </w:r>
      <w:r w:rsidR="000340B8">
        <w:rPr>
          <w:sz w:val="24"/>
          <w:szCs w:val="24"/>
        </w:rPr>
        <w:t xml:space="preserve"> </w:t>
      </w:r>
      <w:r w:rsidRPr="00903411">
        <w:rPr>
          <w:sz w:val="24"/>
          <w:szCs w:val="24"/>
        </w:rPr>
        <w:t>meeting</w:t>
      </w:r>
      <w:r w:rsidR="000340B8">
        <w:rPr>
          <w:sz w:val="24"/>
          <w:szCs w:val="24"/>
        </w:rPr>
        <w:t>s</w:t>
      </w:r>
      <w:r w:rsidRPr="00903411">
        <w:rPr>
          <w:sz w:val="24"/>
          <w:szCs w:val="24"/>
        </w:rPr>
        <w:t xml:space="preserve"> will be convened as virtual meeting</w:t>
      </w:r>
      <w:r w:rsidR="000340B8">
        <w:rPr>
          <w:sz w:val="24"/>
          <w:szCs w:val="24"/>
        </w:rPr>
        <w:t>s</w:t>
      </w:r>
      <w:r w:rsidRPr="00903411">
        <w:rPr>
          <w:sz w:val="24"/>
          <w:szCs w:val="24"/>
        </w:rPr>
        <w:t xml:space="preserve"> with remote participation onl</w:t>
      </w:r>
      <w:r w:rsidR="000377B2">
        <w:rPr>
          <w:sz w:val="24"/>
          <w:szCs w:val="24"/>
        </w:rPr>
        <w:t>y.</w:t>
      </w:r>
      <w:r w:rsidR="00CB2501">
        <w:rPr>
          <w:sz w:val="24"/>
          <w:szCs w:val="24"/>
        </w:rPr>
        <w:t xml:space="preserve"> </w:t>
      </w:r>
      <w:r w:rsidR="000340B8">
        <w:rPr>
          <w:sz w:val="24"/>
          <w:szCs w:val="24"/>
        </w:rPr>
        <w:t xml:space="preserve"> </w:t>
      </w:r>
      <w:r w:rsidR="00CB2501">
        <w:rPr>
          <w:sz w:val="24"/>
          <w:szCs w:val="24"/>
        </w:rPr>
        <w:t>The</w:t>
      </w:r>
      <w:r w:rsidR="00B8488E">
        <w:rPr>
          <w:sz w:val="24"/>
          <w:szCs w:val="24"/>
        </w:rPr>
        <w:t xml:space="preserve"> m</w:t>
      </w:r>
      <w:r w:rsidR="000377B2">
        <w:rPr>
          <w:sz w:val="24"/>
          <w:szCs w:val="24"/>
        </w:rPr>
        <w:t xml:space="preserve">eetings are open to the public. </w:t>
      </w:r>
      <w:r w:rsidRPr="00903411">
        <w:rPr>
          <w:sz w:val="24"/>
          <w:szCs w:val="24"/>
        </w:rPr>
        <w:t xml:space="preserve">A draft agenda of the </w:t>
      </w:r>
      <w:r w:rsidR="000340B8">
        <w:rPr>
          <w:sz w:val="24"/>
          <w:szCs w:val="24"/>
        </w:rPr>
        <w:t xml:space="preserve">fourth WAC </w:t>
      </w:r>
      <w:r w:rsidRPr="00903411">
        <w:rPr>
          <w:sz w:val="24"/>
          <w:szCs w:val="24"/>
        </w:rPr>
        <w:t>meeting</w:t>
      </w:r>
      <w:r w:rsidR="000377B2">
        <w:rPr>
          <w:sz w:val="24"/>
          <w:szCs w:val="24"/>
        </w:rPr>
        <w:t xml:space="preserve"> and the IWG </w:t>
      </w:r>
      <w:r w:rsidR="000340B8">
        <w:rPr>
          <w:sz w:val="24"/>
          <w:szCs w:val="24"/>
        </w:rPr>
        <w:t xml:space="preserve">meeting </w:t>
      </w:r>
      <w:r w:rsidR="000377B2">
        <w:rPr>
          <w:sz w:val="24"/>
          <w:szCs w:val="24"/>
        </w:rPr>
        <w:t>schedule</w:t>
      </w:r>
      <w:r w:rsidR="00E04327">
        <w:rPr>
          <w:sz w:val="24"/>
          <w:szCs w:val="24"/>
        </w:rPr>
        <w:t xml:space="preserve"> with participation information</w:t>
      </w:r>
      <w:r w:rsidRPr="00903411">
        <w:rPr>
          <w:sz w:val="24"/>
          <w:szCs w:val="24"/>
        </w:rPr>
        <w:t xml:space="preserve"> </w:t>
      </w:r>
      <w:r w:rsidR="000377B2">
        <w:rPr>
          <w:sz w:val="24"/>
          <w:szCs w:val="24"/>
        </w:rPr>
        <w:t>are</w:t>
      </w:r>
      <w:r w:rsidRPr="00903411">
        <w:rPr>
          <w:sz w:val="24"/>
          <w:szCs w:val="24"/>
        </w:rPr>
        <w:t xml:space="preserve"> attached. </w:t>
      </w:r>
    </w:p>
    <w:p w:rsidR="00BC6FE8" w:rsidP="00BC6FE8" w14:paraId="7F4DEAA3" w14:textId="77777777">
      <w:pPr>
        <w:rPr>
          <w:sz w:val="24"/>
          <w:szCs w:val="24"/>
        </w:rPr>
      </w:pPr>
    </w:p>
    <w:p w:rsidR="00BC6FE8" w:rsidP="00BC6FE8" w14:paraId="6B2F7DE0" w14:textId="08FB0547">
      <w:pPr>
        <w:rPr>
          <w:sz w:val="24"/>
          <w:szCs w:val="24"/>
        </w:rPr>
      </w:pPr>
      <w:r w:rsidRPr="00D97253">
        <w:rPr>
          <w:sz w:val="24"/>
          <w:szCs w:val="24"/>
        </w:rPr>
        <w:t xml:space="preserve">This </w:t>
      </w:r>
      <w:r>
        <w:rPr>
          <w:sz w:val="24"/>
          <w:szCs w:val="24"/>
        </w:rPr>
        <w:t>fourth</w:t>
      </w:r>
      <w:r w:rsidRPr="00D97253">
        <w:rPr>
          <w:sz w:val="24"/>
          <w:szCs w:val="24"/>
        </w:rPr>
        <w:t xml:space="preserve"> </w:t>
      </w:r>
      <w:r w:rsidR="00E04327">
        <w:rPr>
          <w:sz w:val="24"/>
          <w:szCs w:val="24"/>
        </w:rPr>
        <w:t xml:space="preserve">WAC </w:t>
      </w:r>
      <w:r w:rsidRPr="00D97253">
        <w:rPr>
          <w:sz w:val="24"/>
          <w:szCs w:val="24"/>
        </w:rPr>
        <w:t xml:space="preserve">meeting will consider status reports and recommendations from its </w:t>
      </w:r>
      <w:r w:rsidR="003746A9">
        <w:rPr>
          <w:sz w:val="24"/>
          <w:szCs w:val="24"/>
        </w:rPr>
        <w:t xml:space="preserve">IWG-1, IWG-2, IWG-3, and IWG-4 </w:t>
      </w:r>
      <w:r w:rsidRPr="00D97253">
        <w:rPr>
          <w:sz w:val="24"/>
          <w:szCs w:val="24"/>
        </w:rPr>
        <w:t xml:space="preserve">concerning preparation for the 2023 World Radiocommunication Conference (WRC-23). </w:t>
      </w:r>
      <w:r w:rsidR="00E04327">
        <w:rPr>
          <w:sz w:val="24"/>
          <w:szCs w:val="24"/>
        </w:rPr>
        <w:t xml:space="preserve"> </w:t>
      </w:r>
      <w:r w:rsidRPr="00D97253">
        <w:rPr>
          <w:sz w:val="24"/>
          <w:szCs w:val="24"/>
        </w:rPr>
        <w:t xml:space="preserve">The </w:t>
      </w:r>
      <w:r w:rsidR="00E04327">
        <w:rPr>
          <w:sz w:val="24"/>
          <w:szCs w:val="24"/>
        </w:rPr>
        <w:t>fourth WAC</w:t>
      </w:r>
      <w:r w:rsidRPr="00D97253" w:rsidR="00E04327">
        <w:rPr>
          <w:sz w:val="24"/>
          <w:szCs w:val="24"/>
        </w:rPr>
        <w:t xml:space="preserve"> </w:t>
      </w:r>
      <w:r w:rsidRPr="00D97253">
        <w:rPr>
          <w:sz w:val="24"/>
          <w:szCs w:val="24"/>
        </w:rPr>
        <w:t xml:space="preserve">meeting will be broadcast live with open captioning over the Internet from the FCC Live web page at </w:t>
      </w:r>
      <w:hyperlink r:id="rId4" w:history="1">
        <w:r w:rsidRPr="007C3D1A">
          <w:rPr>
            <w:rStyle w:val="Hyperlink"/>
            <w:sz w:val="24"/>
            <w:szCs w:val="24"/>
          </w:rPr>
          <w:t>www.fcc.gov/live</w:t>
        </w:r>
      </w:hyperlink>
      <w:r w:rsidRPr="00D972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340B8">
        <w:rPr>
          <w:sz w:val="24"/>
          <w:szCs w:val="24"/>
        </w:rPr>
        <w:t xml:space="preserve"> </w:t>
      </w:r>
      <w:r w:rsidRPr="00D97253">
        <w:rPr>
          <w:sz w:val="24"/>
          <w:szCs w:val="24"/>
        </w:rPr>
        <w:t xml:space="preserve">There will be audience participation available; send live questions to </w:t>
      </w:r>
      <w:hyperlink r:id="rId5" w:history="1">
        <w:r w:rsidRPr="007C3D1A">
          <w:rPr>
            <w:rStyle w:val="Hyperlink"/>
            <w:sz w:val="24"/>
            <w:szCs w:val="24"/>
          </w:rPr>
          <w:t>livequestions@fcc.gov</w:t>
        </w:r>
      </w:hyperlink>
      <w:r>
        <w:rPr>
          <w:sz w:val="24"/>
          <w:szCs w:val="24"/>
        </w:rPr>
        <w:t xml:space="preserve"> </w:t>
      </w:r>
      <w:r w:rsidR="002205CD">
        <w:rPr>
          <w:sz w:val="24"/>
          <w:szCs w:val="24"/>
        </w:rPr>
        <w:t xml:space="preserve">only </w:t>
      </w:r>
      <w:r w:rsidRPr="00D97253">
        <w:rPr>
          <w:sz w:val="24"/>
          <w:szCs w:val="24"/>
        </w:rPr>
        <w:t xml:space="preserve">during this meeting. </w:t>
      </w:r>
    </w:p>
    <w:p w:rsidR="00BC6FE8" w:rsidP="00BC6FE8" w14:paraId="17FCF496" w14:textId="77777777">
      <w:pPr>
        <w:rPr>
          <w:sz w:val="24"/>
          <w:szCs w:val="24"/>
        </w:rPr>
      </w:pPr>
    </w:p>
    <w:p w:rsidR="00BC6FE8" w:rsidP="00BC6FE8" w14:paraId="5E3FDBDB" w14:textId="7105C5F3">
      <w:pPr>
        <w:rPr>
          <w:sz w:val="24"/>
          <w:szCs w:val="24"/>
        </w:rPr>
      </w:pPr>
      <w:r w:rsidRPr="00D97253">
        <w:rPr>
          <w:sz w:val="24"/>
          <w:szCs w:val="24"/>
        </w:rPr>
        <w:t>The Commission’s WRC-23 website (</w:t>
      </w:r>
      <w:hyperlink r:id="rId6" w:history="1">
        <w:r w:rsidRPr="007C3D1A">
          <w:rPr>
            <w:rStyle w:val="Hyperlink"/>
            <w:sz w:val="24"/>
            <w:szCs w:val="24"/>
          </w:rPr>
          <w:t>www.fcc.gov/wrc-23</w:t>
        </w:r>
      </w:hyperlink>
      <w:r w:rsidRPr="00D9725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213F4" w:rsidR="002205CD">
        <w:rPr>
          <w:sz w:val="24"/>
          <w:szCs w:val="24"/>
        </w:rPr>
        <w:t xml:space="preserve">contains the latest information on </w:t>
      </w:r>
      <w:r w:rsidRPr="007E4F94" w:rsidR="000340B8">
        <w:rPr>
          <w:sz w:val="24"/>
          <w:szCs w:val="24"/>
        </w:rPr>
        <w:t>the IWG meeting agendas</w:t>
      </w:r>
      <w:r w:rsidR="00E04327">
        <w:rPr>
          <w:sz w:val="24"/>
          <w:szCs w:val="24"/>
        </w:rPr>
        <w:t xml:space="preserve"> and audience participation information</w:t>
      </w:r>
      <w:r w:rsidR="000340B8">
        <w:rPr>
          <w:sz w:val="24"/>
          <w:szCs w:val="24"/>
        </w:rPr>
        <w:t>,</w:t>
      </w:r>
      <w:r w:rsidRPr="00B213F4" w:rsidR="000340B8">
        <w:rPr>
          <w:sz w:val="24"/>
          <w:szCs w:val="24"/>
        </w:rPr>
        <w:t xml:space="preserve"> </w:t>
      </w:r>
      <w:r w:rsidRPr="00B213F4" w:rsidR="002205CD">
        <w:rPr>
          <w:sz w:val="24"/>
          <w:szCs w:val="24"/>
        </w:rPr>
        <w:t xml:space="preserve">all scheduled </w:t>
      </w:r>
      <w:r w:rsidRPr="007E4F94" w:rsidR="002205CD">
        <w:rPr>
          <w:sz w:val="24"/>
          <w:szCs w:val="24"/>
        </w:rPr>
        <w:t>meeting</w:t>
      </w:r>
      <w:r w:rsidR="00E04327">
        <w:rPr>
          <w:sz w:val="24"/>
          <w:szCs w:val="24"/>
        </w:rPr>
        <w:t xml:space="preserve"> date</w:t>
      </w:r>
      <w:r w:rsidRPr="007E4F94" w:rsidR="002205CD">
        <w:rPr>
          <w:sz w:val="24"/>
          <w:szCs w:val="24"/>
        </w:rPr>
        <w:t>s</w:t>
      </w:r>
      <w:r w:rsidR="00E04327">
        <w:rPr>
          <w:sz w:val="24"/>
          <w:szCs w:val="24"/>
        </w:rPr>
        <w:t xml:space="preserve"> and updates</w:t>
      </w:r>
      <w:r w:rsidRPr="007E4F94" w:rsidR="002205CD">
        <w:rPr>
          <w:sz w:val="24"/>
          <w:szCs w:val="24"/>
        </w:rPr>
        <w:t>, and WRC-23</w:t>
      </w:r>
      <w:r w:rsidRPr="00B213F4" w:rsidR="002205CD">
        <w:rPr>
          <w:sz w:val="24"/>
          <w:szCs w:val="24"/>
        </w:rPr>
        <w:t xml:space="preserve"> Advisory Committee matters.  </w:t>
      </w:r>
      <w:r w:rsidRPr="00D97253">
        <w:rPr>
          <w:sz w:val="24"/>
          <w:szCs w:val="24"/>
        </w:rPr>
        <w:t xml:space="preserve">Comments may be presented at the Advisory Committee meeting or in advance of the meeting by email to: </w:t>
      </w:r>
      <w:hyperlink r:id="rId7" w:history="1">
        <w:r w:rsidRPr="009264D0">
          <w:rPr>
            <w:rStyle w:val="Hyperlink"/>
            <w:sz w:val="24"/>
            <w:szCs w:val="24"/>
          </w:rPr>
          <w:t>WRC-23@fcc.gov</w:t>
        </w:r>
      </w:hyperlink>
      <w:r w:rsidRPr="00D97253">
        <w:rPr>
          <w:sz w:val="24"/>
          <w:szCs w:val="24"/>
        </w:rPr>
        <w:t xml:space="preserve">. </w:t>
      </w:r>
    </w:p>
    <w:p w:rsidR="00BC6FE8" w:rsidP="00BC6FE8" w14:paraId="52E257B2" w14:textId="77777777">
      <w:pPr>
        <w:rPr>
          <w:sz w:val="24"/>
          <w:szCs w:val="24"/>
        </w:rPr>
      </w:pPr>
    </w:p>
    <w:p w:rsidR="00BC6FE8" w:rsidRPr="00D97253" w:rsidP="00BC6FE8" w14:paraId="504B1A29" w14:textId="515F5C93">
      <w:pPr>
        <w:rPr>
          <w:sz w:val="24"/>
          <w:szCs w:val="24"/>
        </w:rPr>
      </w:pPr>
      <w:r w:rsidRPr="00B213F4">
        <w:rPr>
          <w:sz w:val="24"/>
          <w:szCs w:val="24"/>
        </w:rPr>
        <w:t xml:space="preserve">For </w:t>
      </w:r>
      <w:r w:rsidR="00DA75A7">
        <w:rPr>
          <w:sz w:val="24"/>
          <w:szCs w:val="24"/>
        </w:rPr>
        <w:t>additional</w:t>
      </w:r>
      <w:r w:rsidRPr="00B213F4">
        <w:rPr>
          <w:sz w:val="24"/>
          <w:szCs w:val="24"/>
        </w:rPr>
        <w:t xml:space="preserve"> information, </w:t>
      </w:r>
      <w:r w:rsidRPr="00D97253">
        <w:rPr>
          <w:sz w:val="24"/>
          <w:szCs w:val="24"/>
        </w:rPr>
        <w:t xml:space="preserve">please contact Dante Ibarra, the Designated Federal Official for the Advisory Committee, </w:t>
      </w:r>
      <w:hyperlink r:id="rId8" w:history="1">
        <w:r w:rsidRPr="007C3D1A">
          <w:rPr>
            <w:rStyle w:val="Hyperlink"/>
            <w:sz w:val="24"/>
            <w:szCs w:val="24"/>
          </w:rPr>
          <w:t>Dante.Ibarra@fcc.gov</w:t>
        </w:r>
      </w:hyperlink>
      <w:r w:rsidRPr="00D972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97253">
        <w:rPr>
          <w:sz w:val="24"/>
          <w:szCs w:val="24"/>
        </w:rPr>
        <w:t>telephone</w:t>
      </w:r>
      <w:r>
        <w:rPr>
          <w:sz w:val="24"/>
          <w:szCs w:val="24"/>
        </w:rPr>
        <w:t>:</w:t>
      </w:r>
      <w:r w:rsidRPr="00D97253">
        <w:rPr>
          <w:sz w:val="24"/>
          <w:szCs w:val="24"/>
        </w:rPr>
        <w:t xml:space="preserve"> (202) 418-0610.</w:t>
      </w:r>
    </w:p>
    <w:p w:rsidR="00BC6FE8" w:rsidP="00BC6FE8" w14:paraId="6C377035" w14:textId="77777777">
      <w:pPr>
        <w:rPr>
          <w:sz w:val="24"/>
          <w:szCs w:val="24"/>
        </w:rPr>
      </w:pPr>
    </w:p>
    <w:p w:rsidR="001D7C17" w:rsidRPr="001D7C17" w:rsidP="001D7C17" w14:paraId="6DE60A04" w14:textId="77777777">
      <w:pPr>
        <w:rPr>
          <w:sz w:val="24"/>
        </w:rPr>
      </w:pPr>
    </w:p>
    <w:p w:rsidR="001D7C17" w:rsidRPr="001D7C17" w:rsidP="001D7C17" w14:paraId="2D1B24CE" w14:textId="77777777">
      <w:pPr>
        <w:rPr>
          <w:sz w:val="24"/>
        </w:rPr>
      </w:pPr>
    </w:p>
    <w:p w:rsidR="001D7C17" w:rsidP="001D7C17" w14:paraId="055FB54D" w14:textId="381ABFD3">
      <w:pPr>
        <w:rPr>
          <w:sz w:val="24"/>
        </w:rPr>
      </w:pPr>
      <w:r w:rsidRPr="001D7C17">
        <w:rPr>
          <w:sz w:val="24"/>
        </w:rPr>
        <w:t xml:space="preserve">        </w:t>
      </w:r>
    </w:p>
    <w:p w:rsidR="001D7C17" w:rsidP="001D7C17" w14:paraId="753DCE27" w14:textId="5F1A9977">
      <w:pPr>
        <w:rPr>
          <w:sz w:val="24"/>
        </w:rPr>
      </w:pPr>
    </w:p>
    <w:p w:rsidR="001D7C17" w:rsidP="001D7C17" w14:paraId="1A7E4845" w14:textId="7F8D2EFE">
      <w:pPr>
        <w:rPr>
          <w:sz w:val="24"/>
        </w:rPr>
      </w:pPr>
    </w:p>
    <w:p w:rsidR="002205CD" w:rsidP="001D7C17" w14:paraId="6650BE75" w14:textId="77777777">
      <w:pPr>
        <w:rPr>
          <w:sz w:val="24"/>
        </w:rPr>
      </w:pPr>
    </w:p>
    <w:p w:rsidR="001D7C17" w:rsidP="001D7C17" w14:paraId="1E0E72E3" w14:textId="2B5A2B62">
      <w:pPr>
        <w:rPr>
          <w:sz w:val="24"/>
        </w:rPr>
      </w:pPr>
    </w:p>
    <w:p w:rsidR="001D7C17" w:rsidRPr="001D7C17" w:rsidP="001D7C17" w14:paraId="7869EBD1" w14:textId="6BCA730A">
      <w:pPr>
        <w:rPr>
          <w:sz w:val="24"/>
        </w:rPr>
      </w:pPr>
    </w:p>
    <w:p w:rsidR="001D7C17" w:rsidRPr="001D7C17" w:rsidP="001D7C17" w14:paraId="1288A3B8" w14:textId="77777777">
      <w:pPr>
        <w:jc w:val="center"/>
        <w:rPr>
          <w:b/>
          <w:bCs/>
          <w:sz w:val="24"/>
        </w:rPr>
      </w:pPr>
      <w:r w:rsidRPr="001D7C17">
        <w:rPr>
          <w:b/>
          <w:bCs/>
          <w:sz w:val="24"/>
        </w:rPr>
        <w:t>AGENDA</w:t>
      </w:r>
    </w:p>
    <w:p w:rsidR="001D7C17" w:rsidRPr="001D7C17" w:rsidP="001D7C17" w14:paraId="1EFD87D0" w14:textId="16BBF974">
      <w:pPr>
        <w:jc w:val="center"/>
        <w:rPr>
          <w:b/>
          <w:bCs/>
          <w:sz w:val="24"/>
        </w:rPr>
      </w:pPr>
    </w:p>
    <w:p w:rsidR="005F5A24" w:rsidP="005F5A24" w14:paraId="73206FCF" w14:textId="39D0CCB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Fourth</w:t>
      </w:r>
      <w:r w:rsidRPr="001D7C17" w:rsidR="001D7C17">
        <w:rPr>
          <w:b/>
          <w:bCs/>
          <w:sz w:val="24"/>
        </w:rPr>
        <w:t xml:space="preserve"> Meeting of the </w:t>
      </w:r>
    </w:p>
    <w:p w:rsidR="00853DE0" w:rsidRPr="001D7C17" w:rsidP="005F5A24" w14:paraId="0C0D606A" w14:textId="6DC9D5EA">
      <w:pPr>
        <w:jc w:val="center"/>
        <w:rPr>
          <w:b/>
          <w:bCs/>
          <w:sz w:val="24"/>
        </w:rPr>
      </w:pPr>
      <w:r w:rsidRPr="001D7C17">
        <w:rPr>
          <w:b/>
          <w:bCs/>
          <w:sz w:val="24"/>
        </w:rPr>
        <w:t>2023 World Radiocommunication Conference Advisory Committee</w:t>
      </w:r>
    </w:p>
    <w:p w:rsidR="001D7C17" w:rsidP="001D7C17" w14:paraId="391164F3" w14:textId="29B40EFA">
      <w:pPr>
        <w:jc w:val="center"/>
        <w:rPr>
          <w:b/>
          <w:bCs/>
          <w:sz w:val="24"/>
        </w:rPr>
      </w:pPr>
      <w:r w:rsidRPr="001D7C17">
        <w:rPr>
          <w:b/>
          <w:bCs/>
          <w:sz w:val="24"/>
        </w:rPr>
        <w:t>Federal Communications Commission</w:t>
      </w:r>
    </w:p>
    <w:p w:rsidR="00853DE0" w:rsidRPr="001D7C17" w:rsidP="001D7C17" w14:paraId="7BAF65C2" w14:textId="77777777">
      <w:pPr>
        <w:jc w:val="center"/>
        <w:rPr>
          <w:b/>
          <w:bCs/>
          <w:sz w:val="24"/>
        </w:rPr>
      </w:pPr>
    </w:p>
    <w:p w:rsidR="001D7C17" w:rsidRPr="001D7C17" w:rsidP="001D7C17" w14:paraId="6B5A9AA9" w14:textId="4DC1844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September 28</w:t>
      </w:r>
      <w:r w:rsidRPr="001D7C17">
        <w:rPr>
          <w:b/>
          <w:bCs/>
          <w:sz w:val="24"/>
        </w:rPr>
        <w:t>, 2021; 11:00 A.M. E</w:t>
      </w:r>
      <w:r w:rsidR="00540D98">
        <w:rPr>
          <w:b/>
          <w:bCs/>
          <w:sz w:val="24"/>
        </w:rPr>
        <w:t>D</w:t>
      </w:r>
      <w:r w:rsidRPr="001D7C17">
        <w:rPr>
          <w:b/>
          <w:bCs/>
          <w:sz w:val="24"/>
        </w:rPr>
        <w:t>T</w:t>
      </w:r>
    </w:p>
    <w:p w:rsidR="001D7C17" w:rsidRPr="001D7C17" w:rsidP="001D7C17" w14:paraId="0DEC442D" w14:textId="1B04F692">
      <w:pPr>
        <w:rPr>
          <w:sz w:val="24"/>
        </w:rPr>
      </w:pPr>
      <w:r>
        <w:rPr>
          <w:sz w:val="24"/>
        </w:rPr>
        <w:br/>
      </w:r>
    </w:p>
    <w:p w:rsidR="00BC6FE8" w:rsidRPr="00BC6FE8" w:rsidP="00BC6FE8" w14:paraId="1CBC9D4B" w14:textId="761B6368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>Opening Remarks</w:t>
      </w:r>
      <w:r>
        <w:rPr>
          <w:sz w:val="24"/>
        </w:rPr>
        <w:br/>
      </w:r>
    </w:p>
    <w:p w:rsidR="00BC6FE8" w:rsidRPr="00BC6FE8" w:rsidP="00BC6FE8" w14:paraId="0AEB0BEF" w14:textId="13C18ABD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>Approval of Agenda</w:t>
      </w:r>
      <w:r>
        <w:rPr>
          <w:sz w:val="24"/>
        </w:rPr>
        <w:br/>
      </w:r>
    </w:p>
    <w:p w:rsidR="00BC6FE8" w:rsidRPr="00BC6FE8" w:rsidP="00BC6FE8" w14:paraId="76358073" w14:textId="02F4352D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>Approval of the Minutes of the Third Meeting</w:t>
      </w:r>
      <w:r>
        <w:rPr>
          <w:sz w:val="24"/>
        </w:rPr>
        <w:br/>
      </w:r>
    </w:p>
    <w:p w:rsidR="00BC6FE8" w:rsidRPr="00BC6FE8" w:rsidP="00BC6FE8" w14:paraId="7D8DB78E" w14:textId="6DA8C1E2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 xml:space="preserve">IWG Reports and Documents </w:t>
      </w:r>
      <w:r>
        <w:rPr>
          <w:sz w:val="24"/>
        </w:rPr>
        <w:br/>
      </w:r>
    </w:p>
    <w:p w:rsidR="00BC6FE8" w:rsidRPr="00BC6FE8" w:rsidP="00BC6FE8" w14:paraId="40C7C57C" w14:textId="7E22E054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>Future Meetings</w:t>
      </w:r>
      <w:r>
        <w:rPr>
          <w:sz w:val="24"/>
        </w:rPr>
        <w:br/>
      </w:r>
    </w:p>
    <w:p w:rsidR="001D7C17" w:rsidRPr="001D7C17" w:rsidP="00BC6FE8" w14:paraId="03893163" w14:textId="4AF00C79">
      <w:pPr>
        <w:numPr>
          <w:ilvl w:val="0"/>
          <w:numId w:val="7"/>
        </w:numPr>
        <w:rPr>
          <w:sz w:val="24"/>
        </w:rPr>
      </w:pPr>
      <w:r w:rsidRPr="00BC6FE8">
        <w:rPr>
          <w:sz w:val="24"/>
        </w:rPr>
        <w:t>Other Business</w:t>
      </w:r>
    </w:p>
    <w:p w:rsidR="001D7C17" w:rsidRPr="001D7C17" w:rsidP="001D7C17" w14:paraId="41386307" w14:textId="77777777">
      <w:pPr>
        <w:rPr>
          <w:sz w:val="24"/>
        </w:rPr>
      </w:pPr>
    </w:p>
    <w:p w:rsidR="001D7C17" w:rsidRPr="001D7C17" w:rsidP="001D7C17" w14:paraId="2B3BE8FF" w14:textId="77777777">
      <w:pPr>
        <w:rPr>
          <w:sz w:val="24"/>
        </w:rPr>
      </w:pPr>
    </w:p>
    <w:bookmarkEnd w:id="0"/>
    <w:p w:rsidR="00B8488E" w:rsidP="00B8488E" w14:paraId="3ED387BA" w14:textId="77777777">
      <w:pPr>
        <w:jc w:val="center"/>
        <w:rPr>
          <w:b/>
          <w:sz w:val="24"/>
          <w:szCs w:val="24"/>
        </w:rPr>
      </w:pPr>
    </w:p>
    <w:p w:rsidR="00B8488E" w:rsidP="00B8488E" w14:paraId="3A2C7831" w14:textId="77777777">
      <w:pPr>
        <w:jc w:val="center"/>
        <w:rPr>
          <w:b/>
          <w:sz w:val="24"/>
          <w:szCs w:val="24"/>
        </w:rPr>
      </w:pPr>
    </w:p>
    <w:p w:rsidR="00B8488E" w:rsidP="00B8488E" w14:paraId="77CDE692" w14:textId="77777777">
      <w:pPr>
        <w:jc w:val="center"/>
        <w:rPr>
          <w:b/>
          <w:sz w:val="24"/>
          <w:szCs w:val="24"/>
        </w:rPr>
      </w:pPr>
    </w:p>
    <w:p w:rsidR="00B8488E" w:rsidP="00B8488E" w14:paraId="4ED3AF8C" w14:textId="77777777">
      <w:pPr>
        <w:jc w:val="center"/>
        <w:rPr>
          <w:b/>
          <w:sz w:val="24"/>
          <w:szCs w:val="24"/>
        </w:rPr>
      </w:pPr>
    </w:p>
    <w:p w:rsidR="00B8488E" w:rsidP="00B8488E" w14:paraId="39E3A91B" w14:textId="77777777">
      <w:pPr>
        <w:jc w:val="center"/>
        <w:rPr>
          <w:b/>
          <w:sz w:val="24"/>
          <w:szCs w:val="24"/>
        </w:rPr>
      </w:pPr>
    </w:p>
    <w:p w:rsidR="00B8488E" w:rsidP="00B8488E" w14:paraId="0DFA1471" w14:textId="77777777">
      <w:pPr>
        <w:jc w:val="center"/>
        <w:rPr>
          <w:b/>
          <w:sz w:val="24"/>
          <w:szCs w:val="24"/>
        </w:rPr>
      </w:pPr>
    </w:p>
    <w:p w:rsidR="00B8488E" w:rsidP="00B8488E" w14:paraId="60C99DD1" w14:textId="77777777">
      <w:pPr>
        <w:jc w:val="center"/>
        <w:rPr>
          <w:b/>
          <w:sz w:val="24"/>
          <w:szCs w:val="24"/>
        </w:rPr>
      </w:pPr>
    </w:p>
    <w:p w:rsidR="00B8488E" w:rsidP="00B8488E" w14:paraId="060EAF60" w14:textId="77777777">
      <w:pPr>
        <w:jc w:val="center"/>
        <w:rPr>
          <w:b/>
          <w:sz w:val="24"/>
          <w:szCs w:val="24"/>
        </w:rPr>
      </w:pPr>
    </w:p>
    <w:p w:rsidR="00B8488E" w:rsidP="00B8488E" w14:paraId="21FE3E3C" w14:textId="77777777">
      <w:pPr>
        <w:jc w:val="center"/>
        <w:rPr>
          <w:b/>
          <w:sz w:val="24"/>
          <w:szCs w:val="24"/>
        </w:rPr>
      </w:pPr>
    </w:p>
    <w:p w:rsidR="00B8488E" w:rsidP="00B8488E" w14:paraId="50BA4911" w14:textId="77777777">
      <w:pPr>
        <w:jc w:val="center"/>
        <w:rPr>
          <w:b/>
          <w:sz w:val="24"/>
          <w:szCs w:val="24"/>
        </w:rPr>
      </w:pPr>
    </w:p>
    <w:p w:rsidR="00B8488E" w:rsidP="00B8488E" w14:paraId="1AAF8198" w14:textId="77777777">
      <w:pPr>
        <w:jc w:val="center"/>
        <w:rPr>
          <w:b/>
          <w:sz w:val="24"/>
          <w:szCs w:val="24"/>
        </w:rPr>
      </w:pPr>
    </w:p>
    <w:p w:rsidR="00B8488E" w:rsidP="00B8488E" w14:paraId="7F9AA00F" w14:textId="77777777">
      <w:pPr>
        <w:jc w:val="center"/>
        <w:rPr>
          <w:b/>
          <w:sz w:val="24"/>
          <w:szCs w:val="24"/>
        </w:rPr>
      </w:pPr>
    </w:p>
    <w:p w:rsidR="00B8488E" w:rsidP="00B8488E" w14:paraId="691EB79B" w14:textId="77777777">
      <w:pPr>
        <w:jc w:val="center"/>
        <w:rPr>
          <w:b/>
          <w:sz w:val="24"/>
          <w:szCs w:val="24"/>
        </w:rPr>
      </w:pPr>
    </w:p>
    <w:p w:rsidR="00B8488E" w:rsidP="00B8488E" w14:paraId="14BFAF8D" w14:textId="77777777">
      <w:pPr>
        <w:jc w:val="center"/>
        <w:rPr>
          <w:b/>
          <w:sz w:val="24"/>
          <w:szCs w:val="24"/>
        </w:rPr>
      </w:pPr>
    </w:p>
    <w:p w:rsidR="00B8488E" w:rsidP="00B8488E" w14:paraId="5F600460" w14:textId="77777777">
      <w:pPr>
        <w:jc w:val="center"/>
        <w:rPr>
          <w:b/>
          <w:sz w:val="24"/>
          <w:szCs w:val="24"/>
        </w:rPr>
      </w:pPr>
    </w:p>
    <w:p w:rsidR="00B8488E" w:rsidP="00B8488E" w14:paraId="404F0E06" w14:textId="77777777">
      <w:pPr>
        <w:jc w:val="center"/>
        <w:rPr>
          <w:b/>
          <w:sz w:val="24"/>
          <w:szCs w:val="24"/>
        </w:rPr>
      </w:pPr>
    </w:p>
    <w:p w:rsidR="00B8488E" w:rsidP="00B8488E" w14:paraId="464502D7" w14:textId="77777777">
      <w:pPr>
        <w:jc w:val="center"/>
        <w:rPr>
          <w:b/>
          <w:sz w:val="24"/>
          <w:szCs w:val="24"/>
        </w:rPr>
      </w:pPr>
    </w:p>
    <w:p w:rsidR="00B8488E" w:rsidP="00B8488E" w14:paraId="49A77E9A" w14:textId="77777777">
      <w:pPr>
        <w:jc w:val="center"/>
        <w:rPr>
          <w:b/>
          <w:sz w:val="24"/>
          <w:szCs w:val="24"/>
        </w:rPr>
      </w:pPr>
    </w:p>
    <w:p w:rsidR="00B8488E" w:rsidP="00B8488E" w14:paraId="495B89CC" w14:textId="77777777">
      <w:pPr>
        <w:jc w:val="center"/>
        <w:rPr>
          <w:b/>
          <w:sz w:val="24"/>
          <w:szCs w:val="24"/>
        </w:rPr>
      </w:pPr>
    </w:p>
    <w:p w:rsidR="00B8488E" w:rsidP="00B8488E" w14:paraId="5004EA23" w14:textId="77777777">
      <w:pPr>
        <w:jc w:val="center"/>
        <w:rPr>
          <w:b/>
          <w:sz w:val="24"/>
          <w:szCs w:val="24"/>
        </w:rPr>
      </w:pPr>
    </w:p>
    <w:p w:rsidR="00B8488E" w:rsidP="00B8488E" w14:paraId="2DAB6B30" w14:textId="77777777">
      <w:pPr>
        <w:jc w:val="center"/>
        <w:rPr>
          <w:b/>
          <w:sz w:val="24"/>
          <w:szCs w:val="24"/>
        </w:rPr>
      </w:pPr>
    </w:p>
    <w:p w:rsidR="00B8488E" w:rsidP="00B8488E" w14:paraId="25D762A9" w14:textId="77777777">
      <w:pPr>
        <w:jc w:val="center"/>
        <w:rPr>
          <w:b/>
          <w:sz w:val="24"/>
          <w:szCs w:val="24"/>
        </w:rPr>
      </w:pPr>
    </w:p>
    <w:p w:rsidR="00B8488E" w:rsidP="00B8488E" w14:paraId="7954A342" w14:textId="77777777">
      <w:pPr>
        <w:jc w:val="center"/>
        <w:rPr>
          <w:b/>
          <w:sz w:val="24"/>
          <w:szCs w:val="24"/>
        </w:rPr>
      </w:pPr>
    </w:p>
    <w:p w:rsidR="00B8488E" w:rsidP="00B8488E" w14:paraId="36B6B20F" w14:textId="77777777">
      <w:pPr>
        <w:jc w:val="center"/>
        <w:rPr>
          <w:b/>
          <w:sz w:val="24"/>
          <w:szCs w:val="24"/>
        </w:rPr>
      </w:pPr>
    </w:p>
    <w:p w:rsidR="00B8488E" w:rsidRPr="00196571" w:rsidP="00B8488E" w14:paraId="3C587050" w14:textId="3F08266B">
      <w:pPr>
        <w:jc w:val="center"/>
        <w:rPr>
          <w:b/>
          <w:sz w:val="24"/>
          <w:szCs w:val="24"/>
        </w:rPr>
      </w:pPr>
      <w:r w:rsidRPr="00196571">
        <w:rPr>
          <w:b/>
          <w:sz w:val="24"/>
          <w:szCs w:val="24"/>
        </w:rPr>
        <w:t>WRC-23 ADVISORY COMMITTEE</w:t>
      </w:r>
    </w:p>
    <w:p w:rsidR="00B8488E" w:rsidRPr="00196571" w:rsidP="00B8488E" w14:paraId="27D97E5D" w14:textId="77777777">
      <w:pPr>
        <w:pStyle w:val="Subtitle"/>
        <w:tabs>
          <w:tab w:val="left" w:pos="3060"/>
        </w:tabs>
        <w:jc w:val="center"/>
        <w:rPr>
          <w:rFonts w:ascii="Times New Roman" w:hAnsi="Times New Roman"/>
          <w:b/>
          <w:szCs w:val="24"/>
          <w:u w:val="none"/>
        </w:rPr>
      </w:pPr>
      <w:r w:rsidRPr="00196571">
        <w:rPr>
          <w:rFonts w:ascii="Times New Roman" w:hAnsi="Times New Roman"/>
          <w:b/>
          <w:szCs w:val="24"/>
          <w:u w:val="none"/>
        </w:rPr>
        <w:t>SCHEDULE OF MEETINGS OF INFORMAL WORKING GROUPS 1, 2, 3 AND 4</w:t>
      </w:r>
    </w:p>
    <w:p w:rsidR="001212AB" w:rsidP="00B8488E" w14:paraId="5A8AC857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szCs w:val="24"/>
          <w:u w:val="none"/>
        </w:rPr>
        <w:br/>
      </w:r>
    </w:p>
    <w:p w:rsidR="00B8488E" w:rsidRPr="00744D1E" w:rsidP="00B8488E" w14:paraId="4635DBB6" w14:textId="5F264751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744D1E">
        <w:rPr>
          <w:rFonts w:ascii="Times New Roman" w:hAnsi="Times New Roman"/>
          <w:b/>
          <w:i/>
          <w:iCs/>
          <w:szCs w:val="24"/>
          <w:u w:val="none"/>
        </w:rPr>
        <w:t>Informal Working Group 1:  Maritime, Aeronautical and Radar Services</w:t>
      </w:r>
    </w:p>
    <w:p w:rsidR="00B8488E" w:rsidRPr="00006EB7" w:rsidP="00B8488E" w14:paraId="32F27A39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06EB7">
        <w:rPr>
          <w:rFonts w:ascii="Times New Roman" w:hAnsi="Times New Roman"/>
          <w:szCs w:val="24"/>
        </w:rPr>
        <w:t>Contacts</w:t>
      </w:r>
      <w:r w:rsidRPr="00006EB7">
        <w:rPr>
          <w:rFonts w:ascii="Times New Roman" w:hAnsi="Times New Roman"/>
          <w:szCs w:val="24"/>
          <w:u w:val="none"/>
        </w:rPr>
        <w:t>:</w:t>
      </w:r>
    </w:p>
    <w:p w:rsidR="00B8488E" w:rsidRPr="00196571" w:rsidP="00B8488E" w14:paraId="1B47B187" w14:textId="36C0480A">
      <w:pPr>
        <w:pStyle w:val="Subtitle"/>
        <w:rPr>
          <w:rFonts w:ascii="Times New Roman" w:hAnsi="Times New Roman"/>
          <w:szCs w:val="24"/>
        </w:rPr>
      </w:pPr>
      <w:r w:rsidRPr="00006EB7">
        <w:rPr>
          <w:rFonts w:ascii="Times New Roman" w:hAnsi="Times New Roman"/>
          <w:i/>
          <w:szCs w:val="24"/>
          <w:u w:val="none"/>
        </w:rPr>
        <w:t>Chair –</w:t>
      </w:r>
      <w:r w:rsidRPr="00006EB7">
        <w:rPr>
          <w:rFonts w:ascii="Times New Roman" w:hAnsi="Times New Roman"/>
          <w:iCs/>
          <w:szCs w:val="24"/>
          <w:u w:val="none"/>
        </w:rPr>
        <w:t xml:space="preserve"> Damon Ladson,</w:t>
      </w:r>
      <w:r w:rsidRPr="00006EB7">
        <w:rPr>
          <w:rFonts w:ascii="Times New Roman" w:hAnsi="Times New Roman"/>
          <w:szCs w:val="24"/>
          <w:u w:val="none"/>
        </w:rPr>
        <w:t xml:space="preserve"> </w:t>
      </w:r>
      <w:hyperlink r:id="rId9" w:history="1">
        <w:r w:rsidRPr="002F7F65" w:rsidR="00300A4B">
          <w:rPr>
            <w:rStyle w:val="Hyperlink"/>
            <w:rFonts w:ascii="Times New Roman" w:hAnsi="Times New Roman"/>
            <w:szCs w:val="24"/>
          </w:rPr>
          <w:t>dladson@hwglaw.com</w:t>
        </w:r>
      </w:hyperlink>
      <w:r w:rsidRPr="00006EB7">
        <w:rPr>
          <w:rFonts w:ascii="Times New Roman" w:hAnsi="Times New Roman"/>
          <w:szCs w:val="24"/>
          <w:u w:val="none"/>
        </w:rPr>
        <w:t xml:space="preserve">, telephone: </w:t>
      </w:r>
      <w:r>
        <w:rPr>
          <w:rFonts w:ascii="Times New Roman" w:hAnsi="Times New Roman"/>
          <w:szCs w:val="24"/>
          <w:u w:val="none"/>
        </w:rPr>
        <w:t>(</w:t>
      </w:r>
      <w:r w:rsidRPr="00006EB7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006EB7">
        <w:rPr>
          <w:rFonts w:ascii="Times New Roman" w:hAnsi="Times New Roman"/>
          <w:szCs w:val="24"/>
          <w:u w:val="none"/>
        </w:rPr>
        <w:t>730-1315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i/>
          <w:iCs/>
          <w:szCs w:val="24"/>
          <w:u w:val="none"/>
        </w:rPr>
        <w:t>Vice Chair</w:t>
      </w:r>
      <w:r w:rsidRPr="00196571">
        <w:rPr>
          <w:rFonts w:ascii="Times New Roman" w:hAnsi="Times New Roman"/>
          <w:szCs w:val="24"/>
          <w:u w:val="none"/>
        </w:rPr>
        <w:t xml:space="preserve"> – Kim Kolb, </w:t>
      </w:r>
      <w:hyperlink r:id="rId10" w:history="1">
        <w:r w:rsidRPr="008B52EF">
          <w:rPr>
            <w:rStyle w:val="Hyperlink"/>
            <w:rFonts w:ascii="Times New Roman" w:hAnsi="Times New Roman"/>
            <w:szCs w:val="24"/>
          </w:rPr>
          <w:t>kim.l.kolb@boeing.com</w:t>
        </w:r>
      </w:hyperlink>
      <w:r>
        <w:rPr>
          <w:rFonts w:ascii="Times New Roman" w:hAnsi="Times New Roman"/>
          <w:szCs w:val="24"/>
          <w:u w:val="none"/>
        </w:rPr>
        <w:t xml:space="preserve">,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70</w:t>
      </w:r>
      <w:r>
        <w:rPr>
          <w:rFonts w:ascii="Times New Roman" w:hAnsi="Times New Roman"/>
          <w:szCs w:val="24"/>
          <w:u w:val="none"/>
        </w:rPr>
        <w:t xml:space="preserve">3) </w:t>
      </w:r>
      <w:r w:rsidRPr="00196571">
        <w:rPr>
          <w:rFonts w:ascii="Times New Roman" w:hAnsi="Times New Roman"/>
          <w:szCs w:val="24"/>
          <w:u w:val="none"/>
        </w:rPr>
        <w:t>465-3373</w:t>
      </w:r>
    </w:p>
    <w:p w:rsidR="00B8488E" w:rsidRPr="00196571" w:rsidP="00B8488E" w14:paraId="28725333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</w:p>
    <w:p w:rsidR="00B8488E" w:rsidRPr="00196571" w:rsidP="00B8488E" w14:paraId="44EE861F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  <w:r w:rsidRPr="00196571">
        <w:rPr>
          <w:rFonts w:ascii="Times New Roman" w:hAnsi="Times New Roman"/>
          <w:i/>
          <w:iCs/>
          <w:szCs w:val="24"/>
          <w:u w:val="none"/>
        </w:rPr>
        <w:t xml:space="preserve">FCC Representatives   </w:t>
      </w:r>
    </w:p>
    <w:p w:rsidR="00B8488E" w:rsidRPr="00196571" w:rsidP="00B8488E" w14:paraId="0D9C2EC1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Louis Bell,</w:t>
      </w:r>
      <w:r>
        <w:rPr>
          <w:rFonts w:ascii="Times New Roman" w:hAnsi="Times New Roman"/>
          <w:szCs w:val="24"/>
          <w:u w:val="none"/>
        </w:rPr>
        <w:t xml:space="preserve"> </w:t>
      </w:r>
      <w:hyperlink r:id="rId11" w:history="1">
        <w:r w:rsidRPr="008B52EF">
          <w:rPr>
            <w:rStyle w:val="Hyperlink"/>
            <w:rFonts w:ascii="Times New Roman" w:hAnsi="Times New Roman"/>
            <w:szCs w:val="24"/>
          </w:rPr>
          <w:t>louis.bell@fcc.gov</w:t>
        </w:r>
      </w:hyperlink>
      <w:r>
        <w:rPr>
          <w:rFonts w:ascii="Times New Roman" w:hAnsi="Times New Roman"/>
          <w:szCs w:val="24"/>
          <w:u w:val="none"/>
        </w:rPr>
        <w:t>,</w:t>
      </w:r>
      <w:r w:rsidRPr="00196571">
        <w:rPr>
          <w:rFonts w:ascii="Times New Roman" w:hAnsi="Times New Roman"/>
          <w:szCs w:val="24"/>
          <w:u w:val="none"/>
        </w:rPr>
        <w:t xml:space="preserve"> telephone:</w:t>
      </w:r>
      <w:r>
        <w:rPr>
          <w:rFonts w:ascii="Times New Roman" w:hAnsi="Times New Roman"/>
          <w:szCs w:val="24"/>
          <w:u w:val="none"/>
        </w:rPr>
        <w:t xml:space="preserve"> 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418-164</w:t>
      </w:r>
      <w:r>
        <w:rPr>
          <w:rFonts w:ascii="Times New Roman" w:hAnsi="Times New Roman"/>
          <w:szCs w:val="24"/>
          <w:u w:val="none"/>
        </w:rPr>
        <w:t>1</w:t>
      </w:r>
    </w:p>
    <w:p w:rsidR="00B8488E" w:rsidRPr="00196571" w:rsidP="00B8488E" w14:paraId="3BBA4D46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 xml:space="preserve">Greg Baker, </w:t>
      </w:r>
      <w:hyperlink r:id="rId12" w:history="1">
        <w:r w:rsidRPr="008B52EF">
          <w:rPr>
            <w:rStyle w:val="Hyperlink"/>
            <w:rFonts w:ascii="Times New Roman" w:hAnsi="Times New Roman"/>
            <w:szCs w:val="24"/>
          </w:rPr>
          <w:t>gregory.baker@fcc.gov</w:t>
        </w:r>
      </w:hyperlink>
      <w:r>
        <w:rPr>
          <w:rFonts w:ascii="Times New Roman" w:hAnsi="Times New Roman"/>
          <w:szCs w:val="24"/>
          <w:u w:val="none"/>
        </w:rPr>
        <w:t xml:space="preserve">,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418-0611</w:t>
      </w:r>
    </w:p>
    <w:p w:rsidR="00B8488E" w:rsidRPr="00196571" w:rsidP="00B8488E" w14:paraId="753341E1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</w:p>
    <w:p w:rsidR="00B8488E" w:rsidRPr="00196571" w:rsidP="00B8488E" w14:paraId="4A735192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IWG-1 – Meeting 1</w:t>
      </w:r>
    </w:p>
    <w:p w:rsidR="00B8488E" w:rsidRPr="00196571" w:rsidP="00B8488E" w14:paraId="450D1931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Tuesday, August 17, 2021</w:t>
      </w:r>
    </w:p>
    <w:p w:rsidR="00B8488E" w:rsidRPr="00196571" w:rsidP="00B8488E" w14:paraId="228C4DC3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 xml:space="preserve">:         11:00 a.m. – 12:30 p.m. </w:t>
      </w:r>
      <w:r>
        <w:rPr>
          <w:rFonts w:ascii="Times New Roman" w:hAnsi="Times New Roman"/>
          <w:szCs w:val="24"/>
          <w:u w:val="none"/>
        </w:rPr>
        <w:t>EDT</w:t>
      </w:r>
    </w:p>
    <w:p w:rsidR="00B8488E" w:rsidRPr="00196571" w:rsidP="00B8488E" w14:paraId="7B8FE6F6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B23172" w:rsidP="00B8488E" w14:paraId="5A9C634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3B737C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3B737C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n</w:t>
      </w:r>
      <w:r w:rsidRPr="003B737C">
        <w:rPr>
          <w:rFonts w:ascii="Times New Roman" w:hAnsi="Times New Roman"/>
          <w:szCs w:val="24"/>
          <w:u w:val="none"/>
        </w:rPr>
        <w:t>umber</w:t>
      </w:r>
      <w:r w:rsidRPr="00B23172">
        <w:rPr>
          <w:rFonts w:ascii="Times New Roman" w:hAnsi="Times New Roman"/>
          <w:szCs w:val="24"/>
          <w:u w:val="none"/>
        </w:rPr>
        <w:t xml:space="preserve"> (access code): 199 173 8628 </w:t>
      </w:r>
    </w:p>
    <w:p w:rsidR="00B8488E" w:rsidRPr="00B23172" w:rsidP="00B8488E" w14:paraId="3C988011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3B737C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B23172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p</w:t>
      </w:r>
      <w:r w:rsidRPr="00B23172">
        <w:rPr>
          <w:rFonts w:ascii="Times New Roman" w:hAnsi="Times New Roman"/>
          <w:szCs w:val="24"/>
          <w:u w:val="none"/>
        </w:rPr>
        <w:t>assword: KWmHPa2J7i3</w:t>
      </w:r>
    </w:p>
    <w:p w:rsidR="00B8488E" w:rsidRPr="00196571" w:rsidP="00B8488E" w14:paraId="4175E2A5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Join by phone: </w:t>
      </w:r>
      <w:r w:rsidRPr="00B23172">
        <w:rPr>
          <w:rFonts w:ascii="Times New Roman" w:hAnsi="Times New Roman"/>
          <w:szCs w:val="24"/>
          <w:u w:val="none"/>
        </w:rPr>
        <w:t>+1-415-527-5035,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B23172">
        <w:rPr>
          <w:rFonts w:ascii="Times New Roman" w:hAnsi="Times New Roman"/>
          <w:szCs w:val="24"/>
          <w:u w:val="none"/>
        </w:rPr>
        <w:t>1991738628## US Toll</w:t>
      </w:r>
    </w:p>
    <w:p w:rsidR="00B8488E" w:rsidRPr="00196571" w:rsidP="00B8488E" w14:paraId="62849EF1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14D27CF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IWG-1 – Meeting 2</w:t>
      </w:r>
    </w:p>
    <w:p w:rsidR="00B8488E" w:rsidRPr="00196571" w:rsidP="00B8488E" w14:paraId="6A0FC08D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Tuesday, September 2, 2021</w:t>
      </w:r>
    </w:p>
    <w:p w:rsidR="00B8488E" w:rsidP="00B8488E" w14:paraId="795AD85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11:00 a.m. – 12:30 p.m.</w:t>
      </w:r>
      <w:r>
        <w:rPr>
          <w:rFonts w:ascii="Times New Roman" w:hAnsi="Times New Roman"/>
          <w:szCs w:val="24"/>
          <w:u w:val="none"/>
        </w:rPr>
        <w:t xml:space="preserve"> EDT</w:t>
      </w:r>
    </w:p>
    <w:p w:rsidR="00B8488E" w:rsidRPr="009725FC" w:rsidP="00B8488E" w14:paraId="2D2B13E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9725FC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9725FC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n</w:t>
      </w:r>
      <w:r w:rsidRPr="009725FC">
        <w:rPr>
          <w:rFonts w:ascii="Times New Roman" w:hAnsi="Times New Roman"/>
          <w:szCs w:val="24"/>
          <w:u w:val="none"/>
        </w:rPr>
        <w:t xml:space="preserve">umber (access code): 199 678 8704 </w:t>
      </w:r>
    </w:p>
    <w:p w:rsidR="00B8488E" w:rsidRPr="009725FC" w:rsidP="00B8488E" w14:paraId="68A7F7C2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9725FC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9725FC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p</w:t>
      </w:r>
      <w:r w:rsidRPr="009725FC">
        <w:rPr>
          <w:rFonts w:ascii="Times New Roman" w:hAnsi="Times New Roman"/>
          <w:szCs w:val="24"/>
          <w:u w:val="none"/>
        </w:rPr>
        <w:t>assword: HQjvACxP463</w:t>
      </w:r>
    </w:p>
    <w:p w:rsidR="00B8488E" w:rsidRPr="00196571" w:rsidP="00B8488E" w14:paraId="0ED8C211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9725FC">
        <w:rPr>
          <w:rFonts w:ascii="Times New Roman" w:hAnsi="Times New Roman"/>
          <w:szCs w:val="24"/>
          <w:u w:val="none"/>
        </w:rPr>
        <w:t>Join by phone: +1-415-527-5035,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9725FC">
        <w:rPr>
          <w:rFonts w:ascii="Times New Roman" w:hAnsi="Times New Roman"/>
          <w:szCs w:val="24"/>
          <w:u w:val="none"/>
        </w:rPr>
        <w:t>1996788704## US Toll</w:t>
      </w:r>
    </w:p>
    <w:p w:rsidR="00B8488E" w:rsidRPr="00196571" w:rsidP="00B8488E" w14:paraId="2C99D1EE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szCs w:val="24"/>
          <w:u w:val="none"/>
        </w:rPr>
      </w:pPr>
    </w:p>
    <w:p w:rsidR="00B8488E" w:rsidP="00B8488E" w14:paraId="24176371" w14:textId="77777777">
      <w:pPr>
        <w:pStyle w:val="Subtitle"/>
        <w:rPr>
          <w:rFonts w:ascii="Times New Roman" w:hAnsi="Times New Roman"/>
          <w:b/>
          <w:bCs/>
          <w:i/>
          <w:iCs/>
          <w:szCs w:val="24"/>
          <w:u w:val="none"/>
        </w:rPr>
      </w:pPr>
    </w:p>
    <w:p w:rsidR="00B8488E" w:rsidRPr="00196571" w:rsidP="00B8488E" w14:paraId="304EA092" w14:textId="77777777">
      <w:pPr>
        <w:pStyle w:val="Subtitle"/>
        <w:rPr>
          <w:rFonts w:ascii="Times New Roman" w:hAnsi="Times New Roman"/>
          <w:b/>
          <w:bCs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bCs/>
          <w:i/>
          <w:iCs/>
          <w:szCs w:val="24"/>
          <w:u w:val="none"/>
        </w:rPr>
        <w:t>Informal Working Group 2:  Terrestrial Services</w:t>
      </w:r>
    </w:p>
    <w:p w:rsidR="00B8488E" w:rsidRPr="00196571" w:rsidP="00B8488E" w14:paraId="7777A497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Contacts</w:t>
      </w:r>
      <w:r w:rsidRPr="00196571">
        <w:rPr>
          <w:rFonts w:ascii="Times New Roman" w:hAnsi="Times New Roman"/>
          <w:szCs w:val="24"/>
          <w:u w:val="none"/>
        </w:rPr>
        <w:t xml:space="preserve">:   </w:t>
      </w:r>
    </w:p>
    <w:p w:rsidR="00B8488E" w:rsidRPr="00196571" w:rsidP="00B8488E" w14:paraId="43F2264C" w14:textId="77777777">
      <w:pPr>
        <w:pStyle w:val="Subtitle"/>
        <w:tabs>
          <w:tab w:val="left" w:pos="1080"/>
          <w:tab w:val="left" w:pos="1890"/>
          <w:tab w:val="left" w:pos="2880"/>
        </w:tabs>
        <w:spacing w:before="120"/>
        <w:rPr>
          <w:rFonts w:ascii="Times New Roman" w:hAnsi="Times New Roman"/>
          <w:szCs w:val="24"/>
        </w:rPr>
      </w:pPr>
      <w:r w:rsidRPr="00196571">
        <w:rPr>
          <w:rFonts w:ascii="Times New Roman" w:hAnsi="Times New Roman"/>
          <w:i/>
          <w:iCs/>
          <w:szCs w:val="24"/>
          <w:u w:val="none"/>
        </w:rPr>
        <w:t>Chair</w:t>
      </w:r>
      <w:r w:rsidRPr="00196571">
        <w:rPr>
          <w:rFonts w:ascii="Times New Roman" w:hAnsi="Times New Roman"/>
          <w:szCs w:val="24"/>
          <w:u w:val="none"/>
        </w:rPr>
        <w:t xml:space="preserve"> – Jayne Stancavage,</w:t>
      </w:r>
      <w:r>
        <w:rPr>
          <w:rFonts w:ascii="Times New Roman" w:hAnsi="Times New Roman"/>
          <w:szCs w:val="24"/>
          <w:u w:val="none"/>
        </w:rPr>
        <w:t xml:space="preserve"> </w:t>
      </w:r>
      <w:hyperlink r:id="rId13" w:history="1">
        <w:r w:rsidRPr="008B52EF">
          <w:rPr>
            <w:rStyle w:val="Hyperlink"/>
            <w:rFonts w:ascii="Times New Roman" w:hAnsi="Times New Roman"/>
            <w:szCs w:val="24"/>
          </w:rPr>
          <w:t>jayne.stancavage@intel.com</w:t>
        </w:r>
      </w:hyperlink>
      <w:r>
        <w:rPr>
          <w:rFonts w:ascii="Times New Roman" w:hAnsi="Times New Roman"/>
          <w:szCs w:val="24"/>
          <w:u w:val="none"/>
        </w:rPr>
        <w:t xml:space="preserve">, </w:t>
      </w:r>
      <w:r w:rsidRPr="00196571">
        <w:rPr>
          <w:rFonts w:ascii="Times New Roman" w:hAnsi="Times New Roman"/>
          <w:szCs w:val="24"/>
          <w:u w:val="none"/>
        </w:rPr>
        <w:t>telephone: (408) 887-3186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i/>
          <w:iCs/>
          <w:szCs w:val="24"/>
          <w:u w:val="none"/>
        </w:rPr>
        <w:t>Vice Chair</w:t>
      </w:r>
      <w:r w:rsidRPr="00196571">
        <w:rPr>
          <w:rFonts w:ascii="Times New Roman" w:hAnsi="Times New Roman"/>
          <w:szCs w:val="24"/>
          <w:u w:val="none"/>
        </w:rPr>
        <w:t xml:space="preserve"> – Jennifer Oberhausen</w:t>
      </w:r>
      <w:r w:rsidRPr="009416D4">
        <w:rPr>
          <w:rFonts w:ascii="Times New Roman" w:hAnsi="Times New Roman"/>
          <w:szCs w:val="24"/>
          <w:u w:val="none"/>
        </w:rPr>
        <w:t xml:space="preserve">, </w:t>
      </w:r>
      <w:hyperlink r:id="rId14" w:history="1">
        <w:r w:rsidRPr="009416D4">
          <w:rPr>
            <w:rStyle w:val="Hyperlink"/>
            <w:rFonts w:ascii="Times New Roman" w:hAnsi="Times New Roman"/>
            <w:szCs w:val="24"/>
            <w:u w:val="none"/>
          </w:rPr>
          <w:t>joberhausen@ctia.org</w:t>
        </w:r>
      </w:hyperlink>
      <w:r w:rsidRPr="009416D4">
        <w:rPr>
          <w:rFonts w:ascii="Times New Roman" w:hAnsi="Times New Roman"/>
          <w:szCs w:val="24"/>
          <w:u w:val="none"/>
        </w:rPr>
        <w:t xml:space="preserve">,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 w:rsidRPr="009416D4">
        <w:rPr>
          <w:rFonts w:ascii="Times New Roman" w:hAnsi="Times New Roman"/>
          <w:szCs w:val="24"/>
          <w:u w:val="none"/>
        </w:rPr>
        <w:t>(202) 497-9798</w:t>
      </w:r>
    </w:p>
    <w:p w:rsidR="00B8488E" w:rsidRPr="00196571" w:rsidP="00B8488E" w14:paraId="3BB40BC0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</w:p>
    <w:p w:rsidR="00B8488E" w:rsidRPr="00196571" w:rsidP="00B8488E" w14:paraId="05338BF0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  <w:r w:rsidRPr="00196571">
        <w:rPr>
          <w:rFonts w:ascii="Times New Roman" w:hAnsi="Times New Roman"/>
          <w:i/>
          <w:iCs/>
          <w:szCs w:val="24"/>
          <w:u w:val="none"/>
        </w:rPr>
        <w:t xml:space="preserve">FCC Representatives   </w:t>
      </w:r>
    </w:p>
    <w:p w:rsidR="00B8488E" w:rsidRPr="00196571" w:rsidP="00B8488E" w14:paraId="258C18BB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</w:p>
    <w:p w:rsidR="00B8488E" w:rsidRPr="00196571" w:rsidP="00B8488E" w14:paraId="0A9D8DA9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Dante Ibarra,</w:t>
      </w:r>
      <w:r>
        <w:rPr>
          <w:rFonts w:ascii="Times New Roman" w:hAnsi="Times New Roman"/>
          <w:szCs w:val="24"/>
          <w:u w:val="none"/>
        </w:rPr>
        <w:t xml:space="preserve"> </w:t>
      </w:r>
      <w:hyperlink r:id="rId8" w:history="1">
        <w:r w:rsidRPr="008B52EF">
          <w:rPr>
            <w:rStyle w:val="Hyperlink"/>
            <w:rFonts w:ascii="Times New Roman" w:hAnsi="Times New Roman"/>
            <w:szCs w:val="24"/>
          </w:rPr>
          <w:t>dante.ibarra@fcc.gov</w:t>
        </w:r>
      </w:hyperlink>
      <w:r>
        <w:rPr>
          <w:rFonts w:ascii="Times New Roman" w:hAnsi="Times New Roman"/>
          <w:szCs w:val="24"/>
          <w:u w:val="none"/>
        </w:rPr>
        <w:t xml:space="preserve">, </w:t>
      </w:r>
      <w:r w:rsidRPr="00196571">
        <w:rPr>
          <w:rFonts w:ascii="Times New Roman" w:hAnsi="Times New Roman"/>
          <w:szCs w:val="24"/>
          <w:u w:val="none"/>
        </w:rPr>
        <w:t>telephone: (202) 418-0610</w:t>
      </w:r>
    </w:p>
    <w:p w:rsidR="00B8488E" w:rsidRPr="00196571" w:rsidP="00B8488E" w14:paraId="59504A0F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Louis Bell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11" w:history="1">
        <w:r w:rsidRPr="008B52EF">
          <w:rPr>
            <w:rStyle w:val="Hyperlink"/>
            <w:rFonts w:ascii="Times New Roman" w:hAnsi="Times New Roman"/>
            <w:szCs w:val="24"/>
          </w:rPr>
          <w:t>louis.bell@fcc.gov</w:t>
        </w:r>
      </w:hyperlink>
      <w:r w:rsidRPr="00196571">
        <w:rPr>
          <w:rFonts w:ascii="Times New Roman" w:hAnsi="Times New Roman"/>
          <w:szCs w:val="24"/>
          <w:u w:val="none"/>
        </w:rPr>
        <w:t>, telephone: (202) 418-164</w:t>
      </w:r>
      <w:r>
        <w:rPr>
          <w:rFonts w:ascii="Times New Roman" w:hAnsi="Times New Roman"/>
          <w:szCs w:val="24"/>
          <w:u w:val="none"/>
        </w:rPr>
        <w:t>1</w:t>
      </w:r>
    </w:p>
    <w:p w:rsidR="00B8488E" w:rsidRPr="00196571" w:rsidP="00B8488E" w14:paraId="78360E18" w14:textId="77777777">
      <w:pPr>
        <w:pStyle w:val="Subtitle"/>
        <w:ind w:left="1890" w:hanging="1890"/>
        <w:rPr>
          <w:rFonts w:ascii="Times New Roman" w:hAnsi="Times New Roman"/>
          <w:szCs w:val="24"/>
          <w:u w:val="none"/>
        </w:rPr>
      </w:pPr>
    </w:p>
    <w:p w:rsidR="00B8488E" w:rsidRPr="00196571" w:rsidP="00B8488E" w14:paraId="4CC79718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IWG-2 – Meeting 1</w:t>
      </w:r>
    </w:p>
    <w:p w:rsidR="00B8488E" w:rsidRPr="00196571" w:rsidP="00B8488E" w14:paraId="1FFC4E9C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Tuesday, August 17, 2021</w:t>
      </w:r>
    </w:p>
    <w:p w:rsidR="00B8488E" w:rsidRPr="00196571" w:rsidP="00B8488E" w14:paraId="2D6076D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 xml:space="preserve">:         3:00 p.m. – 4:30 p.m. </w:t>
      </w:r>
      <w:r>
        <w:rPr>
          <w:rFonts w:ascii="Times New Roman" w:hAnsi="Times New Roman"/>
          <w:szCs w:val="24"/>
          <w:u w:val="none"/>
        </w:rPr>
        <w:t>EDT</w:t>
      </w:r>
    </w:p>
    <w:p w:rsidR="00B8488E" w:rsidP="00B8488E" w14:paraId="68BACF9E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6C7FC7" w:rsidP="00B8488E" w14:paraId="7EAFF09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6C7FC7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6C7FC7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n</w:t>
      </w:r>
      <w:r w:rsidRPr="006C7FC7">
        <w:rPr>
          <w:rFonts w:ascii="Times New Roman" w:hAnsi="Times New Roman"/>
          <w:szCs w:val="24"/>
          <w:u w:val="none"/>
        </w:rPr>
        <w:t xml:space="preserve">umber (access code): 199 496 5289 </w:t>
      </w:r>
    </w:p>
    <w:p w:rsidR="00B8488E" w:rsidRPr="006C7FC7" w:rsidP="00B8488E" w14:paraId="3EAE6F15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6C7FC7">
        <w:rPr>
          <w:rFonts w:ascii="Times New Roman" w:hAnsi="Times New Roman"/>
          <w:szCs w:val="24"/>
          <w:u w:val="none"/>
        </w:rPr>
        <w:t xml:space="preserve">WebEx </w:t>
      </w:r>
      <w:r>
        <w:rPr>
          <w:rFonts w:ascii="Times New Roman" w:hAnsi="Times New Roman"/>
          <w:szCs w:val="24"/>
          <w:u w:val="none"/>
        </w:rPr>
        <w:t>m</w:t>
      </w:r>
      <w:r w:rsidRPr="006C7FC7">
        <w:rPr>
          <w:rFonts w:ascii="Times New Roman" w:hAnsi="Times New Roman"/>
          <w:szCs w:val="24"/>
          <w:u w:val="none"/>
        </w:rPr>
        <w:t xml:space="preserve">eeting </w:t>
      </w:r>
      <w:r>
        <w:rPr>
          <w:rFonts w:ascii="Times New Roman" w:hAnsi="Times New Roman"/>
          <w:szCs w:val="24"/>
          <w:u w:val="none"/>
        </w:rPr>
        <w:t>p</w:t>
      </w:r>
      <w:r w:rsidRPr="006C7FC7">
        <w:rPr>
          <w:rFonts w:ascii="Times New Roman" w:hAnsi="Times New Roman"/>
          <w:szCs w:val="24"/>
          <w:u w:val="none"/>
        </w:rPr>
        <w:t>assword: 3yyD2uUHkd3</w:t>
      </w:r>
    </w:p>
    <w:p w:rsidR="00B8488E" w:rsidRPr="00196571" w:rsidP="00B8488E" w14:paraId="44E84D5F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6C7FC7">
        <w:rPr>
          <w:rFonts w:ascii="Times New Roman" w:hAnsi="Times New Roman"/>
          <w:szCs w:val="24"/>
          <w:u w:val="none"/>
        </w:rPr>
        <w:t>Join by phone: +1-415-527-5035,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6C7FC7">
        <w:rPr>
          <w:rFonts w:ascii="Times New Roman" w:hAnsi="Times New Roman"/>
          <w:szCs w:val="24"/>
          <w:u w:val="none"/>
        </w:rPr>
        <w:t>1994965289## US Toll</w:t>
      </w:r>
    </w:p>
    <w:p w:rsidR="00B8488E" w:rsidRPr="00196571" w:rsidP="00B8488E" w14:paraId="1EED201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09F3C488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IWG-2 – Meeting 2</w:t>
      </w:r>
    </w:p>
    <w:p w:rsidR="00B8488E" w:rsidRPr="00196571" w:rsidP="00B8488E" w14:paraId="67C74A27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Tuesday, September 2, 2021</w:t>
      </w:r>
    </w:p>
    <w:p w:rsidR="00B8488E" w:rsidP="00B8488E" w14:paraId="6374B593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1:00 p.m. – 2:30 p.m.</w:t>
      </w:r>
      <w:r>
        <w:rPr>
          <w:rFonts w:ascii="Times New Roman" w:hAnsi="Times New Roman"/>
          <w:szCs w:val="24"/>
          <w:u w:val="none"/>
        </w:rPr>
        <w:t xml:space="preserve"> EDT</w:t>
      </w:r>
    </w:p>
    <w:p w:rsidR="00B8488E" w:rsidP="00B8488E" w14:paraId="0F66A877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0C0332" w:rsidP="00B8488E" w14:paraId="70598B75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0C0332">
        <w:rPr>
          <w:rFonts w:ascii="Times New Roman" w:hAnsi="Times New Roman"/>
          <w:szCs w:val="24"/>
          <w:u w:val="none"/>
        </w:rPr>
        <w:t xml:space="preserve">WebEx meeting number (access code): 199 056 7266 </w:t>
      </w:r>
    </w:p>
    <w:p w:rsidR="00B8488E" w:rsidRPr="000C0332" w:rsidP="00B8488E" w14:paraId="36480A7B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0C0332">
        <w:rPr>
          <w:rFonts w:ascii="Times New Roman" w:hAnsi="Times New Roman"/>
          <w:szCs w:val="24"/>
          <w:u w:val="none"/>
        </w:rPr>
        <w:t>WebEx meeting password: xStqCP2jp44</w:t>
      </w:r>
    </w:p>
    <w:p w:rsidR="00B8488E" w:rsidP="00B8488E" w14:paraId="04C6D7A5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0C0332">
        <w:rPr>
          <w:rFonts w:ascii="Times New Roman" w:hAnsi="Times New Roman"/>
          <w:szCs w:val="24"/>
          <w:u w:val="none"/>
        </w:rPr>
        <w:t>Join by phone: +1-415-527-5035 ,1990567266## US Toll</w:t>
      </w:r>
    </w:p>
    <w:p w:rsidR="00B8488E" w:rsidP="00B8488E" w14:paraId="5B4B88F1" w14:textId="77777777">
      <w:pPr>
        <w:pStyle w:val="Subtitle"/>
        <w:rPr>
          <w:rFonts w:ascii="Times New Roman" w:hAnsi="Times New Roman"/>
          <w:szCs w:val="24"/>
          <w:u w:val="none"/>
        </w:rPr>
      </w:pPr>
    </w:p>
    <w:p w:rsidR="00B8488E" w:rsidP="00B8488E" w14:paraId="7BD161A2" w14:textId="77777777">
      <w:pPr>
        <w:pStyle w:val="Subtitle"/>
        <w:rPr>
          <w:rFonts w:ascii="Times New Roman" w:hAnsi="Times New Roman"/>
          <w:b/>
          <w:bCs/>
          <w:i/>
          <w:iCs/>
          <w:szCs w:val="24"/>
          <w:u w:val="none"/>
        </w:rPr>
      </w:pPr>
    </w:p>
    <w:p w:rsidR="00B8488E" w:rsidRPr="00196571" w:rsidP="00B8488E" w14:paraId="2A9B8D1F" w14:textId="77777777">
      <w:pPr>
        <w:pStyle w:val="Subtitle"/>
        <w:rPr>
          <w:rFonts w:ascii="Times New Roman" w:hAnsi="Times New Roman"/>
          <w:b/>
          <w:bCs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bCs/>
          <w:i/>
          <w:iCs/>
          <w:szCs w:val="24"/>
          <w:u w:val="none"/>
        </w:rPr>
        <w:t>Informal Working Group 3:  Space Services</w:t>
      </w:r>
    </w:p>
    <w:p w:rsidR="00B8488E" w:rsidRPr="00196571" w:rsidP="00B8488E" w14:paraId="06279EA4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Contacts</w:t>
      </w:r>
      <w:r w:rsidRPr="00196571">
        <w:rPr>
          <w:rFonts w:ascii="Times New Roman" w:hAnsi="Times New Roman"/>
          <w:szCs w:val="24"/>
          <w:u w:val="none"/>
        </w:rPr>
        <w:t xml:space="preserve">:   </w:t>
      </w:r>
    </w:p>
    <w:p w:rsidR="00B8488E" w:rsidRPr="00196571" w:rsidP="00B8488E" w14:paraId="38FDA869" w14:textId="46A0DCF8">
      <w:pPr>
        <w:pStyle w:val="Subtitle"/>
        <w:tabs>
          <w:tab w:val="left" w:pos="1080"/>
          <w:tab w:val="left" w:pos="1890"/>
          <w:tab w:val="left" w:pos="2880"/>
        </w:tabs>
        <w:spacing w:before="12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i/>
          <w:iCs/>
          <w:szCs w:val="24"/>
          <w:u w:val="none"/>
        </w:rPr>
        <w:t>Chair</w:t>
      </w:r>
      <w:r w:rsidRPr="00196571">
        <w:rPr>
          <w:rFonts w:ascii="Times New Roman" w:hAnsi="Times New Roman"/>
          <w:szCs w:val="24"/>
          <w:u w:val="none"/>
        </w:rPr>
        <w:t xml:space="preserve"> – Zachary Rosenbaum, </w:t>
      </w:r>
      <w:hyperlink r:id="rId15" w:history="1">
        <w:r w:rsidRPr="00300A4B" w:rsidR="00300A4B">
          <w:rPr>
            <w:rStyle w:val="Hyperlink"/>
            <w:rFonts w:ascii="Times New Roman" w:hAnsi="Times New Roman"/>
            <w:snapToGrid w:val="0"/>
          </w:rPr>
          <w:t>zachary.rosenbaum@ses.com</w:t>
        </w:r>
      </w:hyperlink>
      <w:r w:rsidRPr="00300A4B">
        <w:rPr>
          <w:rFonts w:ascii="Times New Roman" w:hAnsi="Times New Roman"/>
          <w:szCs w:val="24"/>
          <w:u w:val="none"/>
        </w:rPr>
        <w:t>,</w:t>
      </w:r>
      <w:r w:rsidRPr="00196571">
        <w:rPr>
          <w:rFonts w:ascii="Times New Roman" w:hAnsi="Times New Roman"/>
          <w:szCs w:val="24"/>
          <w:u w:val="none"/>
        </w:rPr>
        <w:t xml:space="preserve"> telephone: (814)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>233-7373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i/>
          <w:iCs/>
          <w:szCs w:val="24"/>
          <w:u w:val="none"/>
        </w:rPr>
        <w:t>Vice Chair</w:t>
      </w:r>
      <w:r w:rsidRPr="00196571">
        <w:rPr>
          <w:rFonts w:ascii="Times New Roman" w:hAnsi="Times New Roman"/>
          <w:szCs w:val="24"/>
          <w:u w:val="none"/>
        </w:rPr>
        <w:t xml:space="preserve"> – </w:t>
      </w:r>
      <w:r w:rsidR="00300A4B">
        <w:rPr>
          <w:rFonts w:ascii="Times New Roman" w:hAnsi="Times New Roman"/>
          <w:szCs w:val="24"/>
          <w:u w:val="none"/>
        </w:rPr>
        <w:t>Vacant</w:t>
      </w:r>
    </w:p>
    <w:p w:rsidR="00B8488E" w:rsidRPr="00196571" w:rsidP="00B8488E" w14:paraId="76328BC6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</w:p>
    <w:p w:rsidR="00B8488E" w:rsidRPr="00196571" w:rsidP="00B8488E" w14:paraId="0C291DA6" w14:textId="77777777">
      <w:pPr>
        <w:pStyle w:val="Subtitle"/>
        <w:ind w:left="1890" w:hanging="1890"/>
        <w:rPr>
          <w:rFonts w:ascii="Times New Roman" w:hAnsi="Times New Roman"/>
          <w:i/>
          <w:iCs/>
          <w:szCs w:val="24"/>
          <w:u w:val="none"/>
        </w:rPr>
      </w:pPr>
      <w:r w:rsidRPr="00196571">
        <w:rPr>
          <w:rFonts w:ascii="Times New Roman" w:hAnsi="Times New Roman"/>
          <w:i/>
          <w:iCs/>
          <w:szCs w:val="24"/>
          <w:u w:val="none"/>
        </w:rPr>
        <w:t xml:space="preserve">FCC Representatives   </w:t>
      </w:r>
    </w:p>
    <w:p w:rsidR="00B8488E" w:rsidRPr="00196571" w:rsidP="00B8488E" w14:paraId="20632061" w14:textId="77777777">
      <w:pPr>
        <w:pStyle w:val="Subtitle"/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Clay DeCell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16" w:history="1">
        <w:r w:rsidRPr="008B52EF">
          <w:rPr>
            <w:rStyle w:val="Hyperlink"/>
            <w:rFonts w:ascii="Times New Roman" w:hAnsi="Times New Roman"/>
            <w:szCs w:val="24"/>
          </w:rPr>
          <w:t>clay.decell@fcc.gov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>telephone</w:t>
      </w:r>
      <w:r w:rsidRPr="009416D4">
        <w:rPr>
          <w:rFonts w:ascii="Times New Roman" w:hAnsi="Times New Roman"/>
          <w:szCs w:val="24"/>
          <w:u w:val="none"/>
        </w:rPr>
        <w:t>: 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418-0803</w:t>
      </w:r>
    </w:p>
    <w:p w:rsidR="00B8488E" w:rsidRPr="00196571" w:rsidP="00B8488E" w14:paraId="15DDF020" w14:textId="77777777">
      <w:pPr>
        <w:pStyle w:val="Subtitle"/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Kathyrn Medley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17" w:history="1">
        <w:r w:rsidRPr="008B52EF">
          <w:rPr>
            <w:rStyle w:val="Hyperlink"/>
            <w:rFonts w:ascii="Times New Roman" w:hAnsi="Times New Roman"/>
            <w:szCs w:val="24"/>
          </w:rPr>
          <w:t>kathyrn.medley@fcc.gov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418-1211</w:t>
      </w:r>
    </w:p>
    <w:p w:rsidR="00B8488E" w:rsidRPr="00196571" w:rsidP="00B8488E" w14:paraId="7E51A8A7" w14:textId="77777777">
      <w:pPr>
        <w:pStyle w:val="Subtitle"/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Eric Grodsky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18" w:history="1">
        <w:r w:rsidRPr="008B52EF">
          <w:rPr>
            <w:rStyle w:val="Hyperlink"/>
            <w:rFonts w:ascii="Times New Roman" w:hAnsi="Times New Roman"/>
            <w:szCs w:val="24"/>
          </w:rPr>
          <w:t>eric.grodsky@fcc.gov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418-0563</w:t>
      </w:r>
    </w:p>
    <w:p w:rsidR="00B8488E" w:rsidRPr="00196571" w:rsidP="00B8488E" w14:paraId="1DC0153E" w14:textId="77777777">
      <w:pPr>
        <w:pStyle w:val="Subtitle"/>
        <w:tabs>
          <w:tab w:val="left" w:pos="1080"/>
          <w:tab w:val="left" w:pos="1890"/>
          <w:tab w:val="left" w:pos="2340"/>
          <w:tab w:val="left" w:pos="2700"/>
          <w:tab w:val="left" w:pos="5220"/>
        </w:tabs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Dante Ibarra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8" w:history="1">
        <w:r w:rsidRPr="008B52EF">
          <w:rPr>
            <w:rStyle w:val="Hyperlink"/>
            <w:rFonts w:ascii="Times New Roman" w:hAnsi="Times New Roman"/>
            <w:szCs w:val="24"/>
          </w:rPr>
          <w:t>dante.ibarra@fcc.gov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418-0610</w:t>
      </w:r>
    </w:p>
    <w:p w:rsidR="00B8488E" w:rsidRPr="00196571" w:rsidP="00B8488E" w14:paraId="6CFBA7B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szCs w:val="24"/>
          <w:u w:val="none"/>
        </w:rPr>
      </w:pPr>
    </w:p>
    <w:p w:rsidR="00B8488E" w:rsidRPr="00196571" w:rsidP="00B8488E" w14:paraId="0D5D05AC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IWG-3 – Meeting 1</w:t>
      </w:r>
    </w:p>
    <w:p w:rsidR="00B8488E" w:rsidRPr="00196571" w:rsidP="00B8488E" w14:paraId="44AF5F57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 xml:space="preserve">:         Tuesday, June </w:t>
      </w:r>
      <w:r>
        <w:rPr>
          <w:rFonts w:ascii="Times New Roman" w:hAnsi="Times New Roman"/>
          <w:szCs w:val="24"/>
          <w:u w:val="none"/>
        </w:rPr>
        <w:t>15</w:t>
      </w:r>
      <w:r w:rsidRPr="00196571">
        <w:rPr>
          <w:rFonts w:ascii="Times New Roman" w:hAnsi="Times New Roman"/>
          <w:szCs w:val="24"/>
          <w:u w:val="none"/>
        </w:rPr>
        <w:t>, 2021</w:t>
      </w:r>
    </w:p>
    <w:p w:rsidR="00B8488E" w:rsidRPr="000C0332" w:rsidP="00B8488E" w14:paraId="16E96DDD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1:00 p.m. – 3:00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szCs w:val="24"/>
          <w:u w:val="none"/>
        </w:rPr>
        <w:br/>
      </w:r>
      <w:r w:rsidRPr="000C0332">
        <w:rPr>
          <w:rFonts w:ascii="Times New Roman" w:hAnsi="Times New Roman"/>
          <w:szCs w:val="24"/>
          <w:u w:val="none"/>
        </w:rPr>
        <w:t xml:space="preserve">WebEx meeting number (access code): 199 934 1084 </w:t>
      </w:r>
    </w:p>
    <w:p w:rsidR="00B8488E" w:rsidRPr="000C0332" w:rsidP="00B8488E" w14:paraId="14288849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C0332">
        <w:rPr>
          <w:rFonts w:ascii="Times New Roman" w:hAnsi="Times New Roman"/>
          <w:szCs w:val="24"/>
          <w:u w:val="none"/>
        </w:rPr>
        <w:t>WebEx meeting password: W3sJBcHyg43</w:t>
      </w:r>
    </w:p>
    <w:p w:rsidR="00B8488E" w:rsidRPr="00196571" w:rsidP="00B8488E" w14:paraId="7201198E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C0332">
        <w:rPr>
          <w:rFonts w:ascii="Times New Roman" w:hAnsi="Times New Roman"/>
          <w:szCs w:val="24"/>
          <w:u w:val="none"/>
        </w:rPr>
        <w:t>Join by phone: +1-415-527-5035, 1999341084## US Toll</w:t>
      </w:r>
    </w:p>
    <w:p w:rsidR="00B8488E" w:rsidRPr="00196571" w:rsidP="00B8488E" w14:paraId="2F3E4FE7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048C1961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IWG-3 – Meeting 2</w:t>
      </w:r>
    </w:p>
    <w:p w:rsidR="00B8488E" w:rsidRPr="00196571" w:rsidP="00B8488E" w14:paraId="0DB64428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Wednesday, Ju</w:t>
      </w:r>
      <w:r>
        <w:rPr>
          <w:rFonts w:ascii="Times New Roman" w:hAnsi="Times New Roman"/>
          <w:szCs w:val="24"/>
          <w:u w:val="none"/>
        </w:rPr>
        <w:t>ly 7</w:t>
      </w:r>
      <w:r w:rsidRPr="00196571">
        <w:rPr>
          <w:rFonts w:ascii="Times New Roman" w:hAnsi="Times New Roman"/>
          <w:szCs w:val="24"/>
          <w:u w:val="none"/>
        </w:rPr>
        <w:t>, 2021</w:t>
      </w:r>
    </w:p>
    <w:p w:rsidR="00B8488E" w:rsidRPr="00515CC4" w:rsidP="00B8488E" w14:paraId="2461629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1:00 p.m. – 3:00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szCs w:val="24"/>
          <w:u w:val="none"/>
        </w:rPr>
        <w:br/>
      </w:r>
      <w:r w:rsidRPr="00515CC4">
        <w:rPr>
          <w:rFonts w:ascii="Times New Roman" w:hAnsi="Times New Roman"/>
          <w:szCs w:val="24"/>
          <w:u w:val="none"/>
        </w:rPr>
        <w:t xml:space="preserve">WebEx meeting number (access code): 199 584 9300 </w:t>
      </w:r>
    </w:p>
    <w:p w:rsidR="00B8488E" w:rsidRPr="00515CC4" w:rsidP="00B8488E" w14:paraId="470EF259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515CC4">
        <w:rPr>
          <w:rFonts w:ascii="Times New Roman" w:hAnsi="Times New Roman"/>
          <w:szCs w:val="24"/>
          <w:u w:val="none"/>
        </w:rPr>
        <w:t>WebEx meeting password: gMUx6vWM9X2</w:t>
      </w:r>
    </w:p>
    <w:p w:rsidR="00B8488E" w:rsidRPr="00196571" w:rsidP="00B8488E" w14:paraId="2374177A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515CC4">
        <w:rPr>
          <w:rFonts w:ascii="Times New Roman" w:hAnsi="Times New Roman"/>
          <w:szCs w:val="24"/>
          <w:u w:val="none"/>
        </w:rPr>
        <w:t>Join by phone: +1-415-527-5035,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515CC4">
        <w:rPr>
          <w:rFonts w:ascii="Times New Roman" w:hAnsi="Times New Roman"/>
          <w:szCs w:val="24"/>
          <w:u w:val="none"/>
        </w:rPr>
        <w:t>1995849300## US Toll</w:t>
      </w:r>
    </w:p>
    <w:p w:rsidR="00B8488E" w:rsidP="00B8488E" w14:paraId="37B5605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515E50F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IWG-3 – Meeting 3</w:t>
      </w:r>
    </w:p>
    <w:p w:rsidR="00B8488E" w:rsidRPr="00196571" w:rsidP="00B8488E" w14:paraId="2A5595C9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Thursday, July 29, 2021</w:t>
      </w:r>
    </w:p>
    <w:p w:rsidR="00B8488E" w:rsidRPr="00706031" w:rsidP="00B8488E" w14:paraId="3060096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1:00 p.m. – 3:00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  <w:r w:rsidRPr="00196571">
        <w:rPr>
          <w:rFonts w:ascii="Times New Roman" w:hAnsi="Times New Roman"/>
          <w:szCs w:val="24"/>
          <w:u w:val="none"/>
        </w:rPr>
        <w:br/>
      </w:r>
      <w:r w:rsidRPr="00196571">
        <w:rPr>
          <w:rFonts w:ascii="Times New Roman" w:hAnsi="Times New Roman"/>
          <w:szCs w:val="24"/>
          <w:u w:val="none"/>
        </w:rPr>
        <w:br/>
      </w:r>
      <w:r w:rsidRPr="00706031">
        <w:rPr>
          <w:rFonts w:ascii="Times New Roman" w:hAnsi="Times New Roman"/>
          <w:szCs w:val="24"/>
          <w:u w:val="none"/>
        </w:rPr>
        <w:t xml:space="preserve">WebEx meeting number (access code): 199 890 4299 </w:t>
      </w:r>
    </w:p>
    <w:p w:rsidR="00B8488E" w:rsidRPr="00706031" w:rsidP="00B8488E" w14:paraId="6F547B0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706031">
        <w:rPr>
          <w:rFonts w:ascii="Times New Roman" w:hAnsi="Times New Roman"/>
          <w:szCs w:val="24"/>
          <w:u w:val="none"/>
        </w:rPr>
        <w:t>WebEx meeting password: BrR373E6wat</w:t>
      </w:r>
    </w:p>
    <w:p w:rsidR="00B8488E" w:rsidRPr="00196571" w:rsidP="00B8488E" w14:paraId="170146AA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706031">
        <w:rPr>
          <w:rFonts w:ascii="Times New Roman" w:hAnsi="Times New Roman"/>
          <w:szCs w:val="24"/>
          <w:u w:val="none"/>
        </w:rPr>
        <w:t>Join by phone: +1-415-527-5035, 1998904299## US Toll</w:t>
      </w:r>
    </w:p>
    <w:p w:rsidR="00B8488E" w:rsidRPr="00196571" w:rsidP="00B8488E" w14:paraId="2700B05D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P="00B8488E" w14:paraId="607AB9FF" w14:textId="62A57F75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1212AB" w:rsidRPr="00196571" w:rsidP="00B8488E" w14:paraId="02179E73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5F3E6026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Informal Working Group 4:  Regulatory Issues</w:t>
      </w:r>
    </w:p>
    <w:p w:rsidR="00B8488E" w:rsidRPr="00196571" w:rsidP="00B8488E" w14:paraId="28F56CBE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Contacts</w:t>
      </w:r>
      <w:r w:rsidRPr="00196571">
        <w:rPr>
          <w:rFonts w:ascii="Times New Roman" w:hAnsi="Times New Roman"/>
          <w:szCs w:val="24"/>
          <w:u w:val="none"/>
        </w:rPr>
        <w:t>:</w:t>
      </w:r>
      <w:r w:rsidRPr="00196571">
        <w:rPr>
          <w:rFonts w:ascii="Times New Roman" w:hAnsi="Times New Roman"/>
          <w:szCs w:val="24"/>
          <w:u w:val="none"/>
        </w:rPr>
        <w:tab/>
      </w:r>
    </w:p>
    <w:p w:rsidR="00B8488E" w:rsidRPr="00196571" w:rsidP="00B8488E" w14:paraId="6A596F3E" w14:textId="77777777">
      <w:pPr>
        <w:pStyle w:val="Subtitle"/>
        <w:tabs>
          <w:tab w:val="left" w:pos="1080"/>
          <w:tab w:val="left" w:pos="1890"/>
          <w:tab w:val="left" w:pos="2880"/>
        </w:tabs>
        <w:spacing w:before="120"/>
        <w:rPr>
          <w:rFonts w:ascii="Times New Roman" w:hAnsi="Times New Roman"/>
          <w:i/>
          <w:szCs w:val="24"/>
          <w:u w:val="none"/>
        </w:rPr>
      </w:pPr>
      <w:r w:rsidRPr="00196571">
        <w:rPr>
          <w:rFonts w:ascii="Times New Roman" w:hAnsi="Times New Roman"/>
          <w:i/>
          <w:szCs w:val="24"/>
          <w:u w:val="none"/>
        </w:rPr>
        <w:t xml:space="preserve">Chair – </w:t>
      </w:r>
      <w:r w:rsidRPr="00196571">
        <w:rPr>
          <w:rFonts w:ascii="Times New Roman" w:hAnsi="Times New Roman"/>
          <w:szCs w:val="24"/>
          <w:u w:val="none"/>
        </w:rPr>
        <w:t xml:space="preserve">David Goldman, </w:t>
      </w:r>
      <w:hyperlink r:id="rId19" w:history="1">
        <w:r w:rsidRPr="00196571">
          <w:rPr>
            <w:rStyle w:val="Hyperlink"/>
            <w:rFonts w:ascii="Times New Roman" w:hAnsi="Times New Roman"/>
            <w:szCs w:val="24"/>
          </w:rPr>
          <w:t>david.goldman@spacex.com</w:t>
        </w:r>
      </w:hyperlink>
      <w:r w:rsidRPr="00196571">
        <w:rPr>
          <w:rFonts w:ascii="Times New Roman" w:hAnsi="Times New Roman"/>
          <w:szCs w:val="24"/>
          <w:u w:val="none"/>
        </w:rPr>
        <w:t>, telephone: (202)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>649-2641</w:t>
      </w:r>
    </w:p>
    <w:p w:rsidR="00B8488E" w:rsidRPr="00196571" w:rsidP="00B8488E" w14:paraId="040D7C89" w14:textId="77777777">
      <w:pPr>
        <w:rPr>
          <w:szCs w:val="24"/>
          <w:lang w:bidi="he-IL"/>
        </w:rPr>
      </w:pPr>
      <w:r w:rsidRPr="00196571">
        <w:rPr>
          <w:i/>
          <w:iCs/>
          <w:szCs w:val="24"/>
        </w:rPr>
        <w:t>Vice Chair</w:t>
      </w:r>
      <w:r w:rsidRPr="00196571">
        <w:rPr>
          <w:szCs w:val="24"/>
        </w:rPr>
        <w:t xml:space="preserve"> – Giselle Creeser, </w:t>
      </w:r>
      <w:hyperlink r:id="rId20" w:history="1">
        <w:r w:rsidRPr="00196571">
          <w:rPr>
            <w:rStyle w:val="Hyperlink"/>
            <w:szCs w:val="24"/>
          </w:rPr>
          <w:t>giselle.creeser@intelsat.com</w:t>
        </w:r>
      </w:hyperlink>
      <w:r w:rsidRPr="00196571">
        <w:rPr>
          <w:szCs w:val="24"/>
        </w:rPr>
        <w:t>, telephone: (703)</w:t>
      </w:r>
      <w:r>
        <w:rPr>
          <w:szCs w:val="24"/>
        </w:rPr>
        <w:t xml:space="preserve"> </w:t>
      </w:r>
      <w:r w:rsidRPr="00196571">
        <w:rPr>
          <w:szCs w:val="24"/>
        </w:rPr>
        <w:t>559-7851</w:t>
      </w:r>
    </w:p>
    <w:p w:rsidR="00B8488E" w:rsidRPr="00196571" w:rsidP="00B8488E" w14:paraId="146F5389" w14:textId="77777777">
      <w:pPr>
        <w:pStyle w:val="Subtitle"/>
        <w:tabs>
          <w:tab w:val="left" w:pos="1080"/>
          <w:tab w:val="left" w:pos="2700"/>
        </w:tabs>
        <w:ind w:left="1890" w:hanging="1890"/>
        <w:rPr>
          <w:rFonts w:ascii="Times New Roman" w:hAnsi="Times New Roman"/>
          <w:i/>
          <w:szCs w:val="24"/>
          <w:u w:val="none"/>
        </w:rPr>
      </w:pPr>
    </w:p>
    <w:p w:rsidR="00B8488E" w:rsidRPr="00196571" w:rsidP="00B8488E" w14:paraId="0DE4785A" w14:textId="77777777">
      <w:pPr>
        <w:pStyle w:val="Subtitle"/>
        <w:tabs>
          <w:tab w:val="left" w:pos="1080"/>
          <w:tab w:val="left" w:pos="2700"/>
        </w:tabs>
        <w:ind w:left="1890" w:hanging="1890"/>
        <w:rPr>
          <w:rFonts w:ascii="Times New Roman" w:hAnsi="Times New Roman"/>
          <w:i/>
          <w:szCs w:val="24"/>
          <w:u w:val="none"/>
        </w:rPr>
      </w:pPr>
      <w:r w:rsidRPr="00196571">
        <w:rPr>
          <w:rFonts w:ascii="Times New Roman" w:hAnsi="Times New Roman"/>
          <w:i/>
          <w:szCs w:val="24"/>
          <w:u w:val="none"/>
        </w:rPr>
        <w:t xml:space="preserve">FCC Representatives   </w:t>
      </w:r>
    </w:p>
    <w:p w:rsidR="00B8488E" w:rsidRPr="00196571" w:rsidP="00B8488E" w14:paraId="10E9D669" w14:textId="77777777">
      <w:pPr>
        <w:pStyle w:val="Subtitle"/>
        <w:tabs>
          <w:tab w:val="left" w:pos="1080"/>
          <w:tab w:val="left" w:pos="1890"/>
          <w:tab w:val="left" w:pos="2340"/>
          <w:tab w:val="left" w:pos="2700"/>
          <w:tab w:val="left" w:pos="5220"/>
        </w:tabs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Dante Ibarra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8" w:history="1">
        <w:r w:rsidRPr="008B52EF">
          <w:rPr>
            <w:rStyle w:val="Hyperlink"/>
            <w:rFonts w:ascii="Times New Roman" w:hAnsi="Times New Roman"/>
            <w:szCs w:val="24"/>
          </w:rPr>
          <w:t>dante.ibarra@fcc.gov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418-0610</w:t>
      </w:r>
    </w:p>
    <w:p w:rsidR="00B8488E" w:rsidRPr="00196571" w:rsidP="00B8488E" w14:paraId="75D33915" w14:textId="77777777">
      <w:pPr>
        <w:pStyle w:val="Subtitle"/>
        <w:tabs>
          <w:tab w:val="left" w:pos="1080"/>
          <w:tab w:val="left" w:pos="1890"/>
          <w:tab w:val="left" w:pos="2340"/>
          <w:tab w:val="left" w:pos="2700"/>
          <w:tab w:val="left" w:pos="5220"/>
        </w:tabs>
        <w:ind w:left="3600" w:hanging="3600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t>Clay DeCell</w:t>
      </w:r>
      <w:r>
        <w:rPr>
          <w:rFonts w:ascii="Times New Roman" w:hAnsi="Times New Roman"/>
          <w:szCs w:val="24"/>
          <w:u w:val="none"/>
        </w:rPr>
        <w:t xml:space="preserve">, </w:t>
      </w:r>
      <w:hyperlink r:id="rId16" w:history="1">
        <w:r w:rsidRPr="008B52EF">
          <w:rPr>
            <w:rStyle w:val="Hyperlink"/>
            <w:rFonts w:ascii="Times New Roman" w:hAnsi="Times New Roman"/>
            <w:szCs w:val="24"/>
          </w:rPr>
          <w:t>clay.decell@fcc.gov</w:t>
        </w:r>
      </w:hyperlink>
      <w:r w:rsidRPr="00196571">
        <w:rPr>
          <w:rFonts w:ascii="Times New Roman" w:hAnsi="Times New Roman"/>
          <w:szCs w:val="24"/>
          <w:u w:val="none"/>
        </w:rPr>
        <w:t>,</w:t>
      </w:r>
      <w:r>
        <w:rPr>
          <w:rFonts w:ascii="Times New Roman" w:hAnsi="Times New Roman"/>
          <w:szCs w:val="24"/>
          <w:u w:val="none"/>
        </w:rPr>
        <w:t xml:space="preserve"> </w:t>
      </w:r>
      <w:r w:rsidRPr="00196571">
        <w:rPr>
          <w:rFonts w:ascii="Times New Roman" w:hAnsi="Times New Roman"/>
          <w:szCs w:val="24"/>
          <w:u w:val="none"/>
        </w:rPr>
        <w:t xml:space="preserve">telephone: </w:t>
      </w:r>
      <w:r>
        <w:rPr>
          <w:rFonts w:ascii="Times New Roman" w:hAnsi="Times New Roman"/>
          <w:szCs w:val="24"/>
          <w:u w:val="none"/>
        </w:rPr>
        <w:t>(</w:t>
      </w:r>
      <w:r w:rsidRPr="00196571">
        <w:rPr>
          <w:rFonts w:ascii="Times New Roman" w:hAnsi="Times New Roman"/>
          <w:szCs w:val="24"/>
          <w:u w:val="none"/>
        </w:rPr>
        <w:t>202</w:t>
      </w:r>
      <w:r>
        <w:rPr>
          <w:rFonts w:ascii="Times New Roman" w:hAnsi="Times New Roman"/>
          <w:szCs w:val="24"/>
          <w:u w:val="none"/>
        </w:rPr>
        <w:t xml:space="preserve">) </w:t>
      </w:r>
      <w:r w:rsidRPr="00196571">
        <w:rPr>
          <w:rFonts w:ascii="Times New Roman" w:hAnsi="Times New Roman"/>
          <w:szCs w:val="24"/>
          <w:u w:val="none"/>
        </w:rPr>
        <w:t>418-0803</w:t>
      </w:r>
    </w:p>
    <w:p w:rsidR="00B8488E" w:rsidRPr="00196571" w:rsidP="00B8488E" w14:paraId="4341CAA6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</w:rPr>
      </w:pPr>
    </w:p>
    <w:p w:rsidR="00B8488E" w:rsidRPr="00196571" w:rsidP="00B8488E" w14:paraId="4E080B0F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IWG-4 – Meeting 1</w:t>
      </w:r>
    </w:p>
    <w:p w:rsidR="00B8488E" w:rsidRPr="00196571" w:rsidP="00B8488E" w14:paraId="259D269A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 xml:space="preserve">:         Tuesday, June </w:t>
      </w:r>
      <w:r>
        <w:rPr>
          <w:rFonts w:ascii="Times New Roman" w:hAnsi="Times New Roman"/>
          <w:szCs w:val="24"/>
          <w:u w:val="none"/>
        </w:rPr>
        <w:t>15</w:t>
      </w:r>
      <w:r w:rsidRPr="00196571">
        <w:rPr>
          <w:rFonts w:ascii="Times New Roman" w:hAnsi="Times New Roman"/>
          <w:szCs w:val="24"/>
          <w:u w:val="none"/>
        </w:rPr>
        <w:t>, 2021</w:t>
      </w:r>
    </w:p>
    <w:p w:rsidR="00B8488E" w:rsidRPr="00196571" w:rsidP="00B8488E" w14:paraId="18DEA7DB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11:00 a.m. – 1:00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</w:p>
    <w:p w:rsidR="00B8488E" w:rsidRPr="00F757CA" w:rsidP="00B8488E" w14:paraId="30DA4218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br/>
      </w:r>
      <w:r w:rsidRPr="00F757CA">
        <w:rPr>
          <w:rFonts w:ascii="Times New Roman" w:hAnsi="Times New Roman"/>
          <w:szCs w:val="24"/>
          <w:u w:val="none"/>
        </w:rPr>
        <w:t xml:space="preserve">WebEx meeting number (access code): 199 387 8034 </w:t>
      </w:r>
    </w:p>
    <w:p w:rsidR="00B8488E" w:rsidRPr="00F757CA" w:rsidP="00B8488E" w14:paraId="40265BC6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F757CA">
        <w:rPr>
          <w:rFonts w:ascii="Times New Roman" w:hAnsi="Times New Roman"/>
          <w:szCs w:val="24"/>
          <w:u w:val="none"/>
        </w:rPr>
        <w:t>WebEx meeting password: 7XxpquA9Vn8</w:t>
      </w:r>
    </w:p>
    <w:p w:rsidR="00B8488E" w:rsidP="00B8488E" w14:paraId="1A9B9898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F757CA">
        <w:rPr>
          <w:rFonts w:ascii="Times New Roman" w:hAnsi="Times New Roman"/>
          <w:szCs w:val="24"/>
          <w:u w:val="none"/>
        </w:rPr>
        <w:t>Join by phone: +1-415-527-5035, 1993878034## US Toll</w:t>
      </w:r>
    </w:p>
    <w:p w:rsidR="00B8488E" w:rsidRPr="00196571" w:rsidP="00B8488E" w14:paraId="5E39B4A4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66D3E4F9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IWG-4 – Meeting 2</w:t>
      </w:r>
    </w:p>
    <w:p w:rsidR="00B8488E" w:rsidRPr="00196571" w:rsidP="00B8488E" w14:paraId="6A0405C9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Wednesday, Ju</w:t>
      </w:r>
      <w:r>
        <w:rPr>
          <w:rFonts w:ascii="Times New Roman" w:hAnsi="Times New Roman"/>
          <w:szCs w:val="24"/>
          <w:u w:val="none"/>
        </w:rPr>
        <w:t>ly 7</w:t>
      </w:r>
      <w:r w:rsidRPr="00196571">
        <w:rPr>
          <w:rFonts w:ascii="Times New Roman" w:hAnsi="Times New Roman"/>
          <w:szCs w:val="24"/>
          <w:u w:val="none"/>
        </w:rPr>
        <w:t>, 2021</w:t>
      </w:r>
    </w:p>
    <w:p w:rsidR="00B8488E" w:rsidRPr="00196571" w:rsidP="00B8488E" w14:paraId="375EEE59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11:00 a.m. – 1:00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</w:p>
    <w:p w:rsidR="00B8488E" w:rsidRPr="00032E66" w:rsidP="00B8488E" w14:paraId="4FEAAF9D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br/>
      </w:r>
      <w:r w:rsidRPr="00032E66">
        <w:rPr>
          <w:rFonts w:ascii="Times New Roman" w:hAnsi="Times New Roman"/>
          <w:szCs w:val="24"/>
          <w:u w:val="none"/>
        </w:rPr>
        <w:t xml:space="preserve">WebEx meeting number (access code): 199 904 4998 </w:t>
      </w:r>
    </w:p>
    <w:p w:rsidR="00B8488E" w:rsidRPr="00032E66" w:rsidP="00B8488E" w14:paraId="795FE75C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32E66">
        <w:rPr>
          <w:rFonts w:ascii="Times New Roman" w:hAnsi="Times New Roman"/>
          <w:szCs w:val="24"/>
          <w:u w:val="none"/>
        </w:rPr>
        <w:t>WebEx meeting password: 3xiXuXE9Mb5</w:t>
      </w:r>
    </w:p>
    <w:p w:rsidR="00B8488E" w:rsidP="00B8488E" w14:paraId="6F3B9FA4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32E66">
        <w:rPr>
          <w:rFonts w:ascii="Times New Roman" w:hAnsi="Times New Roman"/>
          <w:szCs w:val="24"/>
          <w:u w:val="none"/>
        </w:rPr>
        <w:t>Join by phone: +1-415-527-5035, 1999044998## US Toll</w:t>
      </w:r>
    </w:p>
    <w:p w:rsidR="00B8488E" w:rsidRPr="00196571" w:rsidP="00B8488E" w14:paraId="5D685415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</w:p>
    <w:p w:rsidR="00B8488E" w:rsidRPr="00196571" w:rsidP="00B8488E" w14:paraId="066E8D10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i/>
          <w:iCs/>
          <w:szCs w:val="24"/>
          <w:u w:val="none"/>
        </w:rPr>
      </w:pPr>
      <w:r w:rsidRPr="00196571">
        <w:rPr>
          <w:rFonts w:ascii="Times New Roman" w:hAnsi="Times New Roman"/>
          <w:b/>
          <w:i/>
          <w:iCs/>
          <w:szCs w:val="24"/>
          <w:u w:val="none"/>
        </w:rPr>
        <w:t>IWG-4 – Meeting 3</w:t>
      </w:r>
    </w:p>
    <w:p w:rsidR="00B8488E" w:rsidRPr="00196571" w:rsidP="00B8488E" w14:paraId="5A2653B6" w14:textId="77777777">
      <w:pPr>
        <w:pStyle w:val="Subtitle"/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Date</w:t>
      </w:r>
      <w:r w:rsidRPr="00196571">
        <w:rPr>
          <w:rFonts w:ascii="Times New Roman" w:hAnsi="Times New Roman"/>
          <w:szCs w:val="24"/>
          <w:u w:val="none"/>
        </w:rPr>
        <w:t>:         Thursday, July 29, 2021</w:t>
      </w:r>
    </w:p>
    <w:p w:rsidR="00B8488E" w:rsidRPr="00196571" w:rsidP="00B8488E" w14:paraId="0B66501A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</w:rPr>
        <w:t>Time</w:t>
      </w:r>
      <w:r w:rsidRPr="00196571">
        <w:rPr>
          <w:rFonts w:ascii="Times New Roman" w:hAnsi="Times New Roman"/>
          <w:szCs w:val="24"/>
          <w:u w:val="none"/>
        </w:rPr>
        <w:t>:         11:00 a.m. – 1:00 p.m. E</w:t>
      </w:r>
      <w:r>
        <w:rPr>
          <w:rFonts w:ascii="Times New Roman" w:hAnsi="Times New Roman"/>
          <w:szCs w:val="24"/>
          <w:u w:val="none"/>
        </w:rPr>
        <w:t>D</w:t>
      </w:r>
      <w:r w:rsidRPr="00196571">
        <w:rPr>
          <w:rFonts w:ascii="Times New Roman" w:hAnsi="Times New Roman"/>
          <w:szCs w:val="24"/>
          <w:u w:val="none"/>
        </w:rPr>
        <w:t>T</w:t>
      </w:r>
    </w:p>
    <w:p w:rsidR="00B8488E" w:rsidRPr="00032E66" w:rsidP="00B8488E" w14:paraId="6F1BA6E5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196571">
        <w:rPr>
          <w:rFonts w:ascii="Times New Roman" w:hAnsi="Times New Roman"/>
          <w:szCs w:val="24"/>
          <w:u w:val="none"/>
        </w:rPr>
        <w:br/>
      </w:r>
      <w:r w:rsidRPr="00032E66">
        <w:rPr>
          <w:rFonts w:ascii="Times New Roman" w:hAnsi="Times New Roman"/>
          <w:szCs w:val="24"/>
          <w:u w:val="none"/>
        </w:rPr>
        <w:t xml:space="preserve">WebEx meeting number (access code): 199 428 4773 </w:t>
      </w:r>
    </w:p>
    <w:p w:rsidR="00B8488E" w:rsidRPr="00032E66" w:rsidP="00B8488E" w14:paraId="12DE9AE7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szCs w:val="24"/>
          <w:u w:val="none"/>
        </w:rPr>
      </w:pPr>
      <w:r w:rsidRPr="00032E66">
        <w:rPr>
          <w:rFonts w:ascii="Times New Roman" w:hAnsi="Times New Roman"/>
          <w:szCs w:val="24"/>
          <w:u w:val="none"/>
        </w:rPr>
        <w:t>WebEx meeting password: 3MCnidWpa46</w:t>
      </w:r>
    </w:p>
    <w:p w:rsidR="00B8488E" w:rsidRPr="00196571" w:rsidP="00B8488E" w14:paraId="00E93F34" w14:textId="77777777">
      <w:pPr>
        <w:pStyle w:val="Subtitle"/>
        <w:tabs>
          <w:tab w:val="left" w:pos="1080"/>
          <w:tab w:val="left" w:pos="3060"/>
        </w:tabs>
        <w:rPr>
          <w:rFonts w:ascii="Times New Roman" w:hAnsi="Times New Roman"/>
          <w:b/>
          <w:szCs w:val="24"/>
          <w:u w:val="none"/>
        </w:rPr>
      </w:pPr>
      <w:r w:rsidRPr="00032E66">
        <w:rPr>
          <w:rFonts w:ascii="Times New Roman" w:hAnsi="Times New Roman"/>
          <w:szCs w:val="24"/>
          <w:u w:val="none"/>
        </w:rPr>
        <w:t>Join by phone: +1-415-527-5035, 1994284773## US Toll</w:t>
      </w:r>
    </w:p>
    <w:p w:rsidR="00B8488E" w:rsidRPr="00196571" w:rsidP="00B8488E" w14:paraId="0F2A529C" w14:textId="77777777">
      <w:pPr>
        <w:pStyle w:val="Subtitle"/>
        <w:tabs>
          <w:tab w:val="left" w:pos="1080"/>
        </w:tabs>
        <w:spacing w:before="120"/>
        <w:rPr>
          <w:rFonts w:ascii="Times New Roman" w:hAnsi="Times New Roman"/>
          <w:szCs w:val="24"/>
        </w:rPr>
      </w:pPr>
    </w:p>
    <w:p w:rsidR="00B8488E" w:rsidRPr="00196571" w:rsidP="00B8488E" w14:paraId="65AFDE4C" w14:textId="77777777">
      <w:pPr>
        <w:pStyle w:val="Subtitle"/>
        <w:tabs>
          <w:tab w:val="left" w:pos="1080"/>
        </w:tabs>
        <w:spacing w:before="120"/>
        <w:ind w:left="1080" w:hanging="1080"/>
        <w:jc w:val="center"/>
        <w:rPr>
          <w:rFonts w:ascii="Times New Roman" w:hAnsi="Times New Roman"/>
          <w:b/>
          <w:snapToGrid w:val="0"/>
          <w:szCs w:val="24"/>
          <w:u w:val="none"/>
        </w:rPr>
      </w:pPr>
      <w:r w:rsidRPr="00196571">
        <w:rPr>
          <w:rFonts w:ascii="Times New Roman" w:hAnsi="Times New Roman"/>
          <w:b/>
          <w:snapToGrid w:val="0"/>
          <w:szCs w:val="24"/>
          <w:u w:val="none"/>
        </w:rPr>
        <w:t>- FCC –</w:t>
      </w:r>
    </w:p>
    <w:p w:rsidR="00930ECF" w:rsidRPr="00930ECF" w:rsidP="00F96F63" w14:paraId="44BC6031" w14:textId="77777777">
      <w:pPr>
        <w:rPr>
          <w:sz w:val="24"/>
        </w:rPr>
      </w:pPr>
    </w:p>
    <w:sectPr w:rsidSect="000E5884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:rsidP="0055614C" w14:paraId="7574D9CD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6F7393" w14:paraId="1ED48356" w14:textId="77777777">
    <w:pPr>
      <w:pStyle w:val="Footer"/>
    </w:pPr>
  </w:p>
  <w:p w:rsidR="006F7393" w14:paraId="395975AB" w14:textId="77777777"/>
  <w:p w:rsidR="006F7393" w14:paraId="5ADC942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:rsidP="00910F12" w14:paraId="1A714DA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7393" w14:paraId="1488CFE8" w14:textId="77777777"/>
  <w:p w:rsidR="006F7393" w14:paraId="75849478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393" w14:paraId="0662A30D" w14:textId="77777777">
    <w:pPr>
      <w:pStyle w:val="Footer"/>
      <w:tabs>
        <w:tab w:val="clear" w:pos="864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8BC" w:rsidRPr="009838BC" w:rsidP="009838BC" w14:paraId="3F26F91F" w14:textId="497782AB">
    <w:pPr>
      <w:tabs>
        <w:tab w:val="center" w:pos="4680"/>
        <w:tab w:val="right" w:pos="9360"/>
      </w:tabs>
    </w:pPr>
    <w:r w:rsidRPr="009838BC">
      <w:rPr>
        <w:b/>
      </w:rPr>
      <w:tab/>
      <w:t>Federal Communications Commission</w:t>
    </w:r>
    <w:r w:rsidRPr="009838BC">
      <w:rPr>
        <w:b/>
      </w:rPr>
      <w:tab/>
    </w:r>
    <w:r w:rsidR="001D7C17">
      <w:rPr>
        <w:b/>
      </w:rPr>
      <w:t>DA 2</w:t>
    </w:r>
    <w:r w:rsidR="00BC6FE8">
      <w:rPr>
        <w:b/>
      </w:rPr>
      <w:t>1</w:t>
    </w:r>
    <w:r w:rsidR="001D7C17">
      <w:rPr>
        <w:b/>
      </w:rPr>
      <w:t>-</w:t>
    </w:r>
    <w:r w:rsidR="00860D06">
      <w:rPr>
        <w:b/>
      </w:rPr>
      <w:t>58</w:t>
    </w:r>
    <w:r w:rsidR="00610C40">
      <w:rPr>
        <w:b/>
      </w:rPr>
      <w:t>5</w:t>
    </w:r>
  </w:p>
  <w:p w:rsidR="006F7393" w:rsidRPr="001D7C17" w:rsidP="001D7C17" w14:paraId="3D04D65A" w14:textId="1E64BF6F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8BC" w:rsidRPr="00A866AC" w:rsidP="009838BC" w14:paraId="0594CB39" w14:textId="7DBFBAFC">
    <w:pPr>
      <w:spacing w:before="40"/>
      <w:rPr>
        <w:rFonts w:ascii="Arial" w:hAnsi="Arial" w:cs="Arial"/>
        <w:b/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-57150</wp:posOffset>
              </wp:positionH>
              <wp:positionV relativeFrom="paragraph">
                <wp:posOffset>741045</wp:posOffset>
              </wp:positionV>
              <wp:extent cx="3108960" cy="64008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8BC" w:rsidP="009838BC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:rsidR="009838BC" w:rsidP="009838BC" w14:textId="777777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:rsidR="009838BC" w:rsidP="009838BC" w14:textId="77777777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50" type="#_x0000_t202" style="width:244.8pt;height:50.4pt;margin-top:58.35pt;margin-left:-4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>
                <w:txbxContent>
                  <w:p w:rsidR="009838BC" w:rsidP="009838BC" w14:paraId="108F189E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:rsidR="009838BC" w:rsidP="009838BC" w14:paraId="5CB01B92" w14:textId="777777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:rsidR="009838BC" w:rsidP="009838BC" w14:paraId="6B1E9664" w14:textId="77777777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-650875</wp:posOffset>
          </wp:positionH>
          <wp:positionV relativeFrom="paragraph">
            <wp:posOffset>136525</wp:posOffset>
          </wp:positionV>
          <wp:extent cx="530225" cy="530225"/>
          <wp:effectExtent l="0" t="0" r="0" b="0"/>
          <wp:wrapTopAndBottom/>
          <wp:docPr id="1" name="Picture 11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fcc_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6AC">
      <w:rPr>
        <w:rFonts w:ascii="Arial" w:hAnsi="Arial" w:cs="Arial"/>
        <w:b/>
        <w:sz w:val="96"/>
      </w:rPr>
      <w:t>PUBLIC NOTICE</w:t>
    </w:r>
  </w:p>
  <w:p w:rsidR="009838BC" w:rsidRPr="00357D50" w:rsidP="009838BC" w14:paraId="3844F072" w14:textId="70D8A8A8">
    <w:pPr>
      <w:spacing w:before="40"/>
      <w:rPr>
        <w:rFonts w:ascii="Arial" w:hAnsi="Arial" w:cs="Arial"/>
        <w:b/>
        <w:sz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720089</wp:posOffset>
              </wp:positionV>
              <wp:extent cx="59436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2051" style="mso-height-percent:0;mso-height-relative:page;mso-position-horizontal:right;mso-position-horizontal-relative:margin;mso-width-percent:0;mso-width-relative:page;mso-wrap-distance-bottom:0pt;mso-wrap-distance-left:9pt;mso-wrap-distance-right:9pt;mso-wrap-distance-top:0pt;mso-wrap-style:square;position:absolute;visibility:visible;z-index:251664384" from="416.8pt,56.7pt" to="884.8pt,56.7pt" o:allowincell="f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3343275</wp:posOffset>
              </wp:positionH>
              <wp:positionV relativeFrom="paragraph">
                <wp:posOffset>178435</wp:posOffset>
              </wp:positionV>
              <wp:extent cx="2640965" cy="4476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8BC" w:rsidP="009838BC" w14:textId="77777777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9838BC" w:rsidP="009838BC" w14:textId="777777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Internet: </w:t>
                          </w:r>
                          <w:bookmarkStart w:id="2" w:name="_Hlt233824"/>
                          <w:hyperlink r:id="rId2" w:history="1">
                            <w:r w:rsidRPr="00D216CD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h</w:t>
                            </w:r>
                            <w:bookmarkEnd w:id="2"/>
                            <w:r w:rsidRPr="00D216CD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ttps://www.fcc.gov</w:t>
                            </w:r>
                          </w:hyperlink>
                        </w:p>
                        <w:p w:rsidR="009838BC" w:rsidP="009838BC" w14:textId="77777777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2052" type="#_x0000_t202" style="width:207.95pt;height:35.25pt;margin-top:14.05pt;margin-left:263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o:allowincell="f" stroked="f">
              <v:textbox inset=",0,,0">
                <w:txbxContent>
                  <w:p w:rsidR="009838BC" w:rsidP="009838BC" w14:paraId="3067FF5A" w14:textId="77777777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:rsidR="009838BC" w:rsidP="009838BC" w14:paraId="20BBE6BB" w14:textId="777777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Internet: </w:t>
                    </w:r>
                    <w:bookmarkStart w:id="2" w:name="_Hlt233824"/>
                    <w:hyperlink r:id="rId2" w:history="1">
                      <w:r w:rsidRPr="00D216CD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h</w:t>
                      </w:r>
                      <w:bookmarkEnd w:id="2"/>
                      <w:r w:rsidRPr="00D216CD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ttps://www.fcc.gov</w:t>
                      </w:r>
                    </w:hyperlink>
                  </w:p>
                  <w:p w:rsidR="009838BC" w:rsidP="009838BC" w14:paraId="638F4EE6" w14:textId="77777777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</w:txbxContent>
              </v:textbox>
            </v:shape>
          </w:pict>
        </mc:Fallback>
      </mc:AlternateContent>
    </w:r>
  </w:p>
  <w:p w:rsidR="006F7393" w:rsidRPr="009838BC" w:rsidP="009838BC" w14:paraId="47C91BBB" w14:textId="7777777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2D8A5601"/>
    <w:multiLevelType w:val="hybridMultilevel"/>
    <w:tmpl w:val="55B20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17"/>
    <w:rsid w:val="00006EB7"/>
    <w:rsid w:val="000072CE"/>
    <w:rsid w:val="00013A8B"/>
    <w:rsid w:val="00021445"/>
    <w:rsid w:val="00032E66"/>
    <w:rsid w:val="000340B8"/>
    <w:rsid w:val="00036039"/>
    <w:rsid w:val="000365BC"/>
    <w:rsid w:val="000377B2"/>
    <w:rsid w:val="00037F90"/>
    <w:rsid w:val="000875BF"/>
    <w:rsid w:val="00096D8C"/>
    <w:rsid w:val="000C0332"/>
    <w:rsid w:val="000C0B65"/>
    <w:rsid w:val="000C55C4"/>
    <w:rsid w:val="000E3D42"/>
    <w:rsid w:val="000E5884"/>
    <w:rsid w:val="001212AB"/>
    <w:rsid w:val="00122BD5"/>
    <w:rsid w:val="00196571"/>
    <w:rsid w:val="001979D9"/>
    <w:rsid w:val="001A5E53"/>
    <w:rsid w:val="001D6BCF"/>
    <w:rsid w:val="001D7C17"/>
    <w:rsid w:val="001E01CA"/>
    <w:rsid w:val="002060D9"/>
    <w:rsid w:val="002205CD"/>
    <w:rsid w:val="00226822"/>
    <w:rsid w:val="00260594"/>
    <w:rsid w:val="00285017"/>
    <w:rsid w:val="002A2D2E"/>
    <w:rsid w:val="002F7F65"/>
    <w:rsid w:val="00300A4B"/>
    <w:rsid w:val="00343749"/>
    <w:rsid w:val="00357D50"/>
    <w:rsid w:val="003746A9"/>
    <w:rsid w:val="003925DC"/>
    <w:rsid w:val="003B0550"/>
    <w:rsid w:val="003B694F"/>
    <w:rsid w:val="003B737C"/>
    <w:rsid w:val="003C3247"/>
    <w:rsid w:val="003F171C"/>
    <w:rsid w:val="00412FC5"/>
    <w:rsid w:val="00422276"/>
    <w:rsid w:val="004242F1"/>
    <w:rsid w:val="00445A00"/>
    <w:rsid w:val="00451B0F"/>
    <w:rsid w:val="0046125F"/>
    <w:rsid w:val="00487524"/>
    <w:rsid w:val="00496106"/>
    <w:rsid w:val="004C12D0"/>
    <w:rsid w:val="004C2EE3"/>
    <w:rsid w:val="004E4A22"/>
    <w:rsid w:val="00510879"/>
    <w:rsid w:val="00511968"/>
    <w:rsid w:val="00515CC4"/>
    <w:rsid w:val="00540D98"/>
    <w:rsid w:val="0055614C"/>
    <w:rsid w:val="005F5A24"/>
    <w:rsid w:val="00607BA5"/>
    <w:rsid w:val="00610C40"/>
    <w:rsid w:val="00626EB6"/>
    <w:rsid w:val="006353A3"/>
    <w:rsid w:val="00655D03"/>
    <w:rsid w:val="00683F84"/>
    <w:rsid w:val="006A6A81"/>
    <w:rsid w:val="006C7FC7"/>
    <w:rsid w:val="006E26AF"/>
    <w:rsid w:val="006F7393"/>
    <w:rsid w:val="0070224F"/>
    <w:rsid w:val="00706031"/>
    <w:rsid w:val="007115F7"/>
    <w:rsid w:val="00744D1E"/>
    <w:rsid w:val="00785689"/>
    <w:rsid w:val="0079754B"/>
    <w:rsid w:val="007A1E6D"/>
    <w:rsid w:val="007C3D1A"/>
    <w:rsid w:val="007E4F94"/>
    <w:rsid w:val="00822CE0"/>
    <w:rsid w:val="0082635D"/>
    <w:rsid w:val="00837C62"/>
    <w:rsid w:val="00841AB1"/>
    <w:rsid w:val="00853DE0"/>
    <w:rsid w:val="00860D06"/>
    <w:rsid w:val="008B52EF"/>
    <w:rsid w:val="008C22FD"/>
    <w:rsid w:val="00903411"/>
    <w:rsid w:val="00910F12"/>
    <w:rsid w:val="009264D0"/>
    <w:rsid w:val="00926503"/>
    <w:rsid w:val="00930ECF"/>
    <w:rsid w:val="009416D4"/>
    <w:rsid w:val="009725FC"/>
    <w:rsid w:val="009838BC"/>
    <w:rsid w:val="00A45F4F"/>
    <w:rsid w:val="00A600A9"/>
    <w:rsid w:val="00A866AC"/>
    <w:rsid w:val="00AA55B7"/>
    <w:rsid w:val="00AA5B9E"/>
    <w:rsid w:val="00AB2407"/>
    <w:rsid w:val="00AB53DF"/>
    <w:rsid w:val="00B07E5C"/>
    <w:rsid w:val="00B213F4"/>
    <w:rsid w:val="00B23172"/>
    <w:rsid w:val="00B326E3"/>
    <w:rsid w:val="00B811F7"/>
    <w:rsid w:val="00B8488E"/>
    <w:rsid w:val="00B96E2A"/>
    <w:rsid w:val="00BA5DC6"/>
    <w:rsid w:val="00BA6196"/>
    <w:rsid w:val="00BC6D8C"/>
    <w:rsid w:val="00BC6FE8"/>
    <w:rsid w:val="00C16AF2"/>
    <w:rsid w:val="00C32A73"/>
    <w:rsid w:val="00C34006"/>
    <w:rsid w:val="00C426B1"/>
    <w:rsid w:val="00C82B6B"/>
    <w:rsid w:val="00C90D6A"/>
    <w:rsid w:val="00CB2501"/>
    <w:rsid w:val="00CC72B6"/>
    <w:rsid w:val="00D0218D"/>
    <w:rsid w:val="00D216CD"/>
    <w:rsid w:val="00D97253"/>
    <w:rsid w:val="00DA2529"/>
    <w:rsid w:val="00DA75A7"/>
    <w:rsid w:val="00DB130A"/>
    <w:rsid w:val="00DC10A1"/>
    <w:rsid w:val="00DC655F"/>
    <w:rsid w:val="00DD7EBD"/>
    <w:rsid w:val="00DF62B6"/>
    <w:rsid w:val="00E04327"/>
    <w:rsid w:val="00E07225"/>
    <w:rsid w:val="00E155B7"/>
    <w:rsid w:val="00E5409F"/>
    <w:rsid w:val="00EC0185"/>
    <w:rsid w:val="00F021FA"/>
    <w:rsid w:val="00F57ACA"/>
    <w:rsid w:val="00F62E97"/>
    <w:rsid w:val="00F64209"/>
    <w:rsid w:val="00F757CA"/>
    <w:rsid w:val="00F93BF5"/>
    <w:rsid w:val="00F96F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CFB53"/>
  <w15:chartTrackingRefBased/>
  <w15:docId w15:val="{9830278F-F8DF-4364-9CC9-B87B276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90"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rsid w:val="00626EB6"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rsid w:val="007A1E6D"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rsid w:val="00BA6196"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rsid w:val="00C426B1"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rsid w:val="00511968"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rsid w:val="00036039"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rsid w:val="00036039"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rsid w:val="001E01CA"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rsid w:val="001E01CA"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rsid w:val="00E07225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rsid w:val="000E3D42"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rsid w:val="00837C62"/>
    <w:pPr>
      <w:tabs>
        <w:tab w:val="center" w:pos="4680"/>
        <w:tab w:val="right" w:pos="9360"/>
      </w:tabs>
      <w:ind w:firstLine="1080"/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rsid w:val="00096D8C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sid w:val="002A2D2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0F12"/>
    <w:rPr>
      <w:snapToGrid w:val="0"/>
      <w:kern w:val="28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7C17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11"/>
    <w:qFormat/>
    <w:rsid w:val="00B8488E"/>
    <w:pPr>
      <w:widowControl/>
    </w:pPr>
    <w:rPr>
      <w:rFonts w:ascii="Arial" w:hAnsi="Arial"/>
      <w:snapToGrid/>
      <w:kern w:val="0"/>
      <w:sz w:val="24"/>
      <w:u w:val="single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B8488E"/>
    <w:rPr>
      <w:rFonts w:ascii="Arial" w:hAnsi="Arial"/>
      <w:sz w:val="24"/>
      <w:u w:val="single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im.l.kolb@boeing.com" TargetMode="External" /><Relationship Id="rId11" Type="http://schemas.openxmlformats.org/officeDocument/2006/relationships/hyperlink" Target="mailto:louis.bell@fcc.gov" TargetMode="External" /><Relationship Id="rId12" Type="http://schemas.openxmlformats.org/officeDocument/2006/relationships/hyperlink" Target="mailto:gregory.baker@fcc.gov" TargetMode="External" /><Relationship Id="rId13" Type="http://schemas.openxmlformats.org/officeDocument/2006/relationships/hyperlink" Target="mailto:jayne.stancavage@intel.com" TargetMode="External" /><Relationship Id="rId14" Type="http://schemas.openxmlformats.org/officeDocument/2006/relationships/hyperlink" Target="mailto:joberhausen@ctia.org" TargetMode="External" /><Relationship Id="rId15" Type="http://schemas.openxmlformats.org/officeDocument/2006/relationships/hyperlink" Target="mailto:zachary.rosenbaum@ses.com" TargetMode="External" /><Relationship Id="rId16" Type="http://schemas.openxmlformats.org/officeDocument/2006/relationships/hyperlink" Target="mailto:clay.decell@fcc.gov" TargetMode="External" /><Relationship Id="rId17" Type="http://schemas.openxmlformats.org/officeDocument/2006/relationships/hyperlink" Target="mailto:kathyrn.medley@fcc.gov" TargetMode="External" /><Relationship Id="rId18" Type="http://schemas.openxmlformats.org/officeDocument/2006/relationships/hyperlink" Target="mailto:eric.grodsky@fcc.gov" TargetMode="External" /><Relationship Id="rId19" Type="http://schemas.openxmlformats.org/officeDocument/2006/relationships/hyperlink" Target="mailto:david.goldman@spacex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giselle.creeser@intelsat.com" TargetMode="External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2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fcc.gov/live" TargetMode="External" /><Relationship Id="rId5" Type="http://schemas.openxmlformats.org/officeDocument/2006/relationships/hyperlink" Target="mailto:livequestions@fcc.gov" TargetMode="External" /><Relationship Id="rId6" Type="http://schemas.openxmlformats.org/officeDocument/2006/relationships/hyperlink" Target="http://www.fcc.gov/wrc-23" TargetMode="External" /><Relationship Id="rId7" Type="http://schemas.openxmlformats.org/officeDocument/2006/relationships/hyperlink" Target="mailto:WRC-23@fcc.gov" TargetMode="External" /><Relationship Id="rId8" Type="http://schemas.openxmlformats.org/officeDocument/2006/relationships/hyperlink" Target="mailto:Dante.Ibarra@fcc.gov" TargetMode="External" /><Relationship Id="rId9" Type="http://schemas.openxmlformats.org/officeDocument/2006/relationships/hyperlink" Target="mailto:dladson@hwglaw.com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www.fc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