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2DF82529"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331478">
              <w:rPr>
                <w:b w:val="0"/>
                <w:sz w:val="24"/>
                <w:szCs w:val="24"/>
                <w:lang w:val="en-US"/>
              </w:rPr>
              <w:t>02 Apr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25E133E3"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331478">
        <w:rPr>
          <w:sz w:val="24"/>
          <w:szCs w:val="24"/>
          <w:lang w:val="en-US"/>
        </w:rPr>
        <w:t>02 Apr 20</w:t>
      </w:r>
      <w:r w:rsidR="00522141" w:rsidRPr="00A86A75">
        <w:rPr>
          <w:sz w:val="24"/>
          <w:szCs w:val="24"/>
          <w:lang w:val="en-US"/>
        </w:rPr>
        <w:fldChar w:fldCharType="end"/>
      </w:r>
    </w:p>
    <w:p w14:paraId="0AEC74BC" w14:textId="2C47075F" w:rsidR="00792080" w:rsidRDefault="00792080"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747001" w:rsidRPr="00DB656B" w14:paraId="4667140B" w14:textId="77777777" w:rsidTr="00C35330">
        <w:trPr>
          <w:trHeight w:val="300"/>
        </w:trPr>
        <w:tc>
          <w:tcPr>
            <w:tcW w:w="1350" w:type="dxa"/>
            <w:vMerge w:val="restart"/>
            <w:shd w:val="clear" w:color="auto" w:fill="auto"/>
            <w:noWrap/>
            <w:vAlign w:val="center"/>
          </w:tcPr>
          <w:p w14:paraId="14D4C4C8" w14:textId="77777777" w:rsidR="00747001" w:rsidRPr="00DB656B" w:rsidRDefault="00747001"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747001" w:rsidRPr="00DB656B" w:rsidRDefault="00747001"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747001" w:rsidRPr="00DB656B" w:rsidRDefault="00747001" w:rsidP="008A5F58">
            <w:pPr>
              <w:rPr>
                <w:b/>
                <w:bCs/>
                <w:sz w:val="18"/>
                <w:szCs w:val="18"/>
                <w:lang w:val="en-US"/>
              </w:rPr>
            </w:pPr>
            <w:r w:rsidRPr="00DB656B">
              <w:rPr>
                <w:b/>
                <w:bCs/>
                <w:sz w:val="18"/>
                <w:szCs w:val="18"/>
                <w:lang w:val="en-US"/>
              </w:rPr>
              <w:t>Affiliation</w:t>
            </w:r>
          </w:p>
        </w:tc>
        <w:tc>
          <w:tcPr>
            <w:tcW w:w="6381" w:type="dxa"/>
            <w:gridSpan w:val="9"/>
          </w:tcPr>
          <w:p w14:paraId="4E84596A" w14:textId="4DFF2293" w:rsidR="00747001" w:rsidRPr="00DB656B" w:rsidRDefault="00747001" w:rsidP="008A5F58">
            <w:pPr>
              <w:jc w:val="center"/>
              <w:rPr>
                <w:b/>
                <w:bCs/>
                <w:sz w:val="18"/>
                <w:szCs w:val="18"/>
                <w:lang w:val="en-US"/>
              </w:rPr>
            </w:pPr>
            <w:r w:rsidRPr="00DB656B">
              <w:rPr>
                <w:b/>
                <w:bCs/>
                <w:sz w:val="18"/>
                <w:szCs w:val="18"/>
                <w:lang w:val="en-US"/>
              </w:rPr>
              <w:t>Attendance</w:t>
            </w:r>
          </w:p>
        </w:tc>
      </w:tr>
      <w:tr w:rsidR="00CC5AD5" w:rsidRPr="00DB656B" w14:paraId="783CA862" w14:textId="77777777" w:rsidTr="004E202E">
        <w:tc>
          <w:tcPr>
            <w:tcW w:w="1350" w:type="dxa"/>
            <w:vMerge/>
            <w:shd w:val="clear" w:color="auto" w:fill="auto"/>
            <w:noWrap/>
            <w:vAlign w:val="center"/>
            <w:hideMark/>
          </w:tcPr>
          <w:p w14:paraId="7B78D058" w14:textId="77777777" w:rsidR="00CC5AD5" w:rsidRPr="00DB656B" w:rsidRDefault="00CC5AD5" w:rsidP="00CC5AD5">
            <w:pPr>
              <w:rPr>
                <w:b/>
                <w:bCs/>
                <w:sz w:val="18"/>
                <w:szCs w:val="18"/>
                <w:lang w:val="en-US"/>
              </w:rPr>
            </w:pPr>
          </w:p>
        </w:tc>
        <w:tc>
          <w:tcPr>
            <w:tcW w:w="990" w:type="dxa"/>
            <w:vMerge/>
            <w:shd w:val="clear" w:color="auto" w:fill="auto"/>
            <w:noWrap/>
            <w:vAlign w:val="center"/>
            <w:hideMark/>
          </w:tcPr>
          <w:p w14:paraId="64DDC4D1" w14:textId="77777777" w:rsidR="00CC5AD5" w:rsidRPr="00DB656B" w:rsidRDefault="00CC5AD5" w:rsidP="00CC5AD5">
            <w:pPr>
              <w:rPr>
                <w:b/>
                <w:bCs/>
                <w:sz w:val="18"/>
                <w:szCs w:val="18"/>
                <w:lang w:val="en-US"/>
              </w:rPr>
            </w:pPr>
          </w:p>
        </w:tc>
        <w:tc>
          <w:tcPr>
            <w:tcW w:w="2079" w:type="dxa"/>
            <w:vMerge/>
            <w:shd w:val="clear" w:color="auto" w:fill="auto"/>
            <w:noWrap/>
            <w:vAlign w:val="center"/>
            <w:hideMark/>
          </w:tcPr>
          <w:p w14:paraId="2AD461B7" w14:textId="77777777" w:rsidR="00CC5AD5" w:rsidRPr="00DB656B" w:rsidRDefault="00CC5AD5" w:rsidP="00CC5AD5">
            <w:pPr>
              <w:rPr>
                <w:b/>
                <w:bCs/>
                <w:sz w:val="18"/>
                <w:szCs w:val="18"/>
                <w:lang w:val="en-US"/>
              </w:rPr>
            </w:pPr>
          </w:p>
        </w:tc>
        <w:tc>
          <w:tcPr>
            <w:tcW w:w="709" w:type="dxa"/>
            <w:tcBorders>
              <w:right w:val="single" w:sz="4" w:space="0" w:color="auto"/>
            </w:tcBorders>
            <w:shd w:val="clear" w:color="auto" w:fill="auto"/>
            <w:vAlign w:val="center"/>
          </w:tcPr>
          <w:p w14:paraId="30B57084" w14:textId="74F2EEB8" w:rsidR="00CC5AD5" w:rsidRPr="00857E97" w:rsidRDefault="00CC5AD5" w:rsidP="00CC5AD5">
            <w:pPr>
              <w:rPr>
                <w:b/>
                <w:bCs/>
                <w:sz w:val="16"/>
                <w:szCs w:val="16"/>
                <w:lang w:val="en-US"/>
              </w:rPr>
            </w:pPr>
            <w:r>
              <w:rPr>
                <w:b/>
                <w:bCs/>
                <w:sz w:val="16"/>
                <w:szCs w:val="16"/>
                <w:lang w:val="en-US"/>
              </w:rPr>
              <w:t>02Apr</w:t>
            </w:r>
          </w:p>
        </w:tc>
        <w:tc>
          <w:tcPr>
            <w:tcW w:w="709" w:type="dxa"/>
            <w:tcBorders>
              <w:right w:val="single" w:sz="4" w:space="0" w:color="auto"/>
            </w:tcBorders>
            <w:vAlign w:val="center"/>
          </w:tcPr>
          <w:p w14:paraId="104EBF4E" w14:textId="2474A002" w:rsidR="00CC5AD5" w:rsidRPr="00857E97" w:rsidRDefault="00CC5AD5" w:rsidP="00CC5AD5">
            <w:pPr>
              <w:jc w:val="center"/>
              <w:rPr>
                <w:b/>
                <w:bCs/>
                <w:sz w:val="16"/>
                <w:szCs w:val="16"/>
                <w:lang w:val="en-US"/>
              </w:rPr>
            </w:pPr>
            <w:r>
              <w:rPr>
                <w:b/>
                <w:bCs/>
                <w:sz w:val="16"/>
                <w:szCs w:val="16"/>
                <w:lang w:val="en-US"/>
              </w:rPr>
              <w:t>31mar</w:t>
            </w:r>
          </w:p>
        </w:tc>
        <w:tc>
          <w:tcPr>
            <w:tcW w:w="709" w:type="dxa"/>
            <w:tcBorders>
              <w:left w:val="single" w:sz="4" w:space="0" w:color="auto"/>
              <w:right w:val="single" w:sz="4" w:space="0" w:color="auto"/>
            </w:tcBorders>
            <w:shd w:val="clear" w:color="auto" w:fill="auto"/>
            <w:vAlign w:val="center"/>
          </w:tcPr>
          <w:p w14:paraId="3BAA32EC" w14:textId="72CD9E33" w:rsidR="00CC5AD5" w:rsidRPr="00857E97" w:rsidRDefault="00CC5AD5" w:rsidP="00CC5AD5">
            <w:pPr>
              <w:jc w:val="center"/>
              <w:rPr>
                <w:b/>
                <w:bCs/>
                <w:sz w:val="16"/>
                <w:szCs w:val="16"/>
                <w:lang w:val="en-US"/>
              </w:rPr>
            </w:pPr>
            <w:r>
              <w:rPr>
                <w:b/>
                <w:bCs/>
                <w:sz w:val="16"/>
                <w:szCs w:val="16"/>
                <w:lang w:val="en-US"/>
              </w:rPr>
              <w:t>26mar</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553AF90C" w:rsidR="00CC5AD5" w:rsidRPr="00857E97" w:rsidRDefault="00CC5AD5" w:rsidP="00CC5AD5">
            <w:pPr>
              <w:jc w:val="center"/>
              <w:rPr>
                <w:b/>
                <w:bCs/>
                <w:sz w:val="16"/>
                <w:szCs w:val="16"/>
                <w:lang w:val="en-US"/>
              </w:rPr>
            </w:pPr>
            <w:r w:rsidRPr="00857E97">
              <w:rPr>
                <w:b/>
                <w:bCs/>
                <w:sz w:val="16"/>
                <w:szCs w:val="16"/>
                <w:lang w:val="en-US"/>
              </w:rPr>
              <w:t>19mar</w:t>
            </w:r>
          </w:p>
        </w:tc>
        <w:tc>
          <w:tcPr>
            <w:tcW w:w="709" w:type="dxa"/>
            <w:tcBorders>
              <w:left w:val="single" w:sz="4" w:space="0" w:color="auto"/>
              <w:bottom w:val="single" w:sz="4" w:space="0" w:color="auto"/>
              <w:right w:val="single" w:sz="4" w:space="0" w:color="auto"/>
            </w:tcBorders>
            <w:shd w:val="clear" w:color="auto" w:fill="auto"/>
          </w:tcPr>
          <w:p w14:paraId="7114394E" w14:textId="52711833" w:rsidR="00CC5AD5" w:rsidRPr="00857E97" w:rsidRDefault="00CC5AD5" w:rsidP="00CC5AD5">
            <w:pPr>
              <w:jc w:val="center"/>
              <w:rPr>
                <w:b/>
                <w:bCs/>
                <w:sz w:val="16"/>
                <w:szCs w:val="16"/>
                <w:lang w:val="en-US"/>
              </w:rPr>
            </w:pPr>
            <w:r w:rsidRPr="00857E97">
              <w:rPr>
                <w:b/>
                <w:bCs/>
                <w:sz w:val="16"/>
                <w:szCs w:val="16"/>
                <w:lang w:val="en-US"/>
              </w:rPr>
              <w:t>18mar</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57BA4A5F" w:rsidR="00CC5AD5" w:rsidRPr="00857E97" w:rsidRDefault="00CC5AD5" w:rsidP="00CC5AD5">
            <w:pPr>
              <w:jc w:val="center"/>
              <w:rPr>
                <w:b/>
                <w:bCs/>
                <w:sz w:val="16"/>
                <w:szCs w:val="16"/>
                <w:lang w:val="en-US"/>
              </w:rPr>
            </w:pPr>
            <w:r w:rsidRPr="00857E97">
              <w:rPr>
                <w:b/>
                <w:bCs/>
                <w:sz w:val="16"/>
                <w:szCs w:val="16"/>
                <w:lang w:val="en-US"/>
              </w:rPr>
              <w:t>17mar</w:t>
            </w:r>
          </w:p>
        </w:tc>
        <w:tc>
          <w:tcPr>
            <w:tcW w:w="709" w:type="dxa"/>
            <w:tcBorders>
              <w:left w:val="single" w:sz="4" w:space="0" w:color="auto"/>
              <w:right w:val="single" w:sz="4" w:space="0" w:color="auto"/>
            </w:tcBorders>
            <w:shd w:val="clear" w:color="auto" w:fill="auto"/>
            <w:vAlign w:val="center"/>
          </w:tcPr>
          <w:p w14:paraId="594F2667" w14:textId="20C4034B" w:rsidR="00CC5AD5" w:rsidRPr="00857E97" w:rsidRDefault="00CC5AD5" w:rsidP="00CC5AD5">
            <w:pPr>
              <w:jc w:val="center"/>
              <w:rPr>
                <w:b/>
                <w:bCs/>
                <w:sz w:val="16"/>
                <w:szCs w:val="16"/>
                <w:lang w:val="en-US"/>
              </w:rPr>
            </w:pPr>
            <w:r w:rsidRPr="00857E97">
              <w:rPr>
                <w:b/>
                <w:bCs/>
                <w:sz w:val="16"/>
                <w:szCs w:val="16"/>
                <w:lang w:val="en-US"/>
              </w:rPr>
              <w:t>16mar</w:t>
            </w:r>
          </w:p>
        </w:tc>
        <w:tc>
          <w:tcPr>
            <w:tcW w:w="709" w:type="dxa"/>
            <w:tcBorders>
              <w:left w:val="single" w:sz="4" w:space="0" w:color="auto"/>
              <w:right w:val="single" w:sz="4" w:space="0" w:color="auto"/>
            </w:tcBorders>
            <w:shd w:val="clear" w:color="auto" w:fill="auto"/>
            <w:vAlign w:val="center"/>
          </w:tcPr>
          <w:p w14:paraId="4C81147C" w14:textId="1ABF137D" w:rsidR="00CC5AD5" w:rsidRPr="00857E97" w:rsidRDefault="00CC5AD5" w:rsidP="00CC5AD5">
            <w:pPr>
              <w:jc w:val="center"/>
              <w:rPr>
                <w:b/>
                <w:bCs/>
                <w:sz w:val="16"/>
                <w:szCs w:val="16"/>
                <w:lang w:val="en-US"/>
              </w:rPr>
            </w:pPr>
            <w:r w:rsidRPr="00857E97">
              <w:rPr>
                <w:b/>
                <w:bCs/>
                <w:sz w:val="16"/>
                <w:szCs w:val="16"/>
                <w:lang w:val="en-US"/>
              </w:rPr>
              <w:t>13mar</w:t>
            </w:r>
          </w:p>
        </w:tc>
        <w:tc>
          <w:tcPr>
            <w:tcW w:w="709" w:type="dxa"/>
            <w:tcBorders>
              <w:left w:val="single" w:sz="4" w:space="0" w:color="auto"/>
              <w:right w:val="single" w:sz="4" w:space="0" w:color="auto"/>
            </w:tcBorders>
            <w:shd w:val="clear" w:color="auto" w:fill="auto"/>
            <w:vAlign w:val="center"/>
          </w:tcPr>
          <w:p w14:paraId="0EFBB570" w14:textId="5FBB22F6" w:rsidR="00CC5AD5" w:rsidRPr="00857E97" w:rsidRDefault="00CC5AD5" w:rsidP="00CC5AD5">
            <w:pPr>
              <w:jc w:val="center"/>
              <w:rPr>
                <w:b/>
                <w:bCs/>
                <w:sz w:val="16"/>
                <w:szCs w:val="16"/>
                <w:lang w:val="en-US"/>
              </w:rPr>
            </w:pPr>
            <w:r w:rsidRPr="00857E97">
              <w:rPr>
                <w:b/>
                <w:bCs/>
                <w:sz w:val="16"/>
                <w:szCs w:val="16"/>
                <w:lang w:val="en-US"/>
              </w:rPr>
              <w:t>12mar</w:t>
            </w:r>
          </w:p>
        </w:tc>
      </w:tr>
      <w:tr w:rsidR="00331478" w:rsidRPr="00DB656B" w14:paraId="73854ACB" w14:textId="77777777" w:rsidTr="004E202E">
        <w:tc>
          <w:tcPr>
            <w:tcW w:w="1350" w:type="dxa"/>
            <w:shd w:val="clear" w:color="auto" w:fill="auto"/>
            <w:noWrap/>
            <w:hideMark/>
          </w:tcPr>
          <w:p w14:paraId="4A14B8ED" w14:textId="77777777" w:rsidR="00331478" w:rsidRPr="00DB656B" w:rsidRDefault="00331478" w:rsidP="00331478">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331478" w:rsidRPr="00DB656B" w:rsidRDefault="00331478" w:rsidP="00331478">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331478" w:rsidRPr="00DB656B" w:rsidRDefault="00331478" w:rsidP="00331478">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3615739F"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031550CD" w14:textId="3E9C177B"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29391A0D"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0EA920AB"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0956FF97"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6997F18F"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051AF383"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2D81C39A"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1A5085F" w14:textId="787A58A5" w:rsidR="00331478" w:rsidRPr="00DB656B" w:rsidRDefault="00331478" w:rsidP="00331478">
            <w:pPr>
              <w:jc w:val="center"/>
              <w:rPr>
                <w:b/>
                <w:sz w:val="18"/>
                <w:szCs w:val="18"/>
                <w:lang w:val="en-US"/>
              </w:rPr>
            </w:pPr>
            <w:r>
              <w:rPr>
                <w:b/>
                <w:sz w:val="18"/>
                <w:szCs w:val="18"/>
                <w:lang w:val="en-US"/>
              </w:rPr>
              <w:t>x</w:t>
            </w:r>
          </w:p>
        </w:tc>
      </w:tr>
      <w:tr w:rsidR="00331478" w:rsidRPr="00DB656B" w14:paraId="31BED9AA" w14:textId="77777777" w:rsidTr="004E202E">
        <w:tc>
          <w:tcPr>
            <w:tcW w:w="1350" w:type="dxa"/>
            <w:shd w:val="clear" w:color="auto" w:fill="auto"/>
            <w:noWrap/>
          </w:tcPr>
          <w:p w14:paraId="77A2FC82" w14:textId="043A4C62" w:rsidR="00331478" w:rsidRPr="00DB656B" w:rsidRDefault="00331478" w:rsidP="00331478">
            <w:pPr>
              <w:rPr>
                <w:sz w:val="18"/>
                <w:szCs w:val="18"/>
                <w:lang w:val="en-US"/>
              </w:rPr>
            </w:pPr>
            <w:r>
              <w:rPr>
                <w:sz w:val="18"/>
                <w:szCs w:val="18"/>
                <w:lang w:val="en-US"/>
              </w:rPr>
              <w:t>Boldy</w:t>
            </w:r>
          </w:p>
        </w:tc>
        <w:tc>
          <w:tcPr>
            <w:tcW w:w="990" w:type="dxa"/>
            <w:shd w:val="clear" w:color="auto" w:fill="auto"/>
            <w:noWrap/>
          </w:tcPr>
          <w:p w14:paraId="42BDEDF4" w14:textId="3A5C74E4" w:rsidR="00331478" w:rsidRPr="00DB656B" w:rsidRDefault="00331478" w:rsidP="00331478">
            <w:pPr>
              <w:rPr>
                <w:sz w:val="18"/>
                <w:szCs w:val="18"/>
                <w:lang w:val="en-US"/>
              </w:rPr>
            </w:pPr>
            <w:r>
              <w:rPr>
                <w:sz w:val="18"/>
                <w:szCs w:val="18"/>
                <w:lang w:val="en-US"/>
              </w:rPr>
              <w:t>David</w:t>
            </w:r>
          </w:p>
        </w:tc>
        <w:tc>
          <w:tcPr>
            <w:tcW w:w="2079" w:type="dxa"/>
            <w:shd w:val="clear" w:color="auto" w:fill="auto"/>
            <w:noWrap/>
          </w:tcPr>
          <w:p w14:paraId="0B5E84AF" w14:textId="54EBD310" w:rsidR="00331478" w:rsidRPr="00DB656B" w:rsidRDefault="00331478" w:rsidP="00331478">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4414D549" w14:textId="700162C4"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16324F2" w14:textId="77777777"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4735B2" w14:textId="2226C62B"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CE3E83F" w14:textId="1C88911C"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519906" w14:textId="0B036DB7"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683060" w14:textId="0C275F01"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714D1BB" w14:textId="08A7A6C2"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BEBA58" w14:textId="5CDE0CD8"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FF796A" w14:textId="70D57AA7" w:rsidR="00331478" w:rsidRDefault="00331478" w:rsidP="00331478">
            <w:pPr>
              <w:jc w:val="center"/>
              <w:rPr>
                <w:b/>
                <w:sz w:val="18"/>
                <w:szCs w:val="18"/>
                <w:lang w:val="en-US"/>
              </w:rPr>
            </w:pPr>
          </w:p>
        </w:tc>
      </w:tr>
      <w:tr w:rsidR="00331478" w:rsidRPr="00DB656B" w14:paraId="56D997B2" w14:textId="77777777" w:rsidTr="004E202E">
        <w:tc>
          <w:tcPr>
            <w:tcW w:w="1350" w:type="dxa"/>
            <w:shd w:val="clear" w:color="auto" w:fill="auto"/>
            <w:noWrap/>
          </w:tcPr>
          <w:p w14:paraId="5B986137" w14:textId="2A4CA366" w:rsidR="00331478" w:rsidRDefault="00331478" w:rsidP="00331478">
            <w:pPr>
              <w:rPr>
                <w:sz w:val="18"/>
                <w:szCs w:val="18"/>
                <w:lang w:val="en-US"/>
              </w:rPr>
            </w:pPr>
            <w:r>
              <w:rPr>
                <w:sz w:val="18"/>
                <w:szCs w:val="18"/>
                <w:lang w:val="en-US"/>
              </w:rPr>
              <w:t>De Vegt</w:t>
            </w:r>
          </w:p>
        </w:tc>
        <w:tc>
          <w:tcPr>
            <w:tcW w:w="990" w:type="dxa"/>
            <w:shd w:val="clear" w:color="auto" w:fill="auto"/>
            <w:noWrap/>
          </w:tcPr>
          <w:p w14:paraId="7FD6648D" w14:textId="35676A02" w:rsidR="00331478" w:rsidRDefault="00331478" w:rsidP="00331478">
            <w:pPr>
              <w:rPr>
                <w:sz w:val="18"/>
                <w:szCs w:val="18"/>
                <w:lang w:val="en-US"/>
              </w:rPr>
            </w:pPr>
            <w:r>
              <w:rPr>
                <w:sz w:val="18"/>
                <w:szCs w:val="18"/>
                <w:lang w:val="en-US"/>
              </w:rPr>
              <w:t>Rolf</w:t>
            </w:r>
          </w:p>
        </w:tc>
        <w:tc>
          <w:tcPr>
            <w:tcW w:w="2079" w:type="dxa"/>
            <w:shd w:val="clear" w:color="auto" w:fill="auto"/>
            <w:noWrap/>
          </w:tcPr>
          <w:p w14:paraId="5EDC72CD" w14:textId="5FE2BB80" w:rsidR="00331478" w:rsidRPr="00DB656B" w:rsidRDefault="00331478" w:rsidP="00331478">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4A2D0CCC" w14:textId="2EF9DC9A" w:rsidR="00331478" w:rsidRDefault="00331478" w:rsidP="00331478">
            <w:pPr>
              <w:jc w:val="center"/>
              <w:rPr>
                <w:b/>
                <w:sz w:val="18"/>
                <w:szCs w:val="18"/>
                <w:lang w:val="en-US"/>
              </w:rPr>
            </w:pPr>
          </w:p>
        </w:tc>
        <w:tc>
          <w:tcPr>
            <w:tcW w:w="709" w:type="dxa"/>
            <w:tcBorders>
              <w:right w:val="single" w:sz="4" w:space="0" w:color="auto"/>
            </w:tcBorders>
            <w:vAlign w:val="center"/>
          </w:tcPr>
          <w:p w14:paraId="2BC2FEE4" w14:textId="77777777"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0BE48" w14:textId="138D38A6"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DA0B7A1" w14:textId="0D7BF90D"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B195C5" w14:textId="12F95CA2"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CB9131" w14:textId="62CFC98A"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8DCA90" w14:textId="69EB274E"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A0ADEA" w14:textId="01FF50A4"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3C94F1" w14:textId="6F5ED738" w:rsidR="00331478" w:rsidRDefault="00331478" w:rsidP="00331478">
            <w:pPr>
              <w:jc w:val="center"/>
              <w:rPr>
                <w:b/>
                <w:sz w:val="18"/>
                <w:szCs w:val="18"/>
                <w:lang w:val="en-US"/>
              </w:rPr>
            </w:pPr>
          </w:p>
        </w:tc>
      </w:tr>
      <w:tr w:rsidR="00331478" w:rsidRPr="00DB656B" w14:paraId="5FE213C1" w14:textId="77777777" w:rsidTr="004E202E">
        <w:tc>
          <w:tcPr>
            <w:tcW w:w="1350" w:type="dxa"/>
            <w:shd w:val="clear" w:color="auto" w:fill="auto"/>
            <w:noWrap/>
            <w:hideMark/>
          </w:tcPr>
          <w:p w14:paraId="5B934F72" w14:textId="77777777" w:rsidR="00331478" w:rsidRPr="00DB656B" w:rsidRDefault="00331478" w:rsidP="00331478">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331478" w:rsidRPr="00DB656B" w:rsidRDefault="00331478" w:rsidP="00331478">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331478" w:rsidRPr="00DB656B" w:rsidRDefault="00331478" w:rsidP="00331478">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0036E867"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44DCF06" w14:textId="00E3BACD"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B0DAAC" w14:textId="22B51AD9"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18D3BD6B"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0E166965"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0CD61206"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4E56B03B"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06B0F5" w14:textId="5D746078"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BF70E2" w14:textId="0B7E2ADA" w:rsidR="00331478" w:rsidRPr="00DB656B" w:rsidRDefault="00331478" w:rsidP="00331478">
            <w:pPr>
              <w:jc w:val="center"/>
              <w:rPr>
                <w:b/>
                <w:sz w:val="18"/>
                <w:szCs w:val="18"/>
                <w:lang w:val="en-US"/>
              </w:rPr>
            </w:pPr>
            <w:r>
              <w:rPr>
                <w:b/>
                <w:sz w:val="18"/>
                <w:szCs w:val="18"/>
                <w:lang w:val="en-US"/>
              </w:rPr>
              <w:t>x</w:t>
            </w:r>
          </w:p>
        </w:tc>
      </w:tr>
      <w:tr w:rsidR="00331478" w:rsidRPr="00DB656B" w14:paraId="3BB6DDD1" w14:textId="77777777" w:rsidTr="004E202E">
        <w:tc>
          <w:tcPr>
            <w:tcW w:w="1350" w:type="dxa"/>
            <w:shd w:val="clear" w:color="auto" w:fill="auto"/>
            <w:noWrap/>
          </w:tcPr>
          <w:p w14:paraId="62EEE1EB" w14:textId="42A4C7B3" w:rsidR="00331478" w:rsidRPr="00DB656B" w:rsidRDefault="00331478" w:rsidP="00331478">
            <w:pPr>
              <w:rPr>
                <w:sz w:val="18"/>
                <w:szCs w:val="18"/>
                <w:lang w:val="en-US"/>
              </w:rPr>
            </w:pPr>
            <w:r>
              <w:rPr>
                <w:sz w:val="18"/>
                <w:szCs w:val="18"/>
                <w:lang w:val="en-US"/>
              </w:rPr>
              <w:t>Fang</w:t>
            </w:r>
          </w:p>
        </w:tc>
        <w:tc>
          <w:tcPr>
            <w:tcW w:w="990" w:type="dxa"/>
            <w:shd w:val="clear" w:color="auto" w:fill="auto"/>
            <w:noWrap/>
          </w:tcPr>
          <w:p w14:paraId="015DCE70" w14:textId="468DF7F1" w:rsidR="00331478" w:rsidRPr="00DB656B" w:rsidRDefault="00331478" w:rsidP="00331478">
            <w:pPr>
              <w:rPr>
                <w:sz w:val="18"/>
                <w:szCs w:val="18"/>
                <w:lang w:val="en-US"/>
              </w:rPr>
            </w:pPr>
            <w:r>
              <w:rPr>
                <w:sz w:val="18"/>
                <w:szCs w:val="18"/>
                <w:lang w:val="en-US"/>
              </w:rPr>
              <w:t>Yonggang</w:t>
            </w:r>
          </w:p>
        </w:tc>
        <w:tc>
          <w:tcPr>
            <w:tcW w:w="2079" w:type="dxa"/>
            <w:shd w:val="clear" w:color="auto" w:fill="auto"/>
            <w:noWrap/>
          </w:tcPr>
          <w:p w14:paraId="06C55EE8" w14:textId="4F6DB131" w:rsidR="00331478" w:rsidRPr="00DB656B" w:rsidRDefault="00331478" w:rsidP="00331478">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5CD690F2" w14:textId="557E59CF"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8ACC12" w14:textId="03CA5289"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836EC4" w14:textId="023EA94B"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D2515" w14:textId="04BB060B"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C43BDE" w14:textId="2731E3CF"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39980F" w14:textId="2634BC7E"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8B2ADA" w14:textId="78A4F115"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3F7B7E6" w14:textId="3B81F615"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56D011" w14:textId="38F14949" w:rsidR="00331478" w:rsidRDefault="00331478" w:rsidP="00331478">
            <w:pPr>
              <w:jc w:val="center"/>
              <w:rPr>
                <w:b/>
                <w:sz w:val="18"/>
                <w:szCs w:val="18"/>
                <w:lang w:val="en-US"/>
              </w:rPr>
            </w:pPr>
            <w:r>
              <w:rPr>
                <w:b/>
                <w:sz w:val="18"/>
                <w:szCs w:val="18"/>
                <w:lang w:val="en-US"/>
              </w:rPr>
              <w:t>x</w:t>
            </w:r>
          </w:p>
        </w:tc>
      </w:tr>
      <w:tr w:rsidR="00331478" w:rsidRPr="00DB656B" w14:paraId="389B6BE3" w14:textId="77777777" w:rsidTr="004E202E">
        <w:tc>
          <w:tcPr>
            <w:tcW w:w="1350" w:type="dxa"/>
            <w:shd w:val="clear" w:color="auto" w:fill="auto"/>
            <w:noWrap/>
          </w:tcPr>
          <w:p w14:paraId="7F1CC4A0" w14:textId="77777777" w:rsidR="00331478" w:rsidRPr="00DB656B" w:rsidRDefault="00331478" w:rsidP="00331478">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331478" w:rsidRPr="00DB656B" w:rsidRDefault="00331478" w:rsidP="00331478">
            <w:pPr>
              <w:rPr>
                <w:sz w:val="18"/>
                <w:szCs w:val="18"/>
                <w:lang w:val="en-US"/>
              </w:rPr>
            </w:pPr>
            <w:r w:rsidRPr="00DB656B">
              <w:rPr>
                <w:sz w:val="18"/>
                <w:szCs w:val="18"/>
                <w:lang w:val="en-US"/>
              </w:rPr>
              <w:t>Tim</w:t>
            </w:r>
          </w:p>
        </w:tc>
        <w:tc>
          <w:tcPr>
            <w:tcW w:w="2079" w:type="dxa"/>
            <w:shd w:val="clear" w:color="auto" w:fill="auto"/>
            <w:noWrap/>
          </w:tcPr>
          <w:p w14:paraId="3BFF320D" w14:textId="77777777" w:rsidR="00331478" w:rsidRPr="00DB656B" w:rsidRDefault="00331478" w:rsidP="00331478">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6B484259"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A07B5FB" w14:textId="03CCF49D"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1B95415A"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09679BE" w14:textId="0BA3D501"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321E409C"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0631CAB2"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50627E27"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462AEDAB"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25C87187" w:rsidR="00331478" w:rsidRPr="00DB656B" w:rsidRDefault="00331478" w:rsidP="00331478">
            <w:pPr>
              <w:jc w:val="center"/>
              <w:rPr>
                <w:b/>
                <w:sz w:val="18"/>
                <w:szCs w:val="18"/>
                <w:lang w:val="en-US"/>
              </w:rPr>
            </w:pPr>
          </w:p>
        </w:tc>
      </w:tr>
      <w:tr w:rsidR="00331478" w:rsidRPr="00DB656B" w14:paraId="14FBE021" w14:textId="77777777" w:rsidTr="004E202E">
        <w:tc>
          <w:tcPr>
            <w:tcW w:w="1350" w:type="dxa"/>
            <w:shd w:val="clear" w:color="auto" w:fill="auto"/>
            <w:noWrap/>
            <w:hideMark/>
          </w:tcPr>
          <w:p w14:paraId="3D86B92F" w14:textId="77777777" w:rsidR="00331478" w:rsidRPr="00DB656B" w:rsidRDefault="00331478" w:rsidP="00331478">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331478" w:rsidRPr="00DB656B" w:rsidRDefault="00331478" w:rsidP="00331478">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331478" w:rsidRPr="00DB656B" w:rsidRDefault="00331478" w:rsidP="00331478">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4E264AFD"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481BDF2" w14:textId="053D9212"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47F8DD48"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314DE6DA"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27B72C37"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C4C4EC6" w14:textId="149E0EEB"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0EAEF90F"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699563F4"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601C32C0" w:rsidR="00331478" w:rsidRPr="00DB656B" w:rsidRDefault="00331478" w:rsidP="00331478">
            <w:pPr>
              <w:jc w:val="center"/>
              <w:rPr>
                <w:b/>
                <w:sz w:val="18"/>
                <w:szCs w:val="18"/>
                <w:lang w:val="en-US"/>
              </w:rPr>
            </w:pPr>
            <w:r>
              <w:rPr>
                <w:b/>
                <w:sz w:val="18"/>
                <w:szCs w:val="18"/>
                <w:lang w:val="en-US"/>
              </w:rPr>
              <w:t>x</w:t>
            </w:r>
          </w:p>
        </w:tc>
      </w:tr>
      <w:tr w:rsidR="00331478" w:rsidRPr="00DB656B" w14:paraId="6B2B5917" w14:textId="77777777" w:rsidTr="004E202E">
        <w:tc>
          <w:tcPr>
            <w:tcW w:w="1350" w:type="dxa"/>
            <w:shd w:val="clear" w:color="auto" w:fill="auto"/>
            <w:noWrap/>
          </w:tcPr>
          <w:p w14:paraId="7CD23995" w14:textId="1AAA7D17" w:rsidR="00331478" w:rsidRPr="00DB656B" w:rsidRDefault="00331478" w:rsidP="00331478">
            <w:pPr>
              <w:rPr>
                <w:sz w:val="18"/>
                <w:szCs w:val="18"/>
                <w:lang w:val="en-US"/>
              </w:rPr>
            </w:pPr>
            <w:r>
              <w:rPr>
                <w:sz w:val="18"/>
                <w:szCs w:val="18"/>
                <w:lang w:val="en-US"/>
              </w:rPr>
              <w:t>Jeffries</w:t>
            </w:r>
          </w:p>
        </w:tc>
        <w:tc>
          <w:tcPr>
            <w:tcW w:w="990" w:type="dxa"/>
            <w:shd w:val="clear" w:color="auto" w:fill="auto"/>
            <w:noWrap/>
          </w:tcPr>
          <w:p w14:paraId="27F804C3" w14:textId="1BBD1F10" w:rsidR="00331478" w:rsidRPr="00DB656B" w:rsidRDefault="00331478" w:rsidP="00331478">
            <w:pPr>
              <w:rPr>
                <w:sz w:val="18"/>
                <w:szCs w:val="18"/>
                <w:lang w:val="en-US"/>
              </w:rPr>
            </w:pPr>
            <w:r>
              <w:rPr>
                <w:sz w:val="18"/>
                <w:szCs w:val="18"/>
                <w:lang w:val="en-US"/>
              </w:rPr>
              <w:t>Tim</w:t>
            </w:r>
          </w:p>
        </w:tc>
        <w:tc>
          <w:tcPr>
            <w:tcW w:w="2079" w:type="dxa"/>
            <w:shd w:val="clear" w:color="auto" w:fill="auto"/>
            <w:noWrap/>
          </w:tcPr>
          <w:p w14:paraId="70DB7B96" w14:textId="2D2E0A77" w:rsidR="00331478" w:rsidRPr="00DB656B" w:rsidRDefault="00331478" w:rsidP="00331478">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2F212606" w14:textId="2E17B316" w:rsidR="00331478"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6FB7DD9D" w14:textId="0F53401C"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34D3D07C"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002EBB" w14:textId="15511271"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36B7D760"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0D9C7AD0"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283423EE"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E78F3" w14:textId="623DAD8E"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482BD94" w:rsidR="00331478" w:rsidRDefault="00331478" w:rsidP="00331478">
            <w:pPr>
              <w:jc w:val="center"/>
              <w:rPr>
                <w:b/>
                <w:sz w:val="18"/>
                <w:szCs w:val="18"/>
                <w:lang w:val="en-US"/>
              </w:rPr>
            </w:pPr>
          </w:p>
        </w:tc>
      </w:tr>
      <w:tr w:rsidR="00331478" w:rsidRPr="00DB656B" w14:paraId="29923263" w14:textId="77777777" w:rsidTr="004E202E">
        <w:tc>
          <w:tcPr>
            <w:tcW w:w="1350" w:type="dxa"/>
            <w:shd w:val="clear" w:color="auto" w:fill="auto"/>
            <w:noWrap/>
          </w:tcPr>
          <w:p w14:paraId="5FD75105" w14:textId="2ECDAF19" w:rsidR="00331478" w:rsidRPr="00DB656B" w:rsidRDefault="00331478" w:rsidP="00331478">
            <w:pPr>
              <w:rPr>
                <w:sz w:val="18"/>
                <w:szCs w:val="18"/>
                <w:lang w:val="en-US"/>
              </w:rPr>
            </w:pPr>
            <w:r>
              <w:rPr>
                <w:sz w:val="18"/>
                <w:szCs w:val="18"/>
                <w:lang w:val="en-US"/>
              </w:rPr>
              <w:t>Kain</w:t>
            </w:r>
          </w:p>
        </w:tc>
        <w:tc>
          <w:tcPr>
            <w:tcW w:w="990" w:type="dxa"/>
            <w:shd w:val="clear" w:color="auto" w:fill="auto"/>
            <w:noWrap/>
          </w:tcPr>
          <w:p w14:paraId="624C16EA" w14:textId="1C47D5E7" w:rsidR="00331478" w:rsidRPr="00DB656B" w:rsidRDefault="00331478" w:rsidP="00331478">
            <w:pPr>
              <w:rPr>
                <w:sz w:val="18"/>
                <w:szCs w:val="18"/>
                <w:lang w:val="en-US"/>
              </w:rPr>
            </w:pPr>
            <w:r>
              <w:rPr>
                <w:sz w:val="18"/>
                <w:szCs w:val="18"/>
                <w:lang w:val="en-US"/>
              </w:rPr>
              <w:t>Carl</w:t>
            </w:r>
          </w:p>
        </w:tc>
        <w:tc>
          <w:tcPr>
            <w:tcW w:w="2079" w:type="dxa"/>
            <w:shd w:val="clear" w:color="auto" w:fill="auto"/>
            <w:noWrap/>
          </w:tcPr>
          <w:p w14:paraId="1C17F0A4" w14:textId="7F57BF1A" w:rsidR="00331478" w:rsidRPr="00DB656B" w:rsidRDefault="00331478" w:rsidP="00331478">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D77910D" w14:textId="5E3E3166" w:rsidR="00331478"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9D6BDE8" w14:textId="261966F3"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3CF1EBA1"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69E4EC" w14:textId="27E95D60"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0353C" w14:textId="3EAFF634"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87103F" w14:textId="7F8509EB"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87055F" w14:textId="2DDA8531"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E5E81A" w14:textId="3334765A"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5F812" w14:textId="55C25D92" w:rsidR="00331478" w:rsidRDefault="00331478" w:rsidP="00331478">
            <w:pPr>
              <w:jc w:val="center"/>
              <w:rPr>
                <w:b/>
                <w:sz w:val="18"/>
                <w:szCs w:val="18"/>
                <w:lang w:val="en-US"/>
              </w:rPr>
            </w:pPr>
            <w:r>
              <w:rPr>
                <w:b/>
                <w:sz w:val="18"/>
                <w:szCs w:val="18"/>
                <w:lang w:val="en-US"/>
              </w:rPr>
              <w:t>x</w:t>
            </w:r>
          </w:p>
        </w:tc>
      </w:tr>
      <w:tr w:rsidR="00331478" w:rsidRPr="00DB656B" w14:paraId="067955E2" w14:textId="77777777" w:rsidTr="004E202E">
        <w:tc>
          <w:tcPr>
            <w:tcW w:w="1350" w:type="dxa"/>
            <w:shd w:val="clear" w:color="auto" w:fill="auto"/>
            <w:noWrap/>
          </w:tcPr>
          <w:p w14:paraId="1DD20E4F" w14:textId="77777777" w:rsidR="00331478" w:rsidRPr="00DB656B" w:rsidRDefault="00331478" w:rsidP="00331478">
            <w:pPr>
              <w:rPr>
                <w:sz w:val="18"/>
                <w:szCs w:val="18"/>
                <w:lang w:val="en-US"/>
              </w:rPr>
            </w:pPr>
            <w:r w:rsidRPr="00DB656B">
              <w:rPr>
                <w:sz w:val="18"/>
                <w:szCs w:val="18"/>
                <w:lang w:val="en-US"/>
              </w:rPr>
              <w:t>Kenney</w:t>
            </w:r>
          </w:p>
        </w:tc>
        <w:tc>
          <w:tcPr>
            <w:tcW w:w="990" w:type="dxa"/>
            <w:shd w:val="clear" w:color="auto" w:fill="auto"/>
            <w:noWrap/>
          </w:tcPr>
          <w:p w14:paraId="1E7BA8A5" w14:textId="77777777" w:rsidR="00331478" w:rsidRPr="00DB656B" w:rsidRDefault="00331478" w:rsidP="00331478">
            <w:pPr>
              <w:rPr>
                <w:sz w:val="18"/>
                <w:szCs w:val="18"/>
                <w:lang w:val="en-US"/>
              </w:rPr>
            </w:pPr>
            <w:r w:rsidRPr="00DB656B">
              <w:rPr>
                <w:sz w:val="18"/>
                <w:szCs w:val="18"/>
                <w:lang w:val="en-US"/>
              </w:rPr>
              <w:t>John</w:t>
            </w:r>
          </w:p>
        </w:tc>
        <w:tc>
          <w:tcPr>
            <w:tcW w:w="2079" w:type="dxa"/>
            <w:shd w:val="clear" w:color="auto" w:fill="auto"/>
            <w:noWrap/>
          </w:tcPr>
          <w:p w14:paraId="09018169" w14:textId="77777777" w:rsidR="00331478" w:rsidRPr="00DB656B" w:rsidRDefault="00331478" w:rsidP="00331478">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12FA112A"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0442B2F0" w14:textId="378F4AC6"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1C8C87A1"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563BD9F1"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5124E411"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0F4E4123"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482590D7"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643259A0"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30B93405" w:rsidR="00331478" w:rsidRPr="00DB656B" w:rsidRDefault="00331478" w:rsidP="00331478">
            <w:pPr>
              <w:jc w:val="center"/>
              <w:rPr>
                <w:b/>
                <w:sz w:val="18"/>
                <w:szCs w:val="18"/>
                <w:lang w:val="en-US"/>
              </w:rPr>
            </w:pPr>
            <w:r>
              <w:rPr>
                <w:b/>
                <w:sz w:val="18"/>
                <w:szCs w:val="18"/>
                <w:lang w:val="en-US"/>
              </w:rPr>
              <w:t>x</w:t>
            </w:r>
          </w:p>
        </w:tc>
      </w:tr>
      <w:tr w:rsidR="00331478" w:rsidRPr="00DB656B" w14:paraId="156EA30E" w14:textId="77777777" w:rsidTr="004E202E">
        <w:tc>
          <w:tcPr>
            <w:tcW w:w="1350" w:type="dxa"/>
            <w:shd w:val="clear" w:color="auto" w:fill="auto"/>
            <w:noWrap/>
          </w:tcPr>
          <w:p w14:paraId="77E06C0E" w14:textId="77777777" w:rsidR="00331478" w:rsidRPr="00DB656B" w:rsidRDefault="00331478" w:rsidP="00331478">
            <w:pPr>
              <w:rPr>
                <w:sz w:val="18"/>
                <w:szCs w:val="18"/>
                <w:lang w:val="en-US"/>
              </w:rPr>
            </w:pPr>
            <w:r w:rsidRPr="00DB656B">
              <w:rPr>
                <w:sz w:val="18"/>
                <w:szCs w:val="18"/>
                <w:lang w:val="en-US"/>
              </w:rPr>
              <w:t>Kerry</w:t>
            </w:r>
          </w:p>
        </w:tc>
        <w:tc>
          <w:tcPr>
            <w:tcW w:w="990" w:type="dxa"/>
            <w:shd w:val="clear" w:color="auto" w:fill="auto"/>
            <w:noWrap/>
          </w:tcPr>
          <w:p w14:paraId="779E54B0" w14:textId="77777777" w:rsidR="00331478" w:rsidRPr="00DB656B" w:rsidRDefault="00331478" w:rsidP="00331478">
            <w:pPr>
              <w:rPr>
                <w:sz w:val="18"/>
                <w:szCs w:val="18"/>
                <w:lang w:val="en-US"/>
              </w:rPr>
            </w:pPr>
            <w:r w:rsidRPr="00DB656B">
              <w:rPr>
                <w:sz w:val="18"/>
                <w:szCs w:val="18"/>
                <w:lang w:val="en-US"/>
              </w:rPr>
              <w:t>Stuart</w:t>
            </w:r>
          </w:p>
        </w:tc>
        <w:tc>
          <w:tcPr>
            <w:tcW w:w="2079" w:type="dxa"/>
            <w:shd w:val="clear" w:color="auto" w:fill="auto"/>
            <w:noWrap/>
            <w:vAlign w:val="center"/>
          </w:tcPr>
          <w:p w14:paraId="1023CAAB" w14:textId="33C76CCE" w:rsidR="00331478" w:rsidRPr="00DB656B" w:rsidRDefault="00331478" w:rsidP="00331478">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4822B6CC" w14:textId="1E713C72"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625EE79" w14:textId="0F34673F"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4C0D6EF8"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3A67010D"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1CA02B36"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47A68824"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5AC19888"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50056FDF"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04D1EF43" w:rsidR="00331478" w:rsidRPr="00DB656B" w:rsidRDefault="00331478" w:rsidP="00331478">
            <w:pPr>
              <w:jc w:val="center"/>
              <w:rPr>
                <w:b/>
                <w:sz w:val="18"/>
                <w:szCs w:val="18"/>
                <w:lang w:val="en-US"/>
              </w:rPr>
            </w:pPr>
            <w:r>
              <w:rPr>
                <w:b/>
                <w:sz w:val="18"/>
                <w:szCs w:val="18"/>
                <w:lang w:val="en-US"/>
              </w:rPr>
              <w:t>x</w:t>
            </w:r>
          </w:p>
        </w:tc>
      </w:tr>
      <w:tr w:rsidR="00331478" w:rsidRPr="00DB656B" w14:paraId="055A5992" w14:textId="77777777" w:rsidTr="004E202E">
        <w:tc>
          <w:tcPr>
            <w:tcW w:w="1350" w:type="dxa"/>
            <w:shd w:val="clear" w:color="auto" w:fill="auto"/>
            <w:noWrap/>
          </w:tcPr>
          <w:p w14:paraId="5BCE9FF1" w14:textId="44BF604D" w:rsidR="00331478" w:rsidRPr="00DB656B" w:rsidRDefault="00331478" w:rsidP="00331478">
            <w:pPr>
              <w:rPr>
                <w:sz w:val="18"/>
                <w:szCs w:val="18"/>
                <w:lang w:val="en-US"/>
              </w:rPr>
            </w:pPr>
            <w:r>
              <w:rPr>
                <w:sz w:val="18"/>
                <w:szCs w:val="18"/>
                <w:lang w:val="en-US"/>
              </w:rPr>
              <w:t>Lansford</w:t>
            </w:r>
          </w:p>
        </w:tc>
        <w:tc>
          <w:tcPr>
            <w:tcW w:w="990" w:type="dxa"/>
            <w:shd w:val="clear" w:color="auto" w:fill="auto"/>
            <w:noWrap/>
          </w:tcPr>
          <w:p w14:paraId="20DAD3DE" w14:textId="27DDAFC1" w:rsidR="00331478" w:rsidRPr="00DB656B" w:rsidRDefault="00331478" w:rsidP="00331478">
            <w:pPr>
              <w:rPr>
                <w:sz w:val="18"/>
                <w:szCs w:val="18"/>
                <w:lang w:val="en-US"/>
              </w:rPr>
            </w:pPr>
            <w:r>
              <w:rPr>
                <w:sz w:val="18"/>
                <w:szCs w:val="18"/>
                <w:lang w:val="en-US"/>
              </w:rPr>
              <w:t>Jim</w:t>
            </w:r>
          </w:p>
        </w:tc>
        <w:tc>
          <w:tcPr>
            <w:tcW w:w="2079" w:type="dxa"/>
            <w:shd w:val="clear" w:color="auto" w:fill="auto"/>
            <w:noWrap/>
          </w:tcPr>
          <w:p w14:paraId="05FEB408" w14:textId="0E476D8B" w:rsidR="00331478" w:rsidRDefault="00331478" w:rsidP="00331478">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6311324C" w:rsidR="00331478" w:rsidRPr="00DB656B" w:rsidRDefault="00331478" w:rsidP="00331478">
            <w:pPr>
              <w:jc w:val="center"/>
              <w:rPr>
                <w:b/>
                <w:sz w:val="18"/>
                <w:szCs w:val="18"/>
                <w:lang w:val="en-US"/>
              </w:rPr>
            </w:pPr>
          </w:p>
        </w:tc>
        <w:tc>
          <w:tcPr>
            <w:tcW w:w="709" w:type="dxa"/>
            <w:tcBorders>
              <w:right w:val="single" w:sz="4" w:space="0" w:color="auto"/>
            </w:tcBorders>
            <w:vAlign w:val="center"/>
          </w:tcPr>
          <w:p w14:paraId="7E198241" w14:textId="077ABC22"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6EE885C2"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04D49AB6"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84CFC6" w14:textId="40B77F26"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0914F98A"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4A2104B7"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1B59901E"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6C5F9C46" w:rsidR="00331478" w:rsidRDefault="00331478" w:rsidP="00331478">
            <w:pPr>
              <w:jc w:val="center"/>
              <w:rPr>
                <w:b/>
                <w:sz w:val="18"/>
                <w:szCs w:val="18"/>
                <w:lang w:val="en-US"/>
              </w:rPr>
            </w:pPr>
          </w:p>
        </w:tc>
      </w:tr>
      <w:tr w:rsidR="00331478" w:rsidRPr="00DB656B" w14:paraId="6FC25E7F" w14:textId="77777777" w:rsidTr="004E202E">
        <w:tc>
          <w:tcPr>
            <w:tcW w:w="1350" w:type="dxa"/>
            <w:shd w:val="clear" w:color="auto" w:fill="auto"/>
            <w:noWrap/>
          </w:tcPr>
          <w:p w14:paraId="32F3F3AA" w14:textId="2F0F109C" w:rsidR="00331478" w:rsidRPr="00DB656B" w:rsidRDefault="00331478" w:rsidP="00331478">
            <w:pPr>
              <w:rPr>
                <w:sz w:val="18"/>
                <w:szCs w:val="18"/>
                <w:lang w:val="en-US"/>
              </w:rPr>
            </w:pPr>
            <w:r>
              <w:rPr>
                <w:sz w:val="18"/>
                <w:szCs w:val="18"/>
                <w:lang w:val="en-US"/>
              </w:rPr>
              <w:t>Lepp</w:t>
            </w:r>
          </w:p>
        </w:tc>
        <w:tc>
          <w:tcPr>
            <w:tcW w:w="990" w:type="dxa"/>
            <w:shd w:val="clear" w:color="auto" w:fill="auto"/>
            <w:noWrap/>
          </w:tcPr>
          <w:p w14:paraId="53D78192" w14:textId="331BCD3E" w:rsidR="00331478" w:rsidRPr="00DB656B" w:rsidRDefault="00331478" w:rsidP="00331478">
            <w:pPr>
              <w:rPr>
                <w:sz w:val="18"/>
                <w:szCs w:val="18"/>
                <w:lang w:val="en-US"/>
              </w:rPr>
            </w:pPr>
            <w:r>
              <w:rPr>
                <w:sz w:val="18"/>
                <w:szCs w:val="18"/>
                <w:lang w:val="en-US"/>
              </w:rPr>
              <w:t>James</w:t>
            </w:r>
          </w:p>
        </w:tc>
        <w:tc>
          <w:tcPr>
            <w:tcW w:w="2079" w:type="dxa"/>
            <w:shd w:val="clear" w:color="auto" w:fill="auto"/>
            <w:noWrap/>
          </w:tcPr>
          <w:p w14:paraId="0D929C74" w14:textId="463CC0D0" w:rsidR="00331478" w:rsidRPr="008D56E6" w:rsidRDefault="00331478" w:rsidP="00331478">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7928A020"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258F74EB" w14:textId="77777777"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B524DE" w14:textId="33A6EAEE"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54175E" w14:textId="5F3D5429"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91125E6" w14:textId="76A0123C"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E7BD99" w14:textId="62C3F062"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6176A4" w14:textId="548D3615"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11462D" w14:textId="69606793"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BDE29A" w14:textId="6B3FE286" w:rsidR="00331478" w:rsidRPr="00DB656B" w:rsidRDefault="00331478" w:rsidP="00331478">
            <w:pPr>
              <w:jc w:val="center"/>
              <w:rPr>
                <w:b/>
                <w:sz w:val="18"/>
                <w:szCs w:val="18"/>
                <w:lang w:val="en-US"/>
              </w:rPr>
            </w:pPr>
            <w:r>
              <w:rPr>
                <w:b/>
                <w:sz w:val="18"/>
                <w:szCs w:val="18"/>
                <w:lang w:val="en-US"/>
              </w:rPr>
              <w:t>x</w:t>
            </w:r>
          </w:p>
        </w:tc>
      </w:tr>
      <w:tr w:rsidR="00331478" w:rsidRPr="00DB656B" w14:paraId="66CA8853" w14:textId="77777777" w:rsidTr="004E202E">
        <w:tc>
          <w:tcPr>
            <w:tcW w:w="1350" w:type="dxa"/>
            <w:shd w:val="clear" w:color="auto" w:fill="auto"/>
            <w:noWrap/>
          </w:tcPr>
          <w:p w14:paraId="507215C5" w14:textId="77777777" w:rsidR="00331478" w:rsidRPr="00DB656B" w:rsidRDefault="00331478" w:rsidP="00331478">
            <w:pPr>
              <w:rPr>
                <w:sz w:val="18"/>
                <w:szCs w:val="18"/>
                <w:lang w:val="en-US"/>
              </w:rPr>
            </w:pPr>
            <w:r w:rsidRPr="00DB656B">
              <w:rPr>
                <w:sz w:val="18"/>
                <w:szCs w:val="18"/>
                <w:lang w:val="en-US"/>
              </w:rPr>
              <w:t>Lynch</w:t>
            </w:r>
          </w:p>
        </w:tc>
        <w:tc>
          <w:tcPr>
            <w:tcW w:w="990" w:type="dxa"/>
            <w:shd w:val="clear" w:color="auto" w:fill="auto"/>
            <w:noWrap/>
          </w:tcPr>
          <w:p w14:paraId="43B9FD8F" w14:textId="77777777" w:rsidR="00331478" w:rsidRPr="00DB656B" w:rsidRDefault="00331478" w:rsidP="00331478">
            <w:pPr>
              <w:rPr>
                <w:sz w:val="18"/>
                <w:szCs w:val="18"/>
                <w:lang w:val="en-US"/>
              </w:rPr>
            </w:pPr>
            <w:r w:rsidRPr="00DB656B">
              <w:rPr>
                <w:sz w:val="18"/>
                <w:szCs w:val="18"/>
                <w:lang w:val="en-US"/>
              </w:rPr>
              <w:t>Mike</w:t>
            </w:r>
          </w:p>
        </w:tc>
        <w:tc>
          <w:tcPr>
            <w:tcW w:w="2079" w:type="dxa"/>
            <w:shd w:val="clear" w:color="auto" w:fill="auto"/>
            <w:noWrap/>
          </w:tcPr>
          <w:p w14:paraId="51412C5E" w14:textId="77777777" w:rsidR="00331478" w:rsidRPr="00DB656B" w:rsidRDefault="00331478" w:rsidP="00331478">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4C4FEEAF" w14:textId="2693ED1A" w:rsidR="00331478" w:rsidRPr="00DB656B" w:rsidRDefault="00C22CC5" w:rsidP="00331478">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E4EE1B3" w14:textId="673CA8AD"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8495ED" w14:textId="0CE2278B" w:rsidR="00331478" w:rsidRPr="00DB656B"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5B13B285" w:rsidR="00331478" w:rsidRPr="00DB656B" w:rsidRDefault="00331478" w:rsidP="00331478">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2755A036"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450C88" w14:textId="53366EFC"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5FEA2DD" w14:textId="02D84F15"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AA984" w14:textId="6B2A41AA"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5ED64" w14:textId="3FA416B3" w:rsidR="00331478" w:rsidRPr="00DB656B" w:rsidRDefault="00331478" w:rsidP="00331478">
            <w:pPr>
              <w:jc w:val="center"/>
              <w:rPr>
                <w:b/>
                <w:sz w:val="18"/>
                <w:szCs w:val="18"/>
                <w:lang w:val="en-US"/>
              </w:rPr>
            </w:pPr>
          </w:p>
        </w:tc>
      </w:tr>
      <w:tr w:rsidR="00331478" w:rsidRPr="00DB656B" w14:paraId="5F6A6D18" w14:textId="77777777" w:rsidTr="004E202E">
        <w:tc>
          <w:tcPr>
            <w:tcW w:w="1350" w:type="dxa"/>
            <w:shd w:val="clear" w:color="auto" w:fill="auto"/>
            <w:noWrap/>
          </w:tcPr>
          <w:p w14:paraId="02DCC0FB" w14:textId="77777777" w:rsidR="00331478" w:rsidRPr="00DB656B" w:rsidRDefault="00331478" w:rsidP="00331478">
            <w:pPr>
              <w:rPr>
                <w:sz w:val="18"/>
                <w:szCs w:val="18"/>
                <w:lang w:val="en-US"/>
              </w:rPr>
            </w:pPr>
            <w:r w:rsidRPr="00DB656B">
              <w:rPr>
                <w:sz w:val="18"/>
                <w:szCs w:val="18"/>
                <w:lang w:val="en-US"/>
              </w:rPr>
              <w:t>Nikolich(lmsc)</w:t>
            </w:r>
          </w:p>
        </w:tc>
        <w:tc>
          <w:tcPr>
            <w:tcW w:w="990" w:type="dxa"/>
            <w:shd w:val="clear" w:color="auto" w:fill="auto"/>
            <w:noWrap/>
          </w:tcPr>
          <w:p w14:paraId="69E41514" w14:textId="77777777" w:rsidR="00331478" w:rsidRPr="00DB656B" w:rsidRDefault="00331478" w:rsidP="00331478">
            <w:pPr>
              <w:rPr>
                <w:sz w:val="18"/>
                <w:szCs w:val="18"/>
                <w:lang w:val="en-US"/>
              </w:rPr>
            </w:pPr>
            <w:r w:rsidRPr="00DB656B">
              <w:rPr>
                <w:sz w:val="18"/>
                <w:szCs w:val="18"/>
                <w:lang w:val="en-US"/>
              </w:rPr>
              <w:t>Paul</w:t>
            </w:r>
          </w:p>
        </w:tc>
        <w:tc>
          <w:tcPr>
            <w:tcW w:w="2079" w:type="dxa"/>
            <w:shd w:val="clear" w:color="auto" w:fill="auto"/>
            <w:noWrap/>
          </w:tcPr>
          <w:p w14:paraId="6E098D70" w14:textId="77777777" w:rsidR="00331478" w:rsidRPr="00DB656B" w:rsidRDefault="00331478" w:rsidP="00331478">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13FBD37E" w:rsidR="00331478" w:rsidRPr="009624D6" w:rsidRDefault="00C22CC5" w:rsidP="00331478">
            <w:pPr>
              <w:jc w:val="center"/>
              <w:rPr>
                <w:bCs/>
                <w:sz w:val="18"/>
                <w:szCs w:val="18"/>
                <w:lang w:val="en-US"/>
              </w:rPr>
            </w:pPr>
            <w:r>
              <w:rPr>
                <w:bCs/>
                <w:sz w:val="18"/>
                <w:szCs w:val="18"/>
                <w:lang w:val="en-US"/>
              </w:rPr>
              <w:t>x</w:t>
            </w:r>
          </w:p>
        </w:tc>
        <w:tc>
          <w:tcPr>
            <w:tcW w:w="709" w:type="dxa"/>
            <w:tcBorders>
              <w:right w:val="single" w:sz="4" w:space="0" w:color="auto"/>
            </w:tcBorders>
            <w:vAlign w:val="center"/>
          </w:tcPr>
          <w:p w14:paraId="2FE6C0F5" w14:textId="2CDEECD6" w:rsidR="00331478" w:rsidRPr="009624D6" w:rsidRDefault="00331478" w:rsidP="00331478">
            <w:pPr>
              <w:jc w:val="center"/>
              <w:rPr>
                <w:rFonts w:eastAsia="Microsoft YaHei"/>
                <w:bCs/>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1DB48CE8" w:rsidR="00331478" w:rsidRPr="009624D6" w:rsidRDefault="00331478" w:rsidP="00331478">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D5F66D2" w14:textId="328E6C09" w:rsidR="00331478" w:rsidRPr="00DB656B" w:rsidRDefault="00331478" w:rsidP="00331478">
            <w:pPr>
              <w:jc w:val="center"/>
              <w:rPr>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2FF860F5" w14:textId="1CD36140" w:rsidR="00331478" w:rsidRPr="00DB656B" w:rsidRDefault="00331478" w:rsidP="00331478">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66AC593D" w14:textId="42C6D338"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68D8C124"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74468EC4" w:rsidR="00331478" w:rsidRPr="00DB656B" w:rsidRDefault="00331478" w:rsidP="00331478">
            <w:pPr>
              <w:jc w:val="center"/>
              <w:rPr>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22D58019" w14:textId="51DFF016" w:rsidR="00331478" w:rsidRPr="00DB656B" w:rsidRDefault="00331478" w:rsidP="00331478">
            <w:pPr>
              <w:jc w:val="center"/>
              <w:rPr>
                <w:b/>
                <w:sz w:val="18"/>
                <w:szCs w:val="18"/>
                <w:lang w:val="en-US"/>
              </w:rPr>
            </w:pPr>
            <w:r>
              <w:rPr>
                <w:bCs/>
                <w:sz w:val="18"/>
                <w:szCs w:val="18"/>
                <w:lang w:val="en-US"/>
              </w:rPr>
              <w:t>x</w:t>
            </w:r>
          </w:p>
        </w:tc>
      </w:tr>
      <w:tr w:rsidR="00331478" w:rsidRPr="00DB656B" w14:paraId="6D738969" w14:textId="77777777" w:rsidTr="004E202E">
        <w:tc>
          <w:tcPr>
            <w:tcW w:w="1350" w:type="dxa"/>
            <w:shd w:val="clear" w:color="auto" w:fill="auto"/>
            <w:noWrap/>
          </w:tcPr>
          <w:p w14:paraId="0D8ABBB7" w14:textId="524C9399" w:rsidR="00331478" w:rsidRPr="00DB656B" w:rsidRDefault="00331478" w:rsidP="00331478">
            <w:pPr>
              <w:rPr>
                <w:sz w:val="18"/>
                <w:szCs w:val="18"/>
                <w:lang w:val="en-US"/>
              </w:rPr>
            </w:pPr>
            <w:r>
              <w:rPr>
                <w:sz w:val="18"/>
                <w:szCs w:val="18"/>
                <w:lang w:val="en-US"/>
              </w:rPr>
              <w:t xml:space="preserve">Palm </w:t>
            </w:r>
          </w:p>
        </w:tc>
        <w:tc>
          <w:tcPr>
            <w:tcW w:w="990" w:type="dxa"/>
            <w:shd w:val="clear" w:color="auto" w:fill="auto"/>
            <w:noWrap/>
          </w:tcPr>
          <w:p w14:paraId="1E500C1C" w14:textId="6B7D140F" w:rsidR="00331478" w:rsidRPr="00DB656B" w:rsidRDefault="00331478" w:rsidP="00331478">
            <w:pPr>
              <w:rPr>
                <w:sz w:val="18"/>
                <w:szCs w:val="18"/>
                <w:lang w:val="en-US"/>
              </w:rPr>
            </w:pPr>
            <w:r>
              <w:rPr>
                <w:sz w:val="18"/>
                <w:szCs w:val="18"/>
                <w:lang w:val="en-US"/>
              </w:rPr>
              <w:t>Stephen</w:t>
            </w:r>
          </w:p>
        </w:tc>
        <w:tc>
          <w:tcPr>
            <w:tcW w:w="2079" w:type="dxa"/>
            <w:shd w:val="clear" w:color="auto" w:fill="auto"/>
            <w:noWrap/>
          </w:tcPr>
          <w:p w14:paraId="7FED6396" w14:textId="02523343" w:rsidR="00331478" w:rsidRPr="00DB656B" w:rsidRDefault="00331478" w:rsidP="00331478">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51127464" w14:textId="53EB72B7" w:rsidR="00331478" w:rsidRPr="00DB656B" w:rsidRDefault="00331478" w:rsidP="00331478">
            <w:pPr>
              <w:jc w:val="center"/>
              <w:rPr>
                <w:b/>
                <w:sz w:val="18"/>
                <w:szCs w:val="18"/>
                <w:lang w:val="en-US"/>
              </w:rPr>
            </w:pPr>
          </w:p>
        </w:tc>
        <w:tc>
          <w:tcPr>
            <w:tcW w:w="709" w:type="dxa"/>
            <w:tcBorders>
              <w:right w:val="single" w:sz="4" w:space="0" w:color="auto"/>
            </w:tcBorders>
            <w:vAlign w:val="center"/>
          </w:tcPr>
          <w:p w14:paraId="0B28A8F0" w14:textId="77777777"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C0806C1" w14:textId="42853400"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AF7FF90" w14:textId="29F09F05"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7143544" w14:textId="24B59606"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C5894" w14:textId="03065348"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EF0EAB" w14:textId="77777777"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1274FD" w14:textId="77777777"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1ED099" w14:textId="7CA2166B" w:rsidR="00331478" w:rsidRPr="00DB656B" w:rsidRDefault="00331478" w:rsidP="00331478">
            <w:pPr>
              <w:jc w:val="center"/>
              <w:rPr>
                <w:b/>
                <w:sz w:val="18"/>
                <w:szCs w:val="18"/>
                <w:lang w:val="en-US"/>
              </w:rPr>
            </w:pPr>
          </w:p>
        </w:tc>
      </w:tr>
      <w:tr w:rsidR="00331478" w:rsidRPr="00DB656B" w14:paraId="4EB2C28C" w14:textId="77777777" w:rsidTr="004E202E">
        <w:tc>
          <w:tcPr>
            <w:tcW w:w="1350" w:type="dxa"/>
            <w:shd w:val="clear" w:color="auto" w:fill="auto"/>
            <w:noWrap/>
          </w:tcPr>
          <w:p w14:paraId="10E82722" w14:textId="77777777" w:rsidR="00331478" w:rsidRPr="00DB656B" w:rsidRDefault="00331478" w:rsidP="00331478">
            <w:pPr>
              <w:rPr>
                <w:sz w:val="18"/>
                <w:szCs w:val="18"/>
                <w:lang w:val="en-US"/>
              </w:rPr>
            </w:pPr>
            <w:r w:rsidRPr="00DB656B">
              <w:rPr>
                <w:sz w:val="18"/>
                <w:szCs w:val="18"/>
                <w:lang w:val="en-US"/>
              </w:rPr>
              <w:t>Rolfe</w:t>
            </w:r>
          </w:p>
        </w:tc>
        <w:tc>
          <w:tcPr>
            <w:tcW w:w="990" w:type="dxa"/>
            <w:shd w:val="clear" w:color="auto" w:fill="auto"/>
            <w:noWrap/>
          </w:tcPr>
          <w:p w14:paraId="35320F08" w14:textId="77777777" w:rsidR="00331478" w:rsidRPr="00DB656B" w:rsidRDefault="00331478" w:rsidP="00331478">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331478" w:rsidRPr="007A5DE6" w:rsidRDefault="00331478" w:rsidP="00331478">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09DB63D8" w:rsidR="00331478" w:rsidRPr="00DB656B" w:rsidRDefault="00331478" w:rsidP="00331478">
            <w:pPr>
              <w:jc w:val="center"/>
              <w:rPr>
                <w:rFonts w:eastAsia="Microsoft YaHei"/>
                <w:b/>
                <w:sz w:val="18"/>
                <w:szCs w:val="18"/>
                <w:lang w:val="en-US"/>
              </w:rPr>
            </w:pPr>
          </w:p>
        </w:tc>
        <w:tc>
          <w:tcPr>
            <w:tcW w:w="709" w:type="dxa"/>
            <w:tcBorders>
              <w:right w:val="single" w:sz="4" w:space="0" w:color="auto"/>
            </w:tcBorders>
            <w:vAlign w:val="center"/>
          </w:tcPr>
          <w:p w14:paraId="54A4EE30" w14:textId="3C373407"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075ACAA9"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170A51A3" w:rsidR="00331478" w:rsidRPr="00DB656B"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21079EB3"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DC1E99" w14:textId="6F42D406"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68EC10E" w14:textId="50D78800"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D90F806" w14:textId="7F309F43"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87D206" w14:textId="01EAA54C" w:rsidR="00331478" w:rsidRPr="00DB656B" w:rsidRDefault="00331478" w:rsidP="00331478">
            <w:pPr>
              <w:jc w:val="center"/>
              <w:rPr>
                <w:b/>
                <w:sz w:val="18"/>
                <w:szCs w:val="18"/>
                <w:lang w:val="en-US"/>
              </w:rPr>
            </w:pPr>
            <w:r>
              <w:rPr>
                <w:rFonts w:eastAsia="Microsoft YaHei"/>
                <w:b/>
                <w:sz w:val="18"/>
                <w:szCs w:val="18"/>
                <w:lang w:val="en-US"/>
              </w:rPr>
              <w:t>x</w:t>
            </w:r>
          </w:p>
        </w:tc>
      </w:tr>
      <w:tr w:rsidR="00331478" w:rsidRPr="00DB656B" w14:paraId="26E65B8E" w14:textId="77777777" w:rsidTr="004E202E">
        <w:tc>
          <w:tcPr>
            <w:tcW w:w="1350" w:type="dxa"/>
            <w:shd w:val="clear" w:color="auto" w:fill="auto"/>
            <w:noWrap/>
          </w:tcPr>
          <w:p w14:paraId="10521C17" w14:textId="0528E47B" w:rsidR="00331478" w:rsidRPr="00DB656B" w:rsidRDefault="00331478" w:rsidP="00331478">
            <w:pPr>
              <w:rPr>
                <w:sz w:val="18"/>
                <w:szCs w:val="18"/>
                <w:lang w:val="en-US"/>
              </w:rPr>
            </w:pPr>
            <w:r>
              <w:rPr>
                <w:sz w:val="18"/>
                <w:szCs w:val="18"/>
                <w:lang w:val="en-US"/>
              </w:rPr>
              <w:t>Sarris</w:t>
            </w:r>
          </w:p>
        </w:tc>
        <w:tc>
          <w:tcPr>
            <w:tcW w:w="990" w:type="dxa"/>
            <w:shd w:val="clear" w:color="auto" w:fill="auto"/>
            <w:noWrap/>
          </w:tcPr>
          <w:p w14:paraId="390C5FC5" w14:textId="4DE7FC96" w:rsidR="00331478" w:rsidRPr="00D16A77" w:rsidRDefault="00331478" w:rsidP="00331478">
            <w:pPr>
              <w:rPr>
                <w:sz w:val="18"/>
                <w:szCs w:val="18"/>
                <w:lang w:val="en-US"/>
              </w:rPr>
            </w:pPr>
            <w:r w:rsidRPr="00D16A77">
              <w:rPr>
                <w:sz w:val="18"/>
                <w:szCs w:val="18"/>
                <w:lang w:val="en-US"/>
              </w:rPr>
              <w:t>Ioannis</w:t>
            </w:r>
          </w:p>
        </w:tc>
        <w:tc>
          <w:tcPr>
            <w:tcW w:w="2079" w:type="dxa"/>
            <w:shd w:val="clear" w:color="auto" w:fill="auto"/>
            <w:noWrap/>
            <w:vAlign w:val="center"/>
          </w:tcPr>
          <w:p w14:paraId="2AC2D1FF" w14:textId="3AF409D8" w:rsidR="00331478" w:rsidRPr="00D16A77" w:rsidRDefault="00331478" w:rsidP="00331478">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0EFEFDC7" w14:textId="3380F6AA" w:rsidR="00331478" w:rsidRDefault="00331478" w:rsidP="00331478">
            <w:pPr>
              <w:jc w:val="center"/>
              <w:rPr>
                <w:rFonts w:eastAsia="Microsoft YaHei"/>
                <w:b/>
                <w:sz w:val="18"/>
                <w:szCs w:val="18"/>
                <w:lang w:val="en-US"/>
              </w:rPr>
            </w:pPr>
          </w:p>
        </w:tc>
        <w:tc>
          <w:tcPr>
            <w:tcW w:w="709" w:type="dxa"/>
            <w:tcBorders>
              <w:right w:val="single" w:sz="4" w:space="0" w:color="auto"/>
            </w:tcBorders>
            <w:vAlign w:val="center"/>
          </w:tcPr>
          <w:p w14:paraId="4E581F0B" w14:textId="77777777"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5A8279" w14:textId="78A08101"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64C4B3A" w14:textId="649664A9"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07EEBFCC" w14:textId="7FBD0D42"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0B2C6" w14:textId="4E73FB49"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174293" w14:textId="527C08F1"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1E9EE" w14:textId="26EB175C"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85811D9" w14:textId="427B09E9" w:rsidR="00331478" w:rsidRDefault="00331478" w:rsidP="00331478">
            <w:pPr>
              <w:jc w:val="center"/>
              <w:rPr>
                <w:rFonts w:eastAsia="Microsoft YaHei"/>
                <w:b/>
                <w:sz w:val="18"/>
                <w:szCs w:val="18"/>
                <w:lang w:val="en-US"/>
              </w:rPr>
            </w:pPr>
          </w:p>
        </w:tc>
      </w:tr>
      <w:tr w:rsidR="00331478" w:rsidRPr="00DB656B" w14:paraId="3FBD31F9" w14:textId="77777777" w:rsidTr="004E202E">
        <w:tc>
          <w:tcPr>
            <w:tcW w:w="1350" w:type="dxa"/>
            <w:shd w:val="clear" w:color="auto" w:fill="auto"/>
            <w:noWrap/>
          </w:tcPr>
          <w:p w14:paraId="72FC3B3F" w14:textId="34CACBC2" w:rsidR="00331478" w:rsidRDefault="00331478" w:rsidP="00331478">
            <w:pPr>
              <w:rPr>
                <w:sz w:val="18"/>
                <w:szCs w:val="18"/>
                <w:lang w:val="en-US"/>
              </w:rPr>
            </w:pPr>
            <w:r>
              <w:rPr>
                <w:sz w:val="18"/>
                <w:szCs w:val="18"/>
                <w:lang w:val="en-US"/>
              </w:rPr>
              <w:t xml:space="preserve">Shellhammer </w:t>
            </w:r>
          </w:p>
        </w:tc>
        <w:tc>
          <w:tcPr>
            <w:tcW w:w="990" w:type="dxa"/>
            <w:shd w:val="clear" w:color="auto" w:fill="auto"/>
            <w:noWrap/>
          </w:tcPr>
          <w:p w14:paraId="5179C6D6" w14:textId="34B0BDED" w:rsidR="00331478" w:rsidRPr="00D16A77" w:rsidRDefault="00331478" w:rsidP="00331478">
            <w:pPr>
              <w:rPr>
                <w:sz w:val="18"/>
                <w:szCs w:val="18"/>
                <w:lang w:val="en-US"/>
              </w:rPr>
            </w:pPr>
            <w:r>
              <w:rPr>
                <w:sz w:val="18"/>
                <w:szCs w:val="18"/>
                <w:lang w:val="en-US"/>
              </w:rPr>
              <w:t>Steve</w:t>
            </w:r>
          </w:p>
        </w:tc>
        <w:tc>
          <w:tcPr>
            <w:tcW w:w="2079" w:type="dxa"/>
            <w:shd w:val="clear" w:color="auto" w:fill="auto"/>
            <w:noWrap/>
            <w:vAlign w:val="center"/>
          </w:tcPr>
          <w:p w14:paraId="47CDEFC3" w14:textId="66E78368" w:rsidR="00331478" w:rsidRPr="00D16A77" w:rsidRDefault="00331478" w:rsidP="00331478">
            <w:pPr>
              <w:rPr>
                <w:sz w:val="18"/>
                <w:szCs w:val="18"/>
                <w:lang w:val="en-US"/>
              </w:rPr>
            </w:pPr>
            <w:r>
              <w:rPr>
                <w:sz w:val="18"/>
                <w:szCs w:val="18"/>
                <w:lang w:val="en-US"/>
              </w:rPr>
              <w:t xml:space="preserve">Qualcomm </w:t>
            </w:r>
          </w:p>
        </w:tc>
        <w:tc>
          <w:tcPr>
            <w:tcW w:w="709" w:type="dxa"/>
            <w:tcBorders>
              <w:right w:val="single" w:sz="4" w:space="0" w:color="auto"/>
            </w:tcBorders>
            <w:shd w:val="clear" w:color="auto" w:fill="auto"/>
            <w:vAlign w:val="center"/>
          </w:tcPr>
          <w:p w14:paraId="4273D485" w14:textId="6F08CBFA" w:rsidR="00331478" w:rsidRDefault="00331478" w:rsidP="00331478">
            <w:pPr>
              <w:jc w:val="center"/>
              <w:rPr>
                <w:rFonts w:eastAsia="Microsoft YaHei"/>
                <w:b/>
                <w:sz w:val="18"/>
                <w:szCs w:val="18"/>
                <w:lang w:val="en-US"/>
              </w:rPr>
            </w:pPr>
          </w:p>
        </w:tc>
        <w:tc>
          <w:tcPr>
            <w:tcW w:w="709" w:type="dxa"/>
            <w:tcBorders>
              <w:right w:val="single" w:sz="4" w:space="0" w:color="auto"/>
            </w:tcBorders>
            <w:vAlign w:val="center"/>
          </w:tcPr>
          <w:p w14:paraId="4C3E3C4E" w14:textId="77777777"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0ACD37F" w14:textId="25ABD605"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3A9F88" w14:textId="40820CDB"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3106E991" w14:textId="77777777"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13B2C40" w14:textId="77777777"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61D8585" w14:textId="77777777"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97F2F1" w14:textId="77777777" w:rsidR="00331478"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14FE729" w14:textId="367767B1" w:rsidR="00331478" w:rsidRDefault="00331478" w:rsidP="00331478">
            <w:pPr>
              <w:jc w:val="center"/>
              <w:rPr>
                <w:rFonts w:eastAsia="Microsoft YaHei"/>
                <w:b/>
                <w:sz w:val="18"/>
                <w:szCs w:val="18"/>
                <w:lang w:val="en-US"/>
              </w:rPr>
            </w:pPr>
          </w:p>
        </w:tc>
      </w:tr>
      <w:tr w:rsidR="00331478" w:rsidRPr="00DB656B" w14:paraId="7714678C" w14:textId="77777777" w:rsidTr="004E202E">
        <w:tc>
          <w:tcPr>
            <w:tcW w:w="1350" w:type="dxa"/>
            <w:shd w:val="clear" w:color="auto" w:fill="auto"/>
            <w:noWrap/>
          </w:tcPr>
          <w:p w14:paraId="3ADE4B8D" w14:textId="77777777" w:rsidR="00331478" w:rsidRPr="00DB656B" w:rsidRDefault="00331478" w:rsidP="00331478">
            <w:pPr>
              <w:rPr>
                <w:sz w:val="18"/>
                <w:szCs w:val="18"/>
                <w:lang w:val="en-US"/>
              </w:rPr>
            </w:pPr>
            <w:r w:rsidRPr="00DB656B">
              <w:rPr>
                <w:sz w:val="18"/>
                <w:szCs w:val="18"/>
                <w:lang w:val="en-US"/>
              </w:rPr>
              <w:t>Stanley (lmsc)</w:t>
            </w:r>
          </w:p>
        </w:tc>
        <w:tc>
          <w:tcPr>
            <w:tcW w:w="990" w:type="dxa"/>
            <w:shd w:val="clear" w:color="auto" w:fill="auto"/>
            <w:noWrap/>
          </w:tcPr>
          <w:p w14:paraId="7D054021" w14:textId="77777777" w:rsidR="00331478" w:rsidRPr="00DB656B" w:rsidRDefault="00331478" w:rsidP="00331478">
            <w:pPr>
              <w:rPr>
                <w:sz w:val="18"/>
                <w:szCs w:val="18"/>
                <w:lang w:val="en-US"/>
              </w:rPr>
            </w:pPr>
            <w:r w:rsidRPr="00DB656B">
              <w:rPr>
                <w:sz w:val="18"/>
                <w:szCs w:val="18"/>
                <w:lang w:val="en-US"/>
              </w:rPr>
              <w:t>Dorothy</w:t>
            </w:r>
          </w:p>
        </w:tc>
        <w:tc>
          <w:tcPr>
            <w:tcW w:w="2079" w:type="dxa"/>
            <w:shd w:val="clear" w:color="auto" w:fill="auto"/>
            <w:noWrap/>
          </w:tcPr>
          <w:p w14:paraId="4D7A1F02" w14:textId="77777777" w:rsidR="00331478" w:rsidRPr="00DB656B" w:rsidRDefault="00331478" w:rsidP="00331478">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0BAA1424" w:rsidR="00331478" w:rsidRPr="00DB656B" w:rsidRDefault="00331478" w:rsidP="00331478">
            <w:pPr>
              <w:jc w:val="center"/>
              <w:rPr>
                <w:rFonts w:eastAsia="Microsoft YaHei"/>
                <w:b/>
                <w:sz w:val="18"/>
                <w:szCs w:val="18"/>
                <w:lang w:val="en-US"/>
              </w:rPr>
            </w:pPr>
          </w:p>
        </w:tc>
        <w:tc>
          <w:tcPr>
            <w:tcW w:w="709" w:type="dxa"/>
            <w:tcBorders>
              <w:right w:val="single" w:sz="4" w:space="0" w:color="auto"/>
            </w:tcBorders>
            <w:vAlign w:val="center"/>
          </w:tcPr>
          <w:p w14:paraId="2D716DB1" w14:textId="6869A324" w:rsidR="00331478" w:rsidRPr="00DB656B"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2FC1E36" w14:textId="21D4083D" w:rsidR="00331478" w:rsidRPr="00DB656B"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D1FB48B" w14:textId="5E4CC568" w:rsidR="00331478" w:rsidRPr="00DB656B"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tcPr>
          <w:p w14:paraId="645DF171" w14:textId="7889BD7F"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55A7B4E3"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4A6C84F8" w:rsidR="00331478" w:rsidRPr="00DB656B" w:rsidRDefault="00331478" w:rsidP="0033147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5F26259B"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1348A2D1" w:rsidR="00331478" w:rsidRPr="00DB656B" w:rsidRDefault="00331478" w:rsidP="00331478">
            <w:pPr>
              <w:jc w:val="center"/>
              <w:rPr>
                <w:b/>
                <w:sz w:val="18"/>
                <w:szCs w:val="18"/>
                <w:lang w:val="en-US"/>
              </w:rPr>
            </w:pPr>
          </w:p>
        </w:tc>
      </w:tr>
      <w:tr w:rsidR="00331478" w:rsidRPr="00DB656B" w14:paraId="28884263" w14:textId="77777777" w:rsidTr="004E202E">
        <w:tc>
          <w:tcPr>
            <w:tcW w:w="1350" w:type="dxa"/>
            <w:shd w:val="clear" w:color="auto" w:fill="auto"/>
            <w:noWrap/>
            <w:hideMark/>
          </w:tcPr>
          <w:p w14:paraId="3304413B" w14:textId="77777777" w:rsidR="00331478" w:rsidRPr="00DB656B" w:rsidRDefault="00331478" w:rsidP="00331478">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331478" w:rsidRPr="00DB656B" w:rsidRDefault="00331478" w:rsidP="00331478">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331478" w:rsidRPr="00DB656B" w:rsidRDefault="00331478" w:rsidP="00331478">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3EED4278" w:rsidR="00331478" w:rsidRPr="00DB656B" w:rsidRDefault="00C22CC5" w:rsidP="0033147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0A2B652D" w14:textId="21E3894F" w:rsidR="00331478"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03294EC" w14:textId="423E0EEF"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61CFACBB"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4D32DA70" w14:textId="238AAED3"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2F2DDD2" w14:textId="35F460A3"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480AE" w14:textId="6ECB1EC6" w:rsidR="00331478" w:rsidRPr="00DB656B" w:rsidRDefault="00331478" w:rsidP="0033147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96050" w14:textId="77226DD4"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6493790F" w:rsidR="00331478" w:rsidRPr="00DB656B" w:rsidRDefault="00331478" w:rsidP="00331478">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698"/>
        <w:gridCol w:w="11"/>
      </w:tblGrid>
      <w:tr w:rsidR="00747001" w:rsidRPr="00DB656B" w14:paraId="2C534120" w14:textId="77777777" w:rsidTr="00C35330">
        <w:trPr>
          <w:gridAfter w:val="1"/>
          <w:wAfter w:w="11" w:type="dxa"/>
        </w:trPr>
        <w:tc>
          <w:tcPr>
            <w:tcW w:w="1350" w:type="dxa"/>
            <w:vMerge w:val="restart"/>
            <w:shd w:val="clear" w:color="auto" w:fill="auto"/>
            <w:noWrap/>
            <w:vAlign w:val="center"/>
          </w:tcPr>
          <w:p w14:paraId="6502A441" w14:textId="77777777" w:rsidR="00747001" w:rsidRPr="00DB656B" w:rsidRDefault="00747001"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747001" w:rsidRPr="00DB656B" w:rsidRDefault="00747001"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747001" w:rsidRPr="00DB656B" w:rsidRDefault="00747001" w:rsidP="008A5F58">
            <w:pPr>
              <w:rPr>
                <w:b/>
                <w:bCs/>
                <w:sz w:val="18"/>
                <w:szCs w:val="18"/>
                <w:lang w:val="en-US"/>
              </w:rPr>
            </w:pPr>
            <w:r w:rsidRPr="00DB656B">
              <w:rPr>
                <w:b/>
                <w:bCs/>
                <w:sz w:val="18"/>
                <w:szCs w:val="18"/>
                <w:lang w:val="en-US"/>
              </w:rPr>
              <w:t>Affiliation</w:t>
            </w:r>
          </w:p>
        </w:tc>
        <w:tc>
          <w:tcPr>
            <w:tcW w:w="6370" w:type="dxa"/>
            <w:gridSpan w:val="9"/>
          </w:tcPr>
          <w:p w14:paraId="40418334" w14:textId="43B206EC" w:rsidR="00747001" w:rsidRPr="00DB656B" w:rsidRDefault="00747001" w:rsidP="008A5F58">
            <w:pPr>
              <w:jc w:val="center"/>
              <w:rPr>
                <w:b/>
                <w:bCs/>
                <w:sz w:val="18"/>
                <w:szCs w:val="18"/>
                <w:lang w:val="en-US"/>
              </w:rPr>
            </w:pPr>
            <w:r w:rsidRPr="00DB656B">
              <w:rPr>
                <w:b/>
                <w:bCs/>
                <w:sz w:val="18"/>
                <w:szCs w:val="18"/>
                <w:lang w:val="en-US"/>
              </w:rPr>
              <w:t>Attendance</w:t>
            </w:r>
          </w:p>
        </w:tc>
      </w:tr>
      <w:tr w:rsidR="00CC5AD5" w:rsidRPr="00DB656B" w14:paraId="106AE3EF" w14:textId="77777777" w:rsidTr="004E202E">
        <w:trPr>
          <w:gridAfter w:val="1"/>
          <w:wAfter w:w="11" w:type="dxa"/>
        </w:trPr>
        <w:tc>
          <w:tcPr>
            <w:tcW w:w="1350" w:type="dxa"/>
            <w:vMerge/>
            <w:shd w:val="clear" w:color="auto" w:fill="auto"/>
            <w:noWrap/>
            <w:vAlign w:val="center"/>
            <w:hideMark/>
          </w:tcPr>
          <w:p w14:paraId="10F63D4C" w14:textId="77777777" w:rsidR="00CC5AD5" w:rsidRPr="00DB656B" w:rsidRDefault="00CC5AD5" w:rsidP="00CC5AD5">
            <w:pPr>
              <w:rPr>
                <w:b/>
                <w:bCs/>
                <w:sz w:val="18"/>
                <w:szCs w:val="18"/>
                <w:lang w:val="en-US"/>
              </w:rPr>
            </w:pPr>
          </w:p>
        </w:tc>
        <w:tc>
          <w:tcPr>
            <w:tcW w:w="990" w:type="dxa"/>
            <w:vMerge/>
            <w:shd w:val="clear" w:color="auto" w:fill="auto"/>
            <w:noWrap/>
            <w:vAlign w:val="center"/>
            <w:hideMark/>
          </w:tcPr>
          <w:p w14:paraId="519A49D3" w14:textId="77777777" w:rsidR="00CC5AD5" w:rsidRPr="00DB656B" w:rsidRDefault="00CC5AD5" w:rsidP="00CC5AD5">
            <w:pPr>
              <w:rPr>
                <w:b/>
                <w:bCs/>
                <w:sz w:val="18"/>
                <w:szCs w:val="18"/>
                <w:lang w:val="en-US"/>
              </w:rPr>
            </w:pPr>
          </w:p>
        </w:tc>
        <w:tc>
          <w:tcPr>
            <w:tcW w:w="2079" w:type="dxa"/>
            <w:vMerge/>
            <w:shd w:val="clear" w:color="auto" w:fill="auto"/>
            <w:noWrap/>
            <w:vAlign w:val="center"/>
            <w:hideMark/>
          </w:tcPr>
          <w:p w14:paraId="270F0CDA" w14:textId="77777777" w:rsidR="00CC5AD5" w:rsidRPr="00DB656B" w:rsidRDefault="00CC5AD5" w:rsidP="00CC5AD5">
            <w:pPr>
              <w:rPr>
                <w:b/>
                <w:bCs/>
                <w:sz w:val="18"/>
                <w:szCs w:val="18"/>
                <w:lang w:val="en-US"/>
              </w:rPr>
            </w:pPr>
          </w:p>
        </w:tc>
        <w:tc>
          <w:tcPr>
            <w:tcW w:w="709" w:type="dxa"/>
            <w:tcBorders>
              <w:right w:val="single" w:sz="4" w:space="0" w:color="auto"/>
            </w:tcBorders>
            <w:shd w:val="clear" w:color="auto" w:fill="auto"/>
            <w:vAlign w:val="center"/>
          </w:tcPr>
          <w:p w14:paraId="076CE1F0" w14:textId="650C6E18" w:rsidR="00CC5AD5" w:rsidRPr="004F258C" w:rsidRDefault="00CC5AD5" w:rsidP="00CC5AD5">
            <w:pPr>
              <w:rPr>
                <w:b/>
                <w:bCs/>
                <w:sz w:val="16"/>
                <w:szCs w:val="16"/>
                <w:lang w:val="en-US"/>
              </w:rPr>
            </w:pPr>
            <w:r>
              <w:rPr>
                <w:b/>
                <w:bCs/>
                <w:sz w:val="16"/>
                <w:szCs w:val="16"/>
                <w:lang w:val="en-US"/>
              </w:rPr>
              <w:t>02apr</w:t>
            </w:r>
            <w:r w:rsidRPr="00857E97">
              <w:rPr>
                <w:b/>
                <w:bCs/>
                <w:sz w:val="16"/>
                <w:szCs w:val="16"/>
                <w:lang w:val="en-US"/>
              </w:rPr>
              <w:t>r</w:t>
            </w:r>
          </w:p>
        </w:tc>
        <w:tc>
          <w:tcPr>
            <w:tcW w:w="709" w:type="dxa"/>
            <w:tcBorders>
              <w:right w:val="single" w:sz="4" w:space="0" w:color="auto"/>
            </w:tcBorders>
            <w:vAlign w:val="center"/>
          </w:tcPr>
          <w:p w14:paraId="7CDF1204" w14:textId="57C8D379" w:rsidR="00CC5AD5" w:rsidRPr="008040B1" w:rsidRDefault="00CC5AD5" w:rsidP="00CC5AD5">
            <w:pPr>
              <w:jc w:val="center"/>
              <w:rPr>
                <w:b/>
                <w:bCs/>
                <w:sz w:val="16"/>
                <w:szCs w:val="16"/>
                <w:lang w:val="en-US"/>
              </w:rPr>
            </w:pPr>
            <w:r>
              <w:rPr>
                <w:b/>
                <w:bCs/>
                <w:sz w:val="16"/>
                <w:szCs w:val="16"/>
                <w:lang w:val="en-US"/>
              </w:rPr>
              <w:t>31mar</w:t>
            </w:r>
          </w:p>
        </w:tc>
        <w:tc>
          <w:tcPr>
            <w:tcW w:w="709" w:type="dxa"/>
            <w:tcBorders>
              <w:left w:val="single" w:sz="4" w:space="0" w:color="auto"/>
              <w:right w:val="single" w:sz="4" w:space="0" w:color="auto"/>
            </w:tcBorders>
            <w:shd w:val="clear" w:color="auto" w:fill="auto"/>
            <w:vAlign w:val="center"/>
          </w:tcPr>
          <w:p w14:paraId="77246663" w14:textId="49CE39D8" w:rsidR="00CC5AD5" w:rsidRPr="00DB656B" w:rsidRDefault="00CC5AD5" w:rsidP="00CC5AD5">
            <w:pPr>
              <w:jc w:val="center"/>
              <w:rPr>
                <w:b/>
                <w:bCs/>
                <w:sz w:val="16"/>
                <w:szCs w:val="16"/>
                <w:lang w:val="en-US"/>
              </w:rPr>
            </w:pPr>
            <w:r>
              <w:rPr>
                <w:b/>
                <w:bCs/>
                <w:sz w:val="16"/>
                <w:szCs w:val="16"/>
                <w:lang w:val="en-US"/>
              </w:rPr>
              <w:t>26</w:t>
            </w:r>
            <w:r w:rsidRPr="00857E97">
              <w:rPr>
                <w:b/>
                <w:bCs/>
                <w:sz w:val="16"/>
                <w:szCs w:val="16"/>
                <w:lang w:val="en-US"/>
              </w:rPr>
              <w:t>mar</w:t>
            </w:r>
          </w:p>
        </w:tc>
        <w:tc>
          <w:tcPr>
            <w:tcW w:w="709" w:type="dxa"/>
            <w:tcBorders>
              <w:left w:val="single" w:sz="4" w:space="0" w:color="auto"/>
              <w:right w:val="single" w:sz="4" w:space="0" w:color="auto"/>
            </w:tcBorders>
            <w:shd w:val="clear" w:color="auto" w:fill="auto"/>
            <w:vAlign w:val="center"/>
          </w:tcPr>
          <w:p w14:paraId="4A78D8A1" w14:textId="078DDD5A" w:rsidR="00CC5AD5" w:rsidRPr="00DB656B" w:rsidRDefault="00CC5AD5" w:rsidP="00CC5AD5">
            <w:pPr>
              <w:jc w:val="center"/>
              <w:rPr>
                <w:b/>
                <w:bCs/>
                <w:sz w:val="16"/>
                <w:szCs w:val="16"/>
                <w:lang w:val="en-US"/>
              </w:rPr>
            </w:pPr>
            <w:r w:rsidRPr="00857E97">
              <w:rPr>
                <w:b/>
                <w:bCs/>
                <w:sz w:val="16"/>
                <w:szCs w:val="16"/>
                <w:lang w:val="en-US"/>
              </w:rPr>
              <w:t>19mar</w:t>
            </w:r>
          </w:p>
        </w:tc>
        <w:tc>
          <w:tcPr>
            <w:tcW w:w="709" w:type="dxa"/>
            <w:tcBorders>
              <w:left w:val="single" w:sz="4" w:space="0" w:color="auto"/>
              <w:right w:val="single" w:sz="4" w:space="0" w:color="auto"/>
            </w:tcBorders>
            <w:shd w:val="clear" w:color="auto" w:fill="auto"/>
          </w:tcPr>
          <w:p w14:paraId="191B6B49" w14:textId="68717CEA" w:rsidR="00CC5AD5" w:rsidRPr="00DB656B" w:rsidRDefault="00CC5AD5" w:rsidP="00CC5AD5">
            <w:pPr>
              <w:jc w:val="center"/>
              <w:rPr>
                <w:b/>
                <w:bCs/>
                <w:sz w:val="16"/>
                <w:szCs w:val="16"/>
                <w:lang w:val="en-US"/>
              </w:rPr>
            </w:pPr>
            <w:r w:rsidRPr="00857E97">
              <w:rPr>
                <w:b/>
                <w:bCs/>
                <w:sz w:val="16"/>
                <w:szCs w:val="16"/>
                <w:lang w:val="en-US"/>
              </w:rPr>
              <w:t>18mar</w:t>
            </w:r>
          </w:p>
        </w:tc>
        <w:tc>
          <w:tcPr>
            <w:tcW w:w="709" w:type="dxa"/>
            <w:tcBorders>
              <w:left w:val="single" w:sz="4" w:space="0" w:color="auto"/>
              <w:right w:val="single" w:sz="4" w:space="0" w:color="auto"/>
            </w:tcBorders>
            <w:shd w:val="clear" w:color="auto" w:fill="auto"/>
            <w:vAlign w:val="center"/>
          </w:tcPr>
          <w:p w14:paraId="4BEF9E58" w14:textId="64D21830" w:rsidR="00CC5AD5" w:rsidRPr="00DB656B" w:rsidRDefault="00CC5AD5" w:rsidP="00CC5AD5">
            <w:pPr>
              <w:jc w:val="center"/>
              <w:rPr>
                <w:b/>
                <w:bCs/>
                <w:sz w:val="18"/>
                <w:szCs w:val="18"/>
                <w:lang w:val="en-US"/>
              </w:rPr>
            </w:pPr>
            <w:r w:rsidRPr="00857E97">
              <w:rPr>
                <w:b/>
                <w:bCs/>
                <w:sz w:val="16"/>
                <w:szCs w:val="16"/>
                <w:lang w:val="en-US"/>
              </w:rPr>
              <w:t>17mar</w:t>
            </w:r>
          </w:p>
        </w:tc>
        <w:tc>
          <w:tcPr>
            <w:tcW w:w="709" w:type="dxa"/>
            <w:tcBorders>
              <w:left w:val="single" w:sz="4" w:space="0" w:color="auto"/>
              <w:right w:val="single" w:sz="4" w:space="0" w:color="auto"/>
            </w:tcBorders>
            <w:shd w:val="clear" w:color="auto" w:fill="auto"/>
            <w:vAlign w:val="center"/>
          </w:tcPr>
          <w:p w14:paraId="429A731B" w14:textId="6AF6DAF4" w:rsidR="00CC5AD5" w:rsidRPr="00DB656B" w:rsidRDefault="00CC5AD5" w:rsidP="00CC5AD5">
            <w:pPr>
              <w:jc w:val="center"/>
              <w:rPr>
                <w:b/>
                <w:bCs/>
                <w:sz w:val="18"/>
                <w:szCs w:val="18"/>
                <w:lang w:val="en-US"/>
              </w:rPr>
            </w:pPr>
            <w:r w:rsidRPr="00857E97">
              <w:rPr>
                <w:b/>
                <w:bCs/>
                <w:sz w:val="16"/>
                <w:szCs w:val="16"/>
                <w:lang w:val="en-US"/>
              </w:rPr>
              <w:t>16mar</w:t>
            </w:r>
          </w:p>
        </w:tc>
        <w:tc>
          <w:tcPr>
            <w:tcW w:w="709" w:type="dxa"/>
            <w:tcBorders>
              <w:left w:val="single" w:sz="4" w:space="0" w:color="auto"/>
              <w:right w:val="single" w:sz="4" w:space="0" w:color="auto"/>
            </w:tcBorders>
            <w:shd w:val="clear" w:color="auto" w:fill="auto"/>
            <w:vAlign w:val="center"/>
          </w:tcPr>
          <w:p w14:paraId="3A3EA42E" w14:textId="1B3AA39A" w:rsidR="00CC5AD5" w:rsidRPr="00DB656B" w:rsidRDefault="00CC5AD5" w:rsidP="00CC5AD5">
            <w:pPr>
              <w:jc w:val="center"/>
              <w:rPr>
                <w:b/>
                <w:bCs/>
                <w:sz w:val="18"/>
                <w:szCs w:val="18"/>
                <w:lang w:val="en-US"/>
              </w:rPr>
            </w:pPr>
            <w:r w:rsidRPr="00857E97">
              <w:rPr>
                <w:b/>
                <w:bCs/>
                <w:sz w:val="16"/>
                <w:szCs w:val="16"/>
                <w:lang w:val="en-US"/>
              </w:rPr>
              <w:t>13mar</w:t>
            </w:r>
          </w:p>
        </w:tc>
        <w:tc>
          <w:tcPr>
            <w:tcW w:w="698" w:type="dxa"/>
            <w:tcBorders>
              <w:left w:val="single" w:sz="4" w:space="0" w:color="auto"/>
              <w:right w:val="single" w:sz="4" w:space="0" w:color="auto"/>
            </w:tcBorders>
            <w:shd w:val="clear" w:color="auto" w:fill="auto"/>
            <w:vAlign w:val="center"/>
          </w:tcPr>
          <w:p w14:paraId="102D5C98" w14:textId="0F4C43CE" w:rsidR="00CC5AD5" w:rsidRPr="00DB656B" w:rsidRDefault="00CC5AD5" w:rsidP="00CC5AD5">
            <w:pPr>
              <w:jc w:val="center"/>
              <w:rPr>
                <w:b/>
                <w:bCs/>
                <w:sz w:val="18"/>
                <w:szCs w:val="18"/>
                <w:lang w:val="en-US"/>
              </w:rPr>
            </w:pPr>
            <w:r w:rsidRPr="00857E97">
              <w:rPr>
                <w:b/>
                <w:bCs/>
                <w:sz w:val="16"/>
                <w:szCs w:val="16"/>
                <w:lang w:val="en-US"/>
              </w:rPr>
              <w:t>12mar</w:t>
            </w:r>
          </w:p>
        </w:tc>
      </w:tr>
      <w:tr w:rsidR="00331478" w:rsidRPr="00DB656B" w14:paraId="683EC514" w14:textId="77777777" w:rsidTr="004E202E">
        <w:tc>
          <w:tcPr>
            <w:tcW w:w="1350" w:type="dxa"/>
            <w:shd w:val="clear" w:color="auto" w:fill="auto"/>
            <w:noWrap/>
            <w:vAlign w:val="center"/>
          </w:tcPr>
          <w:p w14:paraId="7AE13BF0" w14:textId="77777777" w:rsidR="00331478" w:rsidRPr="00DB656B" w:rsidRDefault="00331478" w:rsidP="00331478">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331478" w:rsidRPr="00DB656B" w:rsidRDefault="00331478" w:rsidP="00331478">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331478" w:rsidRPr="00DB656B" w:rsidRDefault="00331478" w:rsidP="00331478">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6F12EF45" w:rsidR="00331478" w:rsidRPr="00DB656B" w:rsidRDefault="00C22CC5" w:rsidP="00331478">
            <w:pPr>
              <w:jc w:val="center"/>
              <w:rPr>
                <w:b/>
                <w:bCs/>
                <w:sz w:val="18"/>
                <w:szCs w:val="18"/>
                <w:lang w:val="en-US"/>
              </w:rPr>
            </w:pPr>
            <w:r>
              <w:rPr>
                <w:b/>
                <w:bCs/>
                <w:sz w:val="18"/>
                <w:szCs w:val="18"/>
                <w:lang w:val="en-US"/>
              </w:rPr>
              <w:t>c</w:t>
            </w:r>
          </w:p>
        </w:tc>
        <w:tc>
          <w:tcPr>
            <w:tcW w:w="709" w:type="dxa"/>
            <w:tcBorders>
              <w:right w:val="single" w:sz="4" w:space="0" w:color="auto"/>
            </w:tcBorders>
            <w:vAlign w:val="center"/>
          </w:tcPr>
          <w:p w14:paraId="1B32EBFA" w14:textId="4857493B"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7BD1F90B" w:rsidR="00331478" w:rsidRPr="00DB656B" w:rsidRDefault="00331478" w:rsidP="00331478">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B856B10" w14:textId="4EDD74E2"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2F14DFE1"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D17D374" w14:textId="1DD7D7D2"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617C7AF" w14:textId="3BDC797F"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9547FF7" w14:textId="093BC446" w:rsidR="00331478" w:rsidRPr="00A0667B" w:rsidRDefault="00331478" w:rsidP="00331478">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9BDE84A" w14:textId="112053BD" w:rsidR="00331478" w:rsidRPr="00DB656B" w:rsidRDefault="00331478" w:rsidP="00331478">
            <w:pPr>
              <w:jc w:val="center"/>
              <w:rPr>
                <w:b/>
                <w:bCs/>
                <w:sz w:val="18"/>
                <w:szCs w:val="18"/>
                <w:lang w:val="en-US"/>
              </w:rPr>
            </w:pPr>
          </w:p>
        </w:tc>
      </w:tr>
      <w:tr w:rsidR="00331478" w:rsidRPr="00DB656B" w14:paraId="14E7F16C" w14:textId="77777777" w:rsidTr="004E202E">
        <w:tc>
          <w:tcPr>
            <w:tcW w:w="1350" w:type="dxa"/>
            <w:shd w:val="clear" w:color="auto" w:fill="auto"/>
            <w:noWrap/>
            <w:vAlign w:val="center"/>
          </w:tcPr>
          <w:p w14:paraId="67E27F52" w14:textId="41C4E4BF" w:rsidR="00331478" w:rsidRPr="00DB656B" w:rsidRDefault="00331478" w:rsidP="00331478">
            <w:pPr>
              <w:rPr>
                <w:bCs/>
                <w:sz w:val="18"/>
                <w:szCs w:val="18"/>
                <w:lang w:val="en-US"/>
              </w:rPr>
            </w:pPr>
            <w:r>
              <w:rPr>
                <w:bCs/>
                <w:sz w:val="18"/>
                <w:szCs w:val="18"/>
                <w:lang w:val="en-US"/>
              </w:rPr>
              <w:t>Goldbberg</w:t>
            </w:r>
          </w:p>
        </w:tc>
        <w:tc>
          <w:tcPr>
            <w:tcW w:w="990" w:type="dxa"/>
            <w:shd w:val="clear" w:color="auto" w:fill="auto"/>
            <w:noWrap/>
            <w:vAlign w:val="center"/>
          </w:tcPr>
          <w:p w14:paraId="773B51B7" w14:textId="39883D31" w:rsidR="00331478" w:rsidRPr="00DB656B" w:rsidRDefault="00331478" w:rsidP="00331478">
            <w:pPr>
              <w:rPr>
                <w:bCs/>
                <w:sz w:val="18"/>
                <w:szCs w:val="18"/>
                <w:lang w:val="en-US"/>
              </w:rPr>
            </w:pPr>
            <w:r>
              <w:rPr>
                <w:bCs/>
                <w:sz w:val="18"/>
                <w:szCs w:val="18"/>
                <w:lang w:val="en-US"/>
              </w:rPr>
              <w:t>Jonathan</w:t>
            </w:r>
          </w:p>
        </w:tc>
        <w:tc>
          <w:tcPr>
            <w:tcW w:w="2079" w:type="dxa"/>
            <w:shd w:val="clear" w:color="auto" w:fill="auto"/>
            <w:noWrap/>
            <w:vAlign w:val="center"/>
          </w:tcPr>
          <w:p w14:paraId="39BACD05" w14:textId="3AA0576B" w:rsidR="00331478" w:rsidRPr="00DB656B" w:rsidRDefault="00331478" w:rsidP="00331478">
            <w:pPr>
              <w:rPr>
                <w:bCs/>
                <w:sz w:val="18"/>
                <w:szCs w:val="18"/>
                <w:lang w:val="en-US"/>
              </w:rPr>
            </w:pPr>
            <w:r>
              <w:rPr>
                <w:bCs/>
                <w:sz w:val="18"/>
                <w:szCs w:val="18"/>
                <w:lang w:val="en-US"/>
              </w:rPr>
              <w:t>IEEE</w:t>
            </w:r>
          </w:p>
        </w:tc>
        <w:tc>
          <w:tcPr>
            <w:tcW w:w="709" w:type="dxa"/>
            <w:tcBorders>
              <w:right w:val="single" w:sz="4" w:space="0" w:color="auto"/>
            </w:tcBorders>
            <w:shd w:val="clear" w:color="auto" w:fill="auto"/>
            <w:vAlign w:val="center"/>
          </w:tcPr>
          <w:p w14:paraId="4E581640" w14:textId="3C8D897B" w:rsidR="00331478" w:rsidRPr="00DB656B" w:rsidRDefault="00331478" w:rsidP="00331478">
            <w:pPr>
              <w:jc w:val="center"/>
              <w:rPr>
                <w:b/>
                <w:bCs/>
                <w:sz w:val="18"/>
                <w:szCs w:val="18"/>
                <w:lang w:val="en-US"/>
              </w:rPr>
            </w:pPr>
          </w:p>
        </w:tc>
        <w:tc>
          <w:tcPr>
            <w:tcW w:w="709" w:type="dxa"/>
            <w:tcBorders>
              <w:right w:val="single" w:sz="4" w:space="0" w:color="auto"/>
            </w:tcBorders>
            <w:vAlign w:val="center"/>
          </w:tcPr>
          <w:p w14:paraId="245A827F" w14:textId="5F98309D"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F4D1588" w14:textId="35F3B4EE"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3FE29E" w14:textId="414C1893" w:rsidR="00331478" w:rsidRPr="00DB656B" w:rsidRDefault="00331478" w:rsidP="00331478">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CE58391" w14:textId="1F57A9BA" w:rsidR="00331478" w:rsidRPr="00DB656B" w:rsidRDefault="00331478" w:rsidP="00331478">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7BF5260B" w14:textId="011714BF" w:rsidR="00331478" w:rsidRPr="00DB656B" w:rsidRDefault="00331478" w:rsidP="00331478">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6C16212" w14:textId="77777777"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3DBF992" w14:textId="77777777" w:rsidR="00331478" w:rsidRPr="00A0667B" w:rsidRDefault="00331478" w:rsidP="00331478">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902363F" w14:textId="77777777" w:rsidR="00331478" w:rsidRPr="00DB656B" w:rsidRDefault="00331478" w:rsidP="00331478">
            <w:pPr>
              <w:jc w:val="center"/>
              <w:rPr>
                <w:b/>
                <w:bCs/>
                <w:sz w:val="18"/>
                <w:szCs w:val="18"/>
                <w:lang w:val="en-US"/>
              </w:rPr>
            </w:pPr>
          </w:p>
        </w:tc>
      </w:tr>
      <w:tr w:rsidR="00331478" w:rsidRPr="00DB656B" w14:paraId="52D4E1E8" w14:textId="77777777" w:rsidTr="004E202E">
        <w:tc>
          <w:tcPr>
            <w:tcW w:w="1350" w:type="dxa"/>
            <w:shd w:val="clear" w:color="auto" w:fill="auto"/>
            <w:noWrap/>
            <w:vAlign w:val="center"/>
          </w:tcPr>
          <w:p w14:paraId="64753D8D" w14:textId="01294016" w:rsidR="00331478" w:rsidRDefault="00331478" w:rsidP="00331478">
            <w:pPr>
              <w:rPr>
                <w:bCs/>
                <w:sz w:val="18"/>
                <w:szCs w:val="18"/>
                <w:lang w:val="en-US"/>
              </w:rPr>
            </w:pPr>
            <w:r>
              <w:rPr>
                <w:bCs/>
                <w:sz w:val="18"/>
                <w:szCs w:val="18"/>
                <w:lang w:val="en-US"/>
              </w:rPr>
              <w:t>Haskou</w:t>
            </w:r>
          </w:p>
        </w:tc>
        <w:tc>
          <w:tcPr>
            <w:tcW w:w="990" w:type="dxa"/>
            <w:shd w:val="clear" w:color="auto" w:fill="auto"/>
            <w:noWrap/>
            <w:vAlign w:val="center"/>
          </w:tcPr>
          <w:p w14:paraId="00C7446F" w14:textId="268C2FA9" w:rsidR="00331478" w:rsidRDefault="00331478" w:rsidP="00331478">
            <w:pPr>
              <w:rPr>
                <w:bCs/>
                <w:sz w:val="18"/>
                <w:szCs w:val="18"/>
                <w:lang w:val="en-US"/>
              </w:rPr>
            </w:pPr>
            <w:r>
              <w:rPr>
                <w:bCs/>
                <w:sz w:val="18"/>
                <w:szCs w:val="18"/>
                <w:lang w:val="en-US"/>
              </w:rPr>
              <w:t>Abdullah</w:t>
            </w:r>
          </w:p>
        </w:tc>
        <w:tc>
          <w:tcPr>
            <w:tcW w:w="2079" w:type="dxa"/>
            <w:shd w:val="clear" w:color="auto" w:fill="auto"/>
            <w:noWrap/>
            <w:vAlign w:val="center"/>
          </w:tcPr>
          <w:p w14:paraId="7799139D" w14:textId="6B0D2B8D" w:rsidR="00331478" w:rsidRDefault="00331478" w:rsidP="00331478">
            <w:pPr>
              <w:rPr>
                <w:bCs/>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46925E34" w14:textId="77777777" w:rsidR="00331478" w:rsidRPr="00DB656B" w:rsidRDefault="00331478" w:rsidP="00331478">
            <w:pPr>
              <w:jc w:val="center"/>
              <w:rPr>
                <w:b/>
                <w:bCs/>
                <w:sz w:val="18"/>
                <w:szCs w:val="18"/>
                <w:lang w:val="en-US"/>
              </w:rPr>
            </w:pPr>
          </w:p>
        </w:tc>
        <w:tc>
          <w:tcPr>
            <w:tcW w:w="709" w:type="dxa"/>
            <w:tcBorders>
              <w:right w:val="single" w:sz="4" w:space="0" w:color="auto"/>
            </w:tcBorders>
            <w:vAlign w:val="center"/>
          </w:tcPr>
          <w:p w14:paraId="27CDCAF4" w14:textId="77777777"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834D31E" w14:textId="15062533"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D942B20" w14:textId="77777777" w:rsidR="00331478"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8471C9A" w14:textId="0BF122B7" w:rsidR="00331478"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B211FB4" w14:textId="629EF25F" w:rsidR="00331478"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0CA1B7B" w14:textId="6170D8F0"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48CDE0D" w14:textId="6D83A47F" w:rsidR="00331478" w:rsidRDefault="00331478" w:rsidP="00331478">
            <w:pPr>
              <w:jc w:val="center"/>
              <w:rPr>
                <w:b/>
                <w:bCs/>
                <w:sz w:val="18"/>
                <w:szCs w:val="18"/>
                <w:lang w:val="en-US"/>
              </w:rPr>
            </w:pPr>
            <w:r>
              <w:rPr>
                <w:b/>
                <w:bCs/>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0B2F848D" w14:textId="77777777" w:rsidR="00331478" w:rsidRDefault="00331478" w:rsidP="00331478">
            <w:pPr>
              <w:jc w:val="center"/>
              <w:rPr>
                <w:b/>
                <w:bCs/>
                <w:sz w:val="18"/>
                <w:szCs w:val="18"/>
                <w:lang w:val="en-US"/>
              </w:rPr>
            </w:pPr>
          </w:p>
        </w:tc>
      </w:tr>
      <w:tr w:rsidR="00331478" w:rsidRPr="00DB656B" w14:paraId="0EF2F881" w14:textId="77777777" w:rsidTr="004E202E">
        <w:tc>
          <w:tcPr>
            <w:tcW w:w="1350" w:type="dxa"/>
            <w:shd w:val="clear" w:color="auto" w:fill="auto"/>
            <w:noWrap/>
          </w:tcPr>
          <w:p w14:paraId="4B1B8C7F" w14:textId="77777777" w:rsidR="00331478" w:rsidRPr="00DB656B" w:rsidRDefault="00331478" w:rsidP="00331478">
            <w:pPr>
              <w:rPr>
                <w:bCs/>
                <w:sz w:val="18"/>
                <w:szCs w:val="18"/>
                <w:lang w:val="en-US"/>
              </w:rPr>
            </w:pPr>
            <w:r>
              <w:rPr>
                <w:sz w:val="18"/>
                <w:szCs w:val="18"/>
                <w:lang w:val="en-US"/>
              </w:rPr>
              <w:t>Hervieu</w:t>
            </w:r>
          </w:p>
        </w:tc>
        <w:tc>
          <w:tcPr>
            <w:tcW w:w="990" w:type="dxa"/>
            <w:shd w:val="clear" w:color="auto" w:fill="auto"/>
            <w:noWrap/>
          </w:tcPr>
          <w:p w14:paraId="7AE9C41E" w14:textId="77777777" w:rsidR="00331478" w:rsidRPr="00DB656B" w:rsidRDefault="00331478" w:rsidP="00331478">
            <w:pPr>
              <w:rPr>
                <w:bCs/>
                <w:sz w:val="18"/>
                <w:szCs w:val="18"/>
                <w:lang w:val="en-US"/>
              </w:rPr>
            </w:pPr>
            <w:r>
              <w:rPr>
                <w:sz w:val="18"/>
                <w:szCs w:val="18"/>
                <w:lang w:val="en-US"/>
              </w:rPr>
              <w:t>Lili</w:t>
            </w:r>
          </w:p>
        </w:tc>
        <w:tc>
          <w:tcPr>
            <w:tcW w:w="2079" w:type="dxa"/>
            <w:shd w:val="clear" w:color="auto" w:fill="auto"/>
            <w:noWrap/>
          </w:tcPr>
          <w:p w14:paraId="7515A6E2" w14:textId="77777777" w:rsidR="00331478" w:rsidRPr="009C359D" w:rsidRDefault="00331478" w:rsidP="00331478">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6A4732E5" w:rsidR="00331478" w:rsidRPr="00DB656B" w:rsidRDefault="00331478" w:rsidP="00331478">
            <w:pPr>
              <w:jc w:val="center"/>
              <w:rPr>
                <w:b/>
                <w:bCs/>
                <w:sz w:val="18"/>
                <w:szCs w:val="18"/>
                <w:lang w:val="en-US"/>
              </w:rPr>
            </w:pPr>
          </w:p>
        </w:tc>
        <w:tc>
          <w:tcPr>
            <w:tcW w:w="709" w:type="dxa"/>
            <w:tcBorders>
              <w:right w:val="single" w:sz="4" w:space="0" w:color="auto"/>
            </w:tcBorders>
            <w:vAlign w:val="center"/>
          </w:tcPr>
          <w:p w14:paraId="33B2DCD1" w14:textId="77777777" w:rsidR="00331478"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1CEFB9AD" w:rsidR="00331478"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3AE8444C"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24D3B383"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D59286" w14:textId="55798426"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5033A3A6" w:rsidR="00331478" w:rsidRPr="00DB656B" w:rsidRDefault="00331478" w:rsidP="0033147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B680D0E" w14:textId="09591E33" w:rsidR="00331478" w:rsidRPr="00A0667B" w:rsidRDefault="00331478" w:rsidP="00331478">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41C9A6C1" w14:textId="374DF2A2" w:rsidR="00331478" w:rsidRDefault="00331478" w:rsidP="00331478">
            <w:pPr>
              <w:jc w:val="center"/>
              <w:rPr>
                <w:b/>
                <w:bCs/>
                <w:sz w:val="18"/>
                <w:szCs w:val="18"/>
                <w:lang w:val="en-US"/>
              </w:rPr>
            </w:pPr>
          </w:p>
        </w:tc>
      </w:tr>
      <w:tr w:rsidR="00331478" w:rsidRPr="00DB656B" w14:paraId="5E80F83F" w14:textId="77777777" w:rsidTr="004E202E">
        <w:tc>
          <w:tcPr>
            <w:tcW w:w="1350" w:type="dxa"/>
            <w:shd w:val="clear" w:color="auto" w:fill="auto"/>
            <w:noWrap/>
          </w:tcPr>
          <w:p w14:paraId="1A34213E" w14:textId="77777777" w:rsidR="00331478" w:rsidRPr="00DB656B" w:rsidRDefault="00331478" w:rsidP="00331478">
            <w:pPr>
              <w:rPr>
                <w:sz w:val="18"/>
                <w:szCs w:val="18"/>
                <w:lang w:val="en-US"/>
              </w:rPr>
            </w:pPr>
            <w:r w:rsidRPr="00DB656B">
              <w:rPr>
                <w:sz w:val="18"/>
                <w:szCs w:val="18"/>
                <w:lang w:val="en-US"/>
              </w:rPr>
              <w:t>Levy</w:t>
            </w:r>
          </w:p>
        </w:tc>
        <w:tc>
          <w:tcPr>
            <w:tcW w:w="990" w:type="dxa"/>
            <w:shd w:val="clear" w:color="auto" w:fill="auto"/>
            <w:noWrap/>
          </w:tcPr>
          <w:p w14:paraId="5CEBF9B9" w14:textId="77777777" w:rsidR="00331478" w:rsidRPr="00DB656B" w:rsidRDefault="00331478" w:rsidP="00331478">
            <w:pPr>
              <w:rPr>
                <w:sz w:val="18"/>
                <w:szCs w:val="18"/>
                <w:lang w:val="en-US"/>
              </w:rPr>
            </w:pPr>
            <w:r w:rsidRPr="00DB656B">
              <w:rPr>
                <w:sz w:val="18"/>
                <w:szCs w:val="18"/>
                <w:lang w:val="en-US"/>
              </w:rPr>
              <w:t>Joseph</w:t>
            </w:r>
          </w:p>
        </w:tc>
        <w:tc>
          <w:tcPr>
            <w:tcW w:w="2079" w:type="dxa"/>
            <w:shd w:val="clear" w:color="auto" w:fill="auto"/>
            <w:noWrap/>
          </w:tcPr>
          <w:p w14:paraId="63D822DE" w14:textId="77777777" w:rsidR="00331478" w:rsidRPr="009C359D" w:rsidRDefault="00331478" w:rsidP="00331478">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447229E5" w:rsidR="00331478" w:rsidRPr="00DB656B" w:rsidRDefault="00C22CC5" w:rsidP="00331478">
            <w:pPr>
              <w:jc w:val="center"/>
              <w:rPr>
                <w:b/>
                <w:sz w:val="18"/>
                <w:szCs w:val="18"/>
                <w:lang w:val="en-US"/>
              </w:rPr>
            </w:pPr>
            <w:r>
              <w:rPr>
                <w:b/>
                <w:sz w:val="18"/>
                <w:szCs w:val="18"/>
                <w:lang w:val="en-US"/>
              </w:rPr>
              <w:t>c</w:t>
            </w:r>
          </w:p>
        </w:tc>
        <w:tc>
          <w:tcPr>
            <w:tcW w:w="709" w:type="dxa"/>
            <w:tcBorders>
              <w:right w:val="single" w:sz="4" w:space="0" w:color="auto"/>
            </w:tcBorders>
            <w:vAlign w:val="center"/>
          </w:tcPr>
          <w:p w14:paraId="502AAF1C" w14:textId="1BA55787"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6E4A966B"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3E797D09"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55BE86FA"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094D1451"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0298FD" w14:textId="6D1125B0"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4141A" w14:textId="45DFCEF8" w:rsidR="00331478" w:rsidRPr="00DB656B" w:rsidRDefault="00331478" w:rsidP="00331478">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0873FC65" w14:textId="2FDF170E" w:rsidR="00331478" w:rsidRPr="00DB656B" w:rsidRDefault="00331478" w:rsidP="00331478">
            <w:pPr>
              <w:jc w:val="center"/>
              <w:rPr>
                <w:b/>
                <w:sz w:val="18"/>
                <w:szCs w:val="18"/>
                <w:lang w:val="en-US"/>
              </w:rPr>
            </w:pPr>
            <w:r>
              <w:rPr>
                <w:b/>
                <w:sz w:val="18"/>
                <w:szCs w:val="18"/>
                <w:lang w:val="en-US"/>
              </w:rPr>
              <w:t>x</w:t>
            </w:r>
          </w:p>
        </w:tc>
      </w:tr>
      <w:tr w:rsidR="00331478" w:rsidRPr="00DB656B" w14:paraId="7F09C159" w14:textId="77777777" w:rsidTr="004E202E">
        <w:tc>
          <w:tcPr>
            <w:tcW w:w="1350" w:type="dxa"/>
            <w:shd w:val="clear" w:color="auto" w:fill="auto"/>
            <w:noWrap/>
          </w:tcPr>
          <w:p w14:paraId="56C2675F" w14:textId="0F35D378" w:rsidR="00331478" w:rsidRDefault="00331478" w:rsidP="00331478">
            <w:pPr>
              <w:rPr>
                <w:sz w:val="18"/>
                <w:szCs w:val="18"/>
                <w:lang w:val="en-US"/>
              </w:rPr>
            </w:pPr>
            <w:r>
              <w:rPr>
                <w:sz w:val="18"/>
                <w:szCs w:val="18"/>
                <w:lang w:val="en-US"/>
              </w:rPr>
              <w:t>Roy</w:t>
            </w:r>
          </w:p>
        </w:tc>
        <w:tc>
          <w:tcPr>
            <w:tcW w:w="990" w:type="dxa"/>
            <w:shd w:val="clear" w:color="auto" w:fill="auto"/>
            <w:noWrap/>
          </w:tcPr>
          <w:p w14:paraId="7B04926E" w14:textId="2D985CDE" w:rsidR="00331478" w:rsidRDefault="00331478" w:rsidP="00331478">
            <w:pPr>
              <w:rPr>
                <w:sz w:val="18"/>
                <w:szCs w:val="18"/>
                <w:lang w:val="en-US"/>
              </w:rPr>
            </w:pPr>
            <w:r>
              <w:rPr>
                <w:sz w:val="18"/>
                <w:szCs w:val="18"/>
                <w:lang w:val="en-US"/>
              </w:rPr>
              <w:t>Dick</w:t>
            </w:r>
          </w:p>
        </w:tc>
        <w:tc>
          <w:tcPr>
            <w:tcW w:w="2079" w:type="dxa"/>
            <w:shd w:val="clear" w:color="auto" w:fill="auto"/>
            <w:noWrap/>
          </w:tcPr>
          <w:p w14:paraId="79728DE1" w14:textId="0E91B383" w:rsidR="00331478" w:rsidRPr="009C359D" w:rsidRDefault="00331478" w:rsidP="00331478">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3AB9DDC2" w14:textId="57313826" w:rsidR="00331478" w:rsidRPr="00DB656B" w:rsidRDefault="00331478" w:rsidP="00331478">
            <w:pPr>
              <w:jc w:val="center"/>
              <w:rPr>
                <w:b/>
                <w:sz w:val="18"/>
                <w:szCs w:val="18"/>
                <w:lang w:val="en-US"/>
              </w:rPr>
            </w:pPr>
          </w:p>
        </w:tc>
        <w:tc>
          <w:tcPr>
            <w:tcW w:w="709" w:type="dxa"/>
            <w:tcBorders>
              <w:right w:val="single" w:sz="4" w:space="0" w:color="auto"/>
            </w:tcBorders>
            <w:vAlign w:val="center"/>
          </w:tcPr>
          <w:p w14:paraId="1523AD14" w14:textId="311B840D"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77D4069" w14:textId="1613C3CC"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1CA2F5" w14:textId="0F4B1DCA"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4A46E4A" w14:textId="4FC27618" w:rsidR="00331478"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27EC44" w14:textId="72395AE5"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9FCF4F" w14:textId="1D60FDC7" w:rsidR="00331478" w:rsidRPr="00DB656B" w:rsidRDefault="00331478" w:rsidP="0033147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6E0E509" w14:textId="02767C22" w:rsidR="00331478" w:rsidRDefault="00331478" w:rsidP="00331478">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CBF7439" w14:textId="010B1972" w:rsidR="00331478" w:rsidRDefault="00331478" w:rsidP="00331478">
            <w:pPr>
              <w:jc w:val="center"/>
              <w:rPr>
                <w:b/>
                <w:sz w:val="18"/>
                <w:szCs w:val="18"/>
                <w:lang w:val="en-US"/>
              </w:rPr>
            </w:pPr>
          </w:p>
        </w:tc>
      </w:tr>
      <w:tr w:rsidR="00331478" w:rsidRPr="00DB656B" w14:paraId="041D35DA" w14:textId="77777777" w:rsidTr="004E202E">
        <w:tc>
          <w:tcPr>
            <w:tcW w:w="1350" w:type="dxa"/>
            <w:shd w:val="clear" w:color="auto" w:fill="auto"/>
            <w:noWrap/>
          </w:tcPr>
          <w:p w14:paraId="2FA7310D" w14:textId="77777777" w:rsidR="00331478" w:rsidRDefault="00331478" w:rsidP="00331478">
            <w:pPr>
              <w:rPr>
                <w:sz w:val="18"/>
                <w:szCs w:val="18"/>
                <w:lang w:val="en-US"/>
              </w:rPr>
            </w:pPr>
            <w:r>
              <w:rPr>
                <w:sz w:val="18"/>
                <w:szCs w:val="18"/>
                <w:lang w:val="en-US"/>
              </w:rPr>
              <w:t>Schiessl</w:t>
            </w:r>
          </w:p>
        </w:tc>
        <w:tc>
          <w:tcPr>
            <w:tcW w:w="990" w:type="dxa"/>
            <w:shd w:val="clear" w:color="auto" w:fill="auto"/>
            <w:noWrap/>
          </w:tcPr>
          <w:p w14:paraId="3C11851B" w14:textId="77777777" w:rsidR="00331478" w:rsidRPr="00D16A77" w:rsidRDefault="00331478" w:rsidP="00331478">
            <w:pPr>
              <w:rPr>
                <w:sz w:val="18"/>
                <w:szCs w:val="18"/>
                <w:lang w:val="en-US"/>
              </w:rPr>
            </w:pPr>
            <w:r>
              <w:rPr>
                <w:sz w:val="18"/>
                <w:szCs w:val="18"/>
                <w:lang w:val="en-US"/>
              </w:rPr>
              <w:t>Sebastian</w:t>
            </w:r>
          </w:p>
        </w:tc>
        <w:tc>
          <w:tcPr>
            <w:tcW w:w="2079" w:type="dxa"/>
            <w:shd w:val="clear" w:color="auto" w:fill="auto"/>
            <w:noWrap/>
            <w:vAlign w:val="center"/>
          </w:tcPr>
          <w:p w14:paraId="072C3E4B" w14:textId="77777777" w:rsidR="00331478" w:rsidRPr="00D16A77" w:rsidRDefault="00331478" w:rsidP="00331478">
            <w:pPr>
              <w:rPr>
                <w:sz w:val="18"/>
                <w:szCs w:val="18"/>
                <w:lang w:val="en-US"/>
              </w:rPr>
            </w:pPr>
            <w:r>
              <w:rPr>
                <w:sz w:val="18"/>
                <w:szCs w:val="18"/>
                <w:lang w:val="en-US"/>
              </w:rPr>
              <w:t>u-blox</w:t>
            </w:r>
          </w:p>
        </w:tc>
        <w:tc>
          <w:tcPr>
            <w:tcW w:w="709" w:type="dxa"/>
            <w:tcBorders>
              <w:right w:val="single" w:sz="4" w:space="0" w:color="auto"/>
            </w:tcBorders>
            <w:shd w:val="clear" w:color="auto" w:fill="auto"/>
            <w:vAlign w:val="center"/>
          </w:tcPr>
          <w:p w14:paraId="475E82C9" w14:textId="17CD5C57" w:rsidR="00331478" w:rsidRDefault="00C22CC5" w:rsidP="00331478">
            <w:pPr>
              <w:jc w:val="center"/>
              <w:rPr>
                <w:rFonts w:eastAsia="Microsoft YaHei"/>
                <w:b/>
                <w:sz w:val="18"/>
                <w:szCs w:val="18"/>
                <w:lang w:val="en-US"/>
              </w:rPr>
            </w:pPr>
            <w:r>
              <w:rPr>
                <w:rFonts w:eastAsia="Microsoft YaHei"/>
                <w:b/>
                <w:sz w:val="18"/>
                <w:szCs w:val="18"/>
                <w:lang w:val="en-US"/>
              </w:rPr>
              <w:t>c</w:t>
            </w:r>
          </w:p>
        </w:tc>
        <w:tc>
          <w:tcPr>
            <w:tcW w:w="709" w:type="dxa"/>
            <w:tcBorders>
              <w:right w:val="single" w:sz="4" w:space="0" w:color="auto"/>
            </w:tcBorders>
            <w:vAlign w:val="center"/>
          </w:tcPr>
          <w:p w14:paraId="47526634" w14:textId="07A5AE6F" w:rsidR="00331478"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FCC3410" w14:textId="2CF47510" w:rsidR="00331478"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7F5F187" w14:textId="393BC260" w:rsidR="00331478"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13F85DC" w14:textId="449CB55E" w:rsidR="00331478"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CFF1D25" w14:textId="4AE69E7B" w:rsidR="00331478" w:rsidRPr="00DB656B"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20DCE37" w14:textId="0C5AAB87" w:rsidR="00331478" w:rsidRDefault="00331478" w:rsidP="0033147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ACC92D" w14:textId="1B7E95CF" w:rsidR="00331478" w:rsidRPr="00DB656B" w:rsidRDefault="00331478" w:rsidP="00331478">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DAEC235" w14:textId="3205144D" w:rsidR="00331478" w:rsidRDefault="00331478" w:rsidP="00331478">
            <w:pPr>
              <w:jc w:val="center"/>
              <w:rPr>
                <w:rFonts w:eastAsia="Microsoft YaHei"/>
                <w:b/>
                <w:sz w:val="18"/>
                <w:szCs w:val="18"/>
                <w:lang w:val="en-US"/>
              </w:rPr>
            </w:pPr>
          </w:p>
        </w:tc>
      </w:tr>
      <w:tr w:rsidR="00C22CC5" w:rsidRPr="00DB656B" w14:paraId="2B07A15E" w14:textId="77777777" w:rsidTr="00C22CC5">
        <w:tc>
          <w:tcPr>
            <w:tcW w:w="1350" w:type="dxa"/>
            <w:shd w:val="clear" w:color="auto" w:fill="auto"/>
            <w:noWrap/>
          </w:tcPr>
          <w:p w14:paraId="7DD0482C" w14:textId="403D9472" w:rsidR="00C22CC5" w:rsidRDefault="00C22CC5" w:rsidP="00C22CC5">
            <w:pPr>
              <w:rPr>
                <w:sz w:val="18"/>
                <w:szCs w:val="18"/>
                <w:lang w:val="en-US"/>
              </w:rPr>
            </w:pPr>
            <w:r>
              <w:rPr>
                <w:sz w:val="18"/>
                <w:szCs w:val="18"/>
                <w:lang w:val="en-US"/>
              </w:rPr>
              <w:t>Ward</w:t>
            </w:r>
          </w:p>
        </w:tc>
        <w:tc>
          <w:tcPr>
            <w:tcW w:w="990" w:type="dxa"/>
            <w:shd w:val="clear" w:color="auto" w:fill="auto"/>
            <w:noWrap/>
          </w:tcPr>
          <w:p w14:paraId="3A6DC92E" w14:textId="1574B1D5" w:rsidR="00C22CC5" w:rsidRDefault="00C22CC5" w:rsidP="00C22CC5">
            <w:pPr>
              <w:rPr>
                <w:sz w:val="18"/>
                <w:szCs w:val="18"/>
                <w:lang w:val="en-US"/>
              </w:rPr>
            </w:pPr>
            <w:r>
              <w:rPr>
                <w:sz w:val="18"/>
                <w:szCs w:val="18"/>
                <w:lang w:val="en-US"/>
              </w:rPr>
              <w:t>Lisa</w:t>
            </w:r>
          </w:p>
        </w:tc>
        <w:tc>
          <w:tcPr>
            <w:tcW w:w="2079" w:type="dxa"/>
            <w:shd w:val="clear" w:color="auto" w:fill="auto"/>
            <w:noWrap/>
          </w:tcPr>
          <w:p w14:paraId="20CBB3AB" w14:textId="38D6F8BE" w:rsidR="00C22CC5" w:rsidRDefault="00C22CC5" w:rsidP="00C22CC5">
            <w:pPr>
              <w:rPr>
                <w:sz w:val="18"/>
                <w:szCs w:val="18"/>
                <w:lang w:val="en-US"/>
              </w:rPr>
            </w:pPr>
            <w:r w:rsidRPr="009C359D">
              <w:rPr>
                <w:bCs/>
                <w:sz w:val="18"/>
                <w:szCs w:val="18"/>
              </w:rPr>
              <w:t>Rohde&amp;Schwarz</w:t>
            </w:r>
          </w:p>
        </w:tc>
        <w:tc>
          <w:tcPr>
            <w:tcW w:w="709" w:type="dxa"/>
            <w:tcBorders>
              <w:right w:val="single" w:sz="4" w:space="0" w:color="auto"/>
            </w:tcBorders>
            <w:shd w:val="clear" w:color="auto" w:fill="auto"/>
            <w:vAlign w:val="center"/>
          </w:tcPr>
          <w:p w14:paraId="41B86550" w14:textId="2A116BFD" w:rsidR="00C22CC5" w:rsidRDefault="00C22CC5" w:rsidP="00C22CC5">
            <w:pPr>
              <w:jc w:val="center"/>
              <w:rPr>
                <w:rFonts w:eastAsia="Microsoft YaHei"/>
                <w:b/>
                <w:sz w:val="18"/>
                <w:szCs w:val="18"/>
                <w:lang w:val="en-US"/>
              </w:rPr>
            </w:pPr>
            <w:r>
              <w:rPr>
                <w:b/>
                <w:sz w:val="18"/>
                <w:szCs w:val="18"/>
                <w:lang w:val="en-US"/>
              </w:rPr>
              <w:t>c</w:t>
            </w:r>
          </w:p>
        </w:tc>
        <w:tc>
          <w:tcPr>
            <w:tcW w:w="709" w:type="dxa"/>
            <w:tcBorders>
              <w:right w:val="single" w:sz="4" w:space="0" w:color="auto"/>
            </w:tcBorders>
            <w:vAlign w:val="center"/>
          </w:tcPr>
          <w:p w14:paraId="5A137EC2" w14:textId="77777777" w:rsidR="00C22CC5" w:rsidRDefault="00C22CC5" w:rsidP="00C22C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8F2CA5E" w14:textId="77777777" w:rsidR="00C22CC5" w:rsidRDefault="00C22CC5" w:rsidP="00C22C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54A5595" w14:textId="77777777" w:rsidR="00C22CC5" w:rsidRDefault="00C22CC5" w:rsidP="00C22C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FC22260" w14:textId="77777777" w:rsidR="00C22CC5" w:rsidRDefault="00C22CC5" w:rsidP="00C22C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5AD9044" w14:textId="77777777" w:rsidR="00C22CC5" w:rsidRDefault="00C22CC5" w:rsidP="00C22C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E848747" w14:textId="77777777" w:rsidR="00C22CC5" w:rsidRDefault="00C22CC5" w:rsidP="00C22CC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466AF5" w14:textId="77777777" w:rsidR="00C22CC5" w:rsidRPr="00DB656B" w:rsidRDefault="00C22CC5" w:rsidP="00C22CC5">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18233BC" w14:textId="79689004" w:rsidR="00C22CC5" w:rsidRDefault="00C22CC5" w:rsidP="00C22CC5">
            <w:pPr>
              <w:jc w:val="center"/>
              <w:rPr>
                <w:rFonts w:eastAsia="Microsoft YaHei"/>
                <w:b/>
                <w:sz w:val="18"/>
                <w:szCs w:val="18"/>
                <w:lang w:val="en-US"/>
              </w:rPr>
            </w:pPr>
            <w:r>
              <w:rPr>
                <w:b/>
                <w:sz w:val="18"/>
                <w:szCs w:val="18"/>
                <w:lang w:val="en-US"/>
              </w:rPr>
              <w:t>x</w:t>
            </w:r>
          </w:p>
        </w:tc>
      </w:tr>
      <w:bookmarkEnd w:id="0"/>
    </w:tbl>
    <w:p w14:paraId="4DC134A5" w14:textId="77777777" w:rsidR="000C32B5" w:rsidRPr="00DB656B" w:rsidRDefault="000C32B5" w:rsidP="000C32B5">
      <w:pPr>
        <w:contextualSpacing/>
        <w:rPr>
          <w:sz w:val="18"/>
          <w:szCs w:val="18"/>
          <w:lang w:val="en-US"/>
        </w:rPr>
      </w:pPr>
    </w:p>
    <w:p w14:paraId="6431862C" w14:textId="172A1B34"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C22CC5">
        <w:rPr>
          <w:sz w:val="24"/>
          <w:szCs w:val="24"/>
          <w:lang w:val="en-US"/>
        </w:rPr>
        <w:t>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37C62F48"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792080">
        <w:rPr>
          <w:sz w:val="24"/>
          <w:szCs w:val="24"/>
          <w:lang w:val="en-US"/>
        </w:rPr>
        <w:t>5</w:t>
      </w:r>
      <w:r w:rsidR="005B1D03">
        <w:rPr>
          <w:sz w:val="24"/>
          <w:szCs w:val="24"/>
          <w:lang w:val="en-US"/>
        </w:rPr>
        <w:t>3</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2265B982"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792080">
        <w:rPr>
          <w:sz w:val="24"/>
          <w:szCs w:val="24"/>
          <w:lang w:val="en-US"/>
        </w:rPr>
        <w:t>05</w:t>
      </w:r>
      <w:r w:rsidR="005B1D03">
        <w:rPr>
          <w:sz w:val="24"/>
          <w:szCs w:val="24"/>
          <w:lang w:val="en-US"/>
        </w:rPr>
        <w:t>3</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412FFF05"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r w:rsidR="00325B95" w:rsidRPr="009C04AF">
        <w:rPr>
          <w:sz w:val="24"/>
          <w:szCs w:val="24"/>
          <w:lang w:val="en-US"/>
        </w:rPr>
        <w:t>Peter Ecclesine (Cisco)</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3D9AEF2A" w14:textId="77777777" w:rsidR="00792080" w:rsidRPr="00792080" w:rsidRDefault="00792080" w:rsidP="00792080">
      <w:pPr>
        <w:numPr>
          <w:ilvl w:val="2"/>
          <w:numId w:val="1"/>
        </w:numPr>
        <w:rPr>
          <w:sz w:val="24"/>
          <w:szCs w:val="24"/>
          <w:lang w:val="en-US"/>
        </w:rPr>
      </w:pPr>
      <w:r w:rsidRPr="00792080">
        <w:rPr>
          <w:sz w:val="24"/>
          <w:szCs w:val="24"/>
          <w:lang w:val="en-US"/>
        </w:rPr>
        <w:t>EU Items</w:t>
      </w:r>
    </w:p>
    <w:p w14:paraId="7BD5E3F0" w14:textId="77777777" w:rsidR="00792080" w:rsidRPr="00792080" w:rsidRDefault="00792080" w:rsidP="00792080">
      <w:pPr>
        <w:numPr>
          <w:ilvl w:val="2"/>
          <w:numId w:val="1"/>
        </w:numPr>
        <w:rPr>
          <w:sz w:val="24"/>
          <w:szCs w:val="24"/>
          <w:lang w:val="en-US"/>
        </w:rPr>
      </w:pPr>
      <w:r w:rsidRPr="00792080">
        <w:rPr>
          <w:sz w:val="24"/>
          <w:szCs w:val="24"/>
          <w:lang w:val="en-US"/>
        </w:rPr>
        <w:t>ITU-R Items</w:t>
      </w:r>
    </w:p>
    <w:p w14:paraId="57966B8B" w14:textId="118FFD5B" w:rsidR="00792080" w:rsidRPr="00813FEA" w:rsidRDefault="00792080" w:rsidP="00792080">
      <w:pPr>
        <w:numPr>
          <w:ilvl w:val="2"/>
          <w:numId w:val="1"/>
        </w:numPr>
        <w:rPr>
          <w:sz w:val="24"/>
          <w:szCs w:val="24"/>
          <w:lang w:val="en-US"/>
        </w:rPr>
      </w:pPr>
      <w:r w:rsidRPr="00792080">
        <w:rPr>
          <w:sz w:val="24"/>
          <w:szCs w:val="24"/>
        </w:rPr>
        <w:t xml:space="preserve">FCC NPRM on 5.9GHz reply comments </w:t>
      </w:r>
    </w:p>
    <w:p w14:paraId="3E21EE33" w14:textId="77777777" w:rsidR="00813FEA" w:rsidRPr="00813FEA" w:rsidRDefault="00813FEA" w:rsidP="00813FEA">
      <w:pPr>
        <w:numPr>
          <w:ilvl w:val="2"/>
          <w:numId w:val="1"/>
        </w:numPr>
        <w:rPr>
          <w:sz w:val="24"/>
          <w:szCs w:val="24"/>
          <w:lang w:val="en-US"/>
        </w:rPr>
      </w:pPr>
      <w:r w:rsidRPr="00813FEA">
        <w:rPr>
          <w:sz w:val="24"/>
          <w:szCs w:val="24"/>
          <w:lang w:val="en-US"/>
        </w:rPr>
        <w:t>ITU-R SM.2352 submission</w:t>
      </w:r>
    </w:p>
    <w:p w14:paraId="40A888FD" w14:textId="77777777" w:rsidR="00792080" w:rsidRPr="00792080" w:rsidRDefault="00792080" w:rsidP="00792080">
      <w:pPr>
        <w:numPr>
          <w:ilvl w:val="2"/>
          <w:numId w:val="1"/>
        </w:numPr>
        <w:rPr>
          <w:sz w:val="24"/>
          <w:szCs w:val="24"/>
          <w:lang w:val="en-US"/>
        </w:rPr>
      </w:pPr>
      <w:r w:rsidRPr="00792080">
        <w:rPr>
          <w:sz w:val="24"/>
          <w:szCs w:val="24"/>
          <w:lang w:val="en-US"/>
        </w:rPr>
        <w:t>ITU-R M.1450/M.1801 submissions</w:t>
      </w:r>
    </w:p>
    <w:p w14:paraId="1C9C356B" w14:textId="77777777" w:rsidR="00792080" w:rsidRPr="00792080" w:rsidRDefault="00792080" w:rsidP="00792080">
      <w:pPr>
        <w:numPr>
          <w:ilvl w:val="2"/>
          <w:numId w:val="1"/>
        </w:numPr>
        <w:rPr>
          <w:sz w:val="24"/>
          <w:szCs w:val="24"/>
          <w:lang w:val="en-US"/>
        </w:rPr>
      </w:pPr>
      <w:r w:rsidRPr="00792080">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7408D538" w14:textId="76160D3D" w:rsidR="00E776FA" w:rsidRPr="00E776FA" w:rsidRDefault="00E776FA" w:rsidP="00E776FA">
      <w:pPr>
        <w:numPr>
          <w:ilvl w:val="2"/>
          <w:numId w:val="1"/>
        </w:numPr>
        <w:rPr>
          <w:sz w:val="24"/>
          <w:szCs w:val="24"/>
          <w:lang w:val="en-US"/>
        </w:rPr>
      </w:pPr>
      <w:r w:rsidRPr="00E776FA">
        <w:rPr>
          <w:sz w:val="24"/>
          <w:szCs w:val="24"/>
          <w:lang w:val="en-US"/>
        </w:rPr>
        <w:t>FCC NPRM updated reply comment inputs</w:t>
      </w:r>
    </w:p>
    <w:p w14:paraId="74E3A707" w14:textId="06665C99" w:rsidR="00792080" w:rsidRPr="00792080" w:rsidRDefault="00792080" w:rsidP="00792080">
      <w:pPr>
        <w:numPr>
          <w:ilvl w:val="2"/>
          <w:numId w:val="1"/>
        </w:numPr>
        <w:rPr>
          <w:sz w:val="24"/>
          <w:szCs w:val="24"/>
          <w:lang w:val="en-US"/>
        </w:rPr>
      </w:pPr>
      <w:r w:rsidRPr="00792080">
        <w:rPr>
          <w:sz w:val="24"/>
          <w:szCs w:val="24"/>
          <w:lang w:val="en-US"/>
        </w:rPr>
        <w:t>ITU-R submissions</w:t>
      </w:r>
      <w:r w:rsidR="00813FEA">
        <w:rPr>
          <w:sz w:val="24"/>
          <w:szCs w:val="24"/>
          <w:lang w:val="en-US"/>
        </w:rPr>
        <w:t xml:space="preserve"> input</w:t>
      </w:r>
      <w:r w:rsidRPr="00792080">
        <w:rPr>
          <w:sz w:val="24"/>
          <w:szCs w:val="24"/>
          <w:lang w:val="en-US"/>
        </w:rPr>
        <w:t>s</w:t>
      </w:r>
    </w:p>
    <w:p w14:paraId="72D93CF6" w14:textId="2C8F0959" w:rsidR="00792080" w:rsidRPr="00792080" w:rsidRDefault="00792080" w:rsidP="00792080">
      <w:pPr>
        <w:numPr>
          <w:ilvl w:val="2"/>
          <w:numId w:val="1"/>
        </w:numPr>
        <w:rPr>
          <w:sz w:val="24"/>
          <w:szCs w:val="24"/>
          <w:lang w:val="en-US"/>
        </w:rPr>
      </w:pPr>
      <w:r w:rsidRPr="00792080">
        <w:rPr>
          <w:sz w:val="24"/>
          <w:szCs w:val="24"/>
          <w:lang w:val="en-US"/>
        </w:rPr>
        <w:t>Anything new today</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1F67D357"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8E43A2"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3F57">
        <w:rPr>
          <w:bCs/>
          <w:sz w:val="24"/>
          <w:szCs w:val="24"/>
          <w:lang w:val="en-US"/>
        </w:rPr>
        <w:t xml:space="preserve">To </w:t>
      </w:r>
      <w:r w:rsidRPr="008E43A2">
        <w:rPr>
          <w:bCs/>
          <w:sz w:val="24"/>
          <w:szCs w:val="24"/>
          <w:lang w:val="en-US"/>
        </w:rPr>
        <w:t>approve the agenda as presented on previous slide</w:t>
      </w:r>
    </w:p>
    <w:p w14:paraId="620796A8" w14:textId="60721DA5" w:rsidR="004B3D6D" w:rsidRPr="00813FEA" w:rsidRDefault="00705233" w:rsidP="004B3D6D">
      <w:pPr>
        <w:ind w:left="720" w:firstLine="720"/>
        <w:rPr>
          <w:bCs/>
          <w:sz w:val="24"/>
          <w:szCs w:val="24"/>
          <w:lang w:val="en-US"/>
        </w:rPr>
      </w:pPr>
      <w:r w:rsidRPr="00813FEA">
        <w:rPr>
          <w:bCs/>
          <w:sz w:val="24"/>
          <w:szCs w:val="24"/>
          <w:lang w:val="en-US"/>
        </w:rPr>
        <w:t>Moved by</w:t>
      </w:r>
      <w:r w:rsidR="00FA63AE" w:rsidRPr="00813FEA">
        <w:rPr>
          <w:bCs/>
          <w:sz w:val="24"/>
          <w:szCs w:val="24"/>
          <w:lang w:val="en-US"/>
        </w:rPr>
        <w:t xml:space="preserve">: </w:t>
      </w:r>
      <w:r w:rsidR="00FA63AE" w:rsidRPr="00813FEA">
        <w:rPr>
          <w:bCs/>
          <w:sz w:val="24"/>
          <w:szCs w:val="24"/>
          <w:lang w:val="en-US"/>
        </w:rPr>
        <w:tab/>
      </w:r>
      <w:r w:rsidR="00C22CC5" w:rsidRPr="00813FEA">
        <w:rPr>
          <w:bCs/>
          <w:sz w:val="24"/>
          <w:szCs w:val="24"/>
          <w:lang w:val="en-US"/>
        </w:rPr>
        <w:t>Vijay Auluck (Self)</w:t>
      </w:r>
    </w:p>
    <w:p w14:paraId="09011D71" w14:textId="0AE67A68" w:rsidR="00FA63AE" w:rsidRPr="00813FEA" w:rsidRDefault="00287544" w:rsidP="00116579">
      <w:pPr>
        <w:ind w:left="720" w:firstLine="720"/>
        <w:rPr>
          <w:bCs/>
          <w:sz w:val="24"/>
          <w:szCs w:val="24"/>
          <w:lang w:val="en-US"/>
        </w:rPr>
      </w:pPr>
      <w:r w:rsidRPr="00813FEA">
        <w:rPr>
          <w:bCs/>
          <w:sz w:val="24"/>
          <w:szCs w:val="24"/>
          <w:lang w:val="en-US"/>
        </w:rPr>
        <w:t>Seconded by</w:t>
      </w:r>
      <w:r w:rsidR="008E43A2" w:rsidRPr="00813FEA">
        <w:rPr>
          <w:bCs/>
          <w:sz w:val="24"/>
          <w:szCs w:val="24"/>
          <w:lang w:val="en-US"/>
        </w:rPr>
        <w:t>:</w:t>
      </w:r>
      <w:r w:rsidR="00813FEA" w:rsidRPr="00813FEA">
        <w:rPr>
          <w:bCs/>
          <w:sz w:val="24"/>
          <w:szCs w:val="24"/>
          <w:lang w:val="en-US"/>
        </w:rPr>
        <w:t xml:space="preserve"> </w:t>
      </w:r>
      <w:r w:rsidR="00E65C74">
        <w:rPr>
          <w:bCs/>
          <w:sz w:val="24"/>
          <w:szCs w:val="24"/>
          <w:lang w:val="en-US"/>
        </w:rPr>
        <w:t xml:space="preserve"> </w:t>
      </w:r>
      <w:r w:rsidR="00813FEA" w:rsidRPr="00813FEA">
        <w:rPr>
          <w:bCs/>
          <w:sz w:val="24"/>
          <w:szCs w:val="24"/>
          <w:lang w:val="en-US"/>
        </w:rPr>
        <w:t>Stuart Kerry (Ruckus/CommScope)</w:t>
      </w:r>
    </w:p>
    <w:p w14:paraId="704212A6" w14:textId="63BC4F2C" w:rsidR="00287544" w:rsidRPr="00813FEA" w:rsidRDefault="00E0280C" w:rsidP="00116579">
      <w:pPr>
        <w:ind w:left="1440"/>
        <w:contextualSpacing/>
        <w:rPr>
          <w:sz w:val="24"/>
          <w:szCs w:val="24"/>
          <w:lang w:val="en-US"/>
        </w:rPr>
      </w:pPr>
      <w:r w:rsidRPr="00813FEA">
        <w:rPr>
          <w:bCs/>
          <w:sz w:val="24"/>
          <w:szCs w:val="24"/>
          <w:lang w:val="en-US"/>
        </w:rPr>
        <w:t>D</w:t>
      </w:r>
      <w:r w:rsidR="00840CAC" w:rsidRPr="00813FEA">
        <w:rPr>
          <w:bCs/>
          <w:sz w:val="24"/>
          <w:szCs w:val="24"/>
          <w:lang w:val="en-US"/>
        </w:rPr>
        <w:t>iscussion</w:t>
      </w:r>
      <w:r w:rsidRPr="00813FEA">
        <w:rPr>
          <w:bCs/>
          <w:sz w:val="24"/>
          <w:szCs w:val="24"/>
          <w:lang w:val="en-US"/>
        </w:rPr>
        <w:t xml:space="preserve">? </w:t>
      </w:r>
      <w:r w:rsidR="00D3715A" w:rsidRPr="00813FEA">
        <w:rPr>
          <w:bCs/>
          <w:sz w:val="24"/>
          <w:szCs w:val="24"/>
          <w:lang w:val="en-US"/>
        </w:rPr>
        <w:tab/>
      </w:r>
      <w:r w:rsidRPr="00813FEA">
        <w:rPr>
          <w:bCs/>
          <w:sz w:val="24"/>
          <w:szCs w:val="24"/>
          <w:lang w:val="en-US"/>
        </w:rPr>
        <w:t>No</w:t>
      </w:r>
      <w:r w:rsidR="00CF2042" w:rsidRPr="00813FEA">
        <w:rPr>
          <w:bCs/>
          <w:sz w:val="24"/>
          <w:szCs w:val="24"/>
          <w:lang w:val="en-US"/>
        </w:rPr>
        <w:t>ne</w:t>
      </w:r>
    </w:p>
    <w:p w14:paraId="31D26484" w14:textId="1BD0638A" w:rsidR="00287544" w:rsidRPr="00813FEA" w:rsidRDefault="00287544" w:rsidP="00116579">
      <w:pPr>
        <w:ind w:left="720" w:firstLine="720"/>
        <w:contextualSpacing/>
        <w:rPr>
          <w:sz w:val="24"/>
          <w:szCs w:val="24"/>
          <w:lang w:val="en-US"/>
        </w:rPr>
      </w:pPr>
      <w:r w:rsidRPr="00813FEA">
        <w:rPr>
          <w:bCs/>
          <w:sz w:val="24"/>
          <w:szCs w:val="24"/>
          <w:lang w:val="en-US"/>
        </w:rPr>
        <w:t xml:space="preserve">Vote:  </w:t>
      </w:r>
      <w:r w:rsidR="0047037D" w:rsidRPr="00813FEA">
        <w:rPr>
          <w:sz w:val="24"/>
          <w:szCs w:val="24"/>
          <w:lang w:val="en-US"/>
        </w:rPr>
        <w:t>Approved by unanimous consen</w:t>
      </w:r>
      <w:r w:rsidRPr="00813FEA">
        <w:rPr>
          <w:bCs/>
          <w:sz w:val="24"/>
          <w:szCs w:val="24"/>
          <w:lang w:val="en-US"/>
        </w:rPr>
        <w:t>t</w:t>
      </w:r>
    </w:p>
    <w:p w14:paraId="008F16AF" w14:textId="38C5B331" w:rsidR="001F44FF" w:rsidRPr="001F44FF" w:rsidRDefault="00116579" w:rsidP="001F44FF">
      <w:pPr>
        <w:numPr>
          <w:ilvl w:val="1"/>
          <w:numId w:val="1"/>
        </w:numPr>
        <w:rPr>
          <w:sz w:val="24"/>
          <w:szCs w:val="24"/>
          <w:lang w:val="en-US"/>
        </w:rPr>
      </w:pPr>
      <w:r w:rsidRPr="001F44FF">
        <w:rPr>
          <w:b/>
          <w:bCs/>
          <w:sz w:val="24"/>
          <w:szCs w:val="24"/>
          <w:u w:val="single"/>
          <w:lang w:val="en-US"/>
        </w:rPr>
        <w:t xml:space="preserve">Motion: </w:t>
      </w:r>
      <w:r w:rsidR="005B1D03" w:rsidRPr="005B1D03">
        <w:rPr>
          <w:sz w:val="24"/>
          <w:szCs w:val="24"/>
        </w:rPr>
        <w:t xml:space="preserve">To approve the minutes from the IEEE 802.18 Teleconference 26 </w:t>
      </w:r>
      <w:r w:rsidR="00BC222E">
        <w:rPr>
          <w:sz w:val="24"/>
          <w:szCs w:val="24"/>
        </w:rPr>
        <w:t>Ma</w:t>
      </w:r>
      <w:bookmarkStart w:id="1" w:name="_GoBack"/>
      <w:bookmarkEnd w:id="1"/>
      <w:r w:rsidR="00BC222E">
        <w:rPr>
          <w:sz w:val="24"/>
          <w:szCs w:val="24"/>
        </w:rPr>
        <w:t>rch</w:t>
      </w:r>
      <w:r w:rsidR="005B1D03" w:rsidRPr="005B1D03">
        <w:rPr>
          <w:sz w:val="24"/>
          <w:szCs w:val="24"/>
        </w:rPr>
        <w:t xml:space="preserve"> 2020 in document  </w:t>
      </w:r>
      <w:hyperlink r:id="rId8" w:history="1">
        <w:r w:rsidR="005B1D03" w:rsidRPr="005B1D03">
          <w:rPr>
            <w:rStyle w:val="Hyperlink"/>
            <w:sz w:val="24"/>
            <w:szCs w:val="24"/>
          </w:rPr>
          <w:t>https://mentor.ieee.org/802.18/dcn/20/18-20-0051-00-0000-minutes-26mar20-rrtag-teleconference.</w:t>
        </w:r>
      </w:hyperlink>
      <w:hyperlink r:id="rId9" w:history="1">
        <w:r w:rsidR="005B1D03" w:rsidRPr="005B1D03">
          <w:rPr>
            <w:rStyle w:val="Hyperlink"/>
            <w:sz w:val="24"/>
            <w:szCs w:val="24"/>
          </w:rPr>
          <w:t>docx</w:t>
        </w:r>
      </w:hyperlink>
      <w:r w:rsidR="005B1D03" w:rsidRPr="005B1D03">
        <w:rPr>
          <w:sz w:val="24"/>
          <w:szCs w:val="24"/>
          <w:u w:val="single"/>
        </w:rPr>
        <w:t xml:space="preserve">  </w:t>
      </w:r>
      <w:r w:rsidR="005B1D03" w:rsidRPr="005B1D03">
        <w:rPr>
          <w:sz w:val="24"/>
          <w:szCs w:val="24"/>
        </w:rPr>
        <w:t xml:space="preserve">  27-Mar-2020 23:22:26 ET</w:t>
      </w:r>
    </w:p>
    <w:p w14:paraId="58EF9CE9" w14:textId="2196EE9F" w:rsidR="00F15978" w:rsidRPr="00813FEA" w:rsidRDefault="00F15978" w:rsidP="001F44FF">
      <w:pPr>
        <w:ind w:left="1440"/>
        <w:rPr>
          <w:bCs/>
          <w:sz w:val="24"/>
          <w:szCs w:val="24"/>
          <w:lang w:val="en-US"/>
        </w:rPr>
      </w:pPr>
      <w:r w:rsidRPr="00813FEA">
        <w:rPr>
          <w:bCs/>
          <w:sz w:val="24"/>
          <w:szCs w:val="24"/>
          <w:lang w:val="en-US"/>
        </w:rPr>
        <w:t xml:space="preserve">Moved by: </w:t>
      </w:r>
      <w:r w:rsidRPr="00813FEA">
        <w:rPr>
          <w:bCs/>
          <w:sz w:val="24"/>
          <w:szCs w:val="24"/>
          <w:lang w:val="en-US"/>
        </w:rPr>
        <w:tab/>
      </w:r>
      <w:r w:rsidR="008A38D8" w:rsidRPr="00813FEA">
        <w:rPr>
          <w:bCs/>
          <w:sz w:val="24"/>
          <w:szCs w:val="24"/>
          <w:lang w:val="en-US"/>
        </w:rPr>
        <w:t>Peter Ecclesine (Cisco Systems)</w:t>
      </w:r>
    </w:p>
    <w:p w14:paraId="5ABED0F6" w14:textId="77777777" w:rsidR="008A38D8" w:rsidRPr="00813FEA" w:rsidRDefault="00F15978" w:rsidP="008A38D8">
      <w:pPr>
        <w:ind w:left="720" w:firstLine="720"/>
        <w:rPr>
          <w:bCs/>
          <w:sz w:val="24"/>
          <w:szCs w:val="24"/>
          <w:lang w:val="en-US"/>
        </w:rPr>
      </w:pPr>
      <w:r w:rsidRPr="00813FEA">
        <w:rPr>
          <w:bCs/>
          <w:sz w:val="24"/>
          <w:szCs w:val="24"/>
          <w:lang w:val="en-US"/>
        </w:rPr>
        <w:t>Seconded by:</w:t>
      </w:r>
      <w:r w:rsidRPr="00813FEA">
        <w:rPr>
          <w:bCs/>
          <w:sz w:val="24"/>
          <w:szCs w:val="24"/>
          <w:lang w:val="en-US"/>
        </w:rPr>
        <w:tab/>
      </w:r>
      <w:r w:rsidR="008A38D8" w:rsidRPr="00813FEA">
        <w:rPr>
          <w:bCs/>
          <w:sz w:val="24"/>
          <w:szCs w:val="24"/>
          <w:lang w:val="en-US"/>
        </w:rPr>
        <w:t>Stuart Kerry (Ruckus/CommScope)</w:t>
      </w:r>
    </w:p>
    <w:p w14:paraId="314971EF" w14:textId="77777777" w:rsidR="00F15978" w:rsidRPr="00813FEA" w:rsidRDefault="00F15978" w:rsidP="00F15978">
      <w:pPr>
        <w:ind w:left="1440"/>
        <w:contextualSpacing/>
        <w:rPr>
          <w:sz w:val="24"/>
          <w:szCs w:val="24"/>
          <w:lang w:val="en-US"/>
        </w:rPr>
      </w:pPr>
      <w:r w:rsidRPr="00813FEA">
        <w:rPr>
          <w:bCs/>
          <w:sz w:val="24"/>
          <w:szCs w:val="24"/>
          <w:lang w:val="en-US"/>
        </w:rPr>
        <w:t xml:space="preserve">Discussion? </w:t>
      </w:r>
      <w:r w:rsidRPr="00813FEA">
        <w:rPr>
          <w:bCs/>
          <w:sz w:val="24"/>
          <w:szCs w:val="24"/>
          <w:lang w:val="en-US"/>
        </w:rPr>
        <w:tab/>
        <w:t>None</w:t>
      </w:r>
    </w:p>
    <w:p w14:paraId="69A4B843" w14:textId="6329D1EA" w:rsidR="00F15978" w:rsidRPr="00813FEA" w:rsidRDefault="00F15978" w:rsidP="00F15978">
      <w:pPr>
        <w:ind w:left="1440"/>
        <w:contextualSpacing/>
        <w:rPr>
          <w:bCs/>
          <w:sz w:val="24"/>
          <w:szCs w:val="24"/>
          <w:lang w:val="en-US"/>
        </w:rPr>
      </w:pPr>
      <w:r w:rsidRPr="00813FEA">
        <w:rPr>
          <w:bCs/>
          <w:sz w:val="24"/>
          <w:szCs w:val="24"/>
          <w:lang w:val="en-US"/>
        </w:rPr>
        <w:t xml:space="preserve">Vote:  </w:t>
      </w:r>
      <w:r w:rsidRPr="00813FEA">
        <w:rPr>
          <w:sz w:val="24"/>
          <w:szCs w:val="24"/>
          <w:lang w:val="en-US"/>
        </w:rPr>
        <w:t>Approved by unanimous consen</w:t>
      </w:r>
      <w:r w:rsidRPr="00813FEA">
        <w:rPr>
          <w:bCs/>
          <w:sz w:val="24"/>
          <w:szCs w:val="24"/>
          <w:lang w:val="en-US"/>
        </w:rPr>
        <w:t>t</w:t>
      </w:r>
    </w:p>
    <w:p w14:paraId="48CFC233" w14:textId="77777777" w:rsidR="00257DC2" w:rsidRPr="00813FEA" w:rsidRDefault="00257DC2" w:rsidP="00257DC2">
      <w:pPr>
        <w:contextualSpacing/>
        <w:rPr>
          <w:sz w:val="24"/>
          <w:szCs w:val="24"/>
          <w:lang w:val="en-US"/>
        </w:rPr>
      </w:pPr>
    </w:p>
    <w:p w14:paraId="3161790C" w14:textId="77777777" w:rsidR="00F13B2F" w:rsidRDefault="00F13B2F" w:rsidP="00F13B2F">
      <w:pPr>
        <w:numPr>
          <w:ilvl w:val="0"/>
          <w:numId w:val="1"/>
        </w:numPr>
        <w:contextualSpacing/>
        <w:rPr>
          <w:sz w:val="24"/>
          <w:szCs w:val="24"/>
          <w:lang w:val="en-US"/>
        </w:rPr>
      </w:pPr>
      <w:r>
        <w:rPr>
          <w:sz w:val="24"/>
          <w:szCs w:val="24"/>
          <w:lang w:val="en-US"/>
        </w:rPr>
        <w:t>Chair presents slides 9-10-12, EU items to share</w:t>
      </w:r>
    </w:p>
    <w:p w14:paraId="502A7E81" w14:textId="77777777" w:rsidR="00F13B2F" w:rsidRPr="00813FEA" w:rsidRDefault="00F13B2F" w:rsidP="00F13B2F">
      <w:pPr>
        <w:numPr>
          <w:ilvl w:val="1"/>
          <w:numId w:val="1"/>
        </w:numPr>
        <w:rPr>
          <w:b/>
          <w:sz w:val="24"/>
          <w:szCs w:val="24"/>
          <w:lang w:val="en-US"/>
        </w:rPr>
      </w:pPr>
      <w:r>
        <w:rPr>
          <w:sz w:val="24"/>
          <w:szCs w:val="24"/>
          <w:lang w:val="en-US"/>
        </w:rPr>
        <w:t xml:space="preserve"> </w:t>
      </w:r>
      <w:r w:rsidRPr="00813FEA">
        <w:rPr>
          <w:b/>
          <w:sz w:val="24"/>
          <w:szCs w:val="24"/>
          <w:lang w:val="en-US"/>
        </w:rPr>
        <w:t xml:space="preserve">ETSI – </w:t>
      </w:r>
      <w:hyperlink r:id="rId10" w:history="1">
        <w:r w:rsidRPr="00813FEA">
          <w:rPr>
            <w:rStyle w:val="Hyperlink"/>
            <w:b/>
            <w:sz w:val="24"/>
            <w:szCs w:val="24"/>
            <w:lang w:val="en-US"/>
          </w:rPr>
          <w:t>&lt;BRAN&gt;</w:t>
        </w:r>
      </w:hyperlink>
      <w:r w:rsidRPr="00813FEA">
        <w:rPr>
          <w:b/>
          <w:sz w:val="24"/>
          <w:szCs w:val="24"/>
          <w:lang w:val="en-US"/>
        </w:rPr>
        <w:t xml:space="preserve">  next meeting #105,   23–27Mar20, Sophia-Antipolis  </w:t>
      </w:r>
      <w:r w:rsidRPr="00813FEA">
        <w:rPr>
          <w:b/>
          <w:sz w:val="24"/>
          <w:szCs w:val="24"/>
          <w:lang w:val="en-US"/>
        </w:rPr>
        <w:sym w:font="Wingdings" w:char="F0E7"/>
      </w:r>
      <w:r w:rsidRPr="00813FEA">
        <w:rPr>
          <w:b/>
          <w:sz w:val="24"/>
          <w:szCs w:val="24"/>
          <w:lang w:val="en-US"/>
        </w:rPr>
        <w:t xml:space="preserve"> f2f - cancelled</w:t>
      </w:r>
    </w:p>
    <w:p w14:paraId="713313E6" w14:textId="77777777" w:rsidR="008A38D8" w:rsidRPr="008A38D8" w:rsidRDefault="008A38D8" w:rsidP="008A38D8">
      <w:pPr>
        <w:numPr>
          <w:ilvl w:val="2"/>
          <w:numId w:val="1"/>
        </w:numPr>
        <w:contextualSpacing/>
        <w:rPr>
          <w:sz w:val="24"/>
          <w:szCs w:val="24"/>
          <w:lang w:val="en-US"/>
        </w:rPr>
      </w:pPr>
      <w:r w:rsidRPr="008A38D8">
        <w:rPr>
          <w:sz w:val="24"/>
          <w:szCs w:val="24"/>
          <w:lang w:val="en-US"/>
        </w:rPr>
        <w:t>For 6 GHz, 2 web meetings have been announced.</w:t>
      </w:r>
    </w:p>
    <w:p w14:paraId="4F8F601B" w14:textId="77777777" w:rsidR="008A38D8" w:rsidRPr="008A38D8" w:rsidRDefault="008A38D8" w:rsidP="008A38D8">
      <w:pPr>
        <w:numPr>
          <w:ilvl w:val="2"/>
          <w:numId w:val="1"/>
        </w:numPr>
        <w:contextualSpacing/>
        <w:rPr>
          <w:sz w:val="24"/>
          <w:szCs w:val="24"/>
          <w:lang w:val="en-US"/>
        </w:rPr>
      </w:pPr>
      <w:r w:rsidRPr="008A38D8">
        <w:rPr>
          <w:sz w:val="24"/>
          <w:szCs w:val="24"/>
          <w:lang w:val="en-US"/>
        </w:rPr>
        <w:t xml:space="preserve"> For Bran overall, a schedule is being sent out with call in info,</w:t>
      </w:r>
    </w:p>
    <w:p w14:paraId="4A66C7E5" w14:textId="77777777" w:rsidR="008A38D8" w:rsidRPr="008A38D8" w:rsidRDefault="008A38D8" w:rsidP="008A38D8">
      <w:pPr>
        <w:numPr>
          <w:ilvl w:val="2"/>
          <w:numId w:val="1"/>
        </w:numPr>
        <w:contextualSpacing/>
        <w:rPr>
          <w:sz w:val="24"/>
          <w:szCs w:val="24"/>
          <w:lang w:val="en-US"/>
        </w:rPr>
      </w:pPr>
      <w:r w:rsidRPr="008A38D8">
        <w:rPr>
          <w:sz w:val="24"/>
          <w:szCs w:val="24"/>
          <w:lang w:val="en-US"/>
        </w:rPr>
        <w:t xml:space="preserve">Point is the BRAN chair is setting up a google calendar to do this and is part of the still evolving how to move everything to be online. </w:t>
      </w:r>
    </w:p>
    <w:p w14:paraId="640F7F18" w14:textId="77777777" w:rsidR="008A38D8" w:rsidRPr="008A38D8" w:rsidRDefault="008A38D8" w:rsidP="008A38D8">
      <w:pPr>
        <w:numPr>
          <w:ilvl w:val="2"/>
          <w:numId w:val="1"/>
        </w:numPr>
        <w:contextualSpacing/>
        <w:rPr>
          <w:sz w:val="24"/>
          <w:szCs w:val="24"/>
          <w:lang w:val="en-US"/>
        </w:rPr>
      </w:pPr>
      <w:r w:rsidRPr="008A38D8">
        <w:rPr>
          <w:sz w:val="24"/>
          <w:szCs w:val="24"/>
          <w:lang w:val="en-US"/>
        </w:rPr>
        <w:t>Minutes for remote consensus has just come up, for the online meeting #105.</w:t>
      </w:r>
    </w:p>
    <w:p w14:paraId="7D52E932" w14:textId="4A6589C4" w:rsidR="00813FEA" w:rsidRPr="00813FEA" w:rsidRDefault="00813FEA" w:rsidP="00E776FA">
      <w:pPr>
        <w:contextualSpacing/>
        <w:rPr>
          <w:sz w:val="24"/>
          <w:szCs w:val="24"/>
          <w:lang w:val="en-US"/>
        </w:rPr>
      </w:pPr>
    </w:p>
    <w:p w14:paraId="04D3112F" w14:textId="0E62ADA0" w:rsidR="008A38D8" w:rsidRPr="008A38D8" w:rsidRDefault="008A38D8" w:rsidP="008A38D8">
      <w:pPr>
        <w:numPr>
          <w:ilvl w:val="1"/>
          <w:numId w:val="1"/>
        </w:numPr>
        <w:contextualSpacing/>
        <w:rPr>
          <w:b/>
          <w:bCs/>
          <w:sz w:val="24"/>
          <w:szCs w:val="24"/>
          <w:lang w:val="en-US"/>
        </w:rPr>
      </w:pPr>
      <w:r w:rsidRPr="008A38D8">
        <w:rPr>
          <w:b/>
          <w:bCs/>
          <w:sz w:val="24"/>
          <w:szCs w:val="24"/>
          <w:lang w:val="en-US"/>
        </w:rPr>
        <w:t xml:space="preserve">CEPT – ECC </w:t>
      </w:r>
      <w:hyperlink r:id="rId11" w:history="1">
        <w:r w:rsidRPr="008A38D8">
          <w:rPr>
            <w:rStyle w:val="Hyperlink"/>
            <w:b/>
            <w:bCs/>
            <w:sz w:val="24"/>
            <w:szCs w:val="24"/>
            <w:lang w:val="en-US"/>
          </w:rPr>
          <w:t>&lt;SE45&gt;</w:t>
        </w:r>
      </w:hyperlink>
      <w:r w:rsidRPr="008A38D8">
        <w:rPr>
          <w:b/>
          <w:bCs/>
          <w:sz w:val="24"/>
          <w:szCs w:val="24"/>
          <w:lang w:val="en-US"/>
        </w:rPr>
        <w:t xml:space="preserve"> next meeting  #11, 14-16Apr20, online only</w:t>
      </w:r>
    </w:p>
    <w:p w14:paraId="3046EA47" w14:textId="77777777" w:rsidR="008A38D8" w:rsidRPr="008A38D8" w:rsidRDefault="008A38D8" w:rsidP="008A38D8">
      <w:pPr>
        <w:numPr>
          <w:ilvl w:val="2"/>
          <w:numId w:val="1"/>
        </w:numPr>
        <w:contextualSpacing/>
        <w:rPr>
          <w:sz w:val="24"/>
          <w:szCs w:val="24"/>
          <w:lang w:val="en-US"/>
        </w:rPr>
      </w:pPr>
      <w:r w:rsidRPr="008A38D8">
        <w:rPr>
          <w:sz w:val="24"/>
          <w:szCs w:val="24"/>
          <w:lang w:val="en-US"/>
        </w:rPr>
        <w:t>Chair uploaded report 316, the 2</w:t>
      </w:r>
      <w:r w:rsidRPr="008A38D8">
        <w:rPr>
          <w:sz w:val="24"/>
          <w:szCs w:val="24"/>
          <w:vertAlign w:val="superscript"/>
          <w:lang w:val="en-US"/>
        </w:rPr>
        <w:t>nd</w:t>
      </w:r>
      <w:r w:rsidRPr="008A38D8">
        <w:rPr>
          <w:sz w:val="24"/>
          <w:szCs w:val="24"/>
          <w:lang w:val="en-US"/>
        </w:rPr>
        <w:t xml:space="preserve"> report.  Public inquiry produced 11 documents with comments.  </w:t>
      </w:r>
    </w:p>
    <w:p w14:paraId="2B967418" w14:textId="77777777" w:rsidR="008A38D8" w:rsidRPr="008A38D8" w:rsidRDefault="008A38D8" w:rsidP="008A38D8">
      <w:pPr>
        <w:numPr>
          <w:ilvl w:val="2"/>
          <w:numId w:val="1"/>
        </w:numPr>
        <w:contextualSpacing/>
        <w:rPr>
          <w:sz w:val="24"/>
          <w:szCs w:val="24"/>
          <w:lang w:val="en-US"/>
        </w:rPr>
      </w:pPr>
      <w:r w:rsidRPr="008A38D8">
        <w:rPr>
          <w:sz w:val="24"/>
          <w:szCs w:val="24"/>
          <w:lang w:val="en-US"/>
        </w:rPr>
        <w:t>Extended the call-in meeting to resolve comments to start the 14</w:t>
      </w:r>
      <w:r w:rsidRPr="008A38D8">
        <w:rPr>
          <w:sz w:val="24"/>
          <w:szCs w:val="24"/>
          <w:vertAlign w:val="superscript"/>
          <w:lang w:val="en-US"/>
        </w:rPr>
        <w:t xml:space="preserve">th </w:t>
      </w:r>
      <w:r w:rsidRPr="008A38D8">
        <w:rPr>
          <w:sz w:val="24"/>
          <w:szCs w:val="24"/>
          <w:lang w:val="en-US"/>
        </w:rPr>
        <w:t>and start time has shifted to help NAM.</w:t>
      </w:r>
    </w:p>
    <w:p w14:paraId="0A58F747" w14:textId="2EA23A39" w:rsidR="00813FEA" w:rsidRPr="00813FEA" w:rsidRDefault="00813FEA" w:rsidP="00E776FA">
      <w:pPr>
        <w:contextualSpacing/>
        <w:rPr>
          <w:sz w:val="24"/>
          <w:szCs w:val="24"/>
          <w:lang w:val="en-US"/>
        </w:rPr>
      </w:pPr>
      <w:r w:rsidRPr="00813FEA">
        <w:rPr>
          <w:sz w:val="24"/>
          <w:szCs w:val="24"/>
          <w:lang w:val="en-US"/>
        </w:rPr>
        <w:lastRenderedPageBreak/>
        <w:t xml:space="preserve"> </w:t>
      </w:r>
    </w:p>
    <w:p w14:paraId="23BF102F" w14:textId="77777777" w:rsidR="00F13B2F" w:rsidRPr="00F13B2F" w:rsidRDefault="00F13B2F" w:rsidP="00813FEA">
      <w:pPr>
        <w:numPr>
          <w:ilvl w:val="1"/>
          <w:numId w:val="1"/>
        </w:numPr>
        <w:contextualSpacing/>
        <w:rPr>
          <w:sz w:val="24"/>
          <w:szCs w:val="24"/>
          <w:lang w:val="en-US"/>
        </w:rPr>
      </w:pPr>
      <w:r w:rsidRPr="00F13B2F">
        <w:rPr>
          <w:b/>
          <w:bCs/>
          <w:sz w:val="24"/>
          <w:szCs w:val="24"/>
          <w:lang w:val="en-US"/>
        </w:rPr>
        <w:t xml:space="preserve">CEPT – ECC </w:t>
      </w:r>
      <w:hyperlink r:id="rId12" w:history="1">
        <w:r w:rsidRPr="00F13B2F">
          <w:rPr>
            <w:rStyle w:val="Hyperlink"/>
            <w:sz w:val="24"/>
            <w:szCs w:val="24"/>
            <w:lang w:val="en-US"/>
          </w:rPr>
          <w:t>&lt;FM57&gt;</w:t>
        </w:r>
      </w:hyperlink>
      <w:r w:rsidRPr="00F13B2F">
        <w:rPr>
          <w:sz w:val="24"/>
          <w:szCs w:val="24"/>
          <w:lang w:val="en-US"/>
        </w:rPr>
        <w:t xml:space="preserve">  </w:t>
      </w:r>
      <w:r w:rsidRPr="00F13B2F">
        <w:rPr>
          <w:b/>
          <w:bCs/>
          <w:sz w:val="24"/>
          <w:szCs w:val="24"/>
          <w:lang w:val="en-US"/>
        </w:rPr>
        <w:t>next meeting #10, 12-14May20, Kristiansand, Norway</w:t>
      </w:r>
    </w:p>
    <w:p w14:paraId="73DCB1EA" w14:textId="50B6E217" w:rsidR="00F13B2F" w:rsidRDefault="00813FEA" w:rsidP="00F13B2F">
      <w:pPr>
        <w:numPr>
          <w:ilvl w:val="2"/>
          <w:numId w:val="1"/>
        </w:numPr>
        <w:contextualSpacing/>
        <w:rPr>
          <w:sz w:val="24"/>
          <w:szCs w:val="24"/>
          <w:lang w:val="en-US"/>
        </w:rPr>
      </w:pPr>
      <w:r>
        <w:rPr>
          <w:sz w:val="24"/>
          <w:szCs w:val="24"/>
          <w:lang w:val="en-US"/>
        </w:rPr>
        <w:t xml:space="preserve">2 </w:t>
      </w:r>
      <w:r w:rsidR="00F13B2F" w:rsidRPr="00F13B2F">
        <w:rPr>
          <w:sz w:val="24"/>
          <w:szCs w:val="24"/>
          <w:lang w:val="en-US"/>
        </w:rPr>
        <w:t>call-ins in April, 07 &amp; 17th, 1500-1700CET.</w:t>
      </w:r>
    </w:p>
    <w:p w14:paraId="4B5B4562" w14:textId="77777777" w:rsidR="00F13B2F" w:rsidRPr="00F13B2F" w:rsidRDefault="00F13B2F" w:rsidP="00F13B2F">
      <w:pPr>
        <w:contextualSpacing/>
        <w:rPr>
          <w:sz w:val="24"/>
          <w:szCs w:val="24"/>
          <w:lang w:val="en-US"/>
        </w:rPr>
      </w:pPr>
    </w:p>
    <w:p w14:paraId="4F2E65BD" w14:textId="77777777" w:rsidR="00EC0B7A" w:rsidRPr="008A38D8" w:rsidRDefault="00F13B2F" w:rsidP="00F13B2F">
      <w:pPr>
        <w:numPr>
          <w:ilvl w:val="0"/>
          <w:numId w:val="1"/>
        </w:numPr>
        <w:contextualSpacing/>
        <w:rPr>
          <w:b/>
          <w:bCs/>
          <w:sz w:val="24"/>
          <w:szCs w:val="24"/>
          <w:lang w:val="en-US"/>
        </w:rPr>
      </w:pPr>
      <w:r w:rsidRPr="008A38D8">
        <w:rPr>
          <w:b/>
          <w:bCs/>
          <w:sz w:val="24"/>
          <w:szCs w:val="24"/>
          <w:lang w:val="en-US"/>
        </w:rPr>
        <w:t>Chair presents slide</w:t>
      </w:r>
      <w:r w:rsidR="00EC0B7A" w:rsidRPr="008A38D8">
        <w:rPr>
          <w:b/>
          <w:bCs/>
          <w:sz w:val="24"/>
          <w:szCs w:val="24"/>
          <w:lang w:val="en-US"/>
        </w:rPr>
        <w:t>1</w:t>
      </w:r>
      <w:r w:rsidRPr="008A38D8">
        <w:rPr>
          <w:b/>
          <w:bCs/>
          <w:sz w:val="24"/>
          <w:szCs w:val="24"/>
          <w:lang w:val="en-US"/>
        </w:rPr>
        <w:t xml:space="preserve"> </w:t>
      </w:r>
      <w:r w:rsidR="00EC0B7A" w:rsidRPr="008A38D8">
        <w:rPr>
          <w:b/>
          <w:bCs/>
          <w:sz w:val="24"/>
          <w:szCs w:val="24"/>
          <w:lang w:val="en-US"/>
        </w:rPr>
        <w:t>11</w:t>
      </w:r>
      <w:r w:rsidRPr="008A38D8">
        <w:rPr>
          <w:b/>
          <w:bCs/>
          <w:sz w:val="24"/>
          <w:szCs w:val="24"/>
          <w:lang w:val="en-US"/>
        </w:rPr>
        <w:t xml:space="preserve">, </w:t>
      </w:r>
      <w:r w:rsidR="00EC0B7A" w:rsidRPr="008A38D8">
        <w:rPr>
          <w:b/>
          <w:bCs/>
          <w:sz w:val="24"/>
          <w:szCs w:val="24"/>
          <w:lang w:val="en-US"/>
        </w:rPr>
        <w:t>ITU-R items to share</w:t>
      </w:r>
    </w:p>
    <w:p w14:paraId="55C9673D" w14:textId="77777777" w:rsidR="00E776FA" w:rsidRPr="00E776FA" w:rsidRDefault="00E776FA" w:rsidP="00E776FA">
      <w:pPr>
        <w:numPr>
          <w:ilvl w:val="1"/>
          <w:numId w:val="1"/>
        </w:numPr>
        <w:contextualSpacing/>
        <w:outlineLvl w:val="4"/>
        <w:rPr>
          <w:sz w:val="24"/>
          <w:szCs w:val="24"/>
          <w:lang w:val="en-US"/>
        </w:rPr>
      </w:pPr>
      <w:r w:rsidRPr="00E776FA">
        <w:rPr>
          <w:sz w:val="24"/>
          <w:szCs w:val="24"/>
          <w:lang w:val="en-US"/>
        </w:rPr>
        <w:t>FINAL ACTS OF THE WRC-19 NOW AVAILABLE ON-LINE FOR DOWNLOAD</w:t>
      </w:r>
    </w:p>
    <w:p w14:paraId="2D82F208" w14:textId="3096B1FA" w:rsidR="00E776FA" w:rsidRPr="00E776FA" w:rsidRDefault="00E776FA" w:rsidP="00E776FA">
      <w:pPr>
        <w:numPr>
          <w:ilvl w:val="2"/>
          <w:numId w:val="1"/>
        </w:numPr>
        <w:contextualSpacing/>
        <w:outlineLvl w:val="4"/>
        <w:rPr>
          <w:sz w:val="24"/>
          <w:szCs w:val="24"/>
          <w:lang w:val="en-US"/>
        </w:rPr>
      </w:pPr>
      <w:r w:rsidRPr="00E776FA">
        <w:rPr>
          <w:sz w:val="24"/>
          <w:szCs w:val="24"/>
          <w:lang w:val="en-US"/>
        </w:rPr>
        <w:t>Available to all for</w:t>
      </w:r>
      <w:r>
        <w:rPr>
          <w:sz w:val="24"/>
          <w:szCs w:val="24"/>
          <w:lang w:val="en-US"/>
        </w:rPr>
        <w:t xml:space="preserve"> </w:t>
      </w:r>
      <w:hyperlink r:id="rId13" w:history="1">
        <w:r w:rsidRPr="00E776FA">
          <w:rPr>
            <w:rStyle w:val="Hyperlink"/>
            <w:sz w:val="24"/>
            <w:szCs w:val="24"/>
            <w:lang w:val="en-US"/>
          </w:rPr>
          <w:t>download</w:t>
        </w:r>
      </w:hyperlink>
      <w:r>
        <w:rPr>
          <w:sz w:val="24"/>
          <w:szCs w:val="24"/>
          <w:lang w:val="en-US"/>
        </w:rPr>
        <w:t xml:space="preserve"> </w:t>
      </w:r>
      <w:r w:rsidRPr="00E776FA">
        <w:rPr>
          <w:sz w:val="24"/>
          <w:szCs w:val="24"/>
          <w:lang w:val="en-US"/>
        </w:rPr>
        <w:t xml:space="preserve">with no registration </w:t>
      </w:r>
    </w:p>
    <w:p w14:paraId="0B48F605" w14:textId="2036A262" w:rsidR="00646FF3" w:rsidRDefault="00E776FA" w:rsidP="00E776FA">
      <w:pPr>
        <w:numPr>
          <w:ilvl w:val="2"/>
          <w:numId w:val="1"/>
        </w:numPr>
        <w:contextualSpacing/>
        <w:outlineLvl w:val="4"/>
        <w:rPr>
          <w:sz w:val="24"/>
          <w:szCs w:val="24"/>
          <w:lang w:val="en-US"/>
        </w:rPr>
      </w:pPr>
      <w:r w:rsidRPr="00E776FA">
        <w:rPr>
          <w:sz w:val="24"/>
          <w:szCs w:val="24"/>
          <w:lang w:val="en-US"/>
        </w:rPr>
        <w:t>The next step would be the publication of the 2020 edition of the Radio Regulations..  There is no actual timeframe; but normally it would be available around November/December.  The BR’s announcement is fairly confident to announce the “ITU Radio Regulations (edition of 2020).”</w:t>
      </w:r>
    </w:p>
    <w:p w14:paraId="01D94952" w14:textId="77777777" w:rsidR="00646FF3" w:rsidRPr="00EC0B7A" w:rsidRDefault="00646FF3" w:rsidP="00EC0B7A">
      <w:pPr>
        <w:contextualSpacing/>
        <w:rPr>
          <w:sz w:val="24"/>
          <w:szCs w:val="24"/>
          <w:lang w:val="en-US"/>
        </w:rPr>
      </w:pPr>
    </w:p>
    <w:p w14:paraId="6559E808" w14:textId="27B39216" w:rsidR="00257DC2" w:rsidRPr="008A38D8" w:rsidRDefault="00257DC2" w:rsidP="00257DC2">
      <w:pPr>
        <w:numPr>
          <w:ilvl w:val="0"/>
          <w:numId w:val="1"/>
        </w:numPr>
        <w:contextualSpacing/>
        <w:rPr>
          <w:b/>
          <w:bCs/>
          <w:sz w:val="24"/>
          <w:szCs w:val="24"/>
          <w:lang w:val="en-US"/>
        </w:rPr>
      </w:pPr>
      <w:r w:rsidRPr="008A38D8">
        <w:rPr>
          <w:b/>
          <w:bCs/>
          <w:sz w:val="24"/>
          <w:szCs w:val="24"/>
          <w:lang w:val="en-US"/>
        </w:rPr>
        <w:t>Chair presents slide</w:t>
      </w:r>
      <w:r w:rsidR="00EC0B7A" w:rsidRPr="008A38D8">
        <w:rPr>
          <w:b/>
          <w:bCs/>
          <w:sz w:val="24"/>
          <w:szCs w:val="24"/>
          <w:lang w:val="en-US"/>
        </w:rPr>
        <w:t xml:space="preserve"> </w:t>
      </w:r>
      <w:r w:rsidRPr="008A38D8">
        <w:rPr>
          <w:b/>
          <w:bCs/>
          <w:sz w:val="24"/>
          <w:szCs w:val="24"/>
          <w:lang w:val="en-US"/>
        </w:rPr>
        <w:t>1</w:t>
      </w:r>
      <w:r w:rsidR="004E202E" w:rsidRPr="008A38D8">
        <w:rPr>
          <w:b/>
          <w:bCs/>
          <w:sz w:val="24"/>
          <w:szCs w:val="24"/>
          <w:lang w:val="en-US"/>
        </w:rPr>
        <w:t>2-14</w:t>
      </w:r>
      <w:r w:rsidRPr="008A38D8">
        <w:rPr>
          <w:b/>
          <w:bCs/>
          <w:sz w:val="24"/>
          <w:szCs w:val="24"/>
          <w:lang w:val="en-US"/>
        </w:rPr>
        <w:t xml:space="preserve">, FCC NPRM on 5.9 GHz reply comments </w:t>
      </w:r>
    </w:p>
    <w:p w14:paraId="45275C03"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 xml:space="preserve">FCC NPRM on 5.9 GHz reply comments </w:t>
      </w:r>
    </w:p>
    <w:p w14:paraId="1201C884" w14:textId="77777777" w:rsidR="00257DC2" w:rsidRPr="00573648" w:rsidRDefault="00257DC2" w:rsidP="00257DC2">
      <w:pPr>
        <w:numPr>
          <w:ilvl w:val="2"/>
          <w:numId w:val="1"/>
        </w:numPr>
        <w:contextualSpacing/>
        <w:rPr>
          <w:sz w:val="24"/>
          <w:szCs w:val="24"/>
          <w:lang w:val="en-US"/>
        </w:rPr>
      </w:pPr>
      <w:r w:rsidRPr="00573648">
        <w:rPr>
          <w:sz w:val="24"/>
          <w:szCs w:val="24"/>
          <w:lang w:val="en-US"/>
        </w:rPr>
        <w:t xml:space="preserve">Mentor: </w:t>
      </w:r>
      <w:hyperlink r:id="rId14" w:history="1">
        <w:r w:rsidRPr="00573648">
          <w:rPr>
            <w:rStyle w:val="Hyperlink"/>
            <w:sz w:val="24"/>
            <w:szCs w:val="24"/>
            <w:lang w:val="en-US"/>
          </w:rPr>
          <w:t>https://mentor.ieee.org/802.18/dcn/19/18-19-0163-02-0000-fcc19-138-nprm-revisiting-use-of-the-5-850-5-925-ghz-band.docx</w:t>
        </w:r>
      </w:hyperlink>
      <w:r w:rsidRPr="00573648">
        <w:rPr>
          <w:sz w:val="24"/>
          <w:szCs w:val="24"/>
          <w:lang w:val="en-US"/>
        </w:rPr>
        <w:t xml:space="preserve">  </w:t>
      </w:r>
      <w:r w:rsidRPr="00573648">
        <w:rPr>
          <w:b/>
          <w:bCs/>
          <w:sz w:val="24"/>
          <w:szCs w:val="24"/>
          <w:u w:val="single"/>
          <w:lang w:val="en-US"/>
        </w:rPr>
        <w:t>(</w:t>
      </w:r>
      <w:r w:rsidRPr="00573648">
        <w:rPr>
          <w:b/>
          <w:bCs/>
          <w:sz w:val="24"/>
          <w:szCs w:val="24"/>
          <w:u w:val="single"/>
          <w:lang w:val="en-US"/>
        </w:rPr>
        <w:sym w:font="Wingdings" w:char="F0E8"/>
      </w:r>
      <w:r w:rsidRPr="00573648">
        <w:rPr>
          <w:b/>
          <w:bCs/>
          <w:sz w:val="24"/>
          <w:szCs w:val="24"/>
          <w:u w:val="single"/>
          <w:lang w:val="en-US"/>
        </w:rPr>
        <w:t>r</w:t>
      </w:r>
      <w:r w:rsidRPr="00573648">
        <w:rPr>
          <w:sz w:val="24"/>
          <w:szCs w:val="24"/>
          <w:u w:val="single"/>
          <w:lang w:val="en-US"/>
        </w:rPr>
        <w:t>01</w:t>
      </w:r>
      <w:r w:rsidRPr="00573648">
        <w:rPr>
          <w:b/>
          <w:bCs/>
          <w:sz w:val="24"/>
          <w:szCs w:val="24"/>
          <w:u w:val="single"/>
          <w:lang w:val="en-US"/>
        </w:rPr>
        <w:t xml:space="preserve">/02 Fed. Reg. some updates.) </w:t>
      </w:r>
    </w:p>
    <w:p w14:paraId="694F4F41" w14:textId="4E715D96" w:rsidR="00E65C74" w:rsidRPr="00E65C74" w:rsidRDefault="00B75530" w:rsidP="00E65C74">
      <w:pPr>
        <w:numPr>
          <w:ilvl w:val="2"/>
          <w:numId w:val="1"/>
        </w:numPr>
        <w:contextualSpacing/>
        <w:rPr>
          <w:sz w:val="24"/>
          <w:szCs w:val="24"/>
          <w:lang w:val="en-US"/>
        </w:rPr>
      </w:pPr>
      <w:hyperlink r:id="rId15" w:history="1">
        <w:r w:rsidR="00E65C74" w:rsidRPr="002538EC">
          <w:rPr>
            <w:rStyle w:val="Hyperlink"/>
            <w:sz w:val="24"/>
            <w:szCs w:val="24"/>
            <w:lang w:val="en-US"/>
          </w:rPr>
          <w:t>https://www.federalregister.gov/documents/2020/02/06/2020-02086/use-of-the-5850-5925-ghz-band</w:t>
        </w:r>
      </w:hyperlink>
    </w:p>
    <w:p w14:paraId="6976393B" w14:textId="32DD27DE" w:rsidR="00257DC2" w:rsidRPr="00573648" w:rsidRDefault="00257DC2" w:rsidP="00257DC2">
      <w:pPr>
        <w:numPr>
          <w:ilvl w:val="1"/>
          <w:numId w:val="1"/>
        </w:numPr>
        <w:contextualSpacing/>
        <w:rPr>
          <w:sz w:val="24"/>
          <w:szCs w:val="24"/>
          <w:lang w:val="en-US"/>
        </w:rPr>
      </w:pPr>
      <w:r w:rsidRPr="00573648">
        <w:rPr>
          <w:b/>
          <w:bCs/>
          <w:sz w:val="24"/>
          <w:szCs w:val="24"/>
          <w:lang w:val="en-US"/>
        </w:rPr>
        <w:t>Proceeding 19-138:</w:t>
      </w:r>
    </w:p>
    <w:p w14:paraId="777E7EFF" w14:textId="74CB80C8" w:rsidR="00257DC2" w:rsidRDefault="00B75530" w:rsidP="00257DC2">
      <w:pPr>
        <w:numPr>
          <w:ilvl w:val="2"/>
          <w:numId w:val="1"/>
        </w:numPr>
        <w:contextualSpacing/>
        <w:rPr>
          <w:sz w:val="24"/>
          <w:szCs w:val="24"/>
          <w:lang w:val="en-US"/>
        </w:rPr>
      </w:pPr>
      <w:hyperlink r:id="rId16" w:history="1">
        <w:r w:rsidR="00257DC2" w:rsidRPr="00724646">
          <w:rPr>
            <w:rStyle w:val="Hyperlink"/>
            <w:sz w:val="24"/>
            <w:szCs w:val="24"/>
            <w:lang w:val="en-US"/>
          </w:rPr>
          <w:t>https://www.fcc.gov/ecfs/search/filings?proceedings_name=19-138&amp;sort=date_disseminated,DESC</w:t>
        </w:r>
      </w:hyperlink>
      <w:r w:rsidR="00257DC2" w:rsidRPr="002B49BF">
        <w:rPr>
          <w:sz w:val="24"/>
          <w:szCs w:val="24"/>
          <w:lang w:val="en-US"/>
        </w:rPr>
        <w:t xml:space="preserve"> </w:t>
      </w:r>
    </w:p>
    <w:p w14:paraId="67415764" w14:textId="77777777" w:rsidR="00646FF3" w:rsidRDefault="00646FF3" w:rsidP="00646FF3">
      <w:pPr>
        <w:contextualSpacing/>
        <w:rPr>
          <w:sz w:val="24"/>
          <w:szCs w:val="24"/>
          <w:lang w:val="en-US"/>
        </w:rPr>
      </w:pPr>
    </w:p>
    <w:p w14:paraId="16AE1D2C" w14:textId="77777777" w:rsidR="008A38D8" w:rsidRPr="008A38D8" w:rsidRDefault="008A38D8" w:rsidP="008A38D8">
      <w:pPr>
        <w:numPr>
          <w:ilvl w:val="1"/>
          <w:numId w:val="1"/>
        </w:numPr>
        <w:rPr>
          <w:sz w:val="24"/>
          <w:szCs w:val="24"/>
          <w:lang w:val="en-US"/>
        </w:rPr>
      </w:pPr>
      <w:r w:rsidRPr="008A38D8">
        <w:rPr>
          <w:b/>
          <w:bCs/>
          <w:sz w:val="24"/>
          <w:szCs w:val="24"/>
          <w:lang w:val="en-US"/>
        </w:rPr>
        <w:t>Reply comments now due Monday 27 April, extension came out Wed.  (25</w:t>
      </w:r>
      <w:r w:rsidRPr="008A38D8">
        <w:rPr>
          <w:b/>
          <w:bCs/>
          <w:sz w:val="24"/>
          <w:szCs w:val="24"/>
          <w:vertAlign w:val="superscript"/>
          <w:lang w:val="en-US"/>
        </w:rPr>
        <w:t>th</w:t>
      </w:r>
      <w:r w:rsidRPr="008A38D8">
        <w:rPr>
          <w:b/>
          <w:bCs/>
          <w:sz w:val="24"/>
          <w:szCs w:val="24"/>
          <w:lang w:val="en-US"/>
        </w:rPr>
        <w:t>)</w:t>
      </w:r>
    </w:p>
    <w:p w14:paraId="30A1CF5E" w14:textId="370F42C2" w:rsidR="008A38D8" w:rsidRDefault="00054B48" w:rsidP="00054B48">
      <w:pPr>
        <w:numPr>
          <w:ilvl w:val="2"/>
          <w:numId w:val="1"/>
        </w:numPr>
        <w:rPr>
          <w:sz w:val="24"/>
          <w:szCs w:val="24"/>
          <w:lang w:val="en-US"/>
        </w:rPr>
      </w:pPr>
      <w:r w:rsidRPr="00054B48">
        <w:rPr>
          <w:sz w:val="24"/>
          <w:szCs w:val="24"/>
          <w:lang w:val="en-US"/>
        </w:rPr>
        <w:t>Consensus last week was to keep the 1</w:t>
      </w:r>
      <w:r w:rsidRPr="00054B48">
        <w:rPr>
          <w:sz w:val="24"/>
          <w:szCs w:val="24"/>
          <w:vertAlign w:val="superscript"/>
          <w:lang w:val="en-US"/>
        </w:rPr>
        <w:t>st</w:t>
      </w:r>
      <w:r w:rsidRPr="00054B48">
        <w:rPr>
          <w:sz w:val="24"/>
          <w:szCs w:val="24"/>
          <w:lang w:val="en-US"/>
        </w:rPr>
        <w:t xml:space="preserve"> reply comments going, but push filing out to near the new due date (and maybe with a supplement). </w:t>
      </w:r>
    </w:p>
    <w:p w14:paraId="5F80E018" w14:textId="5FCFB317" w:rsidR="00054B48" w:rsidRPr="00054B48" w:rsidRDefault="00054B48" w:rsidP="00054B48">
      <w:pPr>
        <w:numPr>
          <w:ilvl w:val="2"/>
          <w:numId w:val="1"/>
        </w:numPr>
        <w:rPr>
          <w:sz w:val="24"/>
          <w:szCs w:val="24"/>
          <w:lang w:val="en-US"/>
        </w:rPr>
      </w:pPr>
      <w:r>
        <w:rPr>
          <w:sz w:val="24"/>
          <w:szCs w:val="24"/>
          <w:lang w:val="en-US"/>
        </w:rPr>
        <w:t xml:space="preserve">Learned a simple date change was not possible. </w:t>
      </w:r>
    </w:p>
    <w:p w14:paraId="4A9D0D55" w14:textId="0A8FE291" w:rsidR="008A38D8" w:rsidRPr="008A38D8" w:rsidRDefault="008A38D8" w:rsidP="008A38D8">
      <w:pPr>
        <w:numPr>
          <w:ilvl w:val="2"/>
          <w:numId w:val="1"/>
        </w:numPr>
        <w:rPr>
          <w:sz w:val="24"/>
          <w:szCs w:val="24"/>
          <w:lang w:val="en-US"/>
        </w:rPr>
      </w:pPr>
      <w:r w:rsidRPr="008A38D8">
        <w:rPr>
          <w:sz w:val="24"/>
          <w:szCs w:val="24"/>
          <w:u w:val="single"/>
          <w:lang w:val="en-US"/>
        </w:rPr>
        <w:t xml:space="preserve">To move the date, the Chair let the EC know if they fail the first EC ballot, we can start a new ballot, just changing the date, not the document.  </w:t>
      </w:r>
      <w:r w:rsidR="00054B48">
        <w:rPr>
          <w:sz w:val="24"/>
          <w:szCs w:val="24"/>
          <w:u w:val="single"/>
          <w:lang w:val="en-US"/>
        </w:rPr>
        <w:t xml:space="preserve">And maybe with a supplement. </w:t>
      </w:r>
      <w:r w:rsidRPr="008A38D8">
        <w:rPr>
          <w:sz w:val="24"/>
          <w:szCs w:val="24"/>
          <w:u w:val="single"/>
          <w:lang w:val="en-US"/>
        </w:rPr>
        <w:t xml:space="preserve">This worked. </w:t>
      </w:r>
    </w:p>
    <w:p w14:paraId="06155AF6" w14:textId="77777777" w:rsidR="008A38D8" w:rsidRPr="008A38D8" w:rsidRDefault="008A38D8" w:rsidP="008A38D8">
      <w:pPr>
        <w:numPr>
          <w:ilvl w:val="2"/>
          <w:numId w:val="1"/>
        </w:numPr>
        <w:rPr>
          <w:sz w:val="24"/>
          <w:szCs w:val="24"/>
          <w:lang w:val="en-US"/>
        </w:rPr>
      </w:pPr>
      <w:r w:rsidRPr="008A38D8">
        <w:rPr>
          <w:sz w:val="24"/>
          <w:szCs w:val="24"/>
          <w:lang w:val="en-US"/>
        </w:rPr>
        <w:t>In the meantime, received editorial inputs from three plus 1 EC members so the 1</w:t>
      </w:r>
      <w:r w:rsidRPr="008A38D8">
        <w:rPr>
          <w:sz w:val="24"/>
          <w:szCs w:val="24"/>
          <w:vertAlign w:val="superscript"/>
          <w:lang w:val="en-US"/>
        </w:rPr>
        <w:t>st</w:t>
      </w:r>
      <w:r w:rsidRPr="008A38D8">
        <w:rPr>
          <w:sz w:val="24"/>
          <w:szCs w:val="24"/>
          <w:lang w:val="en-US"/>
        </w:rPr>
        <w:t xml:space="preserve"> reply comments have been basically EC reviewed and would anticipate it would pass.  </w:t>
      </w:r>
    </w:p>
    <w:p w14:paraId="7C4F441D" w14:textId="6EBFA7B6" w:rsidR="008A38D8" w:rsidRPr="008A38D8" w:rsidRDefault="008A38D8" w:rsidP="008A38D8">
      <w:pPr>
        <w:numPr>
          <w:ilvl w:val="2"/>
          <w:numId w:val="1"/>
        </w:numPr>
        <w:rPr>
          <w:sz w:val="24"/>
          <w:szCs w:val="24"/>
          <w:lang w:val="en-US"/>
        </w:rPr>
      </w:pPr>
      <w:r w:rsidRPr="008A38D8">
        <w:rPr>
          <w:sz w:val="24"/>
          <w:szCs w:val="24"/>
          <w:lang w:val="en-US"/>
        </w:rPr>
        <w:t xml:space="preserve">Updates per EC editorial feedback </w:t>
      </w:r>
      <w:r w:rsidR="00E31F22">
        <w:rPr>
          <w:sz w:val="24"/>
          <w:szCs w:val="24"/>
          <w:lang w:val="en-US"/>
        </w:rPr>
        <w:t>were</w:t>
      </w:r>
      <w:r w:rsidRPr="008A38D8">
        <w:rPr>
          <w:sz w:val="24"/>
          <w:szCs w:val="24"/>
          <w:lang w:val="en-US"/>
        </w:rPr>
        <w:t xml:space="preserve"> done, r05, and reviewed in ad hoc Tuesday</w:t>
      </w:r>
      <w:r w:rsidR="00E31F22">
        <w:rPr>
          <w:sz w:val="24"/>
          <w:szCs w:val="24"/>
          <w:lang w:val="en-US"/>
        </w:rPr>
        <w:t xml:space="preserve"> (31</w:t>
      </w:r>
      <w:r w:rsidR="00E31F22" w:rsidRPr="00E31F22">
        <w:rPr>
          <w:sz w:val="24"/>
          <w:szCs w:val="24"/>
          <w:vertAlign w:val="superscript"/>
          <w:lang w:val="en-US"/>
        </w:rPr>
        <w:t>st</w:t>
      </w:r>
      <w:r w:rsidR="00E31F22">
        <w:rPr>
          <w:sz w:val="24"/>
          <w:szCs w:val="24"/>
          <w:lang w:val="en-US"/>
        </w:rPr>
        <w:t>)</w:t>
      </w:r>
      <w:r w:rsidRPr="008A38D8">
        <w:rPr>
          <w:sz w:val="24"/>
          <w:szCs w:val="24"/>
          <w:lang w:val="en-US"/>
        </w:rPr>
        <w:t xml:space="preserve">. </w:t>
      </w:r>
    </w:p>
    <w:p w14:paraId="07F507F2" w14:textId="2834DD94" w:rsidR="008A38D8" w:rsidRPr="008A38D8" w:rsidRDefault="008A38D8" w:rsidP="00FA209D">
      <w:pPr>
        <w:numPr>
          <w:ilvl w:val="3"/>
          <w:numId w:val="1"/>
        </w:numPr>
        <w:rPr>
          <w:sz w:val="24"/>
          <w:szCs w:val="24"/>
          <w:lang w:val="en-US"/>
        </w:rPr>
      </w:pPr>
      <w:r w:rsidRPr="008A38D8">
        <w:rPr>
          <w:sz w:val="24"/>
          <w:szCs w:val="24"/>
          <w:lang w:val="en-US"/>
        </w:rPr>
        <w:t>r05 (markup) has been uploaded a</w:t>
      </w:r>
      <w:r w:rsidR="00012386">
        <w:rPr>
          <w:sz w:val="24"/>
          <w:szCs w:val="24"/>
          <w:lang w:val="en-US"/>
        </w:rPr>
        <w:t>s</w:t>
      </w:r>
      <w:r w:rsidRPr="008A38D8">
        <w:rPr>
          <w:sz w:val="24"/>
          <w:szCs w:val="24"/>
          <w:lang w:val="en-US"/>
        </w:rPr>
        <w:t xml:space="preserve"> r06 </w:t>
      </w:r>
      <w:r w:rsidR="00012386">
        <w:rPr>
          <w:sz w:val="24"/>
          <w:szCs w:val="24"/>
          <w:lang w:val="en-US"/>
        </w:rPr>
        <w:t xml:space="preserve">a </w:t>
      </w:r>
      <w:r w:rsidRPr="008A38D8">
        <w:rPr>
          <w:sz w:val="24"/>
          <w:szCs w:val="24"/>
          <w:lang w:val="en-US"/>
        </w:rPr>
        <w:t xml:space="preserve">clean version. </w:t>
      </w:r>
    </w:p>
    <w:p w14:paraId="5E3E88AF" w14:textId="77ADE446" w:rsidR="008A38D8" w:rsidRPr="008A38D8" w:rsidRDefault="008A38D8" w:rsidP="008A38D8">
      <w:pPr>
        <w:numPr>
          <w:ilvl w:val="2"/>
          <w:numId w:val="1"/>
        </w:numPr>
        <w:rPr>
          <w:sz w:val="24"/>
          <w:szCs w:val="24"/>
          <w:lang w:val="en-US"/>
        </w:rPr>
      </w:pPr>
      <w:r w:rsidRPr="008A38D8">
        <w:rPr>
          <w:sz w:val="24"/>
          <w:szCs w:val="24"/>
          <w:lang w:val="en-US"/>
        </w:rPr>
        <w:t>So to just have standing by, for the EC if needed, we need a new motion with the date adjusted also</w:t>
      </w:r>
      <w:r w:rsidR="00012386">
        <w:rPr>
          <w:sz w:val="24"/>
          <w:szCs w:val="24"/>
          <w:lang w:val="en-US"/>
        </w:rPr>
        <w:t>.</w:t>
      </w:r>
    </w:p>
    <w:p w14:paraId="35938D90" w14:textId="77777777" w:rsidR="00FA209D" w:rsidRDefault="00FA209D" w:rsidP="00FA209D">
      <w:pPr>
        <w:rPr>
          <w:sz w:val="24"/>
          <w:szCs w:val="24"/>
          <w:lang w:val="en-US"/>
        </w:rPr>
      </w:pPr>
    </w:p>
    <w:p w14:paraId="200E7D24" w14:textId="68DE5C9B" w:rsidR="008A38D8" w:rsidRPr="008A38D8" w:rsidRDefault="008A38D8" w:rsidP="008A38D8">
      <w:pPr>
        <w:numPr>
          <w:ilvl w:val="2"/>
          <w:numId w:val="1"/>
        </w:numPr>
        <w:rPr>
          <w:sz w:val="24"/>
          <w:szCs w:val="24"/>
          <w:lang w:val="en-US"/>
        </w:rPr>
      </w:pPr>
      <w:r w:rsidRPr="008A38D8">
        <w:rPr>
          <w:sz w:val="24"/>
          <w:szCs w:val="24"/>
          <w:lang w:val="en-US"/>
        </w:rPr>
        <w:t xml:space="preserve">Next, A member has proposed updated reply comments.  </w:t>
      </w:r>
    </w:p>
    <w:p w14:paraId="66E38034" w14:textId="20457330" w:rsidR="008A38D8" w:rsidRDefault="008A38D8" w:rsidP="00012386">
      <w:pPr>
        <w:numPr>
          <w:ilvl w:val="3"/>
          <w:numId w:val="1"/>
        </w:numPr>
        <w:rPr>
          <w:sz w:val="24"/>
          <w:szCs w:val="24"/>
          <w:lang w:val="en-US"/>
        </w:rPr>
      </w:pPr>
      <w:r w:rsidRPr="008A38D8">
        <w:rPr>
          <w:sz w:val="24"/>
          <w:szCs w:val="24"/>
          <w:lang w:val="en-US"/>
        </w:rPr>
        <w:t xml:space="preserve"> </w:t>
      </w:r>
      <w:r w:rsidR="00FA209D">
        <w:rPr>
          <w:sz w:val="24"/>
          <w:szCs w:val="24"/>
          <w:lang w:val="en-US"/>
        </w:rPr>
        <w:t>I</w:t>
      </w:r>
      <w:r w:rsidRPr="008A38D8">
        <w:rPr>
          <w:sz w:val="24"/>
          <w:szCs w:val="24"/>
          <w:lang w:val="en-US"/>
        </w:rPr>
        <w:t xml:space="preserve">ntroduce </w:t>
      </w:r>
      <w:r w:rsidR="00FA209D">
        <w:rPr>
          <w:sz w:val="24"/>
          <w:szCs w:val="24"/>
          <w:lang w:val="en-US"/>
        </w:rPr>
        <w:t>in this meeting</w:t>
      </w:r>
      <w:r w:rsidRPr="008A38D8">
        <w:rPr>
          <w:sz w:val="24"/>
          <w:szCs w:val="24"/>
          <w:lang w:val="en-US"/>
        </w:rPr>
        <w:t xml:space="preserve">.  It does restructure the previous reply comments, adds several different content updates, etc.  </w:t>
      </w:r>
    </w:p>
    <w:p w14:paraId="2DB105F2" w14:textId="77777777" w:rsidR="008A38D8" w:rsidRPr="008A38D8" w:rsidRDefault="008A38D8" w:rsidP="008A38D8">
      <w:pPr>
        <w:rPr>
          <w:sz w:val="24"/>
          <w:szCs w:val="24"/>
          <w:lang w:val="en-US"/>
        </w:rPr>
      </w:pPr>
    </w:p>
    <w:p w14:paraId="10A194C8" w14:textId="6DCBB976" w:rsidR="004E202E" w:rsidRDefault="004E202E" w:rsidP="004E202E">
      <w:pPr>
        <w:numPr>
          <w:ilvl w:val="1"/>
          <w:numId w:val="1"/>
        </w:numPr>
        <w:rPr>
          <w:sz w:val="24"/>
          <w:szCs w:val="24"/>
          <w:lang w:val="en-US"/>
        </w:rPr>
      </w:pPr>
      <w:r w:rsidRPr="004E202E">
        <w:rPr>
          <w:b/>
          <w:bCs/>
          <w:sz w:val="24"/>
          <w:szCs w:val="24"/>
        </w:rPr>
        <w:t>FCC NPRM – reply comments – extended date</w:t>
      </w:r>
      <w:r>
        <w:rPr>
          <w:b/>
          <w:bCs/>
          <w:sz w:val="24"/>
          <w:szCs w:val="24"/>
        </w:rPr>
        <w:t xml:space="preserve"> </w:t>
      </w:r>
      <w:r w:rsidRPr="004E202E">
        <w:rPr>
          <w:b/>
          <w:bCs/>
          <w:sz w:val="24"/>
          <w:szCs w:val="24"/>
        </w:rPr>
        <w:t>Revisiting-use-of-the-5850-5925-MHz-band</w:t>
      </w:r>
    </w:p>
    <w:p w14:paraId="023BB0F6" w14:textId="3C9B0431" w:rsidR="004E202E" w:rsidRDefault="008A38D8" w:rsidP="008A38D8">
      <w:pPr>
        <w:numPr>
          <w:ilvl w:val="2"/>
          <w:numId w:val="1"/>
        </w:numPr>
        <w:rPr>
          <w:sz w:val="24"/>
          <w:szCs w:val="24"/>
          <w:lang w:val="en-US"/>
        </w:rPr>
      </w:pPr>
      <w:r w:rsidRPr="008A38D8">
        <w:rPr>
          <w:sz w:val="24"/>
          <w:szCs w:val="24"/>
          <w:lang w:val="en-US"/>
        </w:rPr>
        <w:t>Chair</w:t>
      </w:r>
      <w:r>
        <w:rPr>
          <w:sz w:val="24"/>
          <w:szCs w:val="24"/>
          <w:lang w:val="en-US"/>
        </w:rPr>
        <w:t xml:space="preserve"> presented a motion to re-approve the current</w:t>
      </w:r>
      <w:r w:rsidR="00DD0D2D">
        <w:rPr>
          <w:sz w:val="24"/>
          <w:szCs w:val="24"/>
          <w:lang w:val="en-US"/>
        </w:rPr>
        <w:t>ly</w:t>
      </w:r>
      <w:r>
        <w:rPr>
          <w:sz w:val="24"/>
          <w:szCs w:val="24"/>
          <w:lang w:val="en-US"/>
        </w:rPr>
        <w:t xml:space="preserve"> </w:t>
      </w:r>
      <w:r w:rsidR="003E0C2C">
        <w:rPr>
          <w:sz w:val="24"/>
          <w:szCs w:val="24"/>
          <w:lang w:val="en-US"/>
        </w:rPr>
        <w:t xml:space="preserve">approved </w:t>
      </w:r>
      <w:r w:rsidR="00DD0D2D">
        <w:rPr>
          <w:sz w:val="24"/>
          <w:szCs w:val="24"/>
          <w:lang w:val="en-US"/>
        </w:rPr>
        <w:t>1</w:t>
      </w:r>
      <w:r w:rsidR="00DD0D2D" w:rsidRPr="00DD0D2D">
        <w:rPr>
          <w:sz w:val="24"/>
          <w:szCs w:val="24"/>
          <w:vertAlign w:val="superscript"/>
          <w:lang w:val="en-US"/>
        </w:rPr>
        <w:t>st</w:t>
      </w:r>
      <w:r w:rsidR="00DD0D2D">
        <w:rPr>
          <w:sz w:val="24"/>
          <w:szCs w:val="24"/>
          <w:lang w:val="en-US"/>
        </w:rPr>
        <w:t xml:space="preserve"> reply </w:t>
      </w:r>
      <w:r w:rsidR="003E0C2C">
        <w:rPr>
          <w:sz w:val="24"/>
          <w:szCs w:val="24"/>
          <w:lang w:val="en-US"/>
        </w:rPr>
        <w:t>comments</w:t>
      </w:r>
      <w:r w:rsidR="00DD0D2D">
        <w:rPr>
          <w:sz w:val="24"/>
          <w:szCs w:val="24"/>
          <w:lang w:val="en-US"/>
        </w:rPr>
        <w:t xml:space="preserve">, </w:t>
      </w:r>
      <w:r w:rsidR="003E0C2C">
        <w:rPr>
          <w:sz w:val="24"/>
          <w:szCs w:val="24"/>
          <w:lang w:val="en-US"/>
        </w:rPr>
        <w:t>only changing to the new FCC due date</w:t>
      </w:r>
      <w:r w:rsidR="00DD0D2D">
        <w:rPr>
          <w:sz w:val="24"/>
          <w:szCs w:val="24"/>
          <w:lang w:val="en-US"/>
        </w:rPr>
        <w:t xml:space="preserve"> and having ready for the EC of the proposed updated reply comments are not ready in time. </w:t>
      </w:r>
    </w:p>
    <w:p w14:paraId="2BE22395" w14:textId="1AF28F93" w:rsidR="003E0C2C" w:rsidRDefault="003E0C2C" w:rsidP="003E0C2C">
      <w:pPr>
        <w:numPr>
          <w:ilvl w:val="3"/>
          <w:numId w:val="1"/>
        </w:numPr>
        <w:rPr>
          <w:sz w:val="24"/>
          <w:szCs w:val="24"/>
          <w:lang w:val="en-US"/>
        </w:rPr>
      </w:pPr>
      <w:r>
        <w:rPr>
          <w:sz w:val="24"/>
          <w:szCs w:val="24"/>
          <w:lang w:val="en-US"/>
        </w:rPr>
        <w:t>The only updates to these reply comments were editorial updates</w:t>
      </w:r>
      <w:r w:rsidR="00BF5C98">
        <w:rPr>
          <w:sz w:val="24"/>
          <w:szCs w:val="24"/>
          <w:lang w:val="en-US"/>
        </w:rPr>
        <w:t xml:space="preserve"> requested</w:t>
      </w:r>
      <w:r>
        <w:rPr>
          <w:sz w:val="24"/>
          <w:szCs w:val="24"/>
          <w:lang w:val="en-US"/>
        </w:rPr>
        <w:t xml:space="preserve"> from the EC the chair had been authorized to make. </w:t>
      </w:r>
    </w:p>
    <w:p w14:paraId="667AAB41" w14:textId="047931CC" w:rsidR="00FA209D" w:rsidRDefault="00FA209D" w:rsidP="003E0C2C">
      <w:pPr>
        <w:numPr>
          <w:ilvl w:val="3"/>
          <w:numId w:val="1"/>
        </w:numPr>
        <w:rPr>
          <w:sz w:val="24"/>
          <w:szCs w:val="24"/>
          <w:lang w:val="en-US"/>
        </w:rPr>
      </w:pPr>
      <w:r>
        <w:rPr>
          <w:sz w:val="24"/>
          <w:szCs w:val="24"/>
          <w:lang w:val="en-US"/>
        </w:rPr>
        <w:t xml:space="preserve">The if needed with chair to determine, maybe needs a foot note what is determined. </w:t>
      </w:r>
    </w:p>
    <w:p w14:paraId="689D8D4A" w14:textId="7091BD55" w:rsidR="00012386" w:rsidRPr="00012386" w:rsidRDefault="00012386" w:rsidP="00012386">
      <w:pPr>
        <w:numPr>
          <w:ilvl w:val="2"/>
          <w:numId w:val="1"/>
        </w:numPr>
        <w:rPr>
          <w:sz w:val="24"/>
          <w:szCs w:val="24"/>
          <w:lang w:val="en-US"/>
        </w:rPr>
      </w:pPr>
      <w:r w:rsidRPr="00012386">
        <w:rPr>
          <w:sz w:val="24"/>
          <w:szCs w:val="24"/>
          <w:lang w:val="en-US"/>
        </w:rPr>
        <w:t>After discussion will move this to next week and either vote on these 1</w:t>
      </w:r>
      <w:r w:rsidRPr="00012386">
        <w:rPr>
          <w:sz w:val="24"/>
          <w:szCs w:val="24"/>
          <w:vertAlign w:val="superscript"/>
          <w:lang w:val="en-US"/>
        </w:rPr>
        <w:t>st</w:t>
      </w:r>
      <w:r w:rsidRPr="00012386">
        <w:rPr>
          <w:sz w:val="24"/>
          <w:szCs w:val="24"/>
          <w:lang w:val="en-US"/>
        </w:rPr>
        <w:t xml:space="preserve"> reply comments EC has reviewed </w:t>
      </w:r>
      <w:r w:rsidR="00FA209D">
        <w:rPr>
          <w:sz w:val="24"/>
          <w:szCs w:val="24"/>
          <w:lang w:val="en-US"/>
        </w:rPr>
        <w:t>with their updates</w:t>
      </w:r>
      <w:r w:rsidRPr="00012386">
        <w:rPr>
          <w:sz w:val="24"/>
          <w:szCs w:val="24"/>
          <w:lang w:val="en-US"/>
        </w:rPr>
        <w:t xml:space="preserve">, or the updated reply comments with </w:t>
      </w:r>
      <w:r w:rsidR="00FA209D">
        <w:rPr>
          <w:sz w:val="24"/>
          <w:szCs w:val="24"/>
          <w:lang w:val="en-US"/>
        </w:rPr>
        <w:t>additional</w:t>
      </w:r>
      <w:r w:rsidRPr="00012386">
        <w:rPr>
          <w:sz w:val="24"/>
          <w:szCs w:val="24"/>
          <w:lang w:val="en-US"/>
        </w:rPr>
        <w:t xml:space="preserve"> content. </w:t>
      </w:r>
    </w:p>
    <w:p w14:paraId="17443D31" w14:textId="689DE4A9" w:rsidR="008A38D8" w:rsidRDefault="008A38D8" w:rsidP="008A38D8">
      <w:pPr>
        <w:rPr>
          <w:sz w:val="24"/>
          <w:szCs w:val="24"/>
          <w:lang w:val="en-US"/>
        </w:rPr>
      </w:pPr>
    </w:p>
    <w:p w14:paraId="42DC950C" w14:textId="02B3631F" w:rsidR="004E202E" w:rsidRPr="004E202E" w:rsidRDefault="004E202E" w:rsidP="004E202E">
      <w:pPr>
        <w:numPr>
          <w:ilvl w:val="1"/>
          <w:numId w:val="1"/>
        </w:numPr>
        <w:rPr>
          <w:sz w:val="24"/>
          <w:szCs w:val="24"/>
          <w:lang w:val="en-US"/>
        </w:rPr>
      </w:pPr>
      <w:r>
        <w:rPr>
          <w:sz w:val="24"/>
          <w:szCs w:val="24"/>
          <w:lang w:val="en-US"/>
        </w:rPr>
        <w:t xml:space="preserve"> </w:t>
      </w:r>
      <w:r w:rsidRPr="004E202E">
        <w:rPr>
          <w:b/>
          <w:bCs/>
          <w:sz w:val="24"/>
          <w:szCs w:val="24"/>
          <w:lang w:val="en-US"/>
        </w:rPr>
        <w:t>Options start</w:t>
      </w:r>
      <w:r w:rsidR="00BF5C98">
        <w:rPr>
          <w:b/>
          <w:bCs/>
          <w:sz w:val="24"/>
          <w:szCs w:val="24"/>
          <w:lang w:val="en-US"/>
        </w:rPr>
        <w:t>ed</w:t>
      </w:r>
      <w:r w:rsidRPr="004E202E">
        <w:rPr>
          <w:b/>
          <w:bCs/>
          <w:sz w:val="24"/>
          <w:szCs w:val="24"/>
          <w:lang w:val="en-US"/>
        </w:rPr>
        <w:t xml:space="preserve"> with: </w:t>
      </w:r>
    </w:p>
    <w:p w14:paraId="234EC4BA" w14:textId="1B95262C" w:rsidR="004E202E" w:rsidRPr="004E202E" w:rsidRDefault="004E202E" w:rsidP="004E202E">
      <w:pPr>
        <w:numPr>
          <w:ilvl w:val="2"/>
          <w:numId w:val="1"/>
        </w:numPr>
        <w:rPr>
          <w:sz w:val="24"/>
          <w:szCs w:val="24"/>
          <w:lang w:val="en-US"/>
        </w:rPr>
      </w:pPr>
      <w:r w:rsidRPr="004E202E">
        <w:rPr>
          <w:sz w:val="24"/>
          <w:szCs w:val="24"/>
          <w:lang w:val="en-US"/>
        </w:rPr>
        <w:t xml:space="preserve">1 – stay with 18-20/0045r05 reply comments that the EC looks to be ready to approve </w:t>
      </w:r>
    </w:p>
    <w:p w14:paraId="1FDDE578" w14:textId="77777777" w:rsidR="004E202E" w:rsidRPr="004E202E" w:rsidRDefault="004E202E" w:rsidP="004E202E">
      <w:pPr>
        <w:numPr>
          <w:ilvl w:val="2"/>
          <w:numId w:val="1"/>
        </w:numPr>
        <w:rPr>
          <w:sz w:val="24"/>
          <w:szCs w:val="24"/>
          <w:lang w:val="en-US"/>
        </w:rPr>
      </w:pPr>
      <w:r w:rsidRPr="004E202E">
        <w:rPr>
          <w:sz w:val="24"/>
          <w:szCs w:val="24"/>
          <w:lang w:val="en-US"/>
        </w:rPr>
        <w:t xml:space="preserve">2 – stay with 18-20/0045r05 reply comments and add a supplement doc, per .18 consensus last week. </w:t>
      </w:r>
    </w:p>
    <w:p w14:paraId="1EB8F487" w14:textId="52E77B0E" w:rsidR="004E202E" w:rsidRPr="004E202E" w:rsidRDefault="004E202E" w:rsidP="004E202E">
      <w:pPr>
        <w:numPr>
          <w:ilvl w:val="2"/>
          <w:numId w:val="1"/>
        </w:numPr>
        <w:rPr>
          <w:sz w:val="24"/>
          <w:szCs w:val="24"/>
          <w:lang w:val="en-US"/>
        </w:rPr>
      </w:pPr>
      <w:r w:rsidRPr="004E202E">
        <w:rPr>
          <w:sz w:val="24"/>
          <w:szCs w:val="24"/>
          <w:lang w:val="en-US"/>
        </w:rPr>
        <w:t xml:space="preserve">3 – start with 18-20/0045r05, keep as it is and </w:t>
      </w:r>
      <w:r w:rsidR="00BF5C98">
        <w:rPr>
          <w:sz w:val="24"/>
          <w:szCs w:val="24"/>
          <w:lang w:val="en-US"/>
        </w:rPr>
        <w:t>add to it.</w:t>
      </w:r>
      <w:r w:rsidRPr="004E202E">
        <w:rPr>
          <w:sz w:val="24"/>
          <w:szCs w:val="24"/>
          <w:lang w:val="en-US"/>
        </w:rPr>
        <w:t xml:space="preserve">  </w:t>
      </w:r>
    </w:p>
    <w:p w14:paraId="3889A0E8" w14:textId="77777777" w:rsidR="004E202E" w:rsidRPr="004E202E" w:rsidRDefault="004E202E" w:rsidP="004E202E">
      <w:pPr>
        <w:numPr>
          <w:ilvl w:val="2"/>
          <w:numId w:val="1"/>
        </w:numPr>
        <w:rPr>
          <w:sz w:val="24"/>
          <w:szCs w:val="24"/>
          <w:lang w:val="en-US"/>
        </w:rPr>
      </w:pPr>
      <w:r w:rsidRPr="004E202E">
        <w:rPr>
          <w:sz w:val="24"/>
          <w:szCs w:val="24"/>
          <w:lang w:val="en-US"/>
        </w:rPr>
        <w:t xml:space="preserve">4 - new document for the EC </w:t>
      </w:r>
    </w:p>
    <w:p w14:paraId="12EEB129" w14:textId="77777777" w:rsidR="004E202E" w:rsidRPr="004E202E" w:rsidRDefault="004E202E" w:rsidP="004E202E">
      <w:pPr>
        <w:numPr>
          <w:ilvl w:val="2"/>
          <w:numId w:val="1"/>
        </w:numPr>
        <w:rPr>
          <w:sz w:val="24"/>
          <w:szCs w:val="24"/>
          <w:lang w:val="en-US"/>
        </w:rPr>
      </w:pPr>
      <w:r w:rsidRPr="004E202E">
        <w:rPr>
          <w:sz w:val="24"/>
          <w:szCs w:val="24"/>
          <w:lang w:val="en-US"/>
        </w:rPr>
        <w:t>5 – other?</w:t>
      </w:r>
    </w:p>
    <w:p w14:paraId="40419239" w14:textId="77777777" w:rsidR="004E202E" w:rsidRPr="004E202E" w:rsidRDefault="004E202E" w:rsidP="004E202E">
      <w:pPr>
        <w:rPr>
          <w:sz w:val="24"/>
          <w:szCs w:val="24"/>
          <w:lang w:val="en-US"/>
        </w:rPr>
      </w:pPr>
    </w:p>
    <w:p w14:paraId="6E928D7F" w14:textId="77777777" w:rsidR="00BF5C98" w:rsidRPr="00BF5C98" w:rsidRDefault="00BF5C98" w:rsidP="00BF5C98">
      <w:pPr>
        <w:numPr>
          <w:ilvl w:val="1"/>
          <w:numId w:val="1"/>
        </w:numPr>
        <w:rPr>
          <w:sz w:val="24"/>
          <w:szCs w:val="24"/>
          <w:lang w:val="en-US"/>
        </w:rPr>
      </w:pPr>
      <w:r w:rsidRPr="00BF5C98">
        <w:rPr>
          <w:sz w:val="24"/>
          <w:szCs w:val="24"/>
          <w:lang w:val="en-US"/>
        </w:rPr>
        <w:t>Will introduce the contribution today (02Apr) and continue to review and update in ad hocs.  See below for schedule</w:t>
      </w:r>
    </w:p>
    <w:p w14:paraId="074B30DC" w14:textId="14BAADD0" w:rsidR="00BF5C98" w:rsidRPr="00BF5C98" w:rsidRDefault="00B75530" w:rsidP="00BF5C98">
      <w:pPr>
        <w:numPr>
          <w:ilvl w:val="2"/>
          <w:numId w:val="1"/>
        </w:numPr>
        <w:rPr>
          <w:sz w:val="24"/>
          <w:szCs w:val="24"/>
          <w:lang w:val="en-US"/>
        </w:rPr>
      </w:pPr>
      <w:hyperlink r:id="rId17" w:history="1">
        <w:r w:rsidR="00BF5C98" w:rsidRPr="00BF5C98">
          <w:rPr>
            <w:rStyle w:val="Hyperlink"/>
            <w:sz w:val="24"/>
            <w:szCs w:val="24"/>
            <w:lang w:val="en-US"/>
          </w:rPr>
          <w:t>https://mentor.ieee.org/802.18/dcn/20/18-20-0057</w:t>
        </w:r>
      </w:hyperlink>
    </w:p>
    <w:p w14:paraId="2AA20F71" w14:textId="77777777" w:rsidR="00BF5C98" w:rsidRDefault="00BF5C98" w:rsidP="00BF5C98">
      <w:pPr>
        <w:rPr>
          <w:sz w:val="24"/>
          <w:szCs w:val="24"/>
          <w:lang w:val="en-US"/>
        </w:rPr>
      </w:pPr>
    </w:p>
    <w:p w14:paraId="6A9E14CD" w14:textId="58AAC706" w:rsidR="00BF5C98" w:rsidRPr="00BF5C98" w:rsidRDefault="00BF5C98" w:rsidP="00BF5C98">
      <w:pPr>
        <w:numPr>
          <w:ilvl w:val="1"/>
          <w:numId w:val="1"/>
        </w:numPr>
        <w:rPr>
          <w:sz w:val="24"/>
          <w:szCs w:val="24"/>
          <w:lang w:val="en-US"/>
        </w:rPr>
      </w:pPr>
      <w:r w:rsidRPr="00BF5C98">
        <w:rPr>
          <w:sz w:val="24"/>
          <w:szCs w:val="24"/>
          <w:lang w:val="en-US"/>
        </w:rPr>
        <w:t xml:space="preserve">Ad hocs: </w:t>
      </w:r>
    </w:p>
    <w:p w14:paraId="4D90F51B" w14:textId="77777777" w:rsidR="00BF5C98" w:rsidRPr="00BF5C98" w:rsidRDefault="00BF5C98" w:rsidP="00BF5C98">
      <w:pPr>
        <w:numPr>
          <w:ilvl w:val="2"/>
          <w:numId w:val="1"/>
        </w:numPr>
        <w:rPr>
          <w:sz w:val="24"/>
          <w:szCs w:val="24"/>
          <w:lang w:val="en-US"/>
        </w:rPr>
      </w:pPr>
      <w:r w:rsidRPr="00BF5C98">
        <w:rPr>
          <w:sz w:val="24"/>
          <w:szCs w:val="24"/>
          <w:lang w:val="en-US"/>
        </w:rPr>
        <w:t>Friday,         03April: 3pm-et</w:t>
      </w:r>
      <w:r w:rsidRPr="00BF5C98">
        <w:rPr>
          <w:sz w:val="24"/>
          <w:szCs w:val="24"/>
          <w:lang w:val="en-US"/>
        </w:rPr>
        <w:tab/>
        <w:t>(goal is last session for new content)</w:t>
      </w:r>
    </w:p>
    <w:p w14:paraId="4D17F795" w14:textId="77777777" w:rsidR="00BF5C98" w:rsidRPr="00BF5C98" w:rsidRDefault="00BF5C98" w:rsidP="00BF5C98">
      <w:pPr>
        <w:numPr>
          <w:ilvl w:val="2"/>
          <w:numId w:val="1"/>
        </w:numPr>
        <w:rPr>
          <w:sz w:val="24"/>
          <w:szCs w:val="24"/>
          <w:lang w:val="en-US"/>
        </w:rPr>
      </w:pPr>
      <w:r w:rsidRPr="00BF5C98">
        <w:rPr>
          <w:sz w:val="24"/>
          <w:szCs w:val="24"/>
          <w:lang w:val="en-US"/>
        </w:rPr>
        <w:t xml:space="preserve">Monday,      06April: 3pm-et       (no new content after start of  Monday’s adhoc, comes in before) </w:t>
      </w:r>
    </w:p>
    <w:p w14:paraId="2B81E2C0" w14:textId="77777777" w:rsidR="00BF5C98" w:rsidRPr="00BF5C98" w:rsidRDefault="00BF5C98" w:rsidP="00BF5C98">
      <w:pPr>
        <w:numPr>
          <w:ilvl w:val="2"/>
          <w:numId w:val="1"/>
        </w:numPr>
        <w:rPr>
          <w:sz w:val="24"/>
          <w:szCs w:val="24"/>
          <w:lang w:val="en-US"/>
        </w:rPr>
      </w:pPr>
      <w:r w:rsidRPr="00BF5C98">
        <w:rPr>
          <w:sz w:val="24"/>
          <w:szCs w:val="24"/>
          <w:lang w:val="en-US"/>
        </w:rPr>
        <w:t xml:space="preserve">Tuesday,      07April: 3pm-et     </w:t>
      </w:r>
      <w:r w:rsidRPr="00BF5C98">
        <w:rPr>
          <w:sz w:val="24"/>
          <w:szCs w:val="24"/>
          <w:lang w:val="en-US"/>
        </w:rPr>
        <w:tab/>
        <w:t xml:space="preserve"> (done, just clean up and final review to do)</w:t>
      </w:r>
    </w:p>
    <w:p w14:paraId="30E4AE80" w14:textId="77777777" w:rsidR="00BF5C98" w:rsidRPr="00BF5C98" w:rsidRDefault="00BF5C98" w:rsidP="00BF5C98">
      <w:pPr>
        <w:numPr>
          <w:ilvl w:val="2"/>
          <w:numId w:val="1"/>
        </w:numPr>
        <w:rPr>
          <w:sz w:val="24"/>
          <w:szCs w:val="24"/>
          <w:lang w:val="en-US"/>
        </w:rPr>
      </w:pPr>
      <w:r w:rsidRPr="00BF5C98">
        <w:rPr>
          <w:sz w:val="24"/>
          <w:szCs w:val="24"/>
          <w:lang w:val="en-US"/>
        </w:rPr>
        <w:t xml:space="preserve">Wednesday, 08April: 11:30et- 1:00et (hard stop) (final clean up and ready for vote) </w:t>
      </w:r>
    </w:p>
    <w:p w14:paraId="50073AAB" w14:textId="07D858F1" w:rsidR="00BF5C98" w:rsidRPr="00BF5C98" w:rsidRDefault="00BF5C98" w:rsidP="00BF5C98">
      <w:pPr>
        <w:numPr>
          <w:ilvl w:val="2"/>
          <w:numId w:val="1"/>
        </w:numPr>
        <w:rPr>
          <w:sz w:val="24"/>
          <w:szCs w:val="24"/>
          <w:lang w:val="en-US"/>
        </w:rPr>
      </w:pPr>
      <w:r w:rsidRPr="00BF5C98">
        <w:rPr>
          <w:sz w:val="24"/>
          <w:szCs w:val="24"/>
          <w:lang w:val="en-US"/>
        </w:rPr>
        <w:t>Thursday 09April – Normal 802.18 weekly teleconference, just vote on final.</w:t>
      </w:r>
    </w:p>
    <w:p w14:paraId="1B9F6392" w14:textId="76BE9147" w:rsidR="004E202E" w:rsidRPr="00BF5C98" w:rsidRDefault="00BF5C98" w:rsidP="00BF5C98">
      <w:pPr>
        <w:numPr>
          <w:ilvl w:val="2"/>
          <w:numId w:val="1"/>
        </w:numPr>
        <w:rPr>
          <w:sz w:val="24"/>
          <w:szCs w:val="24"/>
          <w:lang w:val="en-US"/>
        </w:rPr>
      </w:pPr>
      <w:r w:rsidRPr="00BF5C98">
        <w:rPr>
          <w:sz w:val="24"/>
          <w:szCs w:val="24"/>
          <w:lang w:val="en-US"/>
        </w:rPr>
        <w:t xml:space="preserve">r06 is good and is done or vote on supplement or vote updated document or vote on new document or ______  </w:t>
      </w:r>
    </w:p>
    <w:p w14:paraId="3CAD4D39" w14:textId="77777777" w:rsidR="004E202E" w:rsidRDefault="004E202E" w:rsidP="004E202E">
      <w:pPr>
        <w:rPr>
          <w:sz w:val="24"/>
          <w:szCs w:val="24"/>
          <w:lang w:val="en-US"/>
        </w:rPr>
      </w:pPr>
    </w:p>
    <w:p w14:paraId="7900D395" w14:textId="6ACA3318" w:rsidR="00646FF3" w:rsidRDefault="00646FF3" w:rsidP="00BB0B31">
      <w:pPr>
        <w:numPr>
          <w:ilvl w:val="0"/>
          <w:numId w:val="1"/>
        </w:numPr>
        <w:rPr>
          <w:sz w:val="24"/>
          <w:szCs w:val="24"/>
          <w:lang w:val="en-US"/>
        </w:rPr>
      </w:pPr>
      <w:r>
        <w:rPr>
          <w:sz w:val="24"/>
          <w:szCs w:val="24"/>
          <w:lang w:val="en-US"/>
        </w:rPr>
        <w:t>Chair presents slides 1</w:t>
      </w:r>
      <w:r w:rsidR="004E202E">
        <w:rPr>
          <w:sz w:val="24"/>
          <w:szCs w:val="24"/>
          <w:lang w:val="en-US"/>
        </w:rPr>
        <w:t>5</w:t>
      </w:r>
      <w:r>
        <w:rPr>
          <w:sz w:val="24"/>
          <w:szCs w:val="24"/>
          <w:lang w:val="en-US"/>
        </w:rPr>
        <w:t xml:space="preserve"> &amp; 1</w:t>
      </w:r>
      <w:r w:rsidR="004E202E">
        <w:rPr>
          <w:sz w:val="24"/>
          <w:szCs w:val="24"/>
          <w:lang w:val="en-US"/>
        </w:rPr>
        <w:t>6</w:t>
      </w:r>
      <w:r>
        <w:rPr>
          <w:sz w:val="24"/>
          <w:szCs w:val="24"/>
          <w:lang w:val="en-US"/>
        </w:rPr>
        <w:t>, ITU-R SM.2352 on THz</w:t>
      </w:r>
    </w:p>
    <w:p w14:paraId="220368DB" w14:textId="77777777" w:rsidR="00646FF3" w:rsidRPr="00646FF3" w:rsidRDefault="00646FF3" w:rsidP="00646FF3">
      <w:pPr>
        <w:numPr>
          <w:ilvl w:val="1"/>
          <w:numId w:val="1"/>
        </w:numPr>
        <w:rPr>
          <w:sz w:val="24"/>
          <w:szCs w:val="24"/>
          <w:lang w:val="en-US"/>
        </w:rPr>
      </w:pPr>
      <w:r w:rsidRPr="00646FF3">
        <w:rPr>
          <w:b/>
          <w:bCs/>
          <w:sz w:val="24"/>
          <w:szCs w:val="24"/>
          <w:lang w:val="en-US"/>
        </w:rPr>
        <w:t xml:space="preserve">From 802.15.3d, ITU-R SM.2352 on THz communications updates, standing by  </w:t>
      </w:r>
    </w:p>
    <w:p w14:paraId="77DA5666" w14:textId="77777777" w:rsidR="00646FF3" w:rsidRPr="00646FF3" w:rsidRDefault="00646FF3" w:rsidP="00646FF3">
      <w:pPr>
        <w:numPr>
          <w:ilvl w:val="2"/>
          <w:numId w:val="1"/>
        </w:numPr>
        <w:rPr>
          <w:sz w:val="24"/>
          <w:szCs w:val="24"/>
          <w:lang w:val="en-US"/>
        </w:rPr>
      </w:pPr>
      <w:r w:rsidRPr="00646FF3">
        <w:rPr>
          <w:sz w:val="24"/>
          <w:szCs w:val="24"/>
          <w:lang w:val="en-US"/>
        </w:rPr>
        <w:t xml:space="preserve">802.15.3d has a draft of a submission to ITU-R on updates needed on SM.2352 and needs to get to ITR-R  WP1A </w:t>
      </w:r>
    </w:p>
    <w:p w14:paraId="0E3173C7" w14:textId="77777777" w:rsidR="00646FF3" w:rsidRPr="00646FF3" w:rsidRDefault="00646FF3" w:rsidP="00646FF3">
      <w:pPr>
        <w:numPr>
          <w:ilvl w:val="2"/>
          <w:numId w:val="1"/>
        </w:numPr>
        <w:rPr>
          <w:sz w:val="24"/>
          <w:szCs w:val="24"/>
          <w:lang w:val="en-US"/>
        </w:rPr>
      </w:pPr>
      <w:r w:rsidRPr="00646FF3">
        <w:rPr>
          <w:sz w:val="24"/>
          <w:szCs w:val="24"/>
          <w:lang w:val="en-US"/>
        </w:rPr>
        <w:t xml:space="preserve">.15:      </w:t>
      </w:r>
      <w:hyperlink r:id="rId18" w:history="1">
        <w:r w:rsidRPr="00646FF3">
          <w:rPr>
            <w:rStyle w:val="Hyperlink"/>
            <w:sz w:val="24"/>
            <w:szCs w:val="24"/>
            <w:lang w:val="en-US"/>
          </w:rPr>
          <w:t>https://mentor.ieee.org/802.15/dcn/19/15-19-0276-03-0thz-ieee-802-15-tag-thz-input-to-the-revision-of-itu-r-sm-2352.docx</w:t>
        </w:r>
      </w:hyperlink>
      <w:r w:rsidRPr="00646FF3">
        <w:rPr>
          <w:sz w:val="24"/>
          <w:szCs w:val="24"/>
          <w:lang w:val="en-US"/>
        </w:rPr>
        <w:t xml:space="preserve">  </w:t>
      </w:r>
    </w:p>
    <w:p w14:paraId="1A33625A" w14:textId="77777777" w:rsidR="00646FF3" w:rsidRPr="00646FF3" w:rsidRDefault="00646FF3" w:rsidP="00646FF3">
      <w:pPr>
        <w:numPr>
          <w:ilvl w:val="2"/>
          <w:numId w:val="1"/>
        </w:numPr>
        <w:rPr>
          <w:sz w:val="24"/>
          <w:szCs w:val="24"/>
          <w:lang w:val="en-US"/>
        </w:rPr>
      </w:pPr>
      <w:r w:rsidRPr="00646FF3">
        <w:rPr>
          <w:sz w:val="24"/>
          <w:szCs w:val="24"/>
          <w:lang w:val="en-US"/>
        </w:rPr>
        <w:t xml:space="preserve">.18:   (will be):  </w:t>
      </w:r>
      <w:hyperlink r:id="rId19" w:history="1">
        <w:r w:rsidRPr="00646FF3">
          <w:rPr>
            <w:rStyle w:val="Hyperlink"/>
            <w:sz w:val="24"/>
            <w:szCs w:val="24"/>
            <w:lang w:val="en-US"/>
          </w:rPr>
          <w:t>https</w:t>
        </w:r>
      </w:hyperlink>
      <w:hyperlink r:id="rId20" w:history="1">
        <w:r w:rsidRPr="00646FF3">
          <w:rPr>
            <w:rStyle w:val="Hyperlink"/>
            <w:sz w:val="24"/>
            <w:szCs w:val="24"/>
            <w:lang w:val="en-US"/>
          </w:rPr>
          <w:t>://mentor.ieee.org/802.18/dcn/</w:t>
        </w:r>
      </w:hyperlink>
      <w:hyperlink r:id="rId21" w:history="1">
        <w:r w:rsidRPr="00646FF3">
          <w:rPr>
            <w:rStyle w:val="Hyperlink"/>
            <w:sz w:val="24"/>
            <w:szCs w:val="24"/>
            <w:lang w:val="en-US"/>
          </w:rPr>
          <w:t>20/18-20-0052</w:t>
        </w:r>
      </w:hyperlink>
    </w:p>
    <w:p w14:paraId="4050CDFE" w14:textId="77777777" w:rsidR="00646FF3" w:rsidRPr="00646FF3" w:rsidRDefault="00646FF3" w:rsidP="00646FF3">
      <w:pPr>
        <w:numPr>
          <w:ilvl w:val="2"/>
          <w:numId w:val="1"/>
        </w:numPr>
        <w:rPr>
          <w:sz w:val="24"/>
          <w:szCs w:val="24"/>
          <w:lang w:val="en-US"/>
        </w:rPr>
      </w:pPr>
      <w:r w:rsidRPr="00646FF3">
        <w:rPr>
          <w:sz w:val="24"/>
          <w:szCs w:val="24"/>
          <w:lang w:val="en-US"/>
        </w:rPr>
        <w:t>WP1A meeting starts 29 May, so far</w:t>
      </w:r>
    </w:p>
    <w:p w14:paraId="76FB650F" w14:textId="77777777" w:rsidR="00646FF3" w:rsidRPr="00646FF3" w:rsidRDefault="00646FF3" w:rsidP="00646FF3">
      <w:pPr>
        <w:numPr>
          <w:ilvl w:val="2"/>
          <w:numId w:val="1"/>
        </w:numPr>
        <w:rPr>
          <w:sz w:val="24"/>
          <w:szCs w:val="24"/>
          <w:lang w:val="en-US"/>
        </w:rPr>
      </w:pPr>
      <w:r w:rsidRPr="00646FF3">
        <w:rPr>
          <w:sz w:val="24"/>
          <w:szCs w:val="24"/>
          <w:lang w:val="en-US"/>
        </w:rPr>
        <w:t xml:space="preserve">Goal to have approved by 01 May so time to get submitted </w:t>
      </w:r>
    </w:p>
    <w:p w14:paraId="2560DDD9" w14:textId="77777777" w:rsidR="00646FF3" w:rsidRPr="00646FF3" w:rsidRDefault="00646FF3" w:rsidP="00646FF3">
      <w:pPr>
        <w:numPr>
          <w:ilvl w:val="2"/>
          <w:numId w:val="1"/>
        </w:numPr>
        <w:rPr>
          <w:sz w:val="24"/>
          <w:szCs w:val="24"/>
          <w:lang w:val="en-US"/>
        </w:rPr>
      </w:pPr>
      <w:r w:rsidRPr="00646FF3">
        <w:rPr>
          <w:sz w:val="24"/>
          <w:szCs w:val="24"/>
          <w:lang w:val="en-US"/>
        </w:rPr>
        <w:t xml:space="preserve">So best to approve in .18 by 16 April for either EC teleconference 21 Apr or a 10-day ballot. </w:t>
      </w:r>
    </w:p>
    <w:p w14:paraId="102B88CE" w14:textId="77777777" w:rsidR="00646FF3" w:rsidRPr="00646FF3" w:rsidRDefault="00646FF3" w:rsidP="00646FF3">
      <w:pPr>
        <w:numPr>
          <w:ilvl w:val="2"/>
          <w:numId w:val="1"/>
        </w:numPr>
        <w:rPr>
          <w:sz w:val="24"/>
          <w:szCs w:val="24"/>
          <w:lang w:val="en-US"/>
        </w:rPr>
      </w:pPr>
      <w:r w:rsidRPr="00646FF3">
        <w:rPr>
          <w:sz w:val="24"/>
          <w:szCs w:val="24"/>
          <w:lang w:val="en-US"/>
        </w:rPr>
        <w:t>Reviewing now with ITU-R liaison and author.</w:t>
      </w:r>
    </w:p>
    <w:p w14:paraId="62D22ED0" w14:textId="77777777" w:rsidR="00646FF3" w:rsidRDefault="00646FF3" w:rsidP="00646FF3">
      <w:pPr>
        <w:rPr>
          <w:sz w:val="24"/>
          <w:szCs w:val="24"/>
          <w:lang w:val="en-US"/>
        </w:rPr>
      </w:pPr>
    </w:p>
    <w:p w14:paraId="3521027D" w14:textId="3D9EBA86" w:rsidR="00BB0B31" w:rsidRPr="00BB0B31" w:rsidRDefault="00BB0B31" w:rsidP="00BB0B31">
      <w:pPr>
        <w:numPr>
          <w:ilvl w:val="0"/>
          <w:numId w:val="1"/>
        </w:numPr>
        <w:rPr>
          <w:sz w:val="24"/>
          <w:szCs w:val="24"/>
          <w:lang w:val="en-US"/>
        </w:rPr>
      </w:pPr>
      <w:r>
        <w:rPr>
          <w:sz w:val="24"/>
          <w:szCs w:val="24"/>
          <w:lang w:val="en-US"/>
        </w:rPr>
        <w:t>Chair presents slides</w:t>
      </w:r>
      <w:r w:rsidRPr="002C1131">
        <w:rPr>
          <w:sz w:val="24"/>
          <w:szCs w:val="24"/>
          <w:lang w:val="en-US"/>
        </w:rPr>
        <w:t xml:space="preserve"> </w:t>
      </w:r>
      <w:r>
        <w:rPr>
          <w:sz w:val="24"/>
          <w:szCs w:val="24"/>
          <w:lang w:val="en-US"/>
        </w:rPr>
        <w:t>1</w:t>
      </w:r>
      <w:r w:rsidR="00DA4535">
        <w:rPr>
          <w:sz w:val="24"/>
          <w:szCs w:val="24"/>
          <w:lang w:val="en-US"/>
        </w:rPr>
        <w:t>7</w:t>
      </w:r>
      <w:r>
        <w:rPr>
          <w:sz w:val="24"/>
          <w:szCs w:val="24"/>
          <w:lang w:val="en-US"/>
        </w:rPr>
        <w:t xml:space="preserve"> &amp; 1</w:t>
      </w:r>
      <w:r w:rsidR="00DA4535">
        <w:rPr>
          <w:sz w:val="24"/>
          <w:szCs w:val="24"/>
          <w:lang w:val="en-US"/>
        </w:rPr>
        <w:t>8</w:t>
      </w:r>
      <w:r>
        <w:rPr>
          <w:sz w:val="24"/>
          <w:szCs w:val="24"/>
          <w:lang w:val="en-US"/>
        </w:rPr>
        <w:t xml:space="preserve">, </w:t>
      </w:r>
      <w:r w:rsidRPr="00BB0B31">
        <w:rPr>
          <w:b/>
          <w:bCs/>
          <w:sz w:val="24"/>
          <w:szCs w:val="24"/>
        </w:rPr>
        <w:t>ITU-R M.1450/M.1801 updates</w:t>
      </w:r>
    </w:p>
    <w:p w14:paraId="5A69161B" w14:textId="3AE8E975" w:rsidR="00EC0B7A" w:rsidRPr="00EC0B7A" w:rsidRDefault="00EC0B7A" w:rsidP="00724819">
      <w:pPr>
        <w:numPr>
          <w:ilvl w:val="0"/>
          <w:numId w:val="3"/>
        </w:numPr>
        <w:contextualSpacing/>
        <w:rPr>
          <w:sz w:val="24"/>
          <w:szCs w:val="24"/>
          <w:lang w:val="en-US"/>
        </w:rPr>
      </w:pPr>
      <w:r w:rsidRPr="00EC0B7A">
        <w:rPr>
          <w:b/>
          <w:bCs/>
          <w:sz w:val="24"/>
          <w:szCs w:val="24"/>
          <w:lang w:val="en-US"/>
        </w:rPr>
        <w:t>From 802.11 ad hoc, ITU-R M.1450/M.1801 updates</w:t>
      </w:r>
    </w:p>
    <w:p w14:paraId="1A71F660" w14:textId="77777777" w:rsidR="001456F4" w:rsidRPr="001456F4" w:rsidRDefault="001456F4" w:rsidP="00724819">
      <w:pPr>
        <w:numPr>
          <w:ilvl w:val="1"/>
          <w:numId w:val="3"/>
        </w:numPr>
        <w:contextualSpacing/>
        <w:rPr>
          <w:sz w:val="24"/>
          <w:szCs w:val="24"/>
          <w:lang w:val="en-US"/>
        </w:rPr>
      </w:pPr>
      <w:r w:rsidRPr="001456F4">
        <w:rPr>
          <w:sz w:val="24"/>
          <w:szCs w:val="24"/>
          <w:lang w:val="en-US"/>
        </w:rPr>
        <w:t xml:space="preserve">Latest drafts now on .18 mentor: </w:t>
      </w:r>
    </w:p>
    <w:p w14:paraId="1DEBCD3E" w14:textId="77777777" w:rsidR="001456F4" w:rsidRPr="001456F4" w:rsidRDefault="00B75530" w:rsidP="00724819">
      <w:pPr>
        <w:numPr>
          <w:ilvl w:val="1"/>
          <w:numId w:val="3"/>
        </w:numPr>
        <w:contextualSpacing/>
        <w:rPr>
          <w:lang w:val="en-US"/>
        </w:rPr>
      </w:pPr>
      <w:hyperlink r:id="rId22" w:history="1">
        <w:r w:rsidR="001456F4" w:rsidRPr="001456F4">
          <w:rPr>
            <w:rStyle w:val="Hyperlink"/>
            <w:lang w:val="en-US"/>
          </w:rPr>
          <w:t>https://mentor.ieee.org/802.18/dcn/20/18-20-</w:t>
        </w:r>
      </w:hyperlink>
      <w:hyperlink r:id="rId23" w:history="1">
        <w:r w:rsidR="001456F4" w:rsidRPr="001456F4">
          <w:rPr>
            <w:rStyle w:val="Hyperlink"/>
            <w:lang w:val="en-US"/>
          </w:rPr>
          <w:t>0061-00</w:t>
        </w:r>
      </w:hyperlink>
      <w:hyperlink r:id="rId24" w:history="1">
        <w:r w:rsidR="001456F4" w:rsidRPr="001456F4">
          <w:rPr>
            <w:rStyle w:val="Hyperlink"/>
            <w:lang w:val="en-US"/>
          </w:rPr>
          <w:t>-0000-itu-ahg-recommended-edits-to-m-1450-5.docx</w:t>
        </w:r>
      </w:hyperlink>
      <w:r w:rsidR="001456F4" w:rsidRPr="001456F4">
        <w:rPr>
          <w:lang w:val="en-US"/>
        </w:rPr>
        <w:t xml:space="preserve"> </w:t>
      </w:r>
    </w:p>
    <w:p w14:paraId="7A2D7366" w14:textId="77777777" w:rsidR="001456F4" w:rsidRPr="001456F4" w:rsidRDefault="00B75530" w:rsidP="00724819">
      <w:pPr>
        <w:numPr>
          <w:ilvl w:val="1"/>
          <w:numId w:val="3"/>
        </w:numPr>
        <w:contextualSpacing/>
        <w:rPr>
          <w:lang w:val="en-US"/>
        </w:rPr>
      </w:pPr>
      <w:hyperlink r:id="rId25" w:history="1">
        <w:r w:rsidR="001456F4" w:rsidRPr="001456F4">
          <w:rPr>
            <w:rStyle w:val="Hyperlink"/>
            <w:lang w:val="en-US"/>
          </w:rPr>
          <w:t>https://mentor.ieee.org/802.18/dcn/20/18-20-</w:t>
        </w:r>
      </w:hyperlink>
      <w:hyperlink r:id="rId26" w:history="1">
        <w:r w:rsidR="001456F4" w:rsidRPr="001456F4">
          <w:rPr>
            <w:rStyle w:val="Hyperlink"/>
            <w:lang w:val="en-US"/>
          </w:rPr>
          <w:t>0060-00</w:t>
        </w:r>
      </w:hyperlink>
      <w:hyperlink r:id="rId27" w:history="1">
        <w:r w:rsidR="001456F4" w:rsidRPr="001456F4">
          <w:rPr>
            <w:rStyle w:val="Hyperlink"/>
            <w:lang w:val="en-US"/>
          </w:rPr>
          <w:t xml:space="preserve">-0000-itu-ahg-recommended-edits-to-m-1801-2.docx  </w:t>
        </w:r>
      </w:hyperlink>
    </w:p>
    <w:p w14:paraId="6AB15F53" w14:textId="77777777" w:rsidR="001456F4" w:rsidRPr="001456F4" w:rsidRDefault="001456F4" w:rsidP="00724819">
      <w:pPr>
        <w:numPr>
          <w:ilvl w:val="0"/>
          <w:numId w:val="3"/>
        </w:numPr>
        <w:contextualSpacing/>
        <w:rPr>
          <w:sz w:val="24"/>
          <w:szCs w:val="24"/>
          <w:lang w:val="en-US"/>
        </w:rPr>
      </w:pPr>
      <w:r w:rsidRPr="001456F4">
        <w:rPr>
          <w:b/>
          <w:bCs/>
          <w:sz w:val="24"/>
          <w:szCs w:val="24"/>
          <w:lang w:val="en-US"/>
        </w:rPr>
        <w:t>Met with key people the 25</w:t>
      </w:r>
      <w:r w:rsidRPr="001456F4">
        <w:rPr>
          <w:b/>
          <w:bCs/>
          <w:sz w:val="24"/>
          <w:szCs w:val="24"/>
          <w:vertAlign w:val="superscript"/>
          <w:lang w:val="en-US"/>
        </w:rPr>
        <w:t>th</w:t>
      </w:r>
      <w:r w:rsidRPr="001456F4">
        <w:rPr>
          <w:b/>
          <w:bCs/>
          <w:sz w:val="24"/>
          <w:szCs w:val="24"/>
          <w:lang w:val="en-US"/>
        </w:rPr>
        <w:t>.   Current plan</w:t>
      </w:r>
    </w:p>
    <w:p w14:paraId="31A2EAE4" w14:textId="77777777" w:rsidR="001456F4" w:rsidRPr="001456F4" w:rsidRDefault="001456F4" w:rsidP="00724819">
      <w:pPr>
        <w:numPr>
          <w:ilvl w:val="0"/>
          <w:numId w:val="3"/>
        </w:numPr>
        <w:contextualSpacing/>
        <w:rPr>
          <w:sz w:val="24"/>
          <w:szCs w:val="24"/>
          <w:lang w:val="en-US"/>
        </w:rPr>
      </w:pPr>
      <w:r w:rsidRPr="001456F4">
        <w:rPr>
          <w:sz w:val="24"/>
          <w:szCs w:val="24"/>
          <w:lang w:val="en-US"/>
        </w:rPr>
        <w:t>Submission of 802.11 ITU AHG recommendations to 802.11 &amp; 802.18 after 30Mar meeting</w:t>
      </w:r>
    </w:p>
    <w:p w14:paraId="5219EA58" w14:textId="77777777" w:rsidR="001456F4" w:rsidRPr="001456F4" w:rsidRDefault="001456F4" w:rsidP="00724819">
      <w:pPr>
        <w:numPr>
          <w:ilvl w:val="0"/>
          <w:numId w:val="3"/>
        </w:numPr>
        <w:contextualSpacing/>
        <w:rPr>
          <w:sz w:val="24"/>
          <w:szCs w:val="24"/>
          <w:lang w:val="en-US"/>
        </w:rPr>
      </w:pPr>
      <w:r w:rsidRPr="001456F4">
        <w:rPr>
          <w:sz w:val="24"/>
          <w:szCs w:val="24"/>
          <w:lang w:val="en-US"/>
        </w:rPr>
        <w:t>Presenting to 802.18 today-May 2, 2020</w:t>
      </w:r>
    </w:p>
    <w:p w14:paraId="474010AE" w14:textId="77777777" w:rsidR="001456F4" w:rsidRPr="001456F4" w:rsidRDefault="001456F4" w:rsidP="00724819">
      <w:pPr>
        <w:numPr>
          <w:ilvl w:val="0"/>
          <w:numId w:val="3"/>
        </w:numPr>
        <w:contextualSpacing/>
        <w:rPr>
          <w:sz w:val="24"/>
          <w:szCs w:val="24"/>
          <w:lang w:val="en-US"/>
        </w:rPr>
      </w:pPr>
      <w:r w:rsidRPr="001456F4">
        <w:rPr>
          <w:sz w:val="24"/>
          <w:szCs w:val="24"/>
          <w:lang w:val="en-US"/>
        </w:rPr>
        <w:t>802.18 to ask for EC Approval for submission to WP 5A</w:t>
      </w:r>
    </w:p>
    <w:p w14:paraId="7FCCAD76" w14:textId="77777777" w:rsidR="001456F4" w:rsidRPr="001456F4" w:rsidRDefault="001456F4" w:rsidP="00724819">
      <w:pPr>
        <w:numPr>
          <w:ilvl w:val="1"/>
          <w:numId w:val="3"/>
        </w:numPr>
        <w:contextualSpacing/>
        <w:rPr>
          <w:sz w:val="24"/>
          <w:szCs w:val="24"/>
          <w:lang w:val="en-US"/>
        </w:rPr>
      </w:pPr>
      <w:r w:rsidRPr="001456F4">
        <w:rPr>
          <w:sz w:val="24"/>
          <w:szCs w:val="24"/>
          <w:lang w:val="en-US"/>
        </w:rPr>
        <w:t>Approve in .18 in May, at latest.</w:t>
      </w:r>
    </w:p>
    <w:p w14:paraId="6A27884B" w14:textId="77777777" w:rsidR="001456F4" w:rsidRPr="001456F4" w:rsidRDefault="001456F4" w:rsidP="00724819">
      <w:pPr>
        <w:numPr>
          <w:ilvl w:val="1"/>
          <w:numId w:val="3"/>
        </w:numPr>
        <w:contextualSpacing/>
        <w:rPr>
          <w:sz w:val="24"/>
          <w:szCs w:val="24"/>
          <w:lang w:val="en-US"/>
        </w:rPr>
      </w:pPr>
      <w:r w:rsidRPr="001456F4">
        <w:rPr>
          <w:sz w:val="24"/>
          <w:szCs w:val="24"/>
          <w:lang w:val="en-US"/>
        </w:rPr>
        <w:t>Early June EC meeting for IEEE 802 approval, currently scheduled for 02 June 2020</w:t>
      </w:r>
    </w:p>
    <w:p w14:paraId="09A48BFA" w14:textId="77777777" w:rsidR="001456F4" w:rsidRPr="001456F4" w:rsidRDefault="001456F4" w:rsidP="00724819">
      <w:pPr>
        <w:numPr>
          <w:ilvl w:val="0"/>
          <w:numId w:val="3"/>
        </w:numPr>
        <w:contextualSpacing/>
        <w:rPr>
          <w:sz w:val="24"/>
          <w:szCs w:val="24"/>
          <w:lang w:val="en-US"/>
        </w:rPr>
      </w:pPr>
      <w:r w:rsidRPr="001456F4">
        <w:rPr>
          <w:sz w:val="24"/>
          <w:szCs w:val="24"/>
          <w:lang w:val="en-US"/>
        </w:rPr>
        <w:t>Working Party 5A Meeting (DELAYED), now meeting dates are: 20-30 July 2020</w:t>
      </w:r>
    </w:p>
    <w:p w14:paraId="089AAA6C" w14:textId="77777777" w:rsidR="001456F4" w:rsidRPr="001456F4" w:rsidRDefault="001456F4" w:rsidP="00724819">
      <w:pPr>
        <w:numPr>
          <w:ilvl w:val="0"/>
          <w:numId w:val="3"/>
        </w:numPr>
        <w:contextualSpacing/>
        <w:rPr>
          <w:sz w:val="24"/>
          <w:szCs w:val="24"/>
          <w:lang w:val="en-US"/>
        </w:rPr>
      </w:pPr>
      <w:r w:rsidRPr="001456F4">
        <w:rPr>
          <w:sz w:val="24"/>
          <w:szCs w:val="24"/>
          <w:lang w:val="en-US"/>
        </w:rPr>
        <w:lastRenderedPageBreak/>
        <w:t>Deadline for contributions16:00 hours UTC: Monday, 13 July 2020</w:t>
      </w:r>
    </w:p>
    <w:p w14:paraId="3088B858" w14:textId="77777777" w:rsidR="001456F4" w:rsidRPr="001456F4" w:rsidRDefault="001456F4" w:rsidP="00724819">
      <w:pPr>
        <w:numPr>
          <w:ilvl w:val="1"/>
          <w:numId w:val="3"/>
        </w:numPr>
        <w:contextualSpacing/>
        <w:rPr>
          <w:sz w:val="24"/>
          <w:szCs w:val="24"/>
          <w:lang w:val="en-US"/>
        </w:rPr>
      </w:pPr>
      <w:r w:rsidRPr="001456F4">
        <w:rPr>
          <w:sz w:val="24"/>
          <w:szCs w:val="24"/>
          <w:lang w:val="en-US"/>
        </w:rPr>
        <w:t>Plan to have ITU liaison upload to ITU-R WP5A, 1</w:t>
      </w:r>
      <w:r w:rsidRPr="001456F4">
        <w:rPr>
          <w:sz w:val="24"/>
          <w:szCs w:val="24"/>
          <w:vertAlign w:val="superscript"/>
          <w:lang w:val="en-US"/>
        </w:rPr>
        <w:t>st</w:t>
      </w:r>
      <w:r w:rsidRPr="001456F4">
        <w:rPr>
          <w:sz w:val="24"/>
          <w:szCs w:val="24"/>
          <w:lang w:val="en-US"/>
        </w:rPr>
        <w:t xml:space="preserve"> week of July </w:t>
      </w:r>
    </w:p>
    <w:p w14:paraId="31371691" w14:textId="77777777" w:rsidR="001456F4" w:rsidRDefault="001456F4" w:rsidP="00724819">
      <w:pPr>
        <w:numPr>
          <w:ilvl w:val="0"/>
          <w:numId w:val="3"/>
        </w:numPr>
        <w:contextualSpacing/>
        <w:rPr>
          <w:sz w:val="24"/>
          <w:szCs w:val="24"/>
          <w:lang w:val="en-US"/>
        </w:rPr>
      </w:pPr>
      <w:r w:rsidRPr="001456F4">
        <w:rPr>
          <w:sz w:val="24"/>
          <w:szCs w:val="24"/>
          <w:lang w:val="en-US"/>
        </w:rPr>
        <w:t>802.11 ITU AHG Monitoring WP 5A after July 2020 for any needed contributions going forward</w:t>
      </w:r>
    </w:p>
    <w:p w14:paraId="2FAF6649" w14:textId="29697CF0" w:rsidR="001456F4" w:rsidRPr="001456F4" w:rsidRDefault="001456F4" w:rsidP="00724819">
      <w:pPr>
        <w:numPr>
          <w:ilvl w:val="0"/>
          <w:numId w:val="3"/>
        </w:numPr>
        <w:contextualSpacing/>
        <w:rPr>
          <w:sz w:val="24"/>
          <w:szCs w:val="24"/>
          <w:lang w:val="en-US"/>
        </w:rPr>
      </w:pPr>
      <w:r w:rsidRPr="001456F4">
        <w:rPr>
          <w:sz w:val="24"/>
          <w:szCs w:val="24"/>
          <w:lang w:val="en-US"/>
        </w:rPr>
        <w:t xml:space="preserve">Earlier; Due to cancellation of the ATL March Plenary, the 802.11 ad hoc will bring the submission to 802.18 for approval and then LMSC(EC) approval for submission to ITU-R. </w:t>
      </w:r>
    </w:p>
    <w:p w14:paraId="08BAFE78" w14:textId="79BCB36F" w:rsidR="00E944B5" w:rsidRPr="001456F4" w:rsidRDefault="00E944B5" w:rsidP="00184DC4">
      <w:pPr>
        <w:contextualSpacing/>
        <w:rPr>
          <w:sz w:val="24"/>
          <w:szCs w:val="24"/>
          <w:lang w:val="en-US"/>
        </w:rPr>
      </w:pPr>
    </w:p>
    <w:p w14:paraId="5BD8757A" w14:textId="2BCCB7C1" w:rsidR="00882257" w:rsidRPr="002C1131" w:rsidRDefault="005C7BD0" w:rsidP="002C1131">
      <w:pPr>
        <w:numPr>
          <w:ilvl w:val="0"/>
          <w:numId w:val="1"/>
        </w:numPr>
        <w:contextualSpacing/>
        <w:outlineLvl w:val="4"/>
        <w:rPr>
          <w:rFonts w:eastAsia="Times New Roman"/>
          <w:sz w:val="24"/>
          <w:szCs w:val="24"/>
          <w:lang w:val="en-US"/>
        </w:rPr>
      </w:pPr>
      <w:r>
        <w:rPr>
          <w:sz w:val="24"/>
          <w:szCs w:val="24"/>
          <w:lang w:val="en-US"/>
        </w:rPr>
        <w:t>Chair presents slide</w:t>
      </w:r>
      <w:r w:rsidR="007C0CFE">
        <w:rPr>
          <w:sz w:val="24"/>
          <w:szCs w:val="24"/>
          <w:lang w:val="en-US"/>
        </w:rPr>
        <w:t>s</w:t>
      </w:r>
      <w:r w:rsidR="0028654D" w:rsidRPr="002C1131">
        <w:rPr>
          <w:sz w:val="24"/>
          <w:szCs w:val="24"/>
          <w:lang w:val="en-US"/>
        </w:rPr>
        <w:t xml:space="preserve"> </w:t>
      </w:r>
      <w:r w:rsidR="001B645E">
        <w:rPr>
          <w:sz w:val="24"/>
          <w:szCs w:val="24"/>
          <w:lang w:val="en-US"/>
        </w:rPr>
        <w:t>19</w:t>
      </w:r>
      <w:r w:rsidR="00BC7422" w:rsidRPr="002C1131">
        <w:rPr>
          <w:sz w:val="24"/>
          <w:szCs w:val="24"/>
          <w:lang w:val="en-US"/>
        </w:rPr>
        <w:t>,</w:t>
      </w:r>
      <w:r w:rsidR="0028654D" w:rsidRPr="002C1131">
        <w:rPr>
          <w:sz w:val="24"/>
          <w:szCs w:val="24"/>
          <w:lang w:val="en-US"/>
        </w:rPr>
        <w:t xml:space="preserve"> General discussion items </w:t>
      </w:r>
      <w:r w:rsidR="00646FF3">
        <w:rPr>
          <w:sz w:val="24"/>
          <w:szCs w:val="24"/>
          <w:lang w:val="en-US"/>
        </w:rPr>
        <w:t xml:space="preserve">FYI </w:t>
      </w:r>
    </w:p>
    <w:p w14:paraId="70BA3B0E" w14:textId="77777777" w:rsidR="00D10904" w:rsidRPr="00D10904" w:rsidRDefault="008A15F8" w:rsidP="00D10904">
      <w:pPr>
        <w:numPr>
          <w:ilvl w:val="1"/>
          <w:numId w:val="1"/>
        </w:numPr>
        <w:rPr>
          <w:sz w:val="24"/>
          <w:szCs w:val="24"/>
          <w:lang w:val="en-US"/>
        </w:rPr>
      </w:pPr>
      <w:r w:rsidRPr="00646FF3">
        <w:rPr>
          <w:b/>
          <w:bCs/>
          <w:sz w:val="24"/>
          <w:szCs w:val="24"/>
          <w:lang w:val="en-US"/>
        </w:rPr>
        <w:t xml:space="preserve"> </w:t>
      </w:r>
      <w:r w:rsidR="00D10904" w:rsidRPr="00D10904">
        <w:rPr>
          <w:sz w:val="24"/>
          <w:szCs w:val="24"/>
          <w:lang w:val="en-US"/>
        </w:rPr>
        <w:t>CHAIRMAN PAI PROPOSES NEW RULES FOR THE 6 GHz BAND, UNLEASHING 1,200 MEGAHERTZ FOR UNLICENSED USE</w:t>
      </w:r>
    </w:p>
    <w:p w14:paraId="33788870" w14:textId="77777777" w:rsidR="00D10904" w:rsidRPr="00D10904" w:rsidRDefault="00D10904" w:rsidP="00D10904">
      <w:pPr>
        <w:numPr>
          <w:ilvl w:val="2"/>
          <w:numId w:val="1"/>
        </w:numPr>
        <w:rPr>
          <w:sz w:val="24"/>
          <w:szCs w:val="24"/>
          <w:lang w:val="en-US"/>
        </w:rPr>
      </w:pPr>
      <w:r w:rsidRPr="00D10904">
        <w:rPr>
          <w:i/>
          <w:iCs/>
          <w:sz w:val="24"/>
          <w:szCs w:val="24"/>
          <w:lang w:val="en-US"/>
        </w:rPr>
        <w:t xml:space="preserve">Draft Rules Would Provide a Boost to Wi-Fi and Other Unlicensed Uses While Protecting Incumbent Services in the Band </w:t>
      </w:r>
      <w:r w:rsidRPr="00D10904">
        <w:rPr>
          <w:sz w:val="24"/>
          <w:szCs w:val="24"/>
          <w:lang w:val="en-US"/>
        </w:rPr>
        <w:t xml:space="preserve">  </w:t>
      </w:r>
    </w:p>
    <w:p w14:paraId="3217105F" w14:textId="77777777" w:rsidR="00D10904" w:rsidRPr="00D10904" w:rsidRDefault="00D10904" w:rsidP="00D10904">
      <w:pPr>
        <w:numPr>
          <w:ilvl w:val="2"/>
          <w:numId w:val="1"/>
        </w:numPr>
        <w:rPr>
          <w:sz w:val="24"/>
          <w:szCs w:val="24"/>
          <w:lang w:val="en-US"/>
        </w:rPr>
      </w:pPr>
      <w:r w:rsidRPr="00D10904">
        <w:rPr>
          <w:sz w:val="24"/>
          <w:szCs w:val="24"/>
          <w:lang w:val="en-US"/>
        </w:rPr>
        <w:t xml:space="preserve">News Release: </w:t>
      </w:r>
      <w:hyperlink r:id="rId28" w:history="1">
        <w:r w:rsidRPr="00D10904">
          <w:rPr>
            <w:rStyle w:val="Hyperlink"/>
            <w:sz w:val="24"/>
            <w:szCs w:val="24"/>
            <w:lang w:val="en-US"/>
          </w:rPr>
          <w:t>Docx</w:t>
        </w:r>
      </w:hyperlink>
      <w:r w:rsidRPr="00D10904">
        <w:rPr>
          <w:sz w:val="24"/>
          <w:szCs w:val="24"/>
          <w:lang w:val="en-US"/>
        </w:rPr>
        <w:t xml:space="preserve"> </w:t>
      </w:r>
      <w:hyperlink r:id="rId29" w:history="1">
        <w:r w:rsidRPr="00D10904">
          <w:rPr>
            <w:rStyle w:val="Hyperlink"/>
            <w:sz w:val="24"/>
            <w:szCs w:val="24"/>
            <w:lang w:val="en-US"/>
          </w:rPr>
          <w:t>Pdf</w:t>
        </w:r>
      </w:hyperlink>
      <w:r w:rsidRPr="00D10904">
        <w:rPr>
          <w:sz w:val="24"/>
          <w:szCs w:val="24"/>
          <w:lang w:val="en-US"/>
        </w:rPr>
        <w:t xml:space="preserve"> </w:t>
      </w:r>
      <w:hyperlink r:id="rId30" w:history="1">
        <w:r w:rsidRPr="00D10904">
          <w:rPr>
            <w:rStyle w:val="Hyperlink"/>
            <w:sz w:val="24"/>
            <w:szCs w:val="24"/>
            <w:lang w:val="en-US"/>
          </w:rPr>
          <w:t>Txt</w:t>
        </w:r>
      </w:hyperlink>
    </w:p>
    <w:p w14:paraId="39DBE4A1" w14:textId="77777777" w:rsidR="00D10904" w:rsidRPr="00D10904" w:rsidRDefault="00D10904" w:rsidP="00D10904">
      <w:pPr>
        <w:numPr>
          <w:ilvl w:val="2"/>
          <w:numId w:val="1"/>
        </w:numPr>
        <w:rPr>
          <w:sz w:val="24"/>
          <w:szCs w:val="24"/>
          <w:lang w:val="en-US"/>
        </w:rPr>
      </w:pPr>
      <w:r w:rsidRPr="00D10904">
        <w:rPr>
          <w:sz w:val="24"/>
          <w:szCs w:val="24"/>
          <w:lang w:val="en-US"/>
        </w:rPr>
        <w:t xml:space="preserve">If adopted, the draft Report and Order would authorize two different types of unlicensed operations: standard-power in 850-megahertz of the band and indoor low-power operations over the full 1,200-megahertz available in the 6 GHz band.  An automated frequency coordination system would prevent standard power access points from operating where they could cause interference to incumbent services.  </w:t>
      </w:r>
    </w:p>
    <w:p w14:paraId="24F26786" w14:textId="77777777" w:rsidR="001456F4" w:rsidRPr="001456F4" w:rsidRDefault="001456F4" w:rsidP="001456F4">
      <w:pPr>
        <w:numPr>
          <w:ilvl w:val="2"/>
          <w:numId w:val="1"/>
        </w:numPr>
        <w:rPr>
          <w:sz w:val="24"/>
          <w:szCs w:val="24"/>
          <w:lang w:val="en-US"/>
        </w:rPr>
      </w:pPr>
      <w:r w:rsidRPr="001456F4">
        <w:rPr>
          <w:sz w:val="24"/>
          <w:szCs w:val="24"/>
          <w:lang w:val="en-US"/>
        </w:rPr>
        <w:t xml:space="preserve">For draft of R&amp;O and FNPRM: </w:t>
      </w:r>
    </w:p>
    <w:p w14:paraId="027A401F" w14:textId="340A0A8E" w:rsidR="001456F4" w:rsidRPr="001456F4" w:rsidRDefault="00B75530" w:rsidP="001456F4">
      <w:pPr>
        <w:numPr>
          <w:ilvl w:val="2"/>
          <w:numId w:val="1"/>
        </w:numPr>
        <w:rPr>
          <w:sz w:val="24"/>
          <w:szCs w:val="24"/>
          <w:lang w:val="en-US"/>
        </w:rPr>
      </w:pPr>
      <w:hyperlink r:id="rId31" w:history="1">
        <w:r w:rsidR="001456F4" w:rsidRPr="001F6032">
          <w:rPr>
            <w:rStyle w:val="Hyperlink"/>
            <w:sz w:val="24"/>
            <w:szCs w:val="24"/>
            <w:lang w:val="en-US"/>
          </w:rPr>
          <w:t>https</w:t>
        </w:r>
      </w:hyperlink>
      <w:hyperlink r:id="rId32" w:history="1">
        <w:r w:rsidR="001456F4" w:rsidRPr="001456F4">
          <w:rPr>
            <w:rStyle w:val="Hyperlink"/>
            <w:sz w:val="24"/>
            <w:szCs w:val="24"/>
            <w:lang w:val="en-US"/>
          </w:rPr>
          <w:t>://www.fcc.gov/news-events/events/2020/04/april-2020-open-commission-meeting</w:t>
        </w:r>
      </w:hyperlink>
    </w:p>
    <w:p w14:paraId="6705BE31" w14:textId="77777777" w:rsidR="001456F4" w:rsidRDefault="001456F4" w:rsidP="00D10904">
      <w:pPr>
        <w:rPr>
          <w:sz w:val="24"/>
          <w:szCs w:val="24"/>
          <w:lang w:val="en-US"/>
        </w:rPr>
      </w:pPr>
    </w:p>
    <w:p w14:paraId="43DEBF57" w14:textId="0E0E7BB2" w:rsidR="00D10904" w:rsidRPr="00D10904" w:rsidRDefault="00D10904" w:rsidP="00D10904">
      <w:pPr>
        <w:numPr>
          <w:ilvl w:val="1"/>
          <w:numId w:val="1"/>
        </w:numPr>
        <w:tabs>
          <w:tab w:val="num" w:pos="720"/>
        </w:tabs>
        <w:rPr>
          <w:sz w:val="24"/>
          <w:szCs w:val="24"/>
          <w:lang w:val="en-US"/>
        </w:rPr>
      </w:pPr>
      <w:r w:rsidRPr="00D10904">
        <w:rPr>
          <w:sz w:val="24"/>
          <w:szCs w:val="24"/>
          <w:lang w:val="en-US"/>
        </w:rPr>
        <w:t>FCC Grants WISPs Temporary 5.9 GHz Spectrum Access for Rural Broadband</w:t>
      </w:r>
    </w:p>
    <w:p w14:paraId="535F580D" w14:textId="77777777" w:rsidR="00D10904" w:rsidRPr="00D10904" w:rsidRDefault="00D10904" w:rsidP="00D10904">
      <w:pPr>
        <w:numPr>
          <w:ilvl w:val="2"/>
          <w:numId w:val="1"/>
        </w:numPr>
        <w:rPr>
          <w:sz w:val="24"/>
          <w:szCs w:val="24"/>
          <w:lang w:val="en-US"/>
        </w:rPr>
      </w:pPr>
      <w:r w:rsidRPr="00D10904">
        <w:rPr>
          <w:sz w:val="24"/>
          <w:szCs w:val="24"/>
          <w:lang w:val="en-US"/>
        </w:rPr>
        <w:t>News Release: </w:t>
      </w:r>
      <w:hyperlink r:id="rId33" w:history="1">
        <w:r w:rsidRPr="00D10904">
          <w:rPr>
            <w:rStyle w:val="Hyperlink"/>
            <w:sz w:val="24"/>
            <w:szCs w:val="24"/>
            <w:lang w:val="en-US"/>
          </w:rPr>
          <w:t>DocxWord</w:t>
        </w:r>
      </w:hyperlink>
      <w:hyperlink r:id="rId34" w:history="1">
        <w:r w:rsidRPr="00D10904">
          <w:rPr>
            <w:rStyle w:val="Hyperlink"/>
            <w:sz w:val="24"/>
            <w:szCs w:val="24"/>
            <w:lang w:val="en-US"/>
          </w:rPr>
          <w:t xml:space="preserve"> Download</w:t>
        </w:r>
      </w:hyperlink>
      <w:r w:rsidRPr="00D10904">
        <w:rPr>
          <w:sz w:val="24"/>
          <w:szCs w:val="24"/>
          <w:lang w:val="en-US"/>
        </w:rPr>
        <w:t> </w:t>
      </w:r>
      <w:hyperlink r:id="rId35" w:history="1">
        <w:r w:rsidRPr="00D10904">
          <w:rPr>
            <w:rStyle w:val="Hyperlink"/>
            <w:sz w:val="24"/>
            <w:szCs w:val="24"/>
            <w:lang w:val="en-US"/>
          </w:rPr>
          <w:t>PdfPDF</w:t>
        </w:r>
      </w:hyperlink>
      <w:hyperlink r:id="rId36" w:history="1">
        <w:r w:rsidRPr="00D10904">
          <w:rPr>
            <w:rStyle w:val="Hyperlink"/>
            <w:sz w:val="24"/>
            <w:szCs w:val="24"/>
            <w:lang w:val="en-US"/>
          </w:rPr>
          <w:t xml:space="preserve"> Download</w:t>
        </w:r>
      </w:hyperlink>
      <w:r w:rsidRPr="00D10904">
        <w:rPr>
          <w:sz w:val="24"/>
          <w:szCs w:val="24"/>
          <w:lang w:val="en-US"/>
        </w:rPr>
        <w:t> </w:t>
      </w:r>
      <w:hyperlink r:id="rId37" w:history="1">
        <w:r w:rsidRPr="00D10904">
          <w:rPr>
            <w:rStyle w:val="Hyperlink"/>
            <w:sz w:val="24"/>
            <w:szCs w:val="24"/>
            <w:lang w:val="en-US"/>
          </w:rPr>
          <w:t>TxtDocument</w:t>
        </w:r>
      </w:hyperlink>
      <w:hyperlink r:id="rId38" w:history="1">
        <w:r w:rsidRPr="00D10904">
          <w:rPr>
            <w:rStyle w:val="Hyperlink"/>
            <w:sz w:val="24"/>
            <w:szCs w:val="24"/>
            <w:lang w:val="en-US"/>
          </w:rPr>
          <w:t xml:space="preserve"> </w:t>
        </w:r>
      </w:hyperlink>
      <w:hyperlink r:id="rId39" w:history="1">
        <w:r w:rsidRPr="00D10904">
          <w:rPr>
            <w:rStyle w:val="Hyperlink"/>
            <w:sz w:val="24"/>
            <w:szCs w:val="24"/>
            <w:lang w:val="en-US"/>
          </w:rPr>
          <w:t>Download</w:t>
        </w:r>
      </w:hyperlink>
    </w:p>
    <w:p w14:paraId="0BC1D6B3" w14:textId="77777777" w:rsidR="00D10904" w:rsidRPr="00D10904" w:rsidRDefault="00B75530" w:rsidP="00D10904">
      <w:pPr>
        <w:numPr>
          <w:ilvl w:val="2"/>
          <w:numId w:val="1"/>
        </w:numPr>
        <w:rPr>
          <w:sz w:val="24"/>
          <w:szCs w:val="24"/>
          <w:lang w:val="en-US"/>
        </w:rPr>
      </w:pPr>
      <w:hyperlink r:id="rId40" w:history="1">
        <w:r w:rsidR="00D10904" w:rsidRPr="00D10904">
          <w:rPr>
            <w:rStyle w:val="Hyperlink"/>
            <w:sz w:val="24"/>
            <w:szCs w:val="24"/>
            <w:lang w:val="en-US"/>
          </w:rPr>
          <w:t xml:space="preserve">WISP </w:t>
        </w:r>
      </w:hyperlink>
      <w:hyperlink r:id="rId41" w:history="1">
        <w:r w:rsidR="00D10904" w:rsidRPr="00D10904">
          <w:rPr>
            <w:rStyle w:val="Hyperlink"/>
            <w:sz w:val="24"/>
            <w:szCs w:val="24"/>
            <w:lang w:val="en-US"/>
          </w:rPr>
          <w:t>STA</w:t>
        </w:r>
      </w:hyperlink>
      <w:r w:rsidR="00D10904" w:rsidRPr="00D10904">
        <w:rPr>
          <w:sz w:val="24"/>
          <w:szCs w:val="24"/>
          <w:lang w:val="en-US"/>
        </w:rPr>
        <w:t>: </w:t>
      </w:r>
      <w:hyperlink r:id="rId42" w:history="1">
        <w:r w:rsidR="00D10904" w:rsidRPr="00D10904">
          <w:rPr>
            <w:rStyle w:val="Hyperlink"/>
            <w:sz w:val="24"/>
            <w:szCs w:val="24"/>
            <w:lang w:val="en-US"/>
          </w:rPr>
          <w:t>Pdf</w:t>
        </w:r>
      </w:hyperlink>
    </w:p>
    <w:p w14:paraId="26563AB0" w14:textId="77777777" w:rsidR="00D10904" w:rsidRPr="00D10904" w:rsidRDefault="00D10904" w:rsidP="00D10904">
      <w:pPr>
        <w:numPr>
          <w:ilvl w:val="2"/>
          <w:numId w:val="1"/>
        </w:numPr>
        <w:rPr>
          <w:sz w:val="24"/>
          <w:szCs w:val="24"/>
          <w:lang w:val="en-US"/>
        </w:rPr>
      </w:pPr>
      <w:r w:rsidRPr="00D10904">
        <w:rPr>
          <w:sz w:val="24"/>
          <w:szCs w:val="24"/>
          <w:lang w:val="en-US"/>
        </w:rPr>
        <w:t>WASHINGTON, March 27, 2020—The FCC’s Wireless Telecommunications Bureau today granted temporary spectrum access to 33 wireless Internet service providers serving 330 counties in 29 states to help them serve rural communities facing an increase in broadband needs during the COVID-19 pandemic.  The Special Temporary Authority (STA) granted today allows these companies to use the lower 45 megahertz of spectrum in the 5.9 GHz band for 60 days.</w:t>
      </w:r>
    </w:p>
    <w:p w14:paraId="78110DD9" w14:textId="759A9B05" w:rsidR="002E6EF6" w:rsidRPr="002E6EF6" w:rsidRDefault="002E6EF6" w:rsidP="00DA4535">
      <w:pPr>
        <w:rPr>
          <w:sz w:val="24"/>
          <w:szCs w:val="24"/>
          <w:lang w:val="en-US"/>
        </w:rPr>
      </w:pPr>
    </w:p>
    <w:p w14:paraId="73F069AE" w14:textId="5083981A" w:rsidR="007E352B" w:rsidRPr="007E352B" w:rsidRDefault="005C7BD0" w:rsidP="00DA4535">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 xml:space="preserve">slide </w:t>
      </w:r>
      <w:r w:rsidR="00DA4535">
        <w:rPr>
          <w:sz w:val="24"/>
          <w:szCs w:val="24"/>
          <w:lang w:val="en-US"/>
        </w:rPr>
        <w:t>2</w:t>
      </w:r>
      <w:r w:rsidR="001B645E">
        <w:rPr>
          <w:sz w:val="24"/>
          <w:szCs w:val="24"/>
          <w:lang w:val="en-US"/>
        </w:rPr>
        <w:t>0</w:t>
      </w:r>
      <w:r w:rsidR="00FE193E" w:rsidRPr="00776E73">
        <w:rPr>
          <w:sz w:val="24"/>
          <w:szCs w:val="24"/>
          <w:lang w:val="en-US"/>
        </w:rPr>
        <w:t>, Actions required</w:t>
      </w:r>
      <w:r w:rsidR="00906FC3" w:rsidRPr="00B217F4">
        <w:rPr>
          <w:color w:val="00B0F0"/>
          <w:sz w:val="24"/>
          <w:szCs w:val="24"/>
          <w:lang w:val="en-US"/>
        </w:rPr>
        <w:t xml:space="preserve"> </w:t>
      </w:r>
    </w:p>
    <w:p w14:paraId="1B1832CE" w14:textId="77777777" w:rsidR="00DA4535" w:rsidRPr="00DA4535" w:rsidRDefault="00DA4535" w:rsidP="00724819">
      <w:pPr>
        <w:numPr>
          <w:ilvl w:val="1"/>
          <w:numId w:val="4"/>
        </w:numPr>
        <w:contextualSpacing/>
        <w:rPr>
          <w:b/>
          <w:bCs/>
          <w:color w:val="00B0F0"/>
          <w:sz w:val="24"/>
          <w:szCs w:val="24"/>
          <w:lang w:val="en-US"/>
        </w:rPr>
      </w:pPr>
      <w:r w:rsidRPr="00DA4535">
        <w:rPr>
          <w:b/>
          <w:bCs/>
          <w:color w:val="00B0F0"/>
          <w:sz w:val="24"/>
          <w:szCs w:val="24"/>
          <w:lang w:val="en-US"/>
        </w:rPr>
        <w:t xml:space="preserve">FCC NPRM on 5.9GHz reply comments input.  </w:t>
      </w:r>
    </w:p>
    <w:p w14:paraId="0A61D86A" w14:textId="7CA5AC4D" w:rsidR="00DA4535" w:rsidRPr="00DA4535" w:rsidRDefault="00DA4535" w:rsidP="00DA4535">
      <w:pPr>
        <w:contextualSpacing/>
        <w:rPr>
          <w:b/>
          <w:bCs/>
          <w:color w:val="00B0F0"/>
          <w:sz w:val="24"/>
          <w:szCs w:val="24"/>
          <w:lang w:val="en-US"/>
        </w:rPr>
      </w:pPr>
    </w:p>
    <w:p w14:paraId="66B80A3C" w14:textId="77777777" w:rsidR="00DA4535" w:rsidRPr="00DA4535" w:rsidRDefault="00DA4535" w:rsidP="00724819">
      <w:pPr>
        <w:numPr>
          <w:ilvl w:val="1"/>
          <w:numId w:val="4"/>
        </w:numPr>
        <w:contextualSpacing/>
        <w:rPr>
          <w:b/>
          <w:bCs/>
          <w:color w:val="00B0F0"/>
          <w:sz w:val="24"/>
          <w:szCs w:val="24"/>
          <w:lang w:val="en-US"/>
        </w:rPr>
      </w:pPr>
      <w:r w:rsidRPr="00DA4535">
        <w:rPr>
          <w:b/>
          <w:bCs/>
          <w:color w:val="00B0F0"/>
          <w:sz w:val="24"/>
          <w:szCs w:val="24"/>
          <w:lang w:val="en-US"/>
        </w:rPr>
        <w:t xml:space="preserve">ITU-R SM.2352 submission from 802.15 Terahertz IG, inputs from anyone. </w:t>
      </w:r>
    </w:p>
    <w:p w14:paraId="2C7AB66A" w14:textId="77B6C4C6" w:rsidR="002E6EF6" w:rsidRPr="00DA4535" w:rsidRDefault="00DA4535" w:rsidP="00724819">
      <w:pPr>
        <w:numPr>
          <w:ilvl w:val="1"/>
          <w:numId w:val="4"/>
        </w:numPr>
        <w:contextualSpacing/>
        <w:rPr>
          <w:b/>
          <w:bCs/>
          <w:color w:val="00B0F0"/>
          <w:sz w:val="24"/>
          <w:szCs w:val="24"/>
          <w:lang w:val="en-US"/>
        </w:rPr>
      </w:pPr>
      <w:r w:rsidRPr="00DA4535">
        <w:rPr>
          <w:b/>
          <w:bCs/>
          <w:color w:val="00B0F0"/>
          <w:sz w:val="24"/>
          <w:szCs w:val="24"/>
          <w:lang w:val="en-US"/>
        </w:rPr>
        <w:t>ITU-R M.1450 &amp; M.1801 submissions from 802.11, inputs from anyone.</w:t>
      </w:r>
    </w:p>
    <w:p w14:paraId="6529D77E" w14:textId="77777777" w:rsidR="002E6EF6" w:rsidRDefault="002E6EF6" w:rsidP="00CF26BF">
      <w:pPr>
        <w:contextualSpacing/>
        <w:rPr>
          <w:b/>
          <w:bCs/>
          <w:color w:val="00B0F0"/>
          <w:sz w:val="24"/>
          <w:szCs w:val="24"/>
          <w:lang w:val="en-US"/>
        </w:rPr>
      </w:pP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1BC84DDE" w14:textId="17349956" w:rsidR="003955AE" w:rsidRPr="00776E73" w:rsidRDefault="003955AE" w:rsidP="00DA4535">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DA4535">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DA4535">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4A5EC771" w:rsidR="001C4BB7" w:rsidRDefault="002B49BF" w:rsidP="00DA4535">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 xml:space="preserve">slide </w:t>
      </w:r>
      <w:r w:rsidR="00CD32AB">
        <w:rPr>
          <w:sz w:val="24"/>
          <w:szCs w:val="24"/>
          <w:lang w:val="en-US"/>
        </w:rPr>
        <w:t>2</w:t>
      </w:r>
      <w:r w:rsidR="001B645E">
        <w:rPr>
          <w:sz w:val="24"/>
          <w:szCs w:val="24"/>
          <w:lang w:val="en-US"/>
        </w:rPr>
        <w:t>1</w:t>
      </w:r>
      <w:r w:rsidR="00D67217" w:rsidRPr="00776E73">
        <w:rPr>
          <w:sz w:val="24"/>
          <w:szCs w:val="24"/>
          <w:lang w:val="en-US"/>
        </w:rPr>
        <w:t xml:space="preserve"> </w:t>
      </w:r>
      <w:r w:rsidR="00AB7F53" w:rsidRPr="00776E73">
        <w:rPr>
          <w:sz w:val="24"/>
          <w:szCs w:val="24"/>
          <w:lang w:val="en-US"/>
        </w:rPr>
        <w:t>Any Other Business</w:t>
      </w:r>
    </w:p>
    <w:p w14:paraId="197B5ED2" w14:textId="77777777" w:rsidR="00DA4535" w:rsidRPr="00DA4535" w:rsidRDefault="00DA4535" w:rsidP="00DA4535">
      <w:pPr>
        <w:numPr>
          <w:ilvl w:val="1"/>
          <w:numId w:val="1"/>
        </w:numPr>
        <w:contextualSpacing/>
        <w:rPr>
          <w:sz w:val="24"/>
          <w:szCs w:val="24"/>
          <w:lang w:val="en-US"/>
        </w:rPr>
      </w:pPr>
    </w:p>
    <w:p w14:paraId="7486CBBE" w14:textId="77777777" w:rsidR="006B6FAF" w:rsidRDefault="006B6FAF" w:rsidP="006B6FAF">
      <w:pPr>
        <w:contextualSpacing/>
        <w:rPr>
          <w:sz w:val="24"/>
          <w:szCs w:val="24"/>
          <w:lang w:val="en-US"/>
        </w:rPr>
      </w:pPr>
    </w:p>
    <w:p w14:paraId="79CD6B25" w14:textId="4039A51E" w:rsidR="00254C3B" w:rsidRPr="00776E73" w:rsidRDefault="00254C3B" w:rsidP="00DA4535">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CD32AB">
        <w:rPr>
          <w:sz w:val="24"/>
          <w:szCs w:val="24"/>
          <w:lang w:val="en-US"/>
        </w:rPr>
        <w:t>2</w:t>
      </w:r>
      <w:r w:rsidR="00DA4535">
        <w:rPr>
          <w:sz w:val="24"/>
          <w:szCs w:val="24"/>
          <w:lang w:val="en-US"/>
        </w:rPr>
        <w:t>2</w:t>
      </w:r>
      <w:r w:rsidRPr="00776E73">
        <w:rPr>
          <w:sz w:val="24"/>
          <w:szCs w:val="24"/>
          <w:lang w:val="en-US"/>
        </w:rPr>
        <w:t>, Adjourn</w:t>
      </w:r>
    </w:p>
    <w:p w14:paraId="589465B3" w14:textId="40AA756B" w:rsidR="008978AD" w:rsidRPr="0083420A" w:rsidRDefault="0083420A" w:rsidP="00DA4535">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2E6EF6">
        <w:rPr>
          <w:b/>
          <w:bCs/>
          <w:sz w:val="24"/>
          <w:szCs w:val="24"/>
          <w:lang w:val="en-US"/>
        </w:rPr>
        <w:t>0</w:t>
      </w:r>
      <w:r w:rsidR="001456F4">
        <w:rPr>
          <w:b/>
          <w:bCs/>
          <w:sz w:val="24"/>
          <w:szCs w:val="24"/>
          <w:lang w:val="en-US"/>
        </w:rPr>
        <w:t>9</w:t>
      </w:r>
      <w:r w:rsidR="002E6EF6">
        <w:rPr>
          <w:b/>
          <w:bCs/>
          <w:sz w:val="24"/>
          <w:szCs w:val="24"/>
          <w:lang w:val="en-US"/>
        </w:rPr>
        <w:t>Apr</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500E5639" w14:textId="12D99DDC" w:rsidR="008978AD" w:rsidRPr="007963F1" w:rsidRDefault="008978AD" w:rsidP="00DA4535">
      <w:pPr>
        <w:numPr>
          <w:ilvl w:val="2"/>
          <w:numId w:val="1"/>
        </w:numPr>
        <w:rPr>
          <w:sz w:val="24"/>
          <w:szCs w:val="24"/>
          <w:lang w:val="en-US"/>
        </w:rPr>
      </w:pPr>
      <w:r w:rsidRPr="00776E73">
        <w:rPr>
          <w:sz w:val="24"/>
          <w:szCs w:val="24"/>
          <w:lang w:val="en-US"/>
        </w:rPr>
        <w:t xml:space="preserve">Call in info: </w:t>
      </w:r>
      <w:hyperlink r:id="rId43"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28D87D5C" w:rsidR="008978AD" w:rsidRPr="00776E73" w:rsidRDefault="008978AD" w:rsidP="00DA4535">
      <w:pPr>
        <w:numPr>
          <w:ilvl w:val="2"/>
          <w:numId w:val="1"/>
        </w:numPr>
        <w:contextualSpacing/>
        <w:rPr>
          <w:sz w:val="24"/>
          <w:szCs w:val="24"/>
          <w:lang w:val="en-US"/>
        </w:rPr>
      </w:pPr>
      <w:r w:rsidRPr="00776E73">
        <w:rPr>
          <w:sz w:val="24"/>
          <w:szCs w:val="24"/>
          <w:lang w:val="en-US"/>
        </w:rPr>
        <w:lastRenderedPageBreak/>
        <w:t xml:space="preserve">All </w:t>
      </w:r>
      <w:r w:rsidR="0009448A" w:rsidRPr="00776E73">
        <w:rPr>
          <w:sz w:val="24"/>
          <w:szCs w:val="24"/>
          <w:lang w:val="en-US"/>
        </w:rPr>
        <w:t xml:space="preserve">late </w:t>
      </w:r>
      <w:r w:rsidRPr="00776E73">
        <w:rPr>
          <w:sz w:val="24"/>
          <w:szCs w:val="24"/>
          <w:lang w:val="en-US"/>
        </w:rPr>
        <w:t>changes/cancellations will be sent out to the 802.18 list</w:t>
      </w:r>
      <w:r w:rsidR="00E308D7">
        <w:rPr>
          <w:sz w:val="24"/>
          <w:szCs w:val="24"/>
          <w:lang w:val="en-US"/>
        </w:rPr>
        <w:t xml:space="preserve"> </w:t>
      </w:r>
      <w:r w:rsidRPr="00776E73">
        <w:rPr>
          <w:sz w:val="24"/>
          <w:szCs w:val="24"/>
          <w:lang w:val="en-US"/>
        </w:rPr>
        <w:t xml:space="preserve">server. </w:t>
      </w:r>
    </w:p>
    <w:p w14:paraId="1A9F6913" w14:textId="77777777" w:rsidR="00DA4535" w:rsidRPr="00DA4535" w:rsidRDefault="00DA4535" w:rsidP="00DA4535">
      <w:pPr>
        <w:contextualSpacing/>
        <w:rPr>
          <w:sz w:val="24"/>
          <w:szCs w:val="24"/>
          <w:lang w:val="en-US"/>
        </w:rPr>
      </w:pPr>
    </w:p>
    <w:p w14:paraId="7B35CB17" w14:textId="7E8049E2" w:rsidR="001B645E" w:rsidRPr="001B645E" w:rsidRDefault="001B645E" w:rsidP="00DA4535">
      <w:pPr>
        <w:numPr>
          <w:ilvl w:val="1"/>
          <w:numId w:val="1"/>
        </w:numPr>
        <w:contextualSpacing/>
        <w:rPr>
          <w:sz w:val="24"/>
          <w:szCs w:val="24"/>
          <w:lang w:val="en-US"/>
        </w:rPr>
      </w:pPr>
      <w:r w:rsidRPr="001B645E">
        <w:rPr>
          <w:b/>
          <w:bCs/>
          <w:sz w:val="24"/>
          <w:szCs w:val="24"/>
          <w:lang w:val="en-US"/>
        </w:rPr>
        <w:t xml:space="preserve">Note: current call-in, r14 is good through 07 May and is not on the IEEE new teleconference calendar.                        </w:t>
      </w:r>
      <w:hyperlink r:id="rId44" w:history="1">
        <w:r w:rsidRPr="001B645E">
          <w:rPr>
            <w:rStyle w:val="Hyperlink"/>
            <w:sz w:val="24"/>
            <w:szCs w:val="24"/>
            <w:lang w:val="en-US"/>
          </w:rPr>
          <w:t>http</w:t>
        </w:r>
      </w:hyperlink>
      <w:hyperlink r:id="rId45" w:history="1">
        <w:r w:rsidRPr="001B645E">
          <w:rPr>
            <w:rStyle w:val="Hyperlink"/>
            <w:sz w:val="24"/>
            <w:szCs w:val="24"/>
            <w:lang w:val="en-US"/>
          </w:rPr>
          <w:t>://ieee802.org/802tele_calendar.html</w:t>
        </w:r>
      </w:hyperlink>
    </w:p>
    <w:p w14:paraId="59BD1DC7" w14:textId="77777777" w:rsidR="001B645E" w:rsidRPr="001B645E" w:rsidRDefault="001B645E" w:rsidP="00DA4535">
      <w:pPr>
        <w:numPr>
          <w:ilvl w:val="2"/>
          <w:numId w:val="1"/>
        </w:numPr>
        <w:contextualSpacing/>
        <w:rPr>
          <w:sz w:val="24"/>
          <w:szCs w:val="24"/>
          <w:lang w:val="en-US"/>
        </w:rPr>
      </w:pPr>
      <w:r w:rsidRPr="001B645E">
        <w:rPr>
          <w:sz w:val="24"/>
          <w:szCs w:val="24"/>
          <w:lang w:val="en-US"/>
        </w:rPr>
        <w:t>Starting 14 May, there will be a new call-in, using the IEEE Seat 4 webex</w:t>
      </w:r>
    </w:p>
    <w:p w14:paraId="472C2ED7" w14:textId="77777777" w:rsidR="001B645E" w:rsidRPr="001B645E" w:rsidRDefault="001B645E" w:rsidP="00DA4535">
      <w:pPr>
        <w:numPr>
          <w:ilvl w:val="3"/>
          <w:numId w:val="1"/>
        </w:numPr>
        <w:contextualSpacing/>
        <w:rPr>
          <w:sz w:val="24"/>
          <w:szCs w:val="24"/>
          <w:lang w:val="en-US"/>
        </w:rPr>
      </w:pPr>
      <w:r w:rsidRPr="001B645E">
        <w:rPr>
          <w:sz w:val="24"/>
          <w:szCs w:val="24"/>
          <w:lang w:val="en-US"/>
        </w:rPr>
        <w:t>Have to copy out of the calendar and past into word to get the link,</w:t>
      </w:r>
    </w:p>
    <w:p w14:paraId="050DB5E4" w14:textId="2F4B6C5D" w:rsidR="001B645E" w:rsidRPr="001B645E" w:rsidRDefault="001B645E" w:rsidP="00DA4535">
      <w:pPr>
        <w:numPr>
          <w:ilvl w:val="2"/>
          <w:numId w:val="1"/>
        </w:numPr>
        <w:contextualSpacing/>
        <w:rPr>
          <w:sz w:val="24"/>
          <w:szCs w:val="24"/>
          <w:lang w:val="en-US"/>
        </w:rPr>
      </w:pPr>
      <w:r w:rsidRPr="001B645E">
        <w:rPr>
          <w:sz w:val="24"/>
          <w:szCs w:val="24"/>
          <w:lang w:val="en-US"/>
        </w:rPr>
        <w:t xml:space="preserve">Or, on the .18 web page or in the </w:t>
      </w:r>
      <w:r w:rsidR="007336C8">
        <w:rPr>
          <w:sz w:val="24"/>
          <w:szCs w:val="24"/>
          <w:lang w:val="en-US"/>
        </w:rPr>
        <w:t>next</w:t>
      </w:r>
      <w:r w:rsidRPr="001B645E">
        <w:rPr>
          <w:sz w:val="24"/>
          <w:szCs w:val="24"/>
          <w:lang w:val="en-US"/>
        </w:rPr>
        <w:t xml:space="preserve"> call-in doc18-16-0038r15.</w:t>
      </w:r>
    </w:p>
    <w:p w14:paraId="42148C8A" w14:textId="77777777" w:rsidR="00230C0E" w:rsidRPr="005C3A2A" w:rsidRDefault="00230C0E" w:rsidP="005C3A2A">
      <w:pPr>
        <w:contextualSpacing/>
        <w:rPr>
          <w:sz w:val="24"/>
          <w:szCs w:val="24"/>
          <w:lang w:val="en-US"/>
        </w:rPr>
      </w:pPr>
    </w:p>
    <w:p w14:paraId="1A7D734E" w14:textId="6E84902C" w:rsidR="00ED7A96" w:rsidRPr="00776E73" w:rsidRDefault="00097770" w:rsidP="00DA4535">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DA4535">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42196961" w:rsidR="00097770" w:rsidRPr="00776E73" w:rsidRDefault="000F193C" w:rsidP="00DA4535">
      <w:pPr>
        <w:numPr>
          <w:ilvl w:val="2"/>
          <w:numId w:val="1"/>
        </w:numPr>
        <w:contextualSpacing/>
        <w:rPr>
          <w:sz w:val="24"/>
          <w:szCs w:val="24"/>
          <w:lang w:val="en-US"/>
        </w:rPr>
      </w:pPr>
      <w:r w:rsidRPr="00776E73">
        <w:rPr>
          <w:sz w:val="24"/>
          <w:szCs w:val="24"/>
          <w:lang w:val="en-US"/>
        </w:rPr>
        <w:t>None heard, Adjourn at 1</w:t>
      </w:r>
      <w:r w:rsidR="001B645E">
        <w:rPr>
          <w:sz w:val="24"/>
          <w:szCs w:val="24"/>
          <w:lang w:val="en-US"/>
        </w:rPr>
        <w:t>5</w:t>
      </w:r>
      <w:r w:rsidR="00656A57">
        <w:rPr>
          <w:sz w:val="24"/>
          <w:szCs w:val="24"/>
          <w:lang w:val="en-US"/>
        </w:rPr>
        <w:t>:</w:t>
      </w:r>
      <w:r w:rsidR="001456F4">
        <w:rPr>
          <w:sz w:val="24"/>
          <w:szCs w:val="24"/>
          <w:lang w:val="en-US"/>
        </w:rPr>
        <w:t>58</w:t>
      </w:r>
      <w:r w:rsidR="00A12EDA">
        <w:rPr>
          <w:sz w:val="24"/>
          <w:szCs w:val="24"/>
          <w:lang w:val="en-US"/>
        </w:rPr>
        <w:t>et</w:t>
      </w:r>
    </w:p>
    <w:p w14:paraId="73A64A54" w14:textId="5F058CA6" w:rsidR="00F06383" w:rsidRPr="00F06383" w:rsidRDefault="00F06383" w:rsidP="0083420A">
      <w:pPr>
        <w:contextualSpacing/>
        <w:rPr>
          <w:sz w:val="24"/>
          <w:szCs w:val="24"/>
          <w:lang w:val="en-US"/>
        </w:rPr>
      </w:pPr>
    </w:p>
    <w:p w14:paraId="27EFFD23" w14:textId="64811296" w:rsidR="00EF7A36" w:rsidRPr="002E6EF6" w:rsidRDefault="00E8782F" w:rsidP="00DA4535">
      <w:pPr>
        <w:numPr>
          <w:ilvl w:val="1"/>
          <w:numId w:val="1"/>
        </w:numPr>
        <w:contextualSpacing/>
        <w:rPr>
          <w:sz w:val="24"/>
          <w:szCs w:val="24"/>
          <w:lang w:val="en-US"/>
        </w:rPr>
      </w:pPr>
      <w:r w:rsidRPr="00E8782F">
        <w:rPr>
          <w:sz w:val="24"/>
          <w:szCs w:val="24"/>
        </w:rPr>
        <w:t>The next face to face meeting is tbd, possibl</w:t>
      </w:r>
      <w:r w:rsidR="001626A5">
        <w:rPr>
          <w:sz w:val="24"/>
          <w:szCs w:val="24"/>
        </w:rPr>
        <w:t>y</w:t>
      </w:r>
      <w:r w:rsidRPr="00E8782F">
        <w:rPr>
          <w:sz w:val="24"/>
          <w:szCs w:val="24"/>
        </w:rPr>
        <w:t xml:space="preserve"> Montreal in July.   Stay tuned.</w:t>
      </w:r>
    </w:p>
    <w:p w14:paraId="46B2F9D4" w14:textId="401FD79E" w:rsidR="002E6EF6" w:rsidRPr="00E8782F" w:rsidRDefault="002E6EF6" w:rsidP="00DA4535">
      <w:pPr>
        <w:numPr>
          <w:ilvl w:val="2"/>
          <w:numId w:val="1"/>
        </w:numPr>
        <w:contextualSpacing/>
        <w:rPr>
          <w:sz w:val="24"/>
          <w:szCs w:val="24"/>
          <w:lang w:val="en-US"/>
        </w:rPr>
      </w:pPr>
      <w:r>
        <w:rPr>
          <w:sz w:val="24"/>
          <w:szCs w:val="24"/>
        </w:rPr>
        <w:t>Warsaw Wireless Interim was cancelled.</w:t>
      </w:r>
    </w:p>
    <w:p w14:paraId="03832F4A" w14:textId="5D046D0D" w:rsidR="00F06383" w:rsidRPr="00F06383" w:rsidRDefault="00F06383" w:rsidP="00DA4535">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46"/>
      <w:footerReference w:type="default" r:id="rId4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5850" w14:textId="77777777" w:rsidR="00B75530" w:rsidRDefault="00B75530">
      <w:r>
        <w:separator/>
      </w:r>
    </w:p>
  </w:endnote>
  <w:endnote w:type="continuationSeparator" w:id="0">
    <w:p w14:paraId="7BBF7213" w14:textId="77777777" w:rsidR="00B75530" w:rsidRDefault="00B7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CA0693" w:rsidRDefault="00B75530" w:rsidP="00C42E9D">
    <w:pPr>
      <w:pStyle w:val="Footer"/>
      <w:tabs>
        <w:tab w:val="clear" w:pos="6480"/>
        <w:tab w:val="center" w:pos="5040"/>
        <w:tab w:val="right" w:pos="9990"/>
      </w:tabs>
    </w:pPr>
    <w:r>
      <w:fldChar w:fldCharType="begin"/>
    </w:r>
    <w:r>
      <w:instrText xml:space="preserve"> SUBJECT   \* MERGEFORMAT </w:instrText>
    </w:r>
    <w:r>
      <w:fldChar w:fldCharType="separate"/>
    </w:r>
    <w:r w:rsidR="00CA0693">
      <w:t>RR-TAG Teleconference Minutes</w:t>
    </w:r>
    <w:r>
      <w:fldChar w:fldCharType="end"/>
    </w:r>
    <w:r w:rsidR="00CA0693">
      <w:tab/>
      <w:t xml:space="preserve">page </w:t>
    </w:r>
    <w:r w:rsidR="00CA0693">
      <w:fldChar w:fldCharType="begin"/>
    </w:r>
    <w:r w:rsidR="00CA0693">
      <w:instrText xml:space="preserve">page </w:instrText>
    </w:r>
    <w:r w:rsidR="00CA0693">
      <w:fldChar w:fldCharType="separate"/>
    </w:r>
    <w:r w:rsidR="00CA0693">
      <w:rPr>
        <w:noProof/>
      </w:rPr>
      <w:t>4</w:t>
    </w:r>
    <w:r w:rsidR="00CA0693">
      <w:fldChar w:fldCharType="end"/>
    </w:r>
    <w:r w:rsidR="00CA0693">
      <w:t xml:space="preserve"> of </w:t>
    </w:r>
    <w:r w:rsidR="00CA0693">
      <w:rPr>
        <w:noProof/>
      </w:rPr>
      <w:fldChar w:fldCharType="begin"/>
    </w:r>
    <w:r w:rsidR="00CA0693">
      <w:rPr>
        <w:noProof/>
      </w:rPr>
      <w:instrText xml:space="preserve"> NUMPAGES   \* MERGEFORMAT </w:instrText>
    </w:r>
    <w:r w:rsidR="00CA0693">
      <w:rPr>
        <w:noProof/>
      </w:rPr>
      <w:fldChar w:fldCharType="separate"/>
    </w:r>
    <w:r w:rsidR="00CA0693">
      <w:rPr>
        <w:noProof/>
      </w:rPr>
      <w:t>5</w:t>
    </w:r>
    <w:r w:rsidR="00CA0693">
      <w:rPr>
        <w:noProof/>
      </w:rPr>
      <w:fldChar w:fldCharType="end"/>
    </w:r>
    <w:r w:rsidR="00CA0693">
      <w:tab/>
      <w:t>Jay Holcomb (Itron)</w:t>
    </w:r>
  </w:p>
  <w:p w14:paraId="2C114E9C" w14:textId="77777777" w:rsidR="00CA0693" w:rsidRDefault="00CA06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4FC56" w14:textId="77777777" w:rsidR="00B75530" w:rsidRDefault="00B75530">
      <w:r>
        <w:separator/>
      </w:r>
    </w:p>
  </w:footnote>
  <w:footnote w:type="continuationSeparator" w:id="0">
    <w:p w14:paraId="62A4F7A5" w14:textId="77777777" w:rsidR="00B75530" w:rsidRDefault="00B7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3AE7BA64" w:rsidR="00CA0693" w:rsidRDefault="00B7553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A0693" w:rsidRPr="000F193C">
      <w:rPr>
        <w:noProof/>
      </w:rPr>
      <w:fldChar w:fldCharType="begin"/>
    </w:r>
    <w:r w:rsidR="00CA0693" w:rsidRPr="000F193C">
      <w:rPr>
        <w:noProof/>
      </w:rPr>
      <w:instrText xml:space="preserve"> KEYWORDS   \* MERGEFORMAT </w:instrText>
    </w:r>
    <w:r w:rsidR="00CA0693" w:rsidRPr="000F193C">
      <w:rPr>
        <w:noProof/>
      </w:rPr>
      <w:fldChar w:fldCharType="separate"/>
    </w:r>
    <w:r w:rsidR="00CA0693">
      <w:rPr>
        <w:noProof/>
      </w:rPr>
      <w:t>02 Apr 20</w:t>
    </w:r>
    <w:r w:rsidR="00CA0693" w:rsidRPr="000F193C">
      <w:rPr>
        <w:noProof/>
      </w:rPr>
      <w:fldChar w:fldCharType="end"/>
    </w:r>
    <w:r w:rsidR="00CA0693">
      <w:tab/>
    </w:r>
    <w:r w:rsidR="00CA0693">
      <w:tab/>
    </w:r>
    <w:r>
      <w:fldChar w:fldCharType="begin"/>
    </w:r>
    <w:r>
      <w:instrText xml:space="preserve"> TITLE  \* MERGEFORMAT </w:instrText>
    </w:r>
    <w:r>
      <w:fldChar w:fldCharType="separate"/>
    </w:r>
    <w:r w:rsidR="00CA0693">
      <w:t>doc: 18-20/0054r00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C62"/>
    <w:multiLevelType w:val="hybridMultilevel"/>
    <w:tmpl w:val="0472F6F6"/>
    <w:lvl w:ilvl="0" w:tplc="D478B220">
      <w:start w:val="1"/>
      <w:numFmt w:val="bullet"/>
      <w:lvlText w:val="•"/>
      <w:lvlJc w:val="left"/>
      <w:pPr>
        <w:tabs>
          <w:tab w:val="num" w:pos="720"/>
        </w:tabs>
        <w:ind w:left="720" w:hanging="360"/>
      </w:pPr>
      <w:rPr>
        <w:rFonts w:ascii="Arial" w:hAnsi="Arial" w:hint="default"/>
      </w:rPr>
    </w:lvl>
    <w:lvl w:ilvl="1" w:tplc="EC3C4E96">
      <w:start w:val="1"/>
      <w:numFmt w:val="bullet"/>
      <w:lvlText w:val="•"/>
      <w:lvlJc w:val="left"/>
      <w:pPr>
        <w:tabs>
          <w:tab w:val="num" w:pos="1440"/>
        </w:tabs>
        <w:ind w:left="1440" w:hanging="360"/>
      </w:pPr>
      <w:rPr>
        <w:rFonts w:ascii="Arial" w:hAnsi="Arial" w:hint="default"/>
      </w:rPr>
    </w:lvl>
    <w:lvl w:ilvl="2" w:tplc="31E693A4" w:tentative="1">
      <w:start w:val="1"/>
      <w:numFmt w:val="bullet"/>
      <w:lvlText w:val="•"/>
      <w:lvlJc w:val="left"/>
      <w:pPr>
        <w:tabs>
          <w:tab w:val="num" w:pos="2160"/>
        </w:tabs>
        <w:ind w:left="2160" w:hanging="360"/>
      </w:pPr>
      <w:rPr>
        <w:rFonts w:ascii="Arial" w:hAnsi="Arial" w:hint="default"/>
      </w:rPr>
    </w:lvl>
    <w:lvl w:ilvl="3" w:tplc="85BCF3F2" w:tentative="1">
      <w:start w:val="1"/>
      <w:numFmt w:val="bullet"/>
      <w:lvlText w:val="•"/>
      <w:lvlJc w:val="left"/>
      <w:pPr>
        <w:tabs>
          <w:tab w:val="num" w:pos="2880"/>
        </w:tabs>
        <w:ind w:left="2880" w:hanging="360"/>
      </w:pPr>
      <w:rPr>
        <w:rFonts w:ascii="Arial" w:hAnsi="Arial" w:hint="default"/>
      </w:rPr>
    </w:lvl>
    <w:lvl w:ilvl="4" w:tplc="20E44692" w:tentative="1">
      <w:start w:val="1"/>
      <w:numFmt w:val="bullet"/>
      <w:lvlText w:val="•"/>
      <w:lvlJc w:val="left"/>
      <w:pPr>
        <w:tabs>
          <w:tab w:val="num" w:pos="3600"/>
        </w:tabs>
        <w:ind w:left="3600" w:hanging="360"/>
      </w:pPr>
      <w:rPr>
        <w:rFonts w:ascii="Arial" w:hAnsi="Arial" w:hint="default"/>
      </w:rPr>
    </w:lvl>
    <w:lvl w:ilvl="5" w:tplc="A27259C8" w:tentative="1">
      <w:start w:val="1"/>
      <w:numFmt w:val="bullet"/>
      <w:lvlText w:val="•"/>
      <w:lvlJc w:val="left"/>
      <w:pPr>
        <w:tabs>
          <w:tab w:val="num" w:pos="4320"/>
        </w:tabs>
        <w:ind w:left="4320" w:hanging="360"/>
      </w:pPr>
      <w:rPr>
        <w:rFonts w:ascii="Arial" w:hAnsi="Arial" w:hint="default"/>
      </w:rPr>
    </w:lvl>
    <w:lvl w:ilvl="6" w:tplc="D86A1AAE" w:tentative="1">
      <w:start w:val="1"/>
      <w:numFmt w:val="bullet"/>
      <w:lvlText w:val="•"/>
      <w:lvlJc w:val="left"/>
      <w:pPr>
        <w:tabs>
          <w:tab w:val="num" w:pos="5040"/>
        </w:tabs>
        <w:ind w:left="5040" w:hanging="360"/>
      </w:pPr>
      <w:rPr>
        <w:rFonts w:ascii="Arial" w:hAnsi="Arial" w:hint="default"/>
      </w:rPr>
    </w:lvl>
    <w:lvl w:ilvl="7" w:tplc="CE3A2A4A" w:tentative="1">
      <w:start w:val="1"/>
      <w:numFmt w:val="bullet"/>
      <w:lvlText w:val="•"/>
      <w:lvlJc w:val="left"/>
      <w:pPr>
        <w:tabs>
          <w:tab w:val="num" w:pos="5760"/>
        </w:tabs>
        <w:ind w:left="5760" w:hanging="360"/>
      </w:pPr>
      <w:rPr>
        <w:rFonts w:ascii="Arial" w:hAnsi="Arial" w:hint="default"/>
      </w:rPr>
    </w:lvl>
    <w:lvl w:ilvl="8" w:tplc="CA523C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8A0CE5"/>
    <w:multiLevelType w:val="hybridMultilevel"/>
    <w:tmpl w:val="A1606458"/>
    <w:lvl w:ilvl="0" w:tplc="A4B8D808">
      <w:start w:val="1"/>
      <w:numFmt w:val="lowerLetter"/>
      <w:lvlText w:val="%1)"/>
      <w:lvlJc w:val="left"/>
      <w:pPr>
        <w:tabs>
          <w:tab w:val="num" w:pos="720"/>
        </w:tabs>
        <w:ind w:left="720" w:hanging="360"/>
      </w:pPr>
      <w:rPr>
        <w:rFonts w:ascii="Times New Roman" w:eastAsia="SimSun" w:hAnsi="Times New Roman" w:cs="Times New Roman"/>
      </w:rPr>
    </w:lvl>
    <w:lvl w:ilvl="1" w:tplc="0C8A7D80">
      <w:start w:val="1"/>
      <w:numFmt w:val="lowerRoman"/>
      <w:lvlText w:val="%2)"/>
      <w:lvlJc w:val="left"/>
      <w:pPr>
        <w:tabs>
          <w:tab w:val="num" w:pos="1440"/>
        </w:tabs>
        <w:ind w:left="1440" w:hanging="360"/>
      </w:pPr>
      <w:rPr>
        <w:rFonts w:ascii="Times New Roman" w:eastAsia="SimSun" w:hAnsi="Times New Roman" w:cs="Times New Roman"/>
      </w:rPr>
    </w:lvl>
    <w:lvl w:ilvl="2" w:tplc="C7B04CB4" w:tentative="1">
      <w:start w:val="1"/>
      <w:numFmt w:val="bullet"/>
      <w:lvlText w:val="•"/>
      <w:lvlJc w:val="left"/>
      <w:pPr>
        <w:tabs>
          <w:tab w:val="num" w:pos="2160"/>
        </w:tabs>
        <w:ind w:left="2160" w:hanging="360"/>
      </w:pPr>
      <w:rPr>
        <w:rFonts w:ascii="Arial" w:hAnsi="Arial" w:hint="default"/>
      </w:rPr>
    </w:lvl>
    <w:lvl w:ilvl="3" w:tplc="16E236AC" w:tentative="1">
      <w:start w:val="1"/>
      <w:numFmt w:val="bullet"/>
      <w:lvlText w:val="•"/>
      <w:lvlJc w:val="left"/>
      <w:pPr>
        <w:tabs>
          <w:tab w:val="num" w:pos="2880"/>
        </w:tabs>
        <w:ind w:left="2880" w:hanging="360"/>
      </w:pPr>
      <w:rPr>
        <w:rFonts w:ascii="Arial" w:hAnsi="Arial" w:hint="default"/>
      </w:rPr>
    </w:lvl>
    <w:lvl w:ilvl="4" w:tplc="EC1A2AA0" w:tentative="1">
      <w:start w:val="1"/>
      <w:numFmt w:val="bullet"/>
      <w:lvlText w:val="•"/>
      <w:lvlJc w:val="left"/>
      <w:pPr>
        <w:tabs>
          <w:tab w:val="num" w:pos="3600"/>
        </w:tabs>
        <w:ind w:left="3600" w:hanging="360"/>
      </w:pPr>
      <w:rPr>
        <w:rFonts w:ascii="Arial" w:hAnsi="Arial" w:hint="default"/>
      </w:rPr>
    </w:lvl>
    <w:lvl w:ilvl="5" w:tplc="9F02AF0A" w:tentative="1">
      <w:start w:val="1"/>
      <w:numFmt w:val="bullet"/>
      <w:lvlText w:val="•"/>
      <w:lvlJc w:val="left"/>
      <w:pPr>
        <w:tabs>
          <w:tab w:val="num" w:pos="4320"/>
        </w:tabs>
        <w:ind w:left="4320" w:hanging="360"/>
      </w:pPr>
      <w:rPr>
        <w:rFonts w:ascii="Arial" w:hAnsi="Arial" w:hint="default"/>
      </w:rPr>
    </w:lvl>
    <w:lvl w:ilvl="6" w:tplc="AF98FF2A" w:tentative="1">
      <w:start w:val="1"/>
      <w:numFmt w:val="bullet"/>
      <w:lvlText w:val="•"/>
      <w:lvlJc w:val="left"/>
      <w:pPr>
        <w:tabs>
          <w:tab w:val="num" w:pos="5040"/>
        </w:tabs>
        <w:ind w:left="5040" w:hanging="360"/>
      </w:pPr>
      <w:rPr>
        <w:rFonts w:ascii="Arial" w:hAnsi="Arial" w:hint="default"/>
      </w:rPr>
    </w:lvl>
    <w:lvl w:ilvl="7" w:tplc="B7441C3A" w:tentative="1">
      <w:start w:val="1"/>
      <w:numFmt w:val="bullet"/>
      <w:lvlText w:val="•"/>
      <w:lvlJc w:val="left"/>
      <w:pPr>
        <w:tabs>
          <w:tab w:val="num" w:pos="5760"/>
        </w:tabs>
        <w:ind w:left="5760" w:hanging="360"/>
      </w:pPr>
      <w:rPr>
        <w:rFonts w:ascii="Arial" w:hAnsi="Arial" w:hint="default"/>
      </w:rPr>
    </w:lvl>
    <w:lvl w:ilvl="8" w:tplc="4790DD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D61BA4"/>
    <w:multiLevelType w:val="multilevel"/>
    <w:tmpl w:val="31BAFEF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E5B1242"/>
    <w:multiLevelType w:val="hybridMultilevel"/>
    <w:tmpl w:val="20908764"/>
    <w:lvl w:ilvl="0" w:tplc="A9CC89EA">
      <w:start w:val="1"/>
      <w:numFmt w:val="bullet"/>
      <w:lvlText w:val="•"/>
      <w:lvlJc w:val="left"/>
      <w:pPr>
        <w:tabs>
          <w:tab w:val="num" w:pos="720"/>
        </w:tabs>
        <w:ind w:left="720" w:hanging="360"/>
      </w:pPr>
      <w:rPr>
        <w:rFonts w:ascii="Arial" w:hAnsi="Arial" w:hint="default"/>
      </w:rPr>
    </w:lvl>
    <w:lvl w:ilvl="1" w:tplc="3BC8BAE8" w:tentative="1">
      <w:start w:val="1"/>
      <w:numFmt w:val="bullet"/>
      <w:lvlText w:val="•"/>
      <w:lvlJc w:val="left"/>
      <w:pPr>
        <w:tabs>
          <w:tab w:val="num" w:pos="1440"/>
        </w:tabs>
        <w:ind w:left="1440" w:hanging="360"/>
      </w:pPr>
      <w:rPr>
        <w:rFonts w:ascii="Arial" w:hAnsi="Arial" w:hint="default"/>
      </w:rPr>
    </w:lvl>
    <w:lvl w:ilvl="2" w:tplc="DD98ADAE" w:tentative="1">
      <w:start w:val="1"/>
      <w:numFmt w:val="bullet"/>
      <w:lvlText w:val="•"/>
      <w:lvlJc w:val="left"/>
      <w:pPr>
        <w:tabs>
          <w:tab w:val="num" w:pos="2160"/>
        </w:tabs>
        <w:ind w:left="2160" w:hanging="360"/>
      </w:pPr>
      <w:rPr>
        <w:rFonts w:ascii="Arial" w:hAnsi="Arial" w:hint="default"/>
      </w:rPr>
    </w:lvl>
    <w:lvl w:ilvl="3" w:tplc="90E2C0DA" w:tentative="1">
      <w:start w:val="1"/>
      <w:numFmt w:val="bullet"/>
      <w:lvlText w:val="•"/>
      <w:lvlJc w:val="left"/>
      <w:pPr>
        <w:tabs>
          <w:tab w:val="num" w:pos="2880"/>
        </w:tabs>
        <w:ind w:left="2880" w:hanging="360"/>
      </w:pPr>
      <w:rPr>
        <w:rFonts w:ascii="Arial" w:hAnsi="Arial" w:hint="default"/>
      </w:rPr>
    </w:lvl>
    <w:lvl w:ilvl="4" w:tplc="EF4E2530" w:tentative="1">
      <w:start w:val="1"/>
      <w:numFmt w:val="bullet"/>
      <w:lvlText w:val="•"/>
      <w:lvlJc w:val="left"/>
      <w:pPr>
        <w:tabs>
          <w:tab w:val="num" w:pos="3600"/>
        </w:tabs>
        <w:ind w:left="3600" w:hanging="360"/>
      </w:pPr>
      <w:rPr>
        <w:rFonts w:ascii="Arial" w:hAnsi="Arial" w:hint="default"/>
      </w:rPr>
    </w:lvl>
    <w:lvl w:ilvl="5" w:tplc="F55A467E" w:tentative="1">
      <w:start w:val="1"/>
      <w:numFmt w:val="bullet"/>
      <w:lvlText w:val="•"/>
      <w:lvlJc w:val="left"/>
      <w:pPr>
        <w:tabs>
          <w:tab w:val="num" w:pos="4320"/>
        </w:tabs>
        <w:ind w:left="4320" w:hanging="360"/>
      </w:pPr>
      <w:rPr>
        <w:rFonts w:ascii="Arial" w:hAnsi="Arial" w:hint="default"/>
      </w:rPr>
    </w:lvl>
    <w:lvl w:ilvl="6" w:tplc="C678A792" w:tentative="1">
      <w:start w:val="1"/>
      <w:numFmt w:val="bullet"/>
      <w:lvlText w:val="•"/>
      <w:lvlJc w:val="left"/>
      <w:pPr>
        <w:tabs>
          <w:tab w:val="num" w:pos="5040"/>
        </w:tabs>
        <w:ind w:left="5040" w:hanging="360"/>
      </w:pPr>
      <w:rPr>
        <w:rFonts w:ascii="Arial" w:hAnsi="Arial" w:hint="default"/>
      </w:rPr>
    </w:lvl>
    <w:lvl w:ilvl="7" w:tplc="374828B0" w:tentative="1">
      <w:start w:val="1"/>
      <w:numFmt w:val="bullet"/>
      <w:lvlText w:val="•"/>
      <w:lvlJc w:val="left"/>
      <w:pPr>
        <w:tabs>
          <w:tab w:val="num" w:pos="5760"/>
        </w:tabs>
        <w:ind w:left="5760" w:hanging="360"/>
      </w:pPr>
      <w:rPr>
        <w:rFonts w:ascii="Arial" w:hAnsi="Arial" w:hint="default"/>
      </w:rPr>
    </w:lvl>
    <w:lvl w:ilvl="8" w:tplc="3288DD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563BC2"/>
    <w:multiLevelType w:val="hybridMultilevel"/>
    <w:tmpl w:val="A5C860CC"/>
    <w:lvl w:ilvl="0" w:tplc="0F9E7350">
      <w:start w:val="1"/>
      <w:numFmt w:val="bullet"/>
      <w:lvlText w:val="•"/>
      <w:lvlJc w:val="left"/>
      <w:pPr>
        <w:tabs>
          <w:tab w:val="num" w:pos="720"/>
        </w:tabs>
        <w:ind w:left="720" w:hanging="360"/>
      </w:pPr>
      <w:rPr>
        <w:rFonts w:ascii="Arial" w:hAnsi="Arial" w:hint="default"/>
      </w:rPr>
    </w:lvl>
    <w:lvl w:ilvl="1" w:tplc="5F188182" w:tentative="1">
      <w:start w:val="1"/>
      <w:numFmt w:val="bullet"/>
      <w:lvlText w:val="•"/>
      <w:lvlJc w:val="left"/>
      <w:pPr>
        <w:tabs>
          <w:tab w:val="num" w:pos="1440"/>
        </w:tabs>
        <w:ind w:left="1440" w:hanging="360"/>
      </w:pPr>
      <w:rPr>
        <w:rFonts w:ascii="Arial" w:hAnsi="Arial" w:hint="default"/>
      </w:rPr>
    </w:lvl>
    <w:lvl w:ilvl="2" w:tplc="CA48C51E" w:tentative="1">
      <w:start w:val="1"/>
      <w:numFmt w:val="bullet"/>
      <w:lvlText w:val="•"/>
      <w:lvlJc w:val="left"/>
      <w:pPr>
        <w:tabs>
          <w:tab w:val="num" w:pos="2160"/>
        </w:tabs>
        <w:ind w:left="2160" w:hanging="360"/>
      </w:pPr>
      <w:rPr>
        <w:rFonts w:ascii="Arial" w:hAnsi="Arial" w:hint="default"/>
      </w:rPr>
    </w:lvl>
    <w:lvl w:ilvl="3" w:tplc="A40A96A6" w:tentative="1">
      <w:start w:val="1"/>
      <w:numFmt w:val="bullet"/>
      <w:lvlText w:val="•"/>
      <w:lvlJc w:val="left"/>
      <w:pPr>
        <w:tabs>
          <w:tab w:val="num" w:pos="2880"/>
        </w:tabs>
        <w:ind w:left="2880" w:hanging="360"/>
      </w:pPr>
      <w:rPr>
        <w:rFonts w:ascii="Arial" w:hAnsi="Arial" w:hint="default"/>
      </w:rPr>
    </w:lvl>
    <w:lvl w:ilvl="4" w:tplc="DD6E71AE" w:tentative="1">
      <w:start w:val="1"/>
      <w:numFmt w:val="bullet"/>
      <w:lvlText w:val="•"/>
      <w:lvlJc w:val="left"/>
      <w:pPr>
        <w:tabs>
          <w:tab w:val="num" w:pos="3600"/>
        </w:tabs>
        <w:ind w:left="3600" w:hanging="360"/>
      </w:pPr>
      <w:rPr>
        <w:rFonts w:ascii="Arial" w:hAnsi="Arial" w:hint="default"/>
      </w:rPr>
    </w:lvl>
    <w:lvl w:ilvl="5" w:tplc="8B56027A" w:tentative="1">
      <w:start w:val="1"/>
      <w:numFmt w:val="bullet"/>
      <w:lvlText w:val="•"/>
      <w:lvlJc w:val="left"/>
      <w:pPr>
        <w:tabs>
          <w:tab w:val="num" w:pos="4320"/>
        </w:tabs>
        <w:ind w:left="4320" w:hanging="360"/>
      </w:pPr>
      <w:rPr>
        <w:rFonts w:ascii="Arial" w:hAnsi="Arial" w:hint="default"/>
      </w:rPr>
    </w:lvl>
    <w:lvl w:ilvl="6" w:tplc="438E0208" w:tentative="1">
      <w:start w:val="1"/>
      <w:numFmt w:val="bullet"/>
      <w:lvlText w:val="•"/>
      <w:lvlJc w:val="left"/>
      <w:pPr>
        <w:tabs>
          <w:tab w:val="num" w:pos="5040"/>
        </w:tabs>
        <w:ind w:left="5040" w:hanging="360"/>
      </w:pPr>
      <w:rPr>
        <w:rFonts w:ascii="Arial" w:hAnsi="Arial" w:hint="default"/>
      </w:rPr>
    </w:lvl>
    <w:lvl w:ilvl="7" w:tplc="26CE0ADE" w:tentative="1">
      <w:start w:val="1"/>
      <w:numFmt w:val="bullet"/>
      <w:lvlText w:val="•"/>
      <w:lvlJc w:val="left"/>
      <w:pPr>
        <w:tabs>
          <w:tab w:val="num" w:pos="5760"/>
        </w:tabs>
        <w:ind w:left="5760" w:hanging="360"/>
      </w:pPr>
      <w:rPr>
        <w:rFonts w:ascii="Arial" w:hAnsi="Arial" w:hint="default"/>
      </w:rPr>
    </w:lvl>
    <w:lvl w:ilvl="8" w:tplc="651EAB7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4B48"/>
    <w:rsid w:val="000555D1"/>
    <w:rsid w:val="0005582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40D8"/>
    <w:rsid w:val="002243AB"/>
    <w:rsid w:val="00224594"/>
    <w:rsid w:val="0022469A"/>
    <w:rsid w:val="00224BDD"/>
    <w:rsid w:val="00224CBD"/>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AE0"/>
    <w:rsid w:val="002B68A9"/>
    <w:rsid w:val="002B6A38"/>
    <w:rsid w:val="002B6D70"/>
    <w:rsid w:val="002B7DD9"/>
    <w:rsid w:val="002C0127"/>
    <w:rsid w:val="002C0E0A"/>
    <w:rsid w:val="002C1020"/>
    <w:rsid w:val="002C1131"/>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2F787A"/>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968"/>
    <w:rsid w:val="00552F61"/>
    <w:rsid w:val="00552F89"/>
    <w:rsid w:val="0055422D"/>
    <w:rsid w:val="00554C70"/>
    <w:rsid w:val="0055509B"/>
    <w:rsid w:val="0055603E"/>
    <w:rsid w:val="00556360"/>
    <w:rsid w:val="00556FDD"/>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1D03"/>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48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01"/>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FEA"/>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6A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D57"/>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4CE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04AF"/>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57"/>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9CE"/>
    <w:rsid w:val="00A70C81"/>
    <w:rsid w:val="00A70E83"/>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5A2"/>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C61EA"/>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530"/>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22E"/>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627E"/>
    <w:rsid w:val="00EB7712"/>
    <w:rsid w:val="00EB77E4"/>
    <w:rsid w:val="00EB7E2F"/>
    <w:rsid w:val="00EC017D"/>
    <w:rsid w:val="00EC01BB"/>
    <w:rsid w:val="00EC0B7A"/>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proofpoint.com/v2/url?u=https-3A__gcc01.safelinks.protection.outlook.com_-3Furl-3Dhttps-253A-252F-252Fwww.itu.int-252Fpub-252FR-2DACT-2DWRC.14-2D2019-26data-3D02-257C01-257CNajarianPB-2540state.gov-257C8242efca777048773deb08d7d582b4b5-257C66cf50745afe48d1a691a12b2121f44b-257C0-257C0-257C637212629662417248-26sdata-3DF5Rd1mI5z3Efc9BGTWzf5oUypBFQqpY1Wu65d0k7ddM-253D-26reserved-3D0&amp;d=DwMGaQ&amp;c=pqcuzKEN_84c78MOSc5_fw&amp;r=z8R-nWJ8GIxwjOjNKhEFByb-tZ6XE3GZXWSggNdVo-w&amp;m=5Y4bdaAffnVmfrZUPN7SQo866G70ZNPPMYY7_A7ZyHc&amp;s=oO4_iXa0BjSX_oYniXZVCuAo7BQ-wXYYlom87RPlNkA&amp;e=" TargetMode="External"/><Relationship Id="rId18" Type="http://schemas.openxmlformats.org/officeDocument/2006/relationships/hyperlink" Target="https://mentor.ieee.org/802.15/dcn/19/15-19-0276-03-0thz-ieee-802-15-tag-thz-input-to-the-revision-of-itu-r-sm-2352.docx" TargetMode="External"/><Relationship Id="rId26" Type="http://schemas.openxmlformats.org/officeDocument/2006/relationships/hyperlink" Target="https://mentor.ieee.org/802.18/dcn/20/18-20-0062-00-0000-fcc-draft-r-o-nprm-promoting-unlicensed-use-of-the-6ghz-band-et-18-295.pdf" TargetMode="External"/><Relationship Id="rId39" Type="http://schemas.openxmlformats.org/officeDocument/2006/relationships/hyperlink" Target="https://docs.fcc.gov/public/attachments/DOC-363358A1.txt" TargetMode="External"/><Relationship Id="rId3" Type="http://schemas.openxmlformats.org/officeDocument/2006/relationships/styles" Target="styles.xml"/><Relationship Id="rId21" Type="http://schemas.openxmlformats.org/officeDocument/2006/relationships/hyperlink" Target="https://mentor.ieee.org/802.18/dcn/20/18-20-0052" TargetMode="External"/><Relationship Id="rId34" Type="http://schemas.openxmlformats.org/officeDocument/2006/relationships/hyperlink" Target="https://docs.fcc.gov/public/attachments/DOC-363358A1.docx" TargetMode="External"/><Relationship Id="rId42" Type="http://schemas.openxmlformats.org/officeDocument/2006/relationships/hyperlink" Target="https://docs.fcc.gov/public/attachments/DOC-363358A2.pdf"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pt.org/ecc/groups/ecc/wg-fm/fm-57/client/introduction/" TargetMode="External"/><Relationship Id="rId17" Type="http://schemas.openxmlformats.org/officeDocument/2006/relationships/hyperlink" Target="https://mentor.ieee.org/802.18/dcn/20/18-20-0057" TargetMode="External"/><Relationship Id="rId25" Type="http://schemas.openxmlformats.org/officeDocument/2006/relationships/hyperlink" Target="https://mentor.ieee.org/802.18/dcn/20/18-20-0062-00-0000-fcc-draft-r-o-nprm-promoting-unlicensed-use-of-the-6ghz-band-et-18-295.pdf" TargetMode="External"/><Relationship Id="rId33" Type="http://schemas.openxmlformats.org/officeDocument/2006/relationships/hyperlink" Target="https://docs.fcc.gov/public/attachments/DOC-363358A1.docx" TargetMode="External"/><Relationship Id="rId38" Type="http://schemas.openxmlformats.org/officeDocument/2006/relationships/hyperlink" Target="https://docs.fcc.gov/public/attachments/DOC-363358A1.tx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cc.gov/ecfs/search/filings?proceedings_name=19-138&amp;sort=date_disseminated,DESC" TargetMode="External"/><Relationship Id="rId20" Type="http://schemas.openxmlformats.org/officeDocument/2006/relationships/hyperlink" Target="https://mentor.ieee.org/802.18/dcn/20/18-20-0052" TargetMode="External"/><Relationship Id="rId29" Type="http://schemas.openxmlformats.org/officeDocument/2006/relationships/hyperlink" Target="https://urldefense.proofpoint.com/v2/url?u=https-3A__docs.fcc.gov_public_attachments_DOC-2D363451A1.pdf&amp;d=DwMFAg&amp;c=pqcuzKEN_84c78MOSc5_fw&amp;r=z8R-nWJ8GIxwjOjNKhEFByb-tZ6XE3GZXWSggNdVo-w&amp;m=qkYmo1P6XmH1YvH1UkP-tyoCfcURwF2UYPYmrj-ahdc&amp;s=3-2YMV4qliTA8voQCWinMdolzW3BfdmvaW7A0T_8-Ps&amp;e=" TargetMode="External"/><Relationship Id="rId41" Type="http://schemas.openxmlformats.org/officeDocument/2006/relationships/hyperlink" Target="https://www.fcc.gov/document/fcc-grants-wisps-temporary-59-ghz-spectrum-access-rural-broadband/atta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24" Type="http://schemas.openxmlformats.org/officeDocument/2006/relationships/hyperlink" Target="https://mentor.ieee.org/802.18/dcn/20/18-20-0061-00-0000-itu-ahg-recommended-edits-to-m-1450-5.docx" TargetMode="External"/><Relationship Id="rId32" Type="http://schemas.openxmlformats.org/officeDocument/2006/relationships/hyperlink" Target="https://www.fcc.gov/news-events/events/2020/04/april-2020-open-commission-meeting" TargetMode="External"/><Relationship Id="rId37" Type="http://schemas.openxmlformats.org/officeDocument/2006/relationships/hyperlink" Target="https://docs.fcc.gov/public/attachments/DOC-363358A1.txt" TargetMode="External"/><Relationship Id="rId40" Type="http://schemas.openxmlformats.org/officeDocument/2006/relationships/hyperlink" Target="https://www.fcc.gov/document/fcc-grants-wisps-temporary-59-ghz-spectrum-access-rural-broadband/attachment" TargetMode="External"/><Relationship Id="rId45" Type="http://schemas.openxmlformats.org/officeDocument/2006/relationships/hyperlink" Target="http://ieee802.org/802tele_calendar.html" TargetMode="External"/><Relationship Id="rId5" Type="http://schemas.openxmlformats.org/officeDocument/2006/relationships/webSettings" Target="webSettings.xml"/><Relationship Id="rId15" Type="http://schemas.openxmlformats.org/officeDocument/2006/relationships/hyperlink" Target="https://www.federalregister.gov/documents/2020/02/06/2020-02086/use-of-the-5850-5925-ghz-band" TargetMode="External"/><Relationship Id="rId23" Type="http://schemas.openxmlformats.org/officeDocument/2006/relationships/hyperlink" Target="https://mentor.ieee.org/802.18/dcn/20/18-20-0061-00-0000-itu-ahg-recommended-edits-to-m-1450-5.docx" TargetMode="External"/><Relationship Id="rId28"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36" Type="http://schemas.openxmlformats.org/officeDocument/2006/relationships/hyperlink" Target="https://docs.fcc.gov/public/attachments/DOC-363358A1.pdf" TargetMode="External"/><Relationship Id="rId49" Type="http://schemas.openxmlformats.org/officeDocument/2006/relationships/theme" Target="theme/theme1.xml"/><Relationship Id="rId10" Type="http://schemas.openxmlformats.org/officeDocument/2006/relationships/hyperlink" Target="https://portal.etsi.org/tb.aspx?tbid=287&amp;SubTB=287" TargetMode="External"/><Relationship Id="rId19" Type="http://schemas.openxmlformats.org/officeDocument/2006/relationships/hyperlink" Target="https://mentor.ieee.org/802.18/dcn/20/18-20-0052" TargetMode="External"/><Relationship Id="rId31" Type="http://schemas.openxmlformats.org/officeDocument/2006/relationships/hyperlink" Target="https" TargetMode="External"/><Relationship Id="rId44" Type="http://schemas.openxmlformats.org/officeDocument/2006/relationships/hyperlink" Target="http://ieee802.org/802tele_calendar.html" TargetMode="External"/><Relationship Id="rId4" Type="http://schemas.openxmlformats.org/officeDocument/2006/relationships/settings" Target="settings.xml"/><Relationship Id="rId9" Type="http://schemas.openxmlformats.org/officeDocument/2006/relationships/hyperlink" Target="https://mentor.ieee.org/802.18/dcn/20/18-20-0051-00-0000-minutes-26mar20-rrtag-teleconference.docx" TargetMode="External"/><Relationship Id="rId14" Type="http://schemas.openxmlformats.org/officeDocument/2006/relationships/hyperlink" Target="https://mentor.ieee.org/802.18/dcn/19/18-19-0163-02-0000-fcc19-138-nprm-revisiting-use-of-the-5-850-5-925-ghz-band.docx" TargetMode="External"/><Relationship Id="rId22" Type="http://schemas.openxmlformats.org/officeDocument/2006/relationships/hyperlink" Target="https://mentor.ieee.org/802.18/dcn/20/18-20-0061-00-0000-itu-ahg-recommended-edits-to-m-1450-5.docx" TargetMode="External"/><Relationship Id="rId27" Type="http://schemas.openxmlformats.org/officeDocument/2006/relationships/hyperlink" Target="https://mentor.ieee.org/802.18/dcn/20/18-20-0062-00-0000-fcc-draft-r-o-nprm-promoting-unlicensed-use-of-the-6ghz-band-et-18-295.pdf" TargetMode="External"/><Relationship Id="rId30" Type="http://schemas.openxmlformats.org/officeDocument/2006/relationships/hyperlink" Target="https://urldefense.proofpoint.com/v2/url?u=https-3A__docs.fcc.gov_public_attachments_DOC-2D363451A1.txt&amp;d=DwMFAg&amp;c=pqcuzKEN_84c78MOSc5_fw&amp;r=z8R-nWJ8GIxwjOjNKhEFByb-tZ6XE3GZXWSggNdVo-w&amp;m=qkYmo1P6XmH1YvH1UkP-tyoCfcURwF2UYPYmrj-ahdc&amp;s=6fWZ09fL_NPKQPaXI7BCsts058h9bU4VKsFjo6SoecE&amp;e=" TargetMode="External"/><Relationship Id="rId35" Type="http://schemas.openxmlformats.org/officeDocument/2006/relationships/hyperlink" Target="https://docs.fcc.gov/public/attachments/DOC-363358A1.pdf" TargetMode="External"/><Relationship Id="rId43" Type="http://schemas.openxmlformats.org/officeDocument/2006/relationships/hyperlink" Target="https://mentor.ieee.org/802.18/dcn/16/18-16-0038-14-0000-teleconference-call-in-info.pptx" TargetMode="External"/><Relationship Id="rId48" Type="http://schemas.openxmlformats.org/officeDocument/2006/relationships/fontTable" Target="fontTable.xml"/><Relationship Id="rId8" Type="http://schemas.openxmlformats.org/officeDocument/2006/relationships/hyperlink" Target="https://mentor.ieee.org/802.18/dcn/20/18-20-0051-00-0000-minutes-26mar20-rrtag-teleconferen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EA4E-D3E8-4535-B44D-AC1CA2B2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3597</TotalTime>
  <Pages>1</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18-20/0054r00</vt:lpstr>
    </vt:vector>
  </TitlesOfParts>
  <Company/>
  <LinksUpToDate>false</LinksUpToDate>
  <CharactersWithSpaces>16853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18-20/0054r00</dc:title>
  <dc:subject>RR-TAG Teleconference Minutes</dc:subject>
  <dc:creator/>
  <cp:keywords>02 Apr 20</cp:keywords>
  <dc:description>________ (____)</dc:description>
  <cp:lastModifiedBy>Holcomb, Jay</cp:lastModifiedBy>
  <cp:revision>380</cp:revision>
  <cp:lastPrinted>2012-05-15T22:13:00Z</cp:lastPrinted>
  <dcterms:created xsi:type="dcterms:W3CDTF">2018-12-29T02:36:00Z</dcterms:created>
  <dcterms:modified xsi:type="dcterms:W3CDTF">2020-04-03T15:21:00Z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