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0D499F03"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A64809">
              <w:rPr>
                <w:b w:val="0"/>
                <w:sz w:val="24"/>
                <w:szCs w:val="24"/>
                <w:lang w:val="en-US"/>
              </w:rPr>
              <w:t>03 Oct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4F9E103D"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A64809">
        <w:rPr>
          <w:sz w:val="24"/>
          <w:szCs w:val="24"/>
          <w:lang w:val="en-US"/>
        </w:rPr>
        <w:t>03 Oct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604D68" w:rsidRPr="00DB656B" w14:paraId="4667140B" w14:textId="77777777" w:rsidTr="002968D7">
        <w:trPr>
          <w:trHeight w:val="300"/>
        </w:trPr>
        <w:tc>
          <w:tcPr>
            <w:tcW w:w="144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0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4D30A3" w:rsidRPr="00DB656B" w14:paraId="783CA862" w14:textId="77777777" w:rsidTr="00A0667B">
        <w:tc>
          <w:tcPr>
            <w:tcW w:w="1440" w:type="dxa"/>
            <w:vMerge/>
            <w:shd w:val="clear" w:color="auto" w:fill="auto"/>
            <w:noWrap/>
            <w:vAlign w:val="center"/>
            <w:hideMark/>
          </w:tcPr>
          <w:p w14:paraId="7B78D058" w14:textId="77777777" w:rsidR="004D30A3" w:rsidRPr="00DB656B" w:rsidRDefault="004D30A3" w:rsidP="004D30A3">
            <w:pPr>
              <w:rPr>
                <w:b/>
                <w:bCs/>
                <w:sz w:val="18"/>
                <w:szCs w:val="18"/>
                <w:lang w:val="en-US"/>
              </w:rPr>
            </w:pPr>
          </w:p>
        </w:tc>
        <w:tc>
          <w:tcPr>
            <w:tcW w:w="900" w:type="dxa"/>
            <w:vMerge/>
            <w:shd w:val="clear" w:color="auto" w:fill="auto"/>
            <w:noWrap/>
            <w:vAlign w:val="center"/>
            <w:hideMark/>
          </w:tcPr>
          <w:p w14:paraId="64DDC4D1" w14:textId="77777777" w:rsidR="004D30A3" w:rsidRPr="00DB656B" w:rsidRDefault="004D30A3" w:rsidP="004D30A3">
            <w:pPr>
              <w:rPr>
                <w:b/>
                <w:bCs/>
                <w:sz w:val="18"/>
                <w:szCs w:val="18"/>
                <w:lang w:val="en-US"/>
              </w:rPr>
            </w:pPr>
          </w:p>
        </w:tc>
        <w:tc>
          <w:tcPr>
            <w:tcW w:w="2079" w:type="dxa"/>
            <w:vMerge/>
            <w:shd w:val="clear" w:color="auto" w:fill="auto"/>
            <w:noWrap/>
            <w:vAlign w:val="center"/>
            <w:hideMark/>
          </w:tcPr>
          <w:p w14:paraId="2AD461B7" w14:textId="77777777" w:rsidR="004D30A3" w:rsidRPr="00DB656B" w:rsidRDefault="004D30A3" w:rsidP="004D30A3">
            <w:pPr>
              <w:rPr>
                <w:b/>
                <w:bCs/>
                <w:sz w:val="18"/>
                <w:szCs w:val="18"/>
                <w:lang w:val="en-US"/>
              </w:rPr>
            </w:pPr>
          </w:p>
        </w:tc>
        <w:tc>
          <w:tcPr>
            <w:tcW w:w="709" w:type="dxa"/>
            <w:tcBorders>
              <w:right w:val="single" w:sz="4" w:space="0" w:color="auto"/>
            </w:tcBorders>
            <w:shd w:val="clear" w:color="auto" w:fill="auto"/>
            <w:vAlign w:val="center"/>
          </w:tcPr>
          <w:p w14:paraId="30B57084" w14:textId="0EF2F4FF" w:rsidR="004D30A3" w:rsidRPr="00DB656B" w:rsidRDefault="00A64809" w:rsidP="004D30A3">
            <w:pPr>
              <w:jc w:val="center"/>
              <w:rPr>
                <w:b/>
                <w:bCs/>
                <w:sz w:val="18"/>
                <w:szCs w:val="18"/>
                <w:lang w:val="en-US"/>
              </w:rPr>
            </w:pPr>
            <w:r>
              <w:rPr>
                <w:b/>
                <w:bCs/>
                <w:sz w:val="18"/>
                <w:szCs w:val="18"/>
                <w:lang w:val="en-US"/>
              </w:rPr>
              <w:t>03oct</w:t>
            </w:r>
          </w:p>
        </w:tc>
        <w:tc>
          <w:tcPr>
            <w:tcW w:w="709" w:type="dxa"/>
            <w:tcBorders>
              <w:left w:val="single" w:sz="4" w:space="0" w:color="auto"/>
              <w:right w:val="single" w:sz="4" w:space="0" w:color="auto"/>
            </w:tcBorders>
            <w:shd w:val="clear" w:color="auto" w:fill="auto"/>
            <w:vAlign w:val="center"/>
          </w:tcPr>
          <w:p w14:paraId="3BAA32EC" w14:textId="5D81F8C8" w:rsidR="004D30A3" w:rsidRPr="00A64809" w:rsidRDefault="004D30A3" w:rsidP="00A64809">
            <w:pPr>
              <w:jc w:val="center"/>
              <w:rPr>
                <w:b/>
                <w:bCs/>
                <w:sz w:val="18"/>
                <w:szCs w:val="18"/>
                <w:lang w:val="en-US"/>
              </w:rPr>
            </w:pPr>
            <w:r>
              <w:rPr>
                <w:b/>
                <w:bCs/>
                <w:sz w:val="18"/>
                <w:szCs w:val="18"/>
                <w:lang w:val="en-US"/>
              </w:rPr>
              <w:t>12sep</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7E041FCB" w:rsidR="004D30A3" w:rsidRPr="00DB656B" w:rsidRDefault="004D30A3" w:rsidP="004D30A3">
            <w:pPr>
              <w:jc w:val="center"/>
              <w:rPr>
                <w:b/>
                <w:bCs/>
                <w:sz w:val="16"/>
                <w:szCs w:val="16"/>
                <w:lang w:val="en-US"/>
              </w:rPr>
            </w:pPr>
            <w:r>
              <w:rPr>
                <w:b/>
                <w:bCs/>
                <w:sz w:val="18"/>
                <w:szCs w:val="18"/>
                <w:lang w:val="en-US"/>
              </w:rPr>
              <w:t>05sep</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07D33F38" w:rsidR="004D30A3" w:rsidRPr="00DB656B" w:rsidRDefault="004D30A3" w:rsidP="004D30A3">
            <w:pPr>
              <w:jc w:val="center"/>
              <w:rPr>
                <w:b/>
                <w:bCs/>
                <w:sz w:val="18"/>
                <w:szCs w:val="18"/>
                <w:lang w:val="en-US"/>
              </w:rPr>
            </w:pPr>
            <w:r>
              <w:rPr>
                <w:b/>
                <w:bCs/>
                <w:sz w:val="18"/>
                <w:szCs w:val="18"/>
                <w:lang w:val="en-US"/>
              </w:rPr>
              <w:t>29aug</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2F5CD36D" w:rsidR="004D30A3" w:rsidRPr="00DB656B" w:rsidRDefault="004D30A3" w:rsidP="004D30A3">
            <w:pPr>
              <w:jc w:val="center"/>
              <w:rPr>
                <w:b/>
                <w:bCs/>
                <w:sz w:val="18"/>
                <w:szCs w:val="18"/>
                <w:lang w:val="en-US"/>
              </w:rPr>
            </w:pPr>
            <w:r>
              <w:rPr>
                <w:b/>
                <w:bCs/>
                <w:sz w:val="18"/>
                <w:szCs w:val="18"/>
                <w:lang w:val="en-US"/>
              </w:rPr>
              <w:t>22aug</w:t>
            </w:r>
          </w:p>
        </w:tc>
        <w:tc>
          <w:tcPr>
            <w:tcW w:w="709" w:type="dxa"/>
            <w:tcBorders>
              <w:left w:val="single" w:sz="4" w:space="0" w:color="auto"/>
              <w:right w:val="single" w:sz="4" w:space="0" w:color="auto"/>
            </w:tcBorders>
            <w:shd w:val="clear" w:color="auto" w:fill="auto"/>
            <w:vAlign w:val="center"/>
          </w:tcPr>
          <w:p w14:paraId="594F2667" w14:textId="6DC4DF15" w:rsidR="004D30A3" w:rsidRPr="00DB656B" w:rsidRDefault="004D30A3" w:rsidP="004D30A3">
            <w:pPr>
              <w:jc w:val="center"/>
              <w:rPr>
                <w:b/>
                <w:bCs/>
                <w:sz w:val="18"/>
                <w:szCs w:val="18"/>
                <w:lang w:val="en-US"/>
              </w:rPr>
            </w:pPr>
            <w:r>
              <w:rPr>
                <w:b/>
                <w:bCs/>
                <w:sz w:val="18"/>
                <w:szCs w:val="18"/>
                <w:lang w:val="en-US"/>
              </w:rPr>
              <w:t>15aug</w:t>
            </w:r>
          </w:p>
        </w:tc>
        <w:tc>
          <w:tcPr>
            <w:tcW w:w="709" w:type="dxa"/>
            <w:tcBorders>
              <w:left w:val="single" w:sz="4" w:space="0" w:color="auto"/>
              <w:right w:val="single" w:sz="4" w:space="0" w:color="auto"/>
            </w:tcBorders>
            <w:shd w:val="clear" w:color="auto" w:fill="auto"/>
            <w:vAlign w:val="center"/>
          </w:tcPr>
          <w:p w14:paraId="4C81147C" w14:textId="3C4BA152" w:rsidR="004D30A3" w:rsidRPr="00DB656B" w:rsidRDefault="004D30A3" w:rsidP="004D30A3">
            <w:pPr>
              <w:jc w:val="center"/>
              <w:rPr>
                <w:b/>
                <w:bCs/>
                <w:sz w:val="18"/>
                <w:szCs w:val="18"/>
                <w:lang w:val="en-US"/>
              </w:rPr>
            </w:pPr>
            <w:r>
              <w:rPr>
                <w:b/>
                <w:bCs/>
                <w:sz w:val="18"/>
                <w:szCs w:val="18"/>
                <w:lang w:val="en-US"/>
              </w:rPr>
              <w:t>08aug</w:t>
            </w:r>
          </w:p>
        </w:tc>
        <w:tc>
          <w:tcPr>
            <w:tcW w:w="709" w:type="dxa"/>
            <w:tcBorders>
              <w:left w:val="single" w:sz="4" w:space="0" w:color="auto"/>
              <w:right w:val="single" w:sz="4" w:space="0" w:color="auto"/>
            </w:tcBorders>
            <w:shd w:val="clear" w:color="auto" w:fill="auto"/>
            <w:vAlign w:val="center"/>
          </w:tcPr>
          <w:p w14:paraId="0EFBB570" w14:textId="78588D72" w:rsidR="004D30A3" w:rsidRPr="00DB656B" w:rsidRDefault="004D30A3" w:rsidP="004D30A3">
            <w:pPr>
              <w:jc w:val="center"/>
              <w:rPr>
                <w:b/>
                <w:bCs/>
                <w:sz w:val="18"/>
                <w:szCs w:val="18"/>
                <w:lang w:val="en-US"/>
              </w:rPr>
            </w:pPr>
            <w:r>
              <w:rPr>
                <w:b/>
                <w:bCs/>
                <w:sz w:val="18"/>
                <w:szCs w:val="18"/>
                <w:lang w:val="en-US"/>
              </w:rPr>
              <w:t>01aug</w:t>
            </w:r>
          </w:p>
        </w:tc>
        <w:tc>
          <w:tcPr>
            <w:tcW w:w="709" w:type="dxa"/>
            <w:tcBorders>
              <w:left w:val="single" w:sz="4" w:space="0" w:color="auto"/>
            </w:tcBorders>
            <w:vAlign w:val="center"/>
          </w:tcPr>
          <w:p w14:paraId="696C3BBD" w14:textId="7AD30C1C" w:rsidR="004D30A3" w:rsidRPr="00DB656B" w:rsidRDefault="004D30A3" w:rsidP="004D30A3">
            <w:pPr>
              <w:jc w:val="center"/>
              <w:rPr>
                <w:b/>
                <w:bCs/>
                <w:sz w:val="18"/>
                <w:szCs w:val="18"/>
                <w:lang w:val="en-US"/>
              </w:rPr>
            </w:pPr>
            <w:r>
              <w:rPr>
                <w:b/>
                <w:bCs/>
                <w:sz w:val="16"/>
                <w:szCs w:val="16"/>
                <w:lang w:val="en-US"/>
              </w:rPr>
              <w:t>30jul</w:t>
            </w:r>
          </w:p>
        </w:tc>
      </w:tr>
      <w:tr w:rsidR="004D30A3" w:rsidRPr="00DB656B" w14:paraId="73854ACB" w14:textId="77777777" w:rsidTr="00A0667B">
        <w:tc>
          <w:tcPr>
            <w:tcW w:w="1440" w:type="dxa"/>
            <w:shd w:val="clear" w:color="auto" w:fill="auto"/>
            <w:noWrap/>
            <w:hideMark/>
          </w:tcPr>
          <w:p w14:paraId="4A14B8ED" w14:textId="77777777" w:rsidR="004D30A3" w:rsidRPr="00DB656B" w:rsidRDefault="004D30A3" w:rsidP="004D30A3">
            <w:pPr>
              <w:rPr>
                <w:sz w:val="18"/>
                <w:szCs w:val="18"/>
                <w:lang w:val="en-US"/>
              </w:rPr>
            </w:pPr>
            <w:r w:rsidRPr="00DB656B">
              <w:rPr>
                <w:sz w:val="18"/>
                <w:szCs w:val="18"/>
                <w:lang w:val="en-US"/>
              </w:rPr>
              <w:t>Auluck</w:t>
            </w:r>
          </w:p>
        </w:tc>
        <w:tc>
          <w:tcPr>
            <w:tcW w:w="900" w:type="dxa"/>
            <w:shd w:val="clear" w:color="auto" w:fill="auto"/>
            <w:noWrap/>
            <w:hideMark/>
          </w:tcPr>
          <w:p w14:paraId="180749B8" w14:textId="77777777" w:rsidR="004D30A3" w:rsidRPr="00DB656B" w:rsidRDefault="004D30A3" w:rsidP="004D30A3">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4D30A3" w:rsidRPr="00DB656B" w:rsidRDefault="004D30A3" w:rsidP="004D30A3">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6D2C2325" w:rsidR="004D30A3" w:rsidRPr="00DB656B" w:rsidRDefault="000C3C0E"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2DB37486"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43CFEBAB"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44166D90"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68FD6059"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78AEF550"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5ED5F596"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6D706219"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6F0FE36C" w:rsidR="004D30A3" w:rsidRPr="00DB656B" w:rsidRDefault="004D30A3" w:rsidP="004D30A3">
            <w:pPr>
              <w:jc w:val="center"/>
              <w:rPr>
                <w:b/>
                <w:sz w:val="18"/>
                <w:szCs w:val="18"/>
                <w:lang w:val="en-US"/>
              </w:rPr>
            </w:pPr>
            <w:r>
              <w:rPr>
                <w:b/>
                <w:sz w:val="18"/>
                <w:szCs w:val="18"/>
                <w:lang w:val="en-US"/>
              </w:rPr>
              <w:t>x</w:t>
            </w:r>
          </w:p>
        </w:tc>
      </w:tr>
      <w:tr w:rsidR="004D30A3" w:rsidRPr="00DB656B" w14:paraId="5FE213C1" w14:textId="77777777" w:rsidTr="00A0667B">
        <w:tc>
          <w:tcPr>
            <w:tcW w:w="1440" w:type="dxa"/>
            <w:shd w:val="clear" w:color="auto" w:fill="auto"/>
            <w:noWrap/>
            <w:hideMark/>
          </w:tcPr>
          <w:p w14:paraId="5B934F72" w14:textId="77777777" w:rsidR="004D30A3" w:rsidRPr="00DB656B" w:rsidRDefault="004D30A3" w:rsidP="004D30A3">
            <w:pPr>
              <w:rPr>
                <w:sz w:val="18"/>
                <w:szCs w:val="18"/>
                <w:lang w:val="en-US"/>
              </w:rPr>
            </w:pPr>
            <w:r w:rsidRPr="00DB656B">
              <w:rPr>
                <w:sz w:val="18"/>
                <w:szCs w:val="18"/>
                <w:lang w:val="en-US"/>
              </w:rPr>
              <w:t>Ecclesine</w:t>
            </w:r>
          </w:p>
        </w:tc>
        <w:tc>
          <w:tcPr>
            <w:tcW w:w="900" w:type="dxa"/>
            <w:shd w:val="clear" w:color="auto" w:fill="auto"/>
            <w:noWrap/>
            <w:hideMark/>
          </w:tcPr>
          <w:p w14:paraId="3D5BB270" w14:textId="77777777" w:rsidR="004D30A3" w:rsidRPr="00DB656B" w:rsidRDefault="004D30A3" w:rsidP="004D30A3">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4D30A3" w:rsidRPr="00DB656B" w:rsidRDefault="004D30A3" w:rsidP="004D30A3">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7A552FDB" w:rsidR="004D30A3" w:rsidRPr="00DB656B" w:rsidRDefault="000C3C0E"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108BF8DC"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1FA27FC1"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368848C7"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7488166D"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305D9316"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0F3A5391"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4BA49587"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04092A32" w:rsidR="004D30A3" w:rsidRPr="00DB656B" w:rsidRDefault="004D30A3" w:rsidP="004D30A3">
            <w:pPr>
              <w:jc w:val="center"/>
              <w:rPr>
                <w:b/>
                <w:sz w:val="18"/>
                <w:szCs w:val="18"/>
                <w:lang w:val="en-US"/>
              </w:rPr>
            </w:pPr>
          </w:p>
        </w:tc>
      </w:tr>
      <w:tr w:rsidR="004D30A3" w:rsidRPr="00DB656B" w14:paraId="389B6BE3" w14:textId="77777777" w:rsidTr="00A0667B">
        <w:tc>
          <w:tcPr>
            <w:tcW w:w="1440" w:type="dxa"/>
            <w:shd w:val="clear" w:color="auto" w:fill="auto"/>
            <w:noWrap/>
          </w:tcPr>
          <w:p w14:paraId="7F1CC4A0" w14:textId="77777777" w:rsidR="004D30A3" w:rsidRPr="00DB656B" w:rsidRDefault="004D30A3" w:rsidP="004D30A3">
            <w:pPr>
              <w:rPr>
                <w:sz w:val="18"/>
                <w:szCs w:val="18"/>
                <w:lang w:val="en-US"/>
              </w:rPr>
            </w:pPr>
            <w:r w:rsidRPr="00DB656B">
              <w:rPr>
                <w:sz w:val="18"/>
                <w:szCs w:val="18"/>
                <w:lang w:val="en-US"/>
              </w:rPr>
              <w:t>Harrington</w:t>
            </w:r>
          </w:p>
        </w:tc>
        <w:tc>
          <w:tcPr>
            <w:tcW w:w="900" w:type="dxa"/>
            <w:shd w:val="clear" w:color="auto" w:fill="auto"/>
            <w:noWrap/>
          </w:tcPr>
          <w:p w14:paraId="0DB03573" w14:textId="77777777" w:rsidR="004D30A3" w:rsidRPr="00DB656B" w:rsidRDefault="004D30A3" w:rsidP="004D30A3">
            <w:pPr>
              <w:rPr>
                <w:sz w:val="18"/>
                <w:szCs w:val="18"/>
                <w:lang w:val="en-US"/>
              </w:rPr>
            </w:pPr>
            <w:r w:rsidRPr="00DB656B">
              <w:rPr>
                <w:sz w:val="18"/>
                <w:szCs w:val="18"/>
                <w:lang w:val="en-US"/>
              </w:rPr>
              <w:t>Tim</w:t>
            </w:r>
          </w:p>
        </w:tc>
        <w:tc>
          <w:tcPr>
            <w:tcW w:w="2079" w:type="dxa"/>
            <w:shd w:val="clear" w:color="auto" w:fill="auto"/>
            <w:noWrap/>
          </w:tcPr>
          <w:p w14:paraId="3BFF320D" w14:textId="77777777" w:rsidR="004D30A3" w:rsidRPr="00DB656B" w:rsidRDefault="004D30A3" w:rsidP="004D30A3">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0EFE2198" w:rsidR="004D30A3" w:rsidRPr="00DB656B" w:rsidRDefault="000C3C0E"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EA5A48" w14:textId="6EA484F2"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388D2E60"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90B9F" w14:textId="1B38F976"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2F0673B8"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6AA9DCD" w14:textId="25922380"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74A415" w14:textId="7268AE2D"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4F424A4B"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tcBorders>
            <w:vAlign w:val="center"/>
          </w:tcPr>
          <w:p w14:paraId="08EAF3E6" w14:textId="6B9A481D" w:rsidR="004D30A3" w:rsidRPr="00DB656B" w:rsidRDefault="004D30A3" w:rsidP="004D30A3">
            <w:pPr>
              <w:jc w:val="center"/>
              <w:rPr>
                <w:b/>
                <w:sz w:val="18"/>
                <w:szCs w:val="18"/>
                <w:lang w:val="en-US"/>
              </w:rPr>
            </w:pPr>
            <w:r>
              <w:rPr>
                <w:b/>
                <w:sz w:val="18"/>
                <w:szCs w:val="18"/>
                <w:lang w:val="en-US"/>
              </w:rPr>
              <w:t>x</w:t>
            </w:r>
          </w:p>
        </w:tc>
      </w:tr>
      <w:tr w:rsidR="004D30A3" w:rsidRPr="00DB656B" w14:paraId="14FBE021" w14:textId="77777777" w:rsidTr="00A0667B">
        <w:tc>
          <w:tcPr>
            <w:tcW w:w="1440" w:type="dxa"/>
            <w:shd w:val="clear" w:color="auto" w:fill="auto"/>
            <w:noWrap/>
            <w:hideMark/>
          </w:tcPr>
          <w:p w14:paraId="3D86B92F" w14:textId="77777777" w:rsidR="004D30A3" w:rsidRPr="00DB656B" w:rsidRDefault="004D30A3" w:rsidP="004D30A3">
            <w:pPr>
              <w:rPr>
                <w:sz w:val="18"/>
                <w:szCs w:val="18"/>
                <w:lang w:val="en-US"/>
              </w:rPr>
            </w:pPr>
            <w:r w:rsidRPr="00DB656B">
              <w:rPr>
                <w:sz w:val="18"/>
                <w:szCs w:val="18"/>
                <w:lang w:val="en-US"/>
              </w:rPr>
              <w:t>Holcomb</w:t>
            </w:r>
          </w:p>
        </w:tc>
        <w:tc>
          <w:tcPr>
            <w:tcW w:w="900" w:type="dxa"/>
            <w:shd w:val="clear" w:color="auto" w:fill="auto"/>
            <w:noWrap/>
            <w:hideMark/>
          </w:tcPr>
          <w:p w14:paraId="747B121E" w14:textId="77777777" w:rsidR="004D30A3" w:rsidRPr="00DB656B" w:rsidRDefault="004D30A3" w:rsidP="004D30A3">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4D30A3" w:rsidRPr="00DB656B" w:rsidRDefault="004D30A3" w:rsidP="004D30A3">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3119E6C9" w:rsidR="004D30A3" w:rsidRPr="00DB656B" w:rsidRDefault="000C3C0E"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1CC85BE4"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5E23865F"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189150A7"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551A4D23"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5017A282"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74DC791F"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5BAC6207"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5FF5B39F" w:rsidR="004D30A3" w:rsidRPr="00DB656B" w:rsidRDefault="004D30A3" w:rsidP="004D30A3">
            <w:pPr>
              <w:jc w:val="center"/>
              <w:rPr>
                <w:rFonts w:eastAsia="Microsoft YaHei"/>
                <w:b/>
                <w:sz w:val="18"/>
                <w:szCs w:val="18"/>
                <w:lang w:val="en-US"/>
              </w:rPr>
            </w:pPr>
            <w:r>
              <w:rPr>
                <w:b/>
                <w:sz w:val="18"/>
                <w:szCs w:val="18"/>
                <w:lang w:val="en-US"/>
              </w:rPr>
              <w:t>x</w:t>
            </w:r>
          </w:p>
        </w:tc>
      </w:tr>
      <w:tr w:rsidR="004D30A3" w:rsidRPr="00DB656B" w14:paraId="067955E2" w14:textId="77777777" w:rsidTr="00A0667B">
        <w:tc>
          <w:tcPr>
            <w:tcW w:w="1440" w:type="dxa"/>
            <w:shd w:val="clear" w:color="auto" w:fill="auto"/>
            <w:noWrap/>
          </w:tcPr>
          <w:p w14:paraId="1DD20E4F" w14:textId="77777777" w:rsidR="004D30A3" w:rsidRPr="00DB656B" w:rsidRDefault="004D30A3" w:rsidP="004D30A3">
            <w:pPr>
              <w:rPr>
                <w:sz w:val="18"/>
                <w:szCs w:val="18"/>
                <w:lang w:val="en-US"/>
              </w:rPr>
            </w:pPr>
            <w:r w:rsidRPr="00DB656B">
              <w:rPr>
                <w:sz w:val="18"/>
                <w:szCs w:val="18"/>
                <w:lang w:val="en-US"/>
              </w:rPr>
              <w:t>Kenney</w:t>
            </w:r>
          </w:p>
        </w:tc>
        <w:tc>
          <w:tcPr>
            <w:tcW w:w="900" w:type="dxa"/>
            <w:shd w:val="clear" w:color="auto" w:fill="auto"/>
            <w:noWrap/>
          </w:tcPr>
          <w:p w14:paraId="1E7BA8A5" w14:textId="77777777" w:rsidR="004D30A3" w:rsidRPr="00DB656B" w:rsidRDefault="004D30A3" w:rsidP="004D30A3">
            <w:pPr>
              <w:rPr>
                <w:sz w:val="18"/>
                <w:szCs w:val="18"/>
                <w:lang w:val="en-US"/>
              </w:rPr>
            </w:pPr>
            <w:r w:rsidRPr="00DB656B">
              <w:rPr>
                <w:sz w:val="18"/>
                <w:szCs w:val="18"/>
                <w:lang w:val="en-US"/>
              </w:rPr>
              <w:t>John</w:t>
            </w:r>
          </w:p>
        </w:tc>
        <w:tc>
          <w:tcPr>
            <w:tcW w:w="2079" w:type="dxa"/>
            <w:shd w:val="clear" w:color="auto" w:fill="auto"/>
            <w:noWrap/>
          </w:tcPr>
          <w:p w14:paraId="09018169" w14:textId="77777777" w:rsidR="004D30A3" w:rsidRPr="00DB656B" w:rsidRDefault="004D30A3" w:rsidP="004D30A3">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5758D7FC"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80EB65" w14:textId="6FF8B74C"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D33F23" w14:textId="203CF001"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3674D37E"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16087F96"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049A1A50"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26F00ED5"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76C5E7ED" w:rsidR="004D30A3" w:rsidRPr="00DB656B" w:rsidRDefault="004D30A3" w:rsidP="004D30A3">
            <w:pPr>
              <w:jc w:val="center"/>
              <w:rPr>
                <w:b/>
                <w:sz w:val="18"/>
                <w:szCs w:val="18"/>
                <w:lang w:val="en-US"/>
              </w:rPr>
            </w:pPr>
          </w:p>
        </w:tc>
        <w:tc>
          <w:tcPr>
            <w:tcW w:w="709" w:type="dxa"/>
            <w:tcBorders>
              <w:left w:val="single" w:sz="4" w:space="0" w:color="auto"/>
            </w:tcBorders>
            <w:vAlign w:val="center"/>
          </w:tcPr>
          <w:p w14:paraId="3E4C0C1C" w14:textId="540D9713" w:rsidR="004D30A3" w:rsidRPr="00DB656B" w:rsidRDefault="004D30A3" w:rsidP="004D30A3">
            <w:pPr>
              <w:jc w:val="center"/>
              <w:rPr>
                <w:b/>
                <w:sz w:val="18"/>
                <w:szCs w:val="18"/>
                <w:lang w:val="en-US"/>
              </w:rPr>
            </w:pPr>
          </w:p>
        </w:tc>
      </w:tr>
      <w:tr w:rsidR="004D30A3" w:rsidRPr="00DB656B" w14:paraId="156EA30E" w14:textId="77777777" w:rsidTr="00A0667B">
        <w:tc>
          <w:tcPr>
            <w:tcW w:w="1440" w:type="dxa"/>
            <w:shd w:val="clear" w:color="auto" w:fill="auto"/>
            <w:noWrap/>
          </w:tcPr>
          <w:p w14:paraId="77E06C0E" w14:textId="77777777" w:rsidR="004D30A3" w:rsidRPr="00DB656B" w:rsidRDefault="004D30A3" w:rsidP="004D30A3">
            <w:pPr>
              <w:rPr>
                <w:sz w:val="18"/>
                <w:szCs w:val="18"/>
                <w:lang w:val="en-US"/>
              </w:rPr>
            </w:pPr>
            <w:r w:rsidRPr="00DB656B">
              <w:rPr>
                <w:sz w:val="18"/>
                <w:szCs w:val="18"/>
                <w:lang w:val="en-US"/>
              </w:rPr>
              <w:t>Kerry</w:t>
            </w:r>
          </w:p>
        </w:tc>
        <w:tc>
          <w:tcPr>
            <w:tcW w:w="900" w:type="dxa"/>
            <w:shd w:val="clear" w:color="auto" w:fill="auto"/>
            <w:noWrap/>
          </w:tcPr>
          <w:p w14:paraId="779E54B0" w14:textId="77777777" w:rsidR="004D30A3" w:rsidRPr="00DB656B" w:rsidRDefault="004D30A3" w:rsidP="004D30A3">
            <w:pPr>
              <w:rPr>
                <w:sz w:val="18"/>
                <w:szCs w:val="18"/>
                <w:lang w:val="en-US"/>
              </w:rPr>
            </w:pPr>
            <w:r w:rsidRPr="00DB656B">
              <w:rPr>
                <w:sz w:val="18"/>
                <w:szCs w:val="18"/>
                <w:lang w:val="en-US"/>
              </w:rPr>
              <w:t>Stuart</w:t>
            </w:r>
          </w:p>
        </w:tc>
        <w:tc>
          <w:tcPr>
            <w:tcW w:w="2079" w:type="dxa"/>
            <w:shd w:val="clear" w:color="auto" w:fill="auto"/>
            <w:noWrap/>
          </w:tcPr>
          <w:p w14:paraId="1023CAAB" w14:textId="701AED7E" w:rsidR="004D30A3" w:rsidRPr="00DB656B" w:rsidRDefault="000C3C0E" w:rsidP="004D30A3">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618E4D05" w:rsidR="004D30A3" w:rsidRPr="00DB656B" w:rsidRDefault="000C3C0E"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5E7EC3FB"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403152F8"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3F48C551"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6B7575" w14:textId="0CB71F1A"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38BED863"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0C801107"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63A3955D" w:rsidR="004D30A3" w:rsidRPr="00DB656B" w:rsidRDefault="004D30A3" w:rsidP="004D30A3">
            <w:pPr>
              <w:jc w:val="center"/>
              <w:rPr>
                <w:b/>
                <w:sz w:val="18"/>
                <w:szCs w:val="18"/>
                <w:lang w:val="en-US"/>
              </w:rPr>
            </w:pPr>
          </w:p>
        </w:tc>
        <w:tc>
          <w:tcPr>
            <w:tcW w:w="709" w:type="dxa"/>
            <w:tcBorders>
              <w:left w:val="single" w:sz="4" w:space="0" w:color="auto"/>
            </w:tcBorders>
            <w:vAlign w:val="center"/>
          </w:tcPr>
          <w:p w14:paraId="131E88B1" w14:textId="28699B28" w:rsidR="004D30A3" w:rsidRPr="00DB656B" w:rsidRDefault="004D30A3" w:rsidP="004D30A3">
            <w:pPr>
              <w:jc w:val="center"/>
              <w:rPr>
                <w:b/>
                <w:sz w:val="18"/>
                <w:szCs w:val="18"/>
                <w:lang w:val="en-US"/>
              </w:rPr>
            </w:pPr>
          </w:p>
        </w:tc>
      </w:tr>
      <w:tr w:rsidR="004D30A3" w:rsidRPr="00DB656B" w14:paraId="66CA8853" w14:textId="77777777" w:rsidTr="00A0667B">
        <w:tc>
          <w:tcPr>
            <w:tcW w:w="1440" w:type="dxa"/>
            <w:shd w:val="clear" w:color="auto" w:fill="auto"/>
            <w:noWrap/>
          </w:tcPr>
          <w:p w14:paraId="507215C5" w14:textId="77777777" w:rsidR="004D30A3" w:rsidRPr="00DB656B" w:rsidRDefault="004D30A3" w:rsidP="004D30A3">
            <w:pPr>
              <w:rPr>
                <w:sz w:val="18"/>
                <w:szCs w:val="18"/>
                <w:lang w:val="en-US"/>
              </w:rPr>
            </w:pPr>
            <w:r w:rsidRPr="00DB656B">
              <w:rPr>
                <w:sz w:val="18"/>
                <w:szCs w:val="18"/>
                <w:lang w:val="en-US"/>
              </w:rPr>
              <w:t>Lynch</w:t>
            </w:r>
          </w:p>
        </w:tc>
        <w:tc>
          <w:tcPr>
            <w:tcW w:w="900" w:type="dxa"/>
            <w:shd w:val="clear" w:color="auto" w:fill="auto"/>
            <w:noWrap/>
          </w:tcPr>
          <w:p w14:paraId="43B9FD8F" w14:textId="77777777" w:rsidR="004D30A3" w:rsidRPr="00DB656B" w:rsidRDefault="004D30A3" w:rsidP="004D30A3">
            <w:pPr>
              <w:rPr>
                <w:sz w:val="18"/>
                <w:szCs w:val="18"/>
                <w:lang w:val="en-US"/>
              </w:rPr>
            </w:pPr>
            <w:r w:rsidRPr="00DB656B">
              <w:rPr>
                <w:sz w:val="18"/>
                <w:szCs w:val="18"/>
                <w:lang w:val="en-US"/>
              </w:rPr>
              <w:t>Mike</w:t>
            </w:r>
          </w:p>
        </w:tc>
        <w:tc>
          <w:tcPr>
            <w:tcW w:w="2079" w:type="dxa"/>
            <w:shd w:val="clear" w:color="auto" w:fill="auto"/>
            <w:noWrap/>
          </w:tcPr>
          <w:p w14:paraId="51412C5E" w14:textId="77777777" w:rsidR="004D30A3" w:rsidRPr="00DB656B" w:rsidRDefault="004D30A3" w:rsidP="004D30A3">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4C4FEEAF" w14:textId="1059F87B" w:rsidR="004D30A3" w:rsidRPr="00DB656B" w:rsidRDefault="000C3C0E"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281A02D3"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6788395" w14:textId="3FF1B4FC" w:rsidR="004D30A3" w:rsidRPr="00DB656B" w:rsidRDefault="004D30A3" w:rsidP="004D30A3">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6FD0A328" w:rsidR="004D30A3" w:rsidRPr="00DB656B" w:rsidRDefault="004D30A3" w:rsidP="004D30A3">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32101C69" w:rsidR="004D30A3" w:rsidRPr="00DB656B" w:rsidRDefault="004D30A3" w:rsidP="004D30A3">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FEA2DD" w14:textId="2F1EAAC2"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AA984" w14:textId="27F1ADA1" w:rsidR="004D30A3" w:rsidRPr="00DB656B" w:rsidRDefault="004D30A3" w:rsidP="004D30A3">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7D9EC6A9" w:rsidR="004D30A3" w:rsidRPr="00DB656B" w:rsidRDefault="004D30A3" w:rsidP="004D30A3">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670F742" w14:textId="4F38450B" w:rsidR="004D30A3" w:rsidRPr="00DB656B" w:rsidRDefault="004D30A3" w:rsidP="004D30A3">
            <w:pPr>
              <w:jc w:val="center"/>
              <w:rPr>
                <w:rFonts w:eastAsia="Microsoft YaHei"/>
                <w:b/>
                <w:sz w:val="18"/>
                <w:szCs w:val="18"/>
                <w:lang w:val="en-US"/>
              </w:rPr>
            </w:pPr>
          </w:p>
        </w:tc>
      </w:tr>
      <w:tr w:rsidR="004D30A3" w:rsidRPr="00DB656B" w14:paraId="588AB5CC" w14:textId="77777777" w:rsidTr="00A0667B">
        <w:tc>
          <w:tcPr>
            <w:tcW w:w="1440" w:type="dxa"/>
            <w:shd w:val="clear" w:color="auto" w:fill="auto"/>
            <w:noWrap/>
          </w:tcPr>
          <w:p w14:paraId="65A163A5" w14:textId="130F4F1D" w:rsidR="004D30A3" w:rsidRPr="00DB656B" w:rsidRDefault="004D30A3" w:rsidP="004D30A3">
            <w:pPr>
              <w:rPr>
                <w:sz w:val="18"/>
                <w:szCs w:val="18"/>
                <w:lang w:val="en-US"/>
              </w:rPr>
            </w:pPr>
            <w:r>
              <w:rPr>
                <w:sz w:val="18"/>
                <w:szCs w:val="18"/>
                <w:lang w:val="en-US"/>
              </w:rPr>
              <w:t>Mody</w:t>
            </w:r>
          </w:p>
        </w:tc>
        <w:tc>
          <w:tcPr>
            <w:tcW w:w="900" w:type="dxa"/>
            <w:shd w:val="clear" w:color="auto" w:fill="auto"/>
            <w:noWrap/>
          </w:tcPr>
          <w:p w14:paraId="7B789977" w14:textId="71E355A6" w:rsidR="004D30A3" w:rsidRPr="00DB656B" w:rsidRDefault="004D30A3" w:rsidP="004D30A3">
            <w:pPr>
              <w:rPr>
                <w:sz w:val="18"/>
                <w:szCs w:val="18"/>
                <w:lang w:val="en-US"/>
              </w:rPr>
            </w:pPr>
            <w:r>
              <w:rPr>
                <w:sz w:val="18"/>
                <w:szCs w:val="18"/>
                <w:lang w:val="en-US"/>
              </w:rPr>
              <w:t>Apurva</w:t>
            </w:r>
          </w:p>
        </w:tc>
        <w:tc>
          <w:tcPr>
            <w:tcW w:w="2079" w:type="dxa"/>
            <w:shd w:val="clear" w:color="auto" w:fill="auto"/>
            <w:noWrap/>
          </w:tcPr>
          <w:p w14:paraId="5CA452FB" w14:textId="0D676313" w:rsidR="004D30A3" w:rsidRPr="00DB656B" w:rsidRDefault="004D30A3" w:rsidP="004D30A3">
            <w:pPr>
              <w:rPr>
                <w:bCs/>
                <w:sz w:val="18"/>
                <w:szCs w:val="18"/>
                <w:lang w:val="en-US"/>
              </w:rPr>
            </w:pPr>
            <w:r>
              <w:rPr>
                <w:bCs/>
                <w:sz w:val="18"/>
                <w:szCs w:val="18"/>
                <w:lang w:val="en-US"/>
              </w:rPr>
              <w:t>A10 Systems</w:t>
            </w:r>
          </w:p>
        </w:tc>
        <w:tc>
          <w:tcPr>
            <w:tcW w:w="709" w:type="dxa"/>
            <w:tcBorders>
              <w:right w:val="single" w:sz="4" w:space="0" w:color="auto"/>
            </w:tcBorders>
            <w:shd w:val="clear" w:color="auto" w:fill="auto"/>
            <w:vAlign w:val="center"/>
          </w:tcPr>
          <w:p w14:paraId="27103EA0" w14:textId="5B012DC0" w:rsidR="004D30A3" w:rsidRPr="00DB656B" w:rsidRDefault="000C3C0E"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53F58FE" w14:textId="3CBD9661" w:rsidR="004D30A3" w:rsidRDefault="004D30A3"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A45CC15" w14:textId="77777777" w:rsidR="004D30A3"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2B32A3B" w14:textId="77777777" w:rsidR="004D30A3"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E67E2C9" w14:textId="77777777"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74328E" w14:textId="77777777" w:rsidR="004D30A3"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EC43D0A" w14:textId="77777777" w:rsidR="004D30A3"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667F1A" w14:textId="77777777" w:rsidR="004D30A3" w:rsidRPr="00DB656B" w:rsidRDefault="004D30A3" w:rsidP="004D30A3">
            <w:pPr>
              <w:jc w:val="center"/>
              <w:rPr>
                <w:b/>
                <w:sz w:val="18"/>
                <w:szCs w:val="18"/>
                <w:lang w:val="en-US"/>
              </w:rPr>
            </w:pPr>
          </w:p>
        </w:tc>
        <w:tc>
          <w:tcPr>
            <w:tcW w:w="709" w:type="dxa"/>
            <w:tcBorders>
              <w:left w:val="single" w:sz="4" w:space="0" w:color="auto"/>
            </w:tcBorders>
            <w:vAlign w:val="center"/>
          </w:tcPr>
          <w:p w14:paraId="5C26D372" w14:textId="77777777" w:rsidR="004D30A3" w:rsidRDefault="004D30A3" w:rsidP="004D30A3">
            <w:pPr>
              <w:jc w:val="center"/>
              <w:rPr>
                <w:rFonts w:eastAsia="Microsoft YaHei"/>
                <w:b/>
                <w:sz w:val="18"/>
                <w:szCs w:val="18"/>
                <w:lang w:val="en-US"/>
              </w:rPr>
            </w:pPr>
          </w:p>
        </w:tc>
      </w:tr>
      <w:tr w:rsidR="004D30A3" w:rsidRPr="00DB656B" w14:paraId="5F6A6D18" w14:textId="77777777" w:rsidTr="00A0667B">
        <w:tc>
          <w:tcPr>
            <w:tcW w:w="1440" w:type="dxa"/>
            <w:shd w:val="clear" w:color="auto" w:fill="auto"/>
            <w:noWrap/>
          </w:tcPr>
          <w:p w14:paraId="02DCC0FB" w14:textId="77777777" w:rsidR="004D30A3" w:rsidRPr="00DB656B" w:rsidRDefault="004D30A3" w:rsidP="004D30A3">
            <w:pPr>
              <w:rPr>
                <w:sz w:val="18"/>
                <w:szCs w:val="18"/>
                <w:lang w:val="en-US"/>
              </w:rPr>
            </w:pPr>
            <w:r w:rsidRPr="00DB656B">
              <w:rPr>
                <w:sz w:val="18"/>
                <w:szCs w:val="18"/>
                <w:lang w:val="en-US"/>
              </w:rPr>
              <w:t>Nikolich(lmsc)</w:t>
            </w:r>
          </w:p>
        </w:tc>
        <w:tc>
          <w:tcPr>
            <w:tcW w:w="900" w:type="dxa"/>
            <w:shd w:val="clear" w:color="auto" w:fill="auto"/>
            <w:noWrap/>
          </w:tcPr>
          <w:p w14:paraId="69E41514" w14:textId="77777777" w:rsidR="004D30A3" w:rsidRPr="00DB656B" w:rsidRDefault="004D30A3" w:rsidP="004D30A3">
            <w:pPr>
              <w:rPr>
                <w:sz w:val="18"/>
                <w:szCs w:val="18"/>
                <w:lang w:val="en-US"/>
              </w:rPr>
            </w:pPr>
            <w:r w:rsidRPr="00DB656B">
              <w:rPr>
                <w:sz w:val="18"/>
                <w:szCs w:val="18"/>
                <w:lang w:val="en-US"/>
              </w:rPr>
              <w:t>Paul</w:t>
            </w:r>
          </w:p>
        </w:tc>
        <w:tc>
          <w:tcPr>
            <w:tcW w:w="2079" w:type="dxa"/>
            <w:shd w:val="clear" w:color="auto" w:fill="auto"/>
            <w:noWrap/>
          </w:tcPr>
          <w:p w14:paraId="6E098D70" w14:textId="77777777" w:rsidR="004D30A3" w:rsidRPr="00DB656B" w:rsidRDefault="004D30A3" w:rsidP="004D30A3">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189DDECF" w:rsidR="004D30A3" w:rsidRPr="00DB656B" w:rsidRDefault="004D30A3" w:rsidP="004D30A3">
            <w:pPr>
              <w:jc w:val="center"/>
              <w:rPr>
                <w:rFonts w:eastAsia="Microsoft YaHei"/>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CE868E0" w14:textId="132CA424"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3BC34804"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47E2EA0A" w:rsidR="004D30A3" w:rsidRPr="00DB656B" w:rsidRDefault="004D30A3" w:rsidP="004D30A3">
            <w:pPr>
              <w:jc w:val="center"/>
              <w:rPr>
                <w:b/>
                <w:sz w:val="18"/>
                <w:szCs w:val="18"/>
                <w:lang w:val="en-US"/>
              </w:rPr>
            </w:pPr>
          </w:p>
        </w:tc>
        <w:tc>
          <w:tcPr>
            <w:tcW w:w="709" w:type="dxa"/>
            <w:tcBorders>
              <w:left w:val="single" w:sz="4" w:space="0" w:color="auto"/>
            </w:tcBorders>
            <w:vAlign w:val="center"/>
          </w:tcPr>
          <w:p w14:paraId="73A0159F" w14:textId="13B36F6C" w:rsidR="004D30A3" w:rsidRPr="00DB656B" w:rsidRDefault="004D30A3" w:rsidP="004D30A3">
            <w:pPr>
              <w:jc w:val="center"/>
              <w:rPr>
                <w:rFonts w:eastAsia="Microsoft YaHei"/>
                <w:b/>
                <w:sz w:val="18"/>
                <w:szCs w:val="18"/>
                <w:lang w:val="en-US"/>
              </w:rPr>
            </w:pPr>
          </w:p>
        </w:tc>
      </w:tr>
      <w:tr w:rsidR="004D30A3" w:rsidRPr="00DB656B" w14:paraId="4EB2C28C" w14:textId="77777777" w:rsidTr="00A0667B">
        <w:tc>
          <w:tcPr>
            <w:tcW w:w="1440" w:type="dxa"/>
            <w:shd w:val="clear" w:color="auto" w:fill="auto"/>
            <w:noWrap/>
          </w:tcPr>
          <w:p w14:paraId="10E82722" w14:textId="77777777" w:rsidR="004D30A3" w:rsidRPr="00DB656B" w:rsidRDefault="004D30A3" w:rsidP="004D30A3">
            <w:pPr>
              <w:rPr>
                <w:sz w:val="18"/>
                <w:szCs w:val="18"/>
                <w:lang w:val="en-US"/>
              </w:rPr>
            </w:pPr>
            <w:r w:rsidRPr="00DB656B">
              <w:rPr>
                <w:sz w:val="18"/>
                <w:szCs w:val="18"/>
                <w:lang w:val="en-US"/>
              </w:rPr>
              <w:t>Rolfe</w:t>
            </w:r>
          </w:p>
        </w:tc>
        <w:tc>
          <w:tcPr>
            <w:tcW w:w="900" w:type="dxa"/>
            <w:shd w:val="clear" w:color="auto" w:fill="auto"/>
            <w:noWrap/>
          </w:tcPr>
          <w:p w14:paraId="35320F08" w14:textId="77777777" w:rsidR="004D30A3" w:rsidRPr="00DB656B" w:rsidRDefault="004D30A3" w:rsidP="004D30A3">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4D30A3" w:rsidRPr="007A5DE6" w:rsidRDefault="004D30A3" w:rsidP="004D30A3">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2FEC0A34" w:rsidR="004D30A3" w:rsidRPr="00DB656B" w:rsidRDefault="000C3C0E"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301DF3B" w14:textId="7B796EC8"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043B8A47" w:rsidR="004D30A3" w:rsidRPr="00DB656B" w:rsidRDefault="004D30A3"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27005F09" w:rsidR="004D30A3" w:rsidRPr="00DB656B" w:rsidRDefault="004D30A3" w:rsidP="004D30A3">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4BD55FEB" w:rsidR="004D30A3" w:rsidRPr="00DB656B" w:rsidRDefault="004D30A3"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13E648D2" w:rsidR="004D30A3" w:rsidRPr="00DB656B" w:rsidRDefault="004D30A3"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678DA9D5" w:rsidR="004D30A3" w:rsidRPr="00DB656B" w:rsidRDefault="004D30A3" w:rsidP="004D30A3">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1EDF869E" w:rsidR="004D30A3" w:rsidRPr="00DB656B" w:rsidRDefault="004D30A3" w:rsidP="004D30A3">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1ACE7C27" w:rsidR="004D30A3" w:rsidRPr="00DB656B" w:rsidRDefault="004D30A3" w:rsidP="004D30A3">
            <w:pPr>
              <w:jc w:val="center"/>
              <w:rPr>
                <w:rFonts w:eastAsia="Microsoft YaHei"/>
                <w:b/>
                <w:sz w:val="18"/>
                <w:szCs w:val="18"/>
                <w:lang w:val="en-US"/>
              </w:rPr>
            </w:pPr>
            <w:r>
              <w:rPr>
                <w:rFonts w:eastAsia="Microsoft YaHei"/>
                <w:b/>
                <w:sz w:val="18"/>
                <w:szCs w:val="18"/>
                <w:lang w:val="en-US"/>
              </w:rPr>
              <w:t>x</w:t>
            </w:r>
          </w:p>
        </w:tc>
      </w:tr>
      <w:tr w:rsidR="004D30A3" w:rsidRPr="00DB656B" w14:paraId="326B5F6C" w14:textId="77777777" w:rsidTr="00A0667B">
        <w:tc>
          <w:tcPr>
            <w:tcW w:w="1440" w:type="dxa"/>
            <w:shd w:val="clear" w:color="auto" w:fill="auto"/>
            <w:noWrap/>
          </w:tcPr>
          <w:p w14:paraId="6E31DC8E" w14:textId="2A4738D9" w:rsidR="004D30A3" w:rsidRPr="00DB656B" w:rsidRDefault="004D30A3" w:rsidP="004D30A3">
            <w:pPr>
              <w:rPr>
                <w:sz w:val="18"/>
                <w:szCs w:val="18"/>
                <w:lang w:val="en-US"/>
              </w:rPr>
            </w:pPr>
            <w:r>
              <w:rPr>
                <w:sz w:val="18"/>
                <w:szCs w:val="18"/>
                <w:lang w:val="en-US"/>
              </w:rPr>
              <w:t>Scott</w:t>
            </w:r>
          </w:p>
        </w:tc>
        <w:tc>
          <w:tcPr>
            <w:tcW w:w="900" w:type="dxa"/>
            <w:shd w:val="clear" w:color="auto" w:fill="auto"/>
            <w:noWrap/>
          </w:tcPr>
          <w:p w14:paraId="09E72FBF" w14:textId="3F4DE8D5" w:rsidR="004D30A3" w:rsidRPr="00DB656B" w:rsidRDefault="004D30A3" w:rsidP="004D30A3">
            <w:pPr>
              <w:rPr>
                <w:sz w:val="18"/>
                <w:szCs w:val="18"/>
                <w:lang w:val="en-US"/>
              </w:rPr>
            </w:pPr>
            <w:r>
              <w:rPr>
                <w:sz w:val="18"/>
                <w:szCs w:val="18"/>
                <w:lang w:val="en-US"/>
              </w:rPr>
              <w:t>Andy</w:t>
            </w:r>
          </w:p>
        </w:tc>
        <w:tc>
          <w:tcPr>
            <w:tcW w:w="2079" w:type="dxa"/>
            <w:shd w:val="clear" w:color="auto" w:fill="auto"/>
            <w:noWrap/>
            <w:vAlign w:val="center"/>
          </w:tcPr>
          <w:p w14:paraId="051F651E" w14:textId="1857476E" w:rsidR="004D30A3" w:rsidRPr="00DB656B" w:rsidRDefault="004D30A3" w:rsidP="004D30A3">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4D30A3"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6820DEEE" w:rsidR="004D30A3"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78ABEE4" w14:textId="24CB8F3E" w:rsidR="004D30A3"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C9F970" w14:textId="7E7DAD5F"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72F18A" w14:textId="2A6C49E3" w:rsidR="004D30A3" w:rsidRPr="00DB656B" w:rsidRDefault="004D30A3"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7A90948" w14:textId="175B5FA3" w:rsidR="004D30A3" w:rsidRPr="00DB656B" w:rsidRDefault="004D30A3"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AD5FA4D" w14:textId="27709F59"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F0526F" w14:textId="269DD67A" w:rsidR="004D30A3" w:rsidRPr="00DB656B" w:rsidRDefault="004D30A3" w:rsidP="004D30A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7974CD4" w14:textId="77777777" w:rsidR="004D30A3" w:rsidRPr="00DB656B" w:rsidRDefault="004D30A3" w:rsidP="004D30A3">
            <w:pPr>
              <w:jc w:val="center"/>
              <w:rPr>
                <w:rFonts w:eastAsia="Microsoft YaHei"/>
                <w:b/>
                <w:sz w:val="18"/>
                <w:szCs w:val="18"/>
                <w:lang w:val="en-US"/>
              </w:rPr>
            </w:pPr>
          </w:p>
        </w:tc>
      </w:tr>
      <w:tr w:rsidR="004D30A3" w:rsidRPr="00DB656B" w14:paraId="7714678C" w14:textId="77777777" w:rsidTr="00A0667B">
        <w:tc>
          <w:tcPr>
            <w:tcW w:w="1440" w:type="dxa"/>
            <w:shd w:val="clear" w:color="auto" w:fill="auto"/>
            <w:noWrap/>
          </w:tcPr>
          <w:p w14:paraId="3ADE4B8D" w14:textId="77777777" w:rsidR="004D30A3" w:rsidRPr="00DB656B" w:rsidRDefault="004D30A3" w:rsidP="004D30A3">
            <w:pPr>
              <w:rPr>
                <w:sz w:val="18"/>
                <w:szCs w:val="18"/>
                <w:lang w:val="en-US"/>
              </w:rPr>
            </w:pPr>
            <w:r w:rsidRPr="00DB656B">
              <w:rPr>
                <w:sz w:val="18"/>
                <w:szCs w:val="18"/>
                <w:lang w:val="en-US"/>
              </w:rPr>
              <w:t>Stanley (lmsc)</w:t>
            </w:r>
          </w:p>
        </w:tc>
        <w:tc>
          <w:tcPr>
            <w:tcW w:w="900" w:type="dxa"/>
            <w:shd w:val="clear" w:color="auto" w:fill="auto"/>
            <w:noWrap/>
          </w:tcPr>
          <w:p w14:paraId="7D054021" w14:textId="77777777" w:rsidR="004D30A3" w:rsidRPr="00DB656B" w:rsidRDefault="004D30A3" w:rsidP="004D30A3">
            <w:pPr>
              <w:rPr>
                <w:sz w:val="18"/>
                <w:szCs w:val="18"/>
                <w:lang w:val="en-US"/>
              </w:rPr>
            </w:pPr>
            <w:r w:rsidRPr="00DB656B">
              <w:rPr>
                <w:sz w:val="18"/>
                <w:szCs w:val="18"/>
                <w:lang w:val="en-US"/>
              </w:rPr>
              <w:t>Dorothy</w:t>
            </w:r>
          </w:p>
        </w:tc>
        <w:tc>
          <w:tcPr>
            <w:tcW w:w="2079" w:type="dxa"/>
            <w:shd w:val="clear" w:color="auto" w:fill="auto"/>
            <w:noWrap/>
          </w:tcPr>
          <w:p w14:paraId="4D7A1F02" w14:textId="77777777" w:rsidR="004D30A3" w:rsidRPr="00DB656B" w:rsidRDefault="004D30A3" w:rsidP="004D30A3">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77777777"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77777777"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77777777"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7777777"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4AA72A0A"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32E1577"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4DC684E7"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4D30A3" w:rsidRPr="00DB656B" w:rsidRDefault="004D30A3" w:rsidP="004D30A3">
            <w:pPr>
              <w:jc w:val="center"/>
              <w:rPr>
                <w:b/>
                <w:sz w:val="18"/>
                <w:szCs w:val="18"/>
                <w:lang w:val="en-US"/>
              </w:rPr>
            </w:pPr>
          </w:p>
        </w:tc>
        <w:tc>
          <w:tcPr>
            <w:tcW w:w="709" w:type="dxa"/>
            <w:tcBorders>
              <w:left w:val="single" w:sz="4" w:space="0" w:color="auto"/>
            </w:tcBorders>
            <w:vAlign w:val="center"/>
          </w:tcPr>
          <w:p w14:paraId="79561945" w14:textId="4D95F258" w:rsidR="004D30A3" w:rsidRPr="00DB656B" w:rsidRDefault="004D30A3" w:rsidP="004D30A3">
            <w:pPr>
              <w:jc w:val="center"/>
              <w:rPr>
                <w:rFonts w:eastAsia="Microsoft YaHei"/>
                <w:b/>
                <w:sz w:val="18"/>
                <w:szCs w:val="18"/>
                <w:lang w:val="en-US"/>
              </w:rPr>
            </w:pPr>
          </w:p>
        </w:tc>
      </w:tr>
      <w:tr w:rsidR="004D30A3" w:rsidRPr="00DB656B" w14:paraId="3FA4DECD" w14:textId="77777777" w:rsidTr="00A0667B">
        <w:tc>
          <w:tcPr>
            <w:tcW w:w="1440" w:type="dxa"/>
            <w:shd w:val="clear" w:color="auto" w:fill="auto"/>
            <w:noWrap/>
          </w:tcPr>
          <w:p w14:paraId="64D54CE2" w14:textId="77777777" w:rsidR="004D30A3" w:rsidRPr="00DB656B" w:rsidRDefault="004D30A3" w:rsidP="004D30A3">
            <w:pPr>
              <w:rPr>
                <w:sz w:val="18"/>
                <w:szCs w:val="18"/>
                <w:lang w:val="en-US"/>
              </w:rPr>
            </w:pPr>
            <w:r w:rsidRPr="00DB656B">
              <w:rPr>
                <w:sz w:val="18"/>
                <w:szCs w:val="18"/>
                <w:lang w:val="en-US"/>
              </w:rPr>
              <w:t>Verso</w:t>
            </w:r>
          </w:p>
        </w:tc>
        <w:tc>
          <w:tcPr>
            <w:tcW w:w="900" w:type="dxa"/>
            <w:shd w:val="clear" w:color="auto" w:fill="auto"/>
            <w:noWrap/>
          </w:tcPr>
          <w:p w14:paraId="65F37103" w14:textId="77777777" w:rsidR="004D30A3" w:rsidRPr="00DB656B" w:rsidRDefault="004D30A3" w:rsidP="004D30A3">
            <w:pPr>
              <w:rPr>
                <w:sz w:val="18"/>
                <w:szCs w:val="18"/>
                <w:lang w:val="en-US"/>
              </w:rPr>
            </w:pPr>
            <w:r w:rsidRPr="00DB656B">
              <w:rPr>
                <w:sz w:val="18"/>
                <w:szCs w:val="18"/>
                <w:lang w:val="en-US"/>
              </w:rPr>
              <w:t>Billy</w:t>
            </w:r>
          </w:p>
        </w:tc>
        <w:tc>
          <w:tcPr>
            <w:tcW w:w="2079" w:type="dxa"/>
            <w:shd w:val="clear" w:color="auto" w:fill="auto"/>
            <w:noWrap/>
          </w:tcPr>
          <w:p w14:paraId="4743640B" w14:textId="77777777" w:rsidR="004D30A3" w:rsidRPr="00DB656B" w:rsidRDefault="004D30A3" w:rsidP="004D30A3">
            <w:pPr>
              <w:rPr>
                <w:sz w:val="18"/>
                <w:szCs w:val="18"/>
                <w:lang w:val="en-US"/>
              </w:rPr>
            </w:pPr>
            <w:r w:rsidRPr="00DB656B">
              <w:rPr>
                <w:sz w:val="18"/>
                <w:szCs w:val="18"/>
                <w:lang w:val="en-US"/>
              </w:rPr>
              <w:t>DecaWave</w:t>
            </w:r>
          </w:p>
        </w:tc>
        <w:tc>
          <w:tcPr>
            <w:tcW w:w="709" w:type="dxa"/>
            <w:tcBorders>
              <w:right w:val="single" w:sz="4" w:space="0" w:color="auto"/>
            </w:tcBorders>
            <w:shd w:val="clear" w:color="auto" w:fill="auto"/>
            <w:vAlign w:val="center"/>
          </w:tcPr>
          <w:p w14:paraId="7F61DFAC" w14:textId="71CA6541"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0C7EE98C"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0F856B" w14:textId="158B8300" w:rsidR="004D30A3" w:rsidRPr="00DB656B" w:rsidRDefault="004D30A3" w:rsidP="004D30A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7E106C" w14:textId="1039C231"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48BBB3" w14:textId="0B555DCE" w:rsidR="004D30A3" w:rsidRPr="00DB656B" w:rsidRDefault="004D30A3" w:rsidP="004D30A3">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3155B245" w14:textId="64FC534B" w:rsidR="004D30A3" w:rsidRPr="00DB656B" w:rsidRDefault="004D30A3" w:rsidP="004D30A3">
            <w:pPr>
              <w:jc w:val="center"/>
              <w:rPr>
                <w:rFonts w:eastAsia="Microsoft YaHei"/>
                <w:b/>
                <w:sz w:val="18"/>
                <w:szCs w:val="18"/>
                <w:lang w:val="en-US"/>
              </w:rPr>
            </w:pPr>
            <w:r>
              <w:rPr>
                <w:rFonts w:eastAsia="Microsoft YaHei"/>
                <w:b/>
                <w:sz w:val="18"/>
                <w:szCs w:val="18"/>
                <w:lang w:val="en-US"/>
              </w:rPr>
              <w:t>x</w:t>
            </w:r>
          </w:p>
        </w:tc>
      </w:tr>
      <w:tr w:rsidR="004D30A3" w:rsidRPr="00DB656B" w14:paraId="28884263" w14:textId="77777777" w:rsidTr="00A0667B">
        <w:tc>
          <w:tcPr>
            <w:tcW w:w="1440" w:type="dxa"/>
            <w:shd w:val="clear" w:color="auto" w:fill="auto"/>
            <w:noWrap/>
            <w:hideMark/>
          </w:tcPr>
          <w:p w14:paraId="3304413B" w14:textId="77777777" w:rsidR="004D30A3" w:rsidRPr="00DB656B" w:rsidRDefault="004D30A3" w:rsidP="004D30A3">
            <w:pPr>
              <w:rPr>
                <w:sz w:val="18"/>
                <w:szCs w:val="18"/>
                <w:lang w:val="en-US"/>
              </w:rPr>
            </w:pPr>
            <w:r w:rsidRPr="00DB656B">
              <w:rPr>
                <w:sz w:val="18"/>
                <w:szCs w:val="18"/>
                <w:lang w:val="en-US"/>
              </w:rPr>
              <w:t>Yaghoobi</w:t>
            </w:r>
          </w:p>
        </w:tc>
        <w:tc>
          <w:tcPr>
            <w:tcW w:w="900" w:type="dxa"/>
            <w:shd w:val="clear" w:color="auto" w:fill="auto"/>
            <w:noWrap/>
            <w:hideMark/>
          </w:tcPr>
          <w:p w14:paraId="45473758" w14:textId="77777777" w:rsidR="004D30A3" w:rsidRPr="00DB656B" w:rsidRDefault="004D30A3" w:rsidP="004D30A3">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4D30A3" w:rsidRPr="00DB656B" w:rsidRDefault="004D30A3" w:rsidP="004D30A3">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06F28333" w:rsidR="004D30A3" w:rsidRPr="00DB656B" w:rsidRDefault="000C3C0E"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08A40C64"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67DE0687"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4BAD4714"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518CA288"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480AE" w14:textId="1B441433"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1DC7A55F"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30B362" w14:textId="57DB7AFE"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15383BA4" w:rsidR="004D30A3" w:rsidRPr="00DB656B" w:rsidRDefault="004D30A3" w:rsidP="004D30A3">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2079"/>
        <w:gridCol w:w="709"/>
        <w:gridCol w:w="709"/>
        <w:gridCol w:w="709"/>
        <w:gridCol w:w="709"/>
        <w:gridCol w:w="709"/>
        <w:gridCol w:w="709"/>
        <w:gridCol w:w="709"/>
        <w:gridCol w:w="698"/>
        <w:gridCol w:w="720"/>
      </w:tblGrid>
      <w:tr w:rsidR="00604D68" w:rsidRPr="00DB656B" w14:paraId="2C534120" w14:textId="77777777" w:rsidTr="002968D7">
        <w:tc>
          <w:tcPr>
            <w:tcW w:w="99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135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4D30A3" w:rsidRPr="00DB656B" w14:paraId="106AE3EF" w14:textId="77777777" w:rsidTr="00A0667B">
        <w:tc>
          <w:tcPr>
            <w:tcW w:w="990" w:type="dxa"/>
            <w:vMerge/>
            <w:shd w:val="clear" w:color="auto" w:fill="auto"/>
            <w:noWrap/>
            <w:vAlign w:val="center"/>
            <w:hideMark/>
          </w:tcPr>
          <w:p w14:paraId="10F63D4C" w14:textId="77777777" w:rsidR="004D30A3" w:rsidRPr="00DB656B" w:rsidRDefault="004D30A3" w:rsidP="004D30A3">
            <w:pPr>
              <w:rPr>
                <w:b/>
                <w:bCs/>
                <w:sz w:val="18"/>
                <w:szCs w:val="18"/>
                <w:lang w:val="en-US"/>
              </w:rPr>
            </w:pPr>
          </w:p>
        </w:tc>
        <w:tc>
          <w:tcPr>
            <w:tcW w:w="1350" w:type="dxa"/>
            <w:vMerge/>
            <w:shd w:val="clear" w:color="auto" w:fill="auto"/>
            <w:noWrap/>
            <w:vAlign w:val="center"/>
            <w:hideMark/>
          </w:tcPr>
          <w:p w14:paraId="519A49D3" w14:textId="77777777" w:rsidR="004D30A3" w:rsidRPr="00DB656B" w:rsidRDefault="004D30A3" w:rsidP="004D30A3">
            <w:pPr>
              <w:rPr>
                <w:b/>
                <w:bCs/>
                <w:sz w:val="18"/>
                <w:szCs w:val="18"/>
                <w:lang w:val="en-US"/>
              </w:rPr>
            </w:pPr>
          </w:p>
        </w:tc>
        <w:tc>
          <w:tcPr>
            <w:tcW w:w="2079" w:type="dxa"/>
            <w:vMerge/>
            <w:shd w:val="clear" w:color="auto" w:fill="auto"/>
            <w:noWrap/>
            <w:vAlign w:val="center"/>
            <w:hideMark/>
          </w:tcPr>
          <w:p w14:paraId="270F0CDA" w14:textId="77777777" w:rsidR="004D30A3" w:rsidRPr="00DB656B" w:rsidRDefault="004D30A3" w:rsidP="004D30A3">
            <w:pPr>
              <w:rPr>
                <w:b/>
                <w:bCs/>
                <w:sz w:val="18"/>
                <w:szCs w:val="18"/>
                <w:lang w:val="en-US"/>
              </w:rPr>
            </w:pPr>
          </w:p>
        </w:tc>
        <w:tc>
          <w:tcPr>
            <w:tcW w:w="709" w:type="dxa"/>
            <w:tcBorders>
              <w:right w:val="single" w:sz="4" w:space="0" w:color="auto"/>
            </w:tcBorders>
            <w:shd w:val="clear" w:color="auto" w:fill="auto"/>
            <w:vAlign w:val="center"/>
          </w:tcPr>
          <w:p w14:paraId="076CE1F0" w14:textId="7221E12A" w:rsidR="004D30A3" w:rsidRPr="00DB656B" w:rsidRDefault="00A64809" w:rsidP="004D30A3">
            <w:pPr>
              <w:jc w:val="center"/>
              <w:rPr>
                <w:b/>
                <w:bCs/>
                <w:sz w:val="18"/>
                <w:szCs w:val="18"/>
                <w:lang w:val="en-US"/>
              </w:rPr>
            </w:pPr>
            <w:r>
              <w:rPr>
                <w:b/>
                <w:bCs/>
                <w:sz w:val="18"/>
                <w:szCs w:val="18"/>
                <w:lang w:val="en-US"/>
              </w:rPr>
              <w:t>03oct</w:t>
            </w:r>
          </w:p>
        </w:tc>
        <w:tc>
          <w:tcPr>
            <w:tcW w:w="709" w:type="dxa"/>
            <w:tcBorders>
              <w:left w:val="single" w:sz="4" w:space="0" w:color="auto"/>
              <w:right w:val="single" w:sz="4" w:space="0" w:color="auto"/>
            </w:tcBorders>
            <w:shd w:val="clear" w:color="auto" w:fill="auto"/>
            <w:vAlign w:val="center"/>
          </w:tcPr>
          <w:p w14:paraId="77246663" w14:textId="17B44EA2" w:rsidR="004D30A3" w:rsidRPr="00DB656B" w:rsidRDefault="004D30A3" w:rsidP="004D30A3">
            <w:pPr>
              <w:jc w:val="center"/>
              <w:rPr>
                <w:b/>
                <w:bCs/>
                <w:sz w:val="16"/>
                <w:szCs w:val="16"/>
                <w:lang w:val="en-US"/>
              </w:rPr>
            </w:pPr>
            <w:r>
              <w:rPr>
                <w:b/>
                <w:bCs/>
                <w:sz w:val="18"/>
                <w:szCs w:val="18"/>
                <w:lang w:val="en-US"/>
              </w:rPr>
              <w:t>12sep</w:t>
            </w:r>
          </w:p>
        </w:tc>
        <w:tc>
          <w:tcPr>
            <w:tcW w:w="709" w:type="dxa"/>
            <w:tcBorders>
              <w:left w:val="single" w:sz="4" w:space="0" w:color="auto"/>
              <w:right w:val="single" w:sz="4" w:space="0" w:color="auto"/>
            </w:tcBorders>
            <w:shd w:val="clear" w:color="auto" w:fill="auto"/>
            <w:vAlign w:val="center"/>
          </w:tcPr>
          <w:p w14:paraId="4A78D8A1" w14:textId="7B394F46" w:rsidR="004D30A3" w:rsidRPr="00DB656B" w:rsidRDefault="004D30A3" w:rsidP="004D30A3">
            <w:pPr>
              <w:jc w:val="center"/>
              <w:rPr>
                <w:b/>
                <w:bCs/>
                <w:sz w:val="16"/>
                <w:szCs w:val="16"/>
                <w:lang w:val="en-US"/>
              </w:rPr>
            </w:pPr>
            <w:r>
              <w:rPr>
                <w:b/>
                <w:bCs/>
                <w:sz w:val="18"/>
                <w:szCs w:val="18"/>
                <w:lang w:val="en-US"/>
              </w:rPr>
              <w:t>05sep</w:t>
            </w:r>
          </w:p>
        </w:tc>
        <w:tc>
          <w:tcPr>
            <w:tcW w:w="709" w:type="dxa"/>
            <w:tcBorders>
              <w:left w:val="single" w:sz="4" w:space="0" w:color="auto"/>
              <w:right w:val="single" w:sz="4" w:space="0" w:color="auto"/>
            </w:tcBorders>
            <w:shd w:val="clear" w:color="auto" w:fill="auto"/>
            <w:vAlign w:val="center"/>
          </w:tcPr>
          <w:p w14:paraId="191B6B49" w14:textId="60A339FF" w:rsidR="004D30A3" w:rsidRPr="00DB656B" w:rsidRDefault="004D30A3" w:rsidP="004D30A3">
            <w:pPr>
              <w:jc w:val="center"/>
              <w:rPr>
                <w:b/>
                <w:bCs/>
                <w:sz w:val="16"/>
                <w:szCs w:val="16"/>
                <w:lang w:val="en-US"/>
              </w:rPr>
            </w:pPr>
            <w:r>
              <w:rPr>
                <w:b/>
                <w:bCs/>
                <w:sz w:val="18"/>
                <w:szCs w:val="18"/>
                <w:lang w:val="en-US"/>
              </w:rPr>
              <w:t>29aug</w:t>
            </w:r>
          </w:p>
        </w:tc>
        <w:tc>
          <w:tcPr>
            <w:tcW w:w="709" w:type="dxa"/>
            <w:tcBorders>
              <w:left w:val="single" w:sz="4" w:space="0" w:color="auto"/>
              <w:right w:val="single" w:sz="4" w:space="0" w:color="auto"/>
            </w:tcBorders>
            <w:shd w:val="clear" w:color="auto" w:fill="auto"/>
            <w:vAlign w:val="center"/>
          </w:tcPr>
          <w:p w14:paraId="4BEF9E58" w14:textId="70F4D85B" w:rsidR="004D30A3" w:rsidRPr="00DB656B" w:rsidRDefault="004D30A3" w:rsidP="004D30A3">
            <w:pPr>
              <w:jc w:val="center"/>
              <w:rPr>
                <w:b/>
                <w:bCs/>
                <w:sz w:val="18"/>
                <w:szCs w:val="18"/>
                <w:lang w:val="en-US"/>
              </w:rPr>
            </w:pPr>
            <w:r>
              <w:rPr>
                <w:b/>
                <w:bCs/>
                <w:sz w:val="18"/>
                <w:szCs w:val="18"/>
                <w:lang w:val="en-US"/>
              </w:rPr>
              <w:t>22aug</w:t>
            </w:r>
          </w:p>
        </w:tc>
        <w:tc>
          <w:tcPr>
            <w:tcW w:w="709" w:type="dxa"/>
            <w:tcBorders>
              <w:left w:val="single" w:sz="4" w:space="0" w:color="auto"/>
              <w:right w:val="single" w:sz="4" w:space="0" w:color="auto"/>
            </w:tcBorders>
            <w:shd w:val="clear" w:color="auto" w:fill="auto"/>
            <w:vAlign w:val="center"/>
          </w:tcPr>
          <w:p w14:paraId="429A731B" w14:textId="7C1D0A66" w:rsidR="004D30A3" w:rsidRPr="00DB656B" w:rsidRDefault="004D30A3" w:rsidP="004D30A3">
            <w:pPr>
              <w:jc w:val="center"/>
              <w:rPr>
                <w:b/>
                <w:bCs/>
                <w:sz w:val="18"/>
                <w:szCs w:val="18"/>
                <w:lang w:val="en-US"/>
              </w:rPr>
            </w:pPr>
            <w:r>
              <w:rPr>
                <w:b/>
                <w:bCs/>
                <w:sz w:val="18"/>
                <w:szCs w:val="18"/>
                <w:lang w:val="en-US"/>
              </w:rPr>
              <w:t>15aug</w:t>
            </w:r>
          </w:p>
        </w:tc>
        <w:tc>
          <w:tcPr>
            <w:tcW w:w="709" w:type="dxa"/>
            <w:tcBorders>
              <w:left w:val="single" w:sz="4" w:space="0" w:color="auto"/>
              <w:right w:val="single" w:sz="4" w:space="0" w:color="auto"/>
            </w:tcBorders>
            <w:shd w:val="clear" w:color="auto" w:fill="auto"/>
            <w:vAlign w:val="center"/>
          </w:tcPr>
          <w:p w14:paraId="3A3EA42E" w14:textId="0124E844" w:rsidR="004D30A3" w:rsidRPr="00DB656B" w:rsidRDefault="004D30A3" w:rsidP="004D30A3">
            <w:pPr>
              <w:jc w:val="center"/>
              <w:rPr>
                <w:b/>
                <w:bCs/>
                <w:sz w:val="18"/>
                <w:szCs w:val="18"/>
                <w:lang w:val="en-US"/>
              </w:rPr>
            </w:pPr>
            <w:r>
              <w:rPr>
                <w:b/>
                <w:bCs/>
                <w:sz w:val="18"/>
                <w:szCs w:val="18"/>
                <w:lang w:val="en-US"/>
              </w:rPr>
              <w:t>08aug</w:t>
            </w:r>
          </w:p>
        </w:tc>
        <w:tc>
          <w:tcPr>
            <w:tcW w:w="698" w:type="dxa"/>
            <w:tcBorders>
              <w:left w:val="single" w:sz="4" w:space="0" w:color="auto"/>
              <w:right w:val="single" w:sz="4" w:space="0" w:color="auto"/>
            </w:tcBorders>
            <w:shd w:val="clear" w:color="auto" w:fill="auto"/>
            <w:vAlign w:val="center"/>
          </w:tcPr>
          <w:p w14:paraId="102D5C98" w14:textId="7FEF19E5" w:rsidR="004D30A3" w:rsidRPr="00DB656B" w:rsidRDefault="004D30A3" w:rsidP="004D30A3">
            <w:pPr>
              <w:jc w:val="center"/>
              <w:rPr>
                <w:b/>
                <w:bCs/>
                <w:sz w:val="18"/>
                <w:szCs w:val="18"/>
                <w:lang w:val="en-US"/>
              </w:rPr>
            </w:pPr>
            <w:r>
              <w:rPr>
                <w:b/>
                <w:bCs/>
                <w:sz w:val="18"/>
                <w:szCs w:val="18"/>
                <w:lang w:val="en-US"/>
              </w:rPr>
              <w:t>01aug</w:t>
            </w:r>
          </w:p>
        </w:tc>
        <w:tc>
          <w:tcPr>
            <w:tcW w:w="720" w:type="dxa"/>
            <w:tcBorders>
              <w:left w:val="single" w:sz="4" w:space="0" w:color="auto"/>
            </w:tcBorders>
            <w:vAlign w:val="center"/>
          </w:tcPr>
          <w:p w14:paraId="3745EB91" w14:textId="1D715136" w:rsidR="004D30A3" w:rsidRPr="00DB656B" w:rsidRDefault="004D30A3" w:rsidP="004D30A3">
            <w:pPr>
              <w:jc w:val="center"/>
              <w:rPr>
                <w:b/>
                <w:bCs/>
                <w:sz w:val="18"/>
                <w:szCs w:val="18"/>
                <w:lang w:val="en-US"/>
              </w:rPr>
            </w:pPr>
            <w:r>
              <w:rPr>
                <w:b/>
                <w:bCs/>
                <w:sz w:val="16"/>
                <w:szCs w:val="16"/>
                <w:lang w:val="en-US"/>
              </w:rPr>
              <w:t>30jul</w:t>
            </w:r>
          </w:p>
        </w:tc>
      </w:tr>
      <w:tr w:rsidR="004D30A3" w:rsidRPr="00DB656B" w14:paraId="67738B04" w14:textId="77777777" w:rsidTr="00A0667B">
        <w:tc>
          <w:tcPr>
            <w:tcW w:w="990" w:type="dxa"/>
            <w:shd w:val="clear" w:color="auto" w:fill="auto"/>
            <w:noWrap/>
            <w:vAlign w:val="center"/>
          </w:tcPr>
          <w:p w14:paraId="6FB6FB86" w14:textId="77777777" w:rsidR="004D30A3" w:rsidRPr="00DB656B" w:rsidRDefault="004D30A3" w:rsidP="004D30A3">
            <w:pPr>
              <w:rPr>
                <w:bCs/>
                <w:sz w:val="18"/>
                <w:szCs w:val="18"/>
                <w:lang w:val="en-US"/>
              </w:rPr>
            </w:pPr>
            <w:r w:rsidRPr="00DB656B">
              <w:rPr>
                <w:bCs/>
                <w:sz w:val="18"/>
                <w:szCs w:val="18"/>
                <w:lang w:val="en-US"/>
              </w:rPr>
              <w:t>Au</w:t>
            </w:r>
          </w:p>
        </w:tc>
        <w:tc>
          <w:tcPr>
            <w:tcW w:w="1350" w:type="dxa"/>
            <w:shd w:val="clear" w:color="auto" w:fill="auto"/>
            <w:noWrap/>
            <w:vAlign w:val="center"/>
          </w:tcPr>
          <w:p w14:paraId="59DC2A41" w14:textId="77777777" w:rsidR="004D30A3" w:rsidRPr="00DB656B" w:rsidRDefault="004D30A3" w:rsidP="004D30A3">
            <w:pPr>
              <w:rPr>
                <w:bCs/>
                <w:sz w:val="18"/>
                <w:szCs w:val="18"/>
                <w:lang w:val="en-US"/>
              </w:rPr>
            </w:pPr>
            <w:r w:rsidRPr="00DB656B">
              <w:rPr>
                <w:bCs/>
                <w:sz w:val="18"/>
                <w:szCs w:val="18"/>
                <w:lang w:val="en-US"/>
              </w:rPr>
              <w:t>Edward</w:t>
            </w:r>
          </w:p>
        </w:tc>
        <w:tc>
          <w:tcPr>
            <w:tcW w:w="2079" w:type="dxa"/>
            <w:shd w:val="clear" w:color="auto" w:fill="auto"/>
            <w:noWrap/>
            <w:vAlign w:val="center"/>
          </w:tcPr>
          <w:p w14:paraId="6E4DF313" w14:textId="77777777" w:rsidR="004D30A3" w:rsidRPr="00DB656B" w:rsidRDefault="004D30A3" w:rsidP="004D30A3">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3F731C95" w14:textId="1321A39D"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E1C638F" w14:textId="0E1DAAFA"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2244036" w14:textId="1F45431C" w:rsidR="004D30A3" w:rsidRPr="00DB656B" w:rsidRDefault="004D30A3" w:rsidP="004D30A3">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3C03A99" w14:textId="3F2C4F61" w:rsidR="004D30A3" w:rsidRPr="00DB656B" w:rsidRDefault="004D30A3" w:rsidP="004D30A3">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094D766" w14:textId="1E18B41A"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183967" w14:textId="3E907FD0"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15ED3A0" w14:textId="21EE1DA6" w:rsidR="004D30A3" w:rsidRPr="00A0667B" w:rsidRDefault="004D30A3" w:rsidP="004D30A3">
            <w:pPr>
              <w:jc w:val="center"/>
              <w:rPr>
                <w:sz w:val="18"/>
                <w:szCs w:val="18"/>
                <w:lang w:val="en-US"/>
              </w:rPr>
            </w:pPr>
            <w:r>
              <w:rPr>
                <w:b/>
                <w:bCs/>
                <w:sz w:val="18"/>
                <w:szCs w:val="18"/>
                <w:lang w:val="en-US"/>
              </w:rPr>
              <w:t>x</w:t>
            </w:r>
          </w:p>
        </w:tc>
        <w:tc>
          <w:tcPr>
            <w:tcW w:w="698" w:type="dxa"/>
            <w:tcBorders>
              <w:left w:val="single" w:sz="4" w:space="0" w:color="auto"/>
              <w:right w:val="single" w:sz="4" w:space="0" w:color="auto"/>
            </w:tcBorders>
            <w:shd w:val="clear" w:color="auto" w:fill="auto"/>
            <w:vAlign w:val="center"/>
          </w:tcPr>
          <w:p w14:paraId="2DE9653C" w14:textId="46F421E0" w:rsidR="004D30A3" w:rsidRPr="00DB656B" w:rsidRDefault="004D30A3" w:rsidP="004D30A3">
            <w:pPr>
              <w:jc w:val="center"/>
              <w:rPr>
                <w:b/>
                <w:bCs/>
                <w:sz w:val="18"/>
                <w:szCs w:val="18"/>
                <w:lang w:val="en-US"/>
              </w:rPr>
            </w:pPr>
            <w:r w:rsidRPr="00A0667B">
              <w:rPr>
                <w:sz w:val="18"/>
                <w:szCs w:val="18"/>
                <w:lang w:val="en-US"/>
              </w:rPr>
              <w:t>early</w:t>
            </w:r>
          </w:p>
        </w:tc>
        <w:tc>
          <w:tcPr>
            <w:tcW w:w="720" w:type="dxa"/>
            <w:tcBorders>
              <w:left w:val="single" w:sz="4" w:space="0" w:color="auto"/>
            </w:tcBorders>
            <w:vAlign w:val="center"/>
          </w:tcPr>
          <w:p w14:paraId="6DDD8CE8" w14:textId="70AAEE78" w:rsidR="004D30A3" w:rsidRPr="00DB656B" w:rsidRDefault="004D30A3" w:rsidP="004D30A3">
            <w:pPr>
              <w:jc w:val="center"/>
              <w:rPr>
                <w:b/>
                <w:bCs/>
                <w:sz w:val="18"/>
                <w:szCs w:val="18"/>
                <w:lang w:val="en-US"/>
              </w:rPr>
            </w:pPr>
            <w:r>
              <w:rPr>
                <w:b/>
                <w:bCs/>
                <w:sz w:val="18"/>
                <w:szCs w:val="18"/>
                <w:lang w:val="en-US"/>
              </w:rPr>
              <w:t>x</w:t>
            </w:r>
          </w:p>
        </w:tc>
      </w:tr>
      <w:tr w:rsidR="004D30A3" w:rsidRPr="00DB656B" w14:paraId="2B60A3FE" w14:textId="77777777" w:rsidTr="00A0667B">
        <w:tc>
          <w:tcPr>
            <w:tcW w:w="990" w:type="dxa"/>
            <w:shd w:val="clear" w:color="auto" w:fill="auto"/>
            <w:noWrap/>
            <w:vAlign w:val="center"/>
          </w:tcPr>
          <w:p w14:paraId="56A8FBE2" w14:textId="77777777" w:rsidR="004D30A3" w:rsidRPr="00DB656B" w:rsidRDefault="004D30A3" w:rsidP="004D30A3">
            <w:pPr>
              <w:rPr>
                <w:bCs/>
                <w:sz w:val="18"/>
                <w:szCs w:val="18"/>
                <w:lang w:val="en-US"/>
              </w:rPr>
            </w:pPr>
            <w:r w:rsidRPr="00DB656B">
              <w:rPr>
                <w:bCs/>
                <w:sz w:val="18"/>
                <w:szCs w:val="18"/>
                <w:lang w:val="en-US"/>
              </w:rPr>
              <w:t>Caldwell</w:t>
            </w:r>
          </w:p>
        </w:tc>
        <w:tc>
          <w:tcPr>
            <w:tcW w:w="1350" w:type="dxa"/>
            <w:shd w:val="clear" w:color="auto" w:fill="auto"/>
            <w:noWrap/>
            <w:vAlign w:val="center"/>
          </w:tcPr>
          <w:p w14:paraId="2BD3E85E" w14:textId="77777777" w:rsidR="004D30A3" w:rsidRPr="00DB656B" w:rsidRDefault="004D30A3" w:rsidP="004D30A3">
            <w:pPr>
              <w:rPr>
                <w:bCs/>
                <w:sz w:val="18"/>
                <w:szCs w:val="18"/>
                <w:lang w:val="en-US"/>
              </w:rPr>
            </w:pPr>
            <w:r w:rsidRPr="00DB656B">
              <w:rPr>
                <w:bCs/>
                <w:sz w:val="18"/>
                <w:szCs w:val="18"/>
                <w:lang w:val="en-US"/>
              </w:rPr>
              <w:t>Winston</w:t>
            </w:r>
          </w:p>
        </w:tc>
        <w:tc>
          <w:tcPr>
            <w:tcW w:w="2079" w:type="dxa"/>
            <w:shd w:val="clear" w:color="auto" w:fill="auto"/>
            <w:noWrap/>
            <w:vAlign w:val="center"/>
          </w:tcPr>
          <w:p w14:paraId="7B861AC3" w14:textId="77777777" w:rsidR="004D30A3" w:rsidRPr="00DB656B" w:rsidRDefault="004D30A3" w:rsidP="004D30A3">
            <w:pPr>
              <w:rPr>
                <w:bCs/>
                <w:sz w:val="18"/>
                <w:szCs w:val="18"/>
                <w:lang w:val="en-US"/>
              </w:rPr>
            </w:pPr>
            <w:r w:rsidRPr="00DB656B">
              <w:rPr>
                <w:bCs/>
                <w:sz w:val="18"/>
                <w:szCs w:val="18"/>
                <w:lang w:val="en-US"/>
              </w:rPr>
              <w:t>Fox</w:t>
            </w:r>
          </w:p>
        </w:tc>
        <w:tc>
          <w:tcPr>
            <w:tcW w:w="709" w:type="dxa"/>
            <w:tcBorders>
              <w:right w:val="single" w:sz="4" w:space="0" w:color="auto"/>
            </w:tcBorders>
            <w:shd w:val="clear" w:color="auto" w:fill="auto"/>
            <w:vAlign w:val="center"/>
          </w:tcPr>
          <w:p w14:paraId="62BDA904" w14:textId="77777777"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109FA29" w14:textId="7F198DEF"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CECC77" w14:textId="643A4D3F"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86B558" w14:textId="351A6562"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8E7A8B7" w14:textId="79214D27"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A4053B6" w14:textId="076E30EC" w:rsidR="004D30A3" w:rsidRPr="00DB656B" w:rsidRDefault="004D30A3" w:rsidP="004D30A3">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D86827" w14:textId="0C8E7A0E" w:rsidR="004D30A3" w:rsidRPr="00DB656B" w:rsidRDefault="004D30A3" w:rsidP="004D30A3">
            <w:pPr>
              <w:jc w:val="center"/>
              <w:rPr>
                <w:b/>
                <w:bCs/>
                <w:sz w:val="18"/>
                <w:szCs w:val="18"/>
                <w:lang w:val="en-US"/>
              </w:rPr>
            </w:pPr>
          </w:p>
        </w:tc>
        <w:tc>
          <w:tcPr>
            <w:tcW w:w="698" w:type="dxa"/>
            <w:tcBorders>
              <w:left w:val="single" w:sz="4" w:space="0" w:color="auto"/>
              <w:right w:val="single" w:sz="4" w:space="0" w:color="auto"/>
            </w:tcBorders>
            <w:shd w:val="clear" w:color="auto" w:fill="auto"/>
            <w:vAlign w:val="center"/>
          </w:tcPr>
          <w:p w14:paraId="59205D88" w14:textId="2334F165" w:rsidR="004D30A3" w:rsidRPr="00DB656B" w:rsidRDefault="004D30A3" w:rsidP="004D30A3">
            <w:pPr>
              <w:jc w:val="center"/>
              <w:rPr>
                <w:b/>
                <w:bCs/>
                <w:sz w:val="18"/>
                <w:szCs w:val="18"/>
                <w:lang w:val="en-US"/>
              </w:rPr>
            </w:pPr>
          </w:p>
        </w:tc>
        <w:tc>
          <w:tcPr>
            <w:tcW w:w="720" w:type="dxa"/>
            <w:tcBorders>
              <w:left w:val="single" w:sz="4" w:space="0" w:color="auto"/>
            </w:tcBorders>
            <w:vAlign w:val="center"/>
          </w:tcPr>
          <w:p w14:paraId="49B1218B" w14:textId="688B594B" w:rsidR="004D30A3" w:rsidRPr="00DB656B" w:rsidRDefault="004D30A3" w:rsidP="004D30A3">
            <w:pPr>
              <w:jc w:val="center"/>
              <w:rPr>
                <w:b/>
                <w:bCs/>
                <w:sz w:val="18"/>
                <w:szCs w:val="18"/>
                <w:lang w:val="en-US"/>
              </w:rPr>
            </w:pPr>
            <w:r>
              <w:rPr>
                <w:b/>
                <w:bCs/>
                <w:sz w:val="18"/>
                <w:szCs w:val="18"/>
                <w:lang w:val="en-US"/>
              </w:rPr>
              <w:t>x</w:t>
            </w:r>
          </w:p>
        </w:tc>
      </w:tr>
      <w:tr w:rsidR="004D30A3" w:rsidRPr="00DB656B" w14:paraId="16E625F8" w14:textId="77777777" w:rsidTr="00A0667B">
        <w:tc>
          <w:tcPr>
            <w:tcW w:w="990" w:type="dxa"/>
            <w:shd w:val="clear" w:color="auto" w:fill="auto"/>
            <w:noWrap/>
          </w:tcPr>
          <w:p w14:paraId="35802097" w14:textId="77777777" w:rsidR="004D30A3" w:rsidRPr="00DB656B" w:rsidRDefault="004D30A3" w:rsidP="004D30A3">
            <w:pPr>
              <w:rPr>
                <w:sz w:val="18"/>
                <w:szCs w:val="18"/>
                <w:lang w:val="en-US"/>
              </w:rPr>
            </w:pPr>
            <w:r w:rsidRPr="00DB656B">
              <w:rPr>
                <w:sz w:val="18"/>
                <w:szCs w:val="18"/>
                <w:lang w:val="en-US"/>
              </w:rPr>
              <w:t>Levy</w:t>
            </w:r>
          </w:p>
        </w:tc>
        <w:tc>
          <w:tcPr>
            <w:tcW w:w="1350" w:type="dxa"/>
            <w:shd w:val="clear" w:color="auto" w:fill="auto"/>
            <w:noWrap/>
          </w:tcPr>
          <w:p w14:paraId="0F6F081E" w14:textId="77777777" w:rsidR="004D30A3" w:rsidRPr="00DB656B" w:rsidRDefault="004D30A3" w:rsidP="004D30A3">
            <w:pPr>
              <w:rPr>
                <w:sz w:val="18"/>
                <w:szCs w:val="18"/>
                <w:lang w:val="en-US"/>
              </w:rPr>
            </w:pPr>
            <w:r w:rsidRPr="00DB656B">
              <w:rPr>
                <w:sz w:val="18"/>
                <w:szCs w:val="18"/>
                <w:lang w:val="en-US"/>
              </w:rPr>
              <w:t>Joseph</w:t>
            </w:r>
          </w:p>
        </w:tc>
        <w:tc>
          <w:tcPr>
            <w:tcW w:w="2079" w:type="dxa"/>
            <w:shd w:val="clear" w:color="auto" w:fill="auto"/>
            <w:noWrap/>
          </w:tcPr>
          <w:p w14:paraId="31971069" w14:textId="77777777" w:rsidR="004D30A3" w:rsidRPr="00DB656B" w:rsidRDefault="004D30A3" w:rsidP="004D30A3">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0B5D57C0" w14:textId="671F7F09" w:rsidR="004D30A3" w:rsidRPr="00DB656B" w:rsidRDefault="000C3C0E"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FC1ECB" w14:textId="75B44D00"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1361481" w14:textId="44ED7B12"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2BD92FE" w14:textId="65973FCC" w:rsidR="004D30A3" w:rsidRPr="00DB656B" w:rsidRDefault="004D30A3" w:rsidP="004D30A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BD1D52" w14:textId="5DCA97B6"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1AC728" w14:textId="11BA86E0"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570075" w14:textId="76776247" w:rsidR="004D30A3" w:rsidRPr="00DB656B" w:rsidRDefault="004D30A3" w:rsidP="004D30A3">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2DB94173" w14:textId="5D023095" w:rsidR="004D30A3" w:rsidRPr="00DB656B" w:rsidRDefault="004D30A3" w:rsidP="004D30A3">
            <w:pPr>
              <w:jc w:val="center"/>
              <w:rPr>
                <w:b/>
                <w:sz w:val="18"/>
                <w:szCs w:val="18"/>
                <w:lang w:val="en-US"/>
              </w:rPr>
            </w:pPr>
            <w:r>
              <w:rPr>
                <w:b/>
                <w:sz w:val="18"/>
                <w:szCs w:val="18"/>
                <w:lang w:val="en-US"/>
              </w:rPr>
              <w:t>x</w:t>
            </w:r>
          </w:p>
        </w:tc>
        <w:tc>
          <w:tcPr>
            <w:tcW w:w="720" w:type="dxa"/>
            <w:tcBorders>
              <w:left w:val="single" w:sz="4" w:space="0" w:color="auto"/>
            </w:tcBorders>
            <w:vAlign w:val="center"/>
          </w:tcPr>
          <w:p w14:paraId="3710B46A" w14:textId="256172A9" w:rsidR="004D30A3" w:rsidRPr="00DB656B" w:rsidRDefault="004D30A3" w:rsidP="004D30A3">
            <w:pPr>
              <w:jc w:val="center"/>
              <w:rPr>
                <w:b/>
                <w:sz w:val="18"/>
                <w:szCs w:val="18"/>
                <w:lang w:val="en-US"/>
              </w:rPr>
            </w:pPr>
            <w:r>
              <w:rPr>
                <w:b/>
                <w:sz w:val="18"/>
                <w:szCs w:val="18"/>
                <w:lang w:val="en-US"/>
              </w:rPr>
              <w:t>x</w:t>
            </w:r>
          </w:p>
        </w:tc>
      </w:tr>
      <w:tr w:rsidR="004D30A3" w:rsidRPr="00DB656B" w14:paraId="0764FE41" w14:textId="77777777" w:rsidTr="00A0667B">
        <w:tc>
          <w:tcPr>
            <w:tcW w:w="990" w:type="dxa"/>
            <w:shd w:val="clear" w:color="auto" w:fill="auto"/>
            <w:noWrap/>
          </w:tcPr>
          <w:p w14:paraId="164B5E4F" w14:textId="77777777" w:rsidR="004D30A3" w:rsidRPr="00DB656B" w:rsidRDefault="004D30A3" w:rsidP="004D30A3">
            <w:pPr>
              <w:rPr>
                <w:sz w:val="18"/>
                <w:szCs w:val="18"/>
                <w:lang w:val="en-US"/>
              </w:rPr>
            </w:pPr>
            <w:r>
              <w:rPr>
                <w:sz w:val="18"/>
                <w:szCs w:val="18"/>
                <w:lang w:val="en-US"/>
              </w:rPr>
              <w:t>Sherlock</w:t>
            </w:r>
          </w:p>
        </w:tc>
        <w:tc>
          <w:tcPr>
            <w:tcW w:w="1350" w:type="dxa"/>
            <w:shd w:val="clear" w:color="auto" w:fill="auto"/>
            <w:noWrap/>
          </w:tcPr>
          <w:p w14:paraId="646DAD8D" w14:textId="77777777" w:rsidR="004D30A3" w:rsidRPr="00DB656B" w:rsidRDefault="004D30A3" w:rsidP="004D30A3">
            <w:pPr>
              <w:rPr>
                <w:sz w:val="18"/>
                <w:szCs w:val="18"/>
                <w:lang w:val="en-US"/>
              </w:rPr>
            </w:pPr>
            <w:r>
              <w:rPr>
                <w:sz w:val="18"/>
                <w:szCs w:val="18"/>
                <w:lang w:val="en-US"/>
              </w:rPr>
              <w:t>Ian</w:t>
            </w:r>
          </w:p>
        </w:tc>
        <w:tc>
          <w:tcPr>
            <w:tcW w:w="2079" w:type="dxa"/>
            <w:shd w:val="clear" w:color="auto" w:fill="auto"/>
            <w:noWrap/>
          </w:tcPr>
          <w:p w14:paraId="5EA7E48B" w14:textId="77777777" w:rsidR="004D30A3" w:rsidRPr="00DB656B" w:rsidRDefault="004D30A3" w:rsidP="004D30A3">
            <w:pPr>
              <w:rPr>
                <w:sz w:val="18"/>
                <w:szCs w:val="18"/>
                <w:lang w:val="en-US"/>
              </w:rPr>
            </w:pPr>
            <w:r>
              <w:rPr>
                <w:sz w:val="18"/>
                <w:szCs w:val="18"/>
                <w:lang w:val="en-US"/>
              </w:rPr>
              <w:t>TI</w:t>
            </w:r>
          </w:p>
        </w:tc>
        <w:tc>
          <w:tcPr>
            <w:tcW w:w="709" w:type="dxa"/>
            <w:tcBorders>
              <w:right w:val="single" w:sz="4" w:space="0" w:color="auto"/>
            </w:tcBorders>
            <w:shd w:val="clear" w:color="auto" w:fill="auto"/>
            <w:vAlign w:val="center"/>
          </w:tcPr>
          <w:p w14:paraId="69F79F08" w14:textId="77777777" w:rsidR="004D30A3"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9CDD62" w14:textId="77777777"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BE5CC86" w14:textId="20C0744E"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E3F4F1" w14:textId="694A2653"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38873C" w14:textId="08C22E54"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8A8DFC9" w14:textId="3FC7E9C4"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9E1DCE" w14:textId="68FB087A" w:rsidR="004D30A3" w:rsidRPr="00DB656B" w:rsidRDefault="004D30A3" w:rsidP="004D30A3">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29EA1E03" w14:textId="0021EB64" w:rsidR="004D30A3" w:rsidRPr="00DB656B" w:rsidRDefault="004D30A3" w:rsidP="004D30A3">
            <w:pPr>
              <w:jc w:val="center"/>
              <w:rPr>
                <w:b/>
                <w:sz w:val="18"/>
                <w:szCs w:val="18"/>
                <w:lang w:val="en-US"/>
              </w:rPr>
            </w:pPr>
          </w:p>
        </w:tc>
        <w:tc>
          <w:tcPr>
            <w:tcW w:w="720" w:type="dxa"/>
            <w:tcBorders>
              <w:left w:val="single" w:sz="4" w:space="0" w:color="auto"/>
            </w:tcBorders>
            <w:vAlign w:val="center"/>
          </w:tcPr>
          <w:p w14:paraId="158E1915" w14:textId="2678954A" w:rsidR="004D30A3" w:rsidRPr="00DB656B" w:rsidRDefault="004D30A3" w:rsidP="004D30A3">
            <w:pPr>
              <w:jc w:val="center"/>
              <w:rPr>
                <w:b/>
                <w:sz w:val="18"/>
                <w:szCs w:val="18"/>
                <w:lang w:val="en-US"/>
              </w:rPr>
            </w:pPr>
          </w:p>
        </w:tc>
      </w:tr>
      <w:tr w:rsidR="004D30A3" w:rsidRPr="00DB656B" w14:paraId="3619FECB" w14:textId="77777777" w:rsidTr="00A0667B">
        <w:tc>
          <w:tcPr>
            <w:tcW w:w="990" w:type="dxa"/>
            <w:shd w:val="clear" w:color="auto" w:fill="auto"/>
            <w:noWrap/>
          </w:tcPr>
          <w:p w14:paraId="487AC79C" w14:textId="77777777" w:rsidR="004D30A3" w:rsidRPr="00DB656B" w:rsidRDefault="004D30A3" w:rsidP="004D30A3">
            <w:pPr>
              <w:rPr>
                <w:sz w:val="18"/>
                <w:szCs w:val="18"/>
                <w:lang w:val="en-US"/>
              </w:rPr>
            </w:pPr>
          </w:p>
        </w:tc>
        <w:tc>
          <w:tcPr>
            <w:tcW w:w="1350" w:type="dxa"/>
            <w:shd w:val="clear" w:color="auto" w:fill="auto"/>
            <w:noWrap/>
          </w:tcPr>
          <w:p w14:paraId="29489283" w14:textId="77777777" w:rsidR="004D30A3" w:rsidRPr="00DB656B" w:rsidRDefault="004D30A3" w:rsidP="004D30A3">
            <w:pPr>
              <w:rPr>
                <w:sz w:val="18"/>
                <w:szCs w:val="18"/>
                <w:lang w:val="en-US"/>
              </w:rPr>
            </w:pPr>
          </w:p>
        </w:tc>
        <w:tc>
          <w:tcPr>
            <w:tcW w:w="2079" w:type="dxa"/>
            <w:shd w:val="clear" w:color="auto" w:fill="auto"/>
            <w:noWrap/>
          </w:tcPr>
          <w:p w14:paraId="60297DDC" w14:textId="77777777" w:rsidR="004D30A3" w:rsidRPr="00DB656B" w:rsidRDefault="004D30A3" w:rsidP="004D30A3">
            <w:pPr>
              <w:rPr>
                <w:sz w:val="18"/>
                <w:szCs w:val="18"/>
                <w:lang w:val="en-US"/>
              </w:rPr>
            </w:pPr>
          </w:p>
        </w:tc>
        <w:tc>
          <w:tcPr>
            <w:tcW w:w="709" w:type="dxa"/>
            <w:tcBorders>
              <w:right w:val="single" w:sz="4" w:space="0" w:color="auto"/>
            </w:tcBorders>
            <w:shd w:val="clear" w:color="auto" w:fill="auto"/>
            <w:vAlign w:val="center"/>
          </w:tcPr>
          <w:p w14:paraId="32CE4BB2" w14:textId="77777777" w:rsidR="004D30A3"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3ABF49" w14:textId="77777777"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C92244" w14:textId="77777777"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34873B" w14:textId="77777777"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34DE70" w14:textId="77777777"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466034" w14:textId="77777777" w:rsidR="004D30A3" w:rsidRPr="00DB656B" w:rsidRDefault="004D30A3" w:rsidP="004D30A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1E58BED" w14:textId="77777777" w:rsidR="004D30A3" w:rsidRPr="00DB656B" w:rsidRDefault="004D30A3" w:rsidP="004D30A3">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E35BF30" w14:textId="77777777" w:rsidR="004D30A3" w:rsidRPr="00DB656B" w:rsidRDefault="004D30A3" w:rsidP="004D30A3">
            <w:pPr>
              <w:jc w:val="center"/>
              <w:rPr>
                <w:b/>
                <w:sz w:val="18"/>
                <w:szCs w:val="18"/>
                <w:lang w:val="en-US"/>
              </w:rPr>
            </w:pPr>
          </w:p>
        </w:tc>
        <w:tc>
          <w:tcPr>
            <w:tcW w:w="720" w:type="dxa"/>
            <w:tcBorders>
              <w:left w:val="single" w:sz="4" w:space="0" w:color="auto"/>
            </w:tcBorders>
            <w:vAlign w:val="center"/>
          </w:tcPr>
          <w:p w14:paraId="6EF48833" w14:textId="77777777" w:rsidR="004D30A3" w:rsidRPr="00DB656B" w:rsidRDefault="004D30A3" w:rsidP="004D30A3">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2E16FEFB" w14:textId="17A6ECDE" w:rsidR="000B2617" w:rsidRPr="00776E73"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387F42" w:rsidRPr="00776E73">
        <w:rPr>
          <w:sz w:val="24"/>
          <w:szCs w:val="24"/>
          <w:lang w:val="en-US"/>
        </w:rPr>
        <w:t>0</w:t>
      </w:r>
      <w:r w:rsidR="00515B41" w:rsidRPr="00776E73">
        <w:rPr>
          <w:sz w:val="24"/>
          <w:szCs w:val="24"/>
          <w:lang w:val="en-US"/>
        </w:rPr>
        <w:t>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p>
    <w:p w14:paraId="4340B53B" w14:textId="5C6C9F74" w:rsidR="00675210" w:rsidRPr="00776E73" w:rsidRDefault="00675210" w:rsidP="00021DA1">
      <w:pPr>
        <w:contextualSpacing/>
        <w:rPr>
          <w:sz w:val="24"/>
          <w:szCs w:val="24"/>
          <w:lang w:val="en-US"/>
        </w:rPr>
      </w:pPr>
    </w:p>
    <w:p w14:paraId="24756E4E" w14:textId="3EC1C712"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 xml:space="preserve">slides 2, 3, and 4 of </w:t>
      </w:r>
      <w:r w:rsidR="00F878FB" w:rsidRPr="00776E73">
        <w:rPr>
          <w:sz w:val="24"/>
          <w:szCs w:val="24"/>
          <w:lang w:val="en-US"/>
        </w:rPr>
        <w:t>802.18-</w:t>
      </w:r>
      <w:r w:rsidR="00D7060B" w:rsidRPr="00776E73">
        <w:rPr>
          <w:sz w:val="24"/>
          <w:szCs w:val="24"/>
          <w:lang w:val="en-US"/>
        </w:rPr>
        <w:t>19</w:t>
      </w:r>
      <w:r w:rsidR="00533F9E" w:rsidRPr="00776E73">
        <w:rPr>
          <w:sz w:val="24"/>
          <w:szCs w:val="24"/>
          <w:lang w:val="en-US"/>
        </w:rPr>
        <w:t>/</w:t>
      </w:r>
      <w:r w:rsidR="00A10019" w:rsidRPr="00776E73">
        <w:rPr>
          <w:sz w:val="24"/>
          <w:szCs w:val="24"/>
          <w:lang w:val="en-US"/>
        </w:rPr>
        <w:t>0</w:t>
      </w:r>
      <w:r w:rsidR="00A64809" w:rsidRPr="00776E73">
        <w:rPr>
          <w:sz w:val="24"/>
          <w:szCs w:val="24"/>
          <w:lang w:val="en-US"/>
        </w:rPr>
        <w:t>131</w:t>
      </w:r>
      <w:r w:rsidR="007D1D14" w:rsidRPr="00776E73">
        <w:rPr>
          <w:sz w:val="24"/>
          <w:szCs w:val="24"/>
          <w:lang w:val="en-US"/>
        </w:rPr>
        <w:t>r01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3CE3324B" w:rsidR="009D3723" w:rsidRPr="00776E73" w:rsidRDefault="009D3723" w:rsidP="00E40609">
      <w:pPr>
        <w:numPr>
          <w:ilvl w:val="0"/>
          <w:numId w:val="1"/>
        </w:numPr>
        <w:contextualSpacing/>
        <w:rPr>
          <w:sz w:val="24"/>
          <w:szCs w:val="24"/>
          <w:lang w:val="en-US"/>
        </w:rPr>
      </w:pPr>
      <w:r w:rsidRPr="00776E73">
        <w:rPr>
          <w:sz w:val="24"/>
          <w:szCs w:val="24"/>
          <w:lang w:val="en-US"/>
        </w:rPr>
        <w:t>Chair presents slides 5, of 802.18-1</w:t>
      </w:r>
      <w:r w:rsidR="00E0280C" w:rsidRPr="00776E73">
        <w:rPr>
          <w:sz w:val="24"/>
          <w:szCs w:val="24"/>
          <w:lang w:val="en-US"/>
        </w:rPr>
        <w:t>9</w:t>
      </w:r>
      <w:r w:rsidRPr="00776E73">
        <w:rPr>
          <w:sz w:val="24"/>
          <w:szCs w:val="24"/>
          <w:lang w:val="en-US"/>
        </w:rPr>
        <w:t>/</w:t>
      </w:r>
      <w:r w:rsidR="00A64809" w:rsidRPr="00776E73">
        <w:rPr>
          <w:sz w:val="24"/>
          <w:szCs w:val="24"/>
          <w:lang w:val="en-US"/>
        </w:rPr>
        <w:t>0131</w:t>
      </w:r>
      <w:r w:rsidR="00070BC4" w:rsidRPr="00776E73">
        <w:rPr>
          <w:sz w:val="24"/>
          <w:szCs w:val="24"/>
          <w:lang w:val="en-US"/>
        </w:rPr>
        <w:t>r</w:t>
      </w:r>
      <w:r w:rsidR="0024013D" w:rsidRPr="00776E73">
        <w:rPr>
          <w:sz w:val="24"/>
          <w:szCs w:val="24"/>
          <w:lang w:val="en-US"/>
        </w:rPr>
        <w:t>01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76E73" w:rsidRDefault="00287544" w:rsidP="00E40609">
      <w:pPr>
        <w:numPr>
          <w:ilvl w:val="1"/>
          <w:numId w:val="1"/>
        </w:numPr>
        <w:contextualSpacing/>
        <w:rPr>
          <w:sz w:val="24"/>
          <w:szCs w:val="24"/>
          <w:lang w:val="en-US"/>
        </w:rPr>
      </w:pPr>
      <w:r w:rsidRPr="00776E73">
        <w:rPr>
          <w:sz w:val="24"/>
          <w:szCs w:val="24"/>
          <w:lang w:val="en-US"/>
        </w:rPr>
        <w:t>Administrative items</w:t>
      </w:r>
    </w:p>
    <w:p w14:paraId="4DD8D138" w14:textId="53D1F6A0" w:rsidR="00CD506C" w:rsidRPr="00776E73" w:rsidRDefault="00310270" w:rsidP="00E40609">
      <w:pPr>
        <w:numPr>
          <w:ilvl w:val="2"/>
          <w:numId w:val="1"/>
        </w:numPr>
        <w:contextualSpacing/>
        <w:rPr>
          <w:sz w:val="24"/>
          <w:szCs w:val="24"/>
          <w:lang w:val="en-US"/>
        </w:rPr>
      </w:pPr>
      <w:r w:rsidRPr="00776E73">
        <w:rPr>
          <w:sz w:val="24"/>
          <w:szCs w:val="24"/>
          <w:lang w:val="en-US"/>
        </w:rPr>
        <w:t xml:space="preserve">Someone to take some notes: </w:t>
      </w:r>
      <w:r w:rsidR="0072158A" w:rsidRPr="00776E73">
        <w:rPr>
          <w:sz w:val="24"/>
          <w:szCs w:val="24"/>
          <w:lang w:val="en-US"/>
        </w:rPr>
        <w:t>Peter Ecclesine (Cisco),</w:t>
      </w:r>
      <w:r w:rsidR="00767CEA" w:rsidRPr="00776E73">
        <w:rPr>
          <w:sz w:val="24"/>
          <w:szCs w:val="24"/>
          <w:lang w:val="en-US"/>
        </w:rPr>
        <w:t xml:space="preserve"> thanks!</w:t>
      </w:r>
    </w:p>
    <w:p w14:paraId="417CB2C9" w14:textId="77777777" w:rsidR="00287544" w:rsidRPr="00776E73" w:rsidRDefault="00287544" w:rsidP="00E40609">
      <w:pPr>
        <w:numPr>
          <w:ilvl w:val="1"/>
          <w:numId w:val="1"/>
        </w:numPr>
        <w:contextualSpacing/>
        <w:rPr>
          <w:sz w:val="24"/>
          <w:szCs w:val="24"/>
          <w:lang w:val="en-US"/>
        </w:rPr>
      </w:pPr>
      <w:r w:rsidRPr="00776E73">
        <w:rPr>
          <w:sz w:val="24"/>
          <w:szCs w:val="24"/>
          <w:lang w:val="en-US"/>
        </w:rPr>
        <w:t>Approve agenda &amp; last minutes</w:t>
      </w:r>
    </w:p>
    <w:p w14:paraId="67E3AA6D" w14:textId="77777777" w:rsidR="00287544" w:rsidRPr="00776E73" w:rsidRDefault="00287544" w:rsidP="00E40609">
      <w:pPr>
        <w:numPr>
          <w:ilvl w:val="1"/>
          <w:numId w:val="1"/>
        </w:numPr>
        <w:contextualSpacing/>
        <w:rPr>
          <w:sz w:val="24"/>
          <w:szCs w:val="24"/>
          <w:lang w:val="en-US"/>
        </w:rPr>
      </w:pPr>
      <w:r w:rsidRPr="00776E73">
        <w:rPr>
          <w:sz w:val="24"/>
          <w:szCs w:val="24"/>
          <w:lang w:val="en-US"/>
        </w:rPr>
        <w:t>Discussion items</w:t>
      </w:r>
    </w:p>
    <w:p w14:paraId="4AC0183B" w14:textId="322FB0C2" w:rsidR="004E571B" w:rsidRPr="00776E73" w:rsidRDefault="00A10019" w:rsidP="004E571B">
      <w:pPr>
        <w:numPr>
          <w:ilvl w:val="2"/>
          <w:numId w:val="1"/>
        </w:numPr>
        <w:rPr>
          <w:sz w:val="24"/>
          <w:szCs w:val="24"/>
          <w:lang w:val="en-US"/>
        </w:rPr>
      </w:pPr>
      <w:r w:rsidRPr="00776E73">
        <w:rPr>
          <w:sz w:val="24"/>
          <w:szCs w:val="24"/>
          <w:lang w:val="en-US"/>
        </w:rPr>
        <w:tab/>
      </w:r>
      <w:r w:rsidR="004E571B" w:rsidRPr="00776E73">
        <w:rPr>
          <w:sz w:val="24"/>
          <w:szCs w:val="24"/>
          <w:lang w:val="en-US"/>
        </w:rPr>
        <w:t>EU Items</w:t>
      </w:r>
    </w:p>
    <w:p w14:paraId="466E5EA2" w14:textId="77777777" w:rsidR="004E571B" w:rsidRPr="00776E73" w:rsidRDefault="004E571B" w:rsidP="004E571B">
      <w:pPr>
        <w:numPr>
          <w:ilvl w:val="2"/>
          <w:numId w:val="1"/>
        </w:numPr>
        <w:tabs>
          <w:tab w:val="num" w:pos="1440"/>
        </w:tabs>
        <w:rPr>
          <w:sz w:val="24"/>
          <w:szCs w:val="24"/>
          <w:lang w:val="en-US"/>
        </w:rPr>
      </w:pPr>
      <w:r w:rsidRPr="00776E73">
        <w:rPr>
          <w:sz w:val="24"/>
          <w:szCs w:val="24"/>
          <w:lang w:val="en-US"/>
        </w:rPr>
        <w:t>ITU-R Items</w:t>
      </w:r>
    </w:p>
    <w:p w14:paraId="30F17D2D" w14:textId="77777777" w:rsidR="004E571B" w:rsidRPr="00776E73" w:rsidRDefault="004E571B" w:rsidP="004E571B">
      <w:pPr>
        <w:numPr>
          <w:ilvl w:val="2"/>
          <w:numId w:val="1"/>
        </w:numPr>
        <w:tabs>
          <w:tab w:val="num" w:pos="1440"/>
        </w:tabs>
        <w:rPr>
          <w:sz w:val="24"/>
          <w:szCs w:val="24"/>
          <w:lang w:val="en-US"/>
        </w:rPr>
      </w:pPr>
      <w:r w:rsidRPr="00776E73">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264B1077" w14:textId="6A9CD798" w:rsidR="004E571B" w:rsidRPr="00776E73" w:rsidRDefault="00D836E6" w:rsidP="00C54FEA">
      <w:pPr>
        <w:numPr>
          <w:ilvl w:val="2"/>
          <w:numId w:val="1"/>
        </w:numPr>
        <w:rPr>
          <w:sz w:val="24"/>
          <w:szCs w:val="24"/>
          <w:lang w:val="en-US"/>
        </w:rPr>
      </w:pPr>
      <w:r w:rsidRPr="00776E73">
        <w:rPr>
          <w:sz w:val="24"/>
          <w:szCs w:val="24"/>
          <w:lang w:val="en-US"/>
        </w:rPr>
        <w:tab/>
      </w:r>
      <w:r w:rsidR="004E571B" w:rsidRPr="00776E73">
        <w:rPr>
          <w:sz w:val="24"/>
          <w:szCs w:val="24"/>
          <w:lang w:val="en-US"/>
        </w:rPr>
        <w:t>Anything new today</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C6E8916" w:rsidR="00093143" w:rsidRPr="00776E73" w:rsidRDefault="00093143" w:rsidP="00E40609">
      <w:pPr>
        <w:numPr>
          <w:ilvl w:val="0"/>
          <w:numId w:val="1"/>
        </w:numPr>
        <w:contextualSpacing/>
        <w:rPr>
          <w:sz w:val="24"/>
          <w:szCs w:val="24"/>
          <w:lang w:val="en-US"/>
        </w:rPr>
      </w:pPr>
      <w:r w:rsidRPr="00776E73">
        <w:rPr>
          <w:sz w:val="24"/>
          <w:szCs w:val="24"/>
          <w:lang w:val="en-US"/>
        </w:rPr>
        <w:t xml:space="preserve">Chair presents slide 6, </w:t>
      </w:r>
      <w:r w:rsidR="00131D83" w:rsidRPr="00776E73">
        <w:rPr>
          <w:sz w:val="24"/>
          <w:szCs w:val="24"/>
          <w:lang w:val="en-US"/>
        </w:rPr>
        <w:t>A</w:t>
      </w:r>
      <w:r w:rsidR="005602B7" w:rsidRPr="00776E73">
        <w:rPr>
          <w:sz w:val="24"/>
          <w:szCs w:val="24"/>
          <w:lang w:val="en-US"/>
        </w:rPr>
        <w:t>dministrative</w:t>
      </w:r>
      <w:r w:rsidR="00131D83" w:rsidRPr="00776E73">
        <w:rPr>
          <w:sz w:val="24"/>
          <w:szCs w:val="24"/>
          <w:lang w:val="en-US"/>
        </w:rPr>
        <w:t xml:space="preserve"> – Motions and more</w:t>
      </w:r>
    </w:p>
    <w:p w14:paraId="3E1908EC" w14:textId="1EAF956B" w:rsidR="005D25A5" w:rsidRPr="00776E73" w:rsidRDefault="00287544" w:rsidP="00E40609">
      <w:pPr>
        <w:numPr>
          <w:ilvl w:val="1"/>
          <w:numId w:val="1"/>
        </w:numPr>
        <w:contextualSpacing/>
        <w:rPr>
          <w:b/>
          <w:sz w:val="24"/>
          <w:szCs w:val="24"/>
          <w:lang w:val="en-US"/>
        </w:rPr>
      </w:pPr>
      <w:r w:rsidRPr="00776E73">
        <w:rPr>
          <w:b/>
          <w:bCs/>
          <w:sz w:val="24"/>
          <w:szCs w:val="24"/>
          <w:u w:val="single"/>
          <w:lang w:val="en-US"/>
        </w:rPr>
        <w:t>Motion:</w:t>
      </w:r>
      <w:r w:rsidRPr="00776E73">
        <w:rPr>
          <w:b/>
          <w:bCs/>
          <w:sz w:val="24"/>
          <w:szCs w:val="24"/>
          <w:lang w:val="en-US"/>
        </w:rPr>
        <w:t xml:space="preserve"> </w:t>
      </w:r>
      <w:r w:rsidRPr="00776E73">
        <w:rPr>
          <w:bCs/>
          <w:sz w:val="24"/>
          <w:szCs w:val="24"/>
          <w:lang w:val="en-US"/>
        </w:rPr>
        <w:t>To approve the agenda as presented on previous slide</w:t>
      </w:r>
    </w:p>
    <w:p w14:paraId="617820B2" w14:textId="45959BF3" w:rsidR="00287544" w:rsidRPr="00776E73" w:rsidRDefault="00705233" w:rsidP="003D182B">
      <w:pPr>
        <w:ind w:left="360" w:firstLine="720"/>
        <w:rPr>
          <w:sz w:val="24"/>
          <w:szCs w:val="24"/>
          <w:lang w:val="en-US"/>
        </w:rPr>
      </w:pPr>
      <w:r w:rsidRPr="00776E73">
        <w:rPr>
          <w:bCs/>
          <w:sz w:val="24"/>
          <w:szCs w:val="24"/>
          <w:lang w:val="en-US"/>
        </w:rPr>
        <w:t>Moved by</w:t>
      </w:r>
      <w:r w:rsidR="00FA63AE" w:rsidRPr="00776E73">
        <w:rPr>
          <w:bCs/>
          <w:sz w:val="24"/>
          <w:szCs w:val="24"/>
          <w:lang w:val="en-US"/>
        </w:rPr>
        <w:t xml:space="preserve">: </w:t>
      </w:r>
      <w:r w:rsidR="00FA63AE" w:rsidRPr="00776E73">
        <w:rPr>
          <w:bCs/>
          <w:sz w:val="24"/>
          <w:szCs w:val="24"/>
          <w:lang w:val="en-US"/>
        </w:rPr>
        <w:tab/>
      </w:r>
      <w:r w:rsidR="004F3C18" w:rsidRPr="00776E73">
        <w:rPr>
          <w:bCs/>
          <w:sz w:val="24"/>
          <w:szCs w:val="24"/>
          <w:lang w:val="en-US"/>
        </w:rPr>
        <w:t>Stuart Kerry (Ruckus)</w:t>
      </w:r>
    </w:p>
    <w:p w14:paraId="09011D71" w14:textId="16BC56EB" w:rsidR="00FA63AE" w:rsidRPr="00776E73" w:rsidRDefault="00287544" w:rsidP="00FA63AE">
      <w:pPr>
        <w:ind w:left="360" w:firstLine="720"/>
        <w:rPr>
          <w:sz w:val="24"/>
          <w:szCs w:val="24"/>
          <w:lang w:val="en-US"/>
        </w:rPr>
      </w:pPr>
      <w:r w:rsidRPr="00776E73">
        <w:rPr>
          <w:bCs/>
          <w:sz w:val="24"/>
          <w:szCs w:val="24"/>
          <w:lang w:val="en-US"/>
        </w:rPr>
        <w:t xml:space="preserve">Seconded by: </w:t>
      </w:r>
      <w:r w:rsidR="00E153C6" w:rsidRPr="00776E73">
        <w:rPr>
          <w:bCs/>
          <w:sz w:val="24"/>
          <w:szCs w:val="24"/>
          <w:lang w:val="en-US"/>
        </w:rPr>
        <w:tab/>
      </w:r>
      <w:r w:rsidR="004F3C18" w:rsidRPr="00776E73">
        <w:rPr>
          <w:bCs/>
          <w:sz w:val="24"/>
          <w:szCs w:val="24"/>
          <w:lang w:val="en-US"/>
        </w:rPr>
        <w:t>Peter Ecclesine (Cisco)</w:t>
      </w:r>
    </w:p>
    <w:p w14:paraId="704212A6" w14:textId="63BC4F2C" w:rsidR="00287544" w:rsidRPr="00776E73" w:rsidRDefault="00E0280C" w:rsidP="0092260F">
      <w:pPr>
        <w:ind w:left="1080"/>
        <w:contextualSpacing/>
        <w:rPr>
          <w:sz w:val="24"/>
          <w:szCs w:val="24"/>
          <w:lang w:val="en-US"/>
        </w:rPr>
      </w:pPr>
      <w:r w:rsidRPr="00776E73">
        <w:rPr>
          <w:bCs/>
          <w:sz w:val="24"/>
          <w:szCs w:val="24"/>
          <w:lang w:val="en-US"/>
        </w:rPr>
        <w:t>D</w:t>
      </w:r>
      <w:r w:rsidR="00840CAC" w:rsidRPr="00776E73">
        <w:rPr>
          <w:bCs/>
          <w:sz w:val="24"/>
          <w:szCs w:val="24"/>
          <w:lang w:val="en-US"/>
        </w:rPr>
        <w:t>iscussion</w:t>
      </w:r>
      <w:r w:rsidRPr="00776E73">
        <w:rPr>
          <w:bCs/>
          <w:sz w:val="24"/>
          <w:szCs w:val="24"/>
          <w:lang w:val="en-US"/>
        </w:rPr>
        <w:t xml:space="preserve">? </w:t>
      </w:r>
      <w:r w:rsidR="00D3715A" w:rsidRPr="00776E73">
        <w:rPr>
          <w:bCs/>
          <w:sz w:val="24"/>
          <w:szCs w:val="24"/>
          <w:lang w:val="en-US"/>
        </w:rPr>
        <w:tab/>
      </w:r>
      <w:r w:rsidRPr="00776E73">
        <w:rPr>
          <w:bCs/>
          <w:sz w:val="24"/>
          <w:szCs w:val="24"/>
          <w:lang w:val="en-US"/>
        </w:rPr>
        <w:t>No</w:t>
      </w:r>
      <w:r w:rsidR="00CF2042" w:rsidRPr="00776E73">
        <w:rPr>
          <w:bCs/>
          <w:sz w:val="24"/>
          <w:szCs w:val="24"/>
          <w:lang w:val="en-US"/>
        </w:rPr>
        <w:t>ne</w:t>
      </w:r>
    </w:p>
    <w:p w14:paraId="31D26484" w14:textId="1BD0638A" w:rsidR="00287544" w:rsidRPr="00776E73" w:rsidRDefault="00287544" w:rsidP="00023FD3">
      <w:pPr>
        <w:ind w:left="360" w:firstLine="720"/>
        <w:contextualSpacing/>
        <w:rPr>
          <w:sz w:val="24"/>
          <w:szCs w:val="24"/>
          <w:lang w:val="en-US"/>
        </w:rPr>
      </w:pPr>
      <w:r w:rsidRPr="00776E73">
        <w:rPr>
          <w:bCs/>
          <w:sz w:val="24"/>
          <w:szCs w:val="24"/>
          <w:lang w:val="en-US"/>
        </w:rPr>
        <w:t xml:space="preserve">Vote:  </w:t>
      </w:r>
      <w:r w:rsidR="0047037D" w:rsidRPr="00776E73">
        <w:rPr>
          <w:sz w:val="24"/>
          <w:szCs w:val="24"/>
          <w:lang w:val="en-US"/>
        </w:rPr>
        <w:t>Approved by unanimous consen</w:t>
      </w:r>
      <w:r w:rsidRPr="00776E73">
        <w:rPr>
          <w:bCs/>
          <w:sz w:val="24"/>
          <w:szCs w:val="24"/>
          <w:lang w:val="en-US"/>
        </w:rPr>
        <w:t>t</w:t>
      </w:r>
    </w:p>
    <w:p w14:paraId="6F66D951" w14:textId="77777777" w:rsidR="00287544" w:rsidRPr="00776E73" w:rsidRDefault="00287544" w:rsidP="00604F21">
      <w:pPr>
        <w:contextualSpacing/>
        <w:rPr>
          <w:sz w:val="24"/>
          <w:szCs w:val="24"/>
          <w:lang w:val="en-US"/>
        </w:rPr>
      </w:pPr>
    </w:p>
    <w:p w14:paraId="01F41E3C" w14:textId="748C7037" w:rsidR="00BF4348" w:rsidRPr="00776E73" w:rsidRDefault="004A1651" w:rsidP="00A64809">
      <w:pPr>
        <w:numPr>
          <w:ilvl w:val="1"/>
          <w:numId w:val="1"/>
        </w:numPr>
        <w:rPr>
          <w:bCs/>
          <w:sz w:val="24"/>
          <w:szCs w:val="24"/>
          <w:lang w:val="en-US"/>
        </w:rPr>
      </w:pPr>
      <w:r w:rsidRPr="00776E73">
        <w:rPr>
          <w:b/>
          <w:bCs/>
          <w:sz w:val="24"/>
          <w:szCs w:val="24"/>
          <w:u w:val="single"/>
          <w:lang w:val="en-US"/>
        </w:rPr>
        <w:t xml:space="preserve">Motion: </w:t>
      </w:r>
      <w:r w:rsidR="00A64809" w:rsidRPr="00776E73">
        <w:rPr>
          <w:bCs/>
          <w:sz w:val="24"/>
          <w:szCs w:val="24"/>
          <w:lang w:val="en-US"/>
        </w:rPr>
        <w:t xml:space="preserve">To approve the minutes from the IEEE 802.18 Teleconference 12 Sept 2019 in document </w:t>
      </w:r>
      <w:hyperlink r:id="rId8" w:history="1">
        <w:r w:rsidR="00A64809" w:rsidRPr="00776E73">
          <w:rPr>
            <w:rStyle w:val="Hyperlink"/>
            <w:bCs/>
            <w:sz w:val="24"/>
            <w:szCs w:val="24"/>
            <w:lang w:val="en-US"/>
          </w:rPr>
          <w:t>https://mentor.ieee.org/802.18/dcn/19/18-19-0124-00-0000-minutes-12sep19-rrtag-teleconference.docx</w:t>
        </w:r>
      </w:hyperlink>
      <w:r w:rsidR="00A64809" w:rsidRPr="00776E73">
        <w:rPr>
          <w:bCs/>
          <w:sz w:val="24"/>
          <w:szCs w:val="24"/>
          <w:lang w:val="en-US"/>
        </w:rPr>
        <w:t xml:space="preserve">   Posted: 14-Sep-2019 21:42:08 ET</w:t>
      </w:r>
    </w:p>
    <w:p w14:paraId="5948043A" w14:textId="316EF6DB" w:rsidR="00131A34" w:rsidRPr="00776E73" w:rsidRDefault="00131A34" w:rsidP="00BF4348">
      <w:pPr>
        <w:ind w:left="1080"/>
        <w:rPr>
          <w:sz w:val="24"/>
          <w:szCs w:val="24"/>
          <w:lang w:val="en-US"/>
        </w:rPr>
      </w:pPr>
      <w:r w:rsidRPr="00776E73">
        <w:rPr>
          <w:bCs/>
          <w:sz w:val="24"/>
          <w:szCs w:val="24"/>
          <w:lang w:val="en-US"/>
        </w:rPr>
        <w:t xml:space="preserve">Moved by: </w:t>
      </w:r>
      <w:r w:rsidRPr="00776E73">
        <w:rPr>
          <w:bCs/>
          <w:sz w:val="24"/>
          <w:szCs w:val="24"/>
          <w:lang w:val="en-US"/>
        </w:rPr>
        <w:tab/>
      </w:r>
      <w:r w:rsidR="004F3C18" w:rsidRPr="00776E73">
        <w:rPr>
          <w:bCs/>
          <w:sz w:val="24"/>
          <w:szCs w:val="24"/>
          <w:lang w:val="en-US"/>
        </w:rPr>
        <w:t>Ben Rolfe (Blind Creek Assoc.)</w:t>
      </w:r>
    </w:p>
    <w:p w14:paraId="3AD70DAC" w14:textId="4B8FF6D4" w:rsidR="00131A34" w:rsidRPr="00776E73" w:rsidRDefault="00131A34" w:rsidP="00131A34">
      <w:pPr>
        <w:ind w:left="720" w:firstLine="360"/>
        <w:rPr>
          <w:sz w:val="24"/>
          <w:szCs w:val="24"/>
          <w:lang w:val="en-US"/>
        </w:rPr>
      </w:pPr>
      <w:r w:rsidRPr="00776E73">
        <w:rPr>
          <w:bCs/>
          <w:sz w:val="24"/>
          <w:szCs w:val="24"/>
          <w:lang w:val="en-US"/>
        </w:rPr>
        <w:t xml:space="preserve">Seconded by: </w:t>
      </w:r>
      <w:r w:rsidRPr="00776E73">
        <w:rPr>
          <w:bCs/>
          <w:sz w:val="24"/>
          <w:szCs w:val="24"/>
          <w:lang w:val="en-US"/>
        </w:rPr>
        <w:tab/>
      </w:r>
      <w:r w:rsidR="004F3C18" w:rsidRPr="00776E73">
        <w:rPr>
          <w:bCs/>
          <w:sz w:val="24"/>
          <w:szCs w:val="24"/>
          <w:lang w:val="en-US"/>
        </w:rPr>
        <w:t>Stuart Kerry (Ruckus)</w:t>
      </w:r>
      <w:r w:rsidR="00AA442D" w:rsidRPr="00776E73">
        <w:rPr>
          <w:sz w:val="24"/>
          <w:szCs w:val="24"/>
          <w:lang w:val="en-US"/>
        </w:rPr>
        <w:t xml:space="preserve"> </w:t>
      </w:r>
    </w:p>
    <w:p w14:paraId="7FAE410F" w14:textId="77777777" w:rsidR="00A04B6B" w:rsidRPr="00776E73" w:rsidRDefault="00A04B6B" w:rsidP="00A04B6B">
      <w:pPr>
        <w:ind w:left="1080"/>
        <w:contextualSpacing/>
        <w:rPr>
          <w:sz w:val="24"/>
          <w:szCs w:val="24"/>
          <w:lang w:val="en-US"/>
        </w:rPr>
      </w:pPr>
      <w:r w:rsidRPr="00776E73">
        <w:rPr>
          <w:bCs/>
          <w:sz w:val="24"/>
          <w:szCs w:val="24"/>
          <w:lang w:val="en-US"/>
        </w:rPr>
        <w:t>Discussion?</w:t>
      </w:r>
      <w:r w:rsidRPr="00776E73">
        <w:rPr>
          <w:bCs/>
          <w:sz w:val="24"/>
          <w:szCs w:val="24"/>
          <w:lang w:val="en-US"/>
        </w:rPr>
        <w:tab/>
        <w:t>None</w:t>
      </w:r>
    </w:p>
    <w:p w14:paraId="5B02D5D5" w14:textId="36F053F3" w:rsidR="00A04B6B" w:rsidRPr="00776E73" w:rsidRDefault="00A04B6B" w:rsidP="00023FD3">
      <w:pPr>
        <w:ind w:left="720" w:firstLine="720"/>
        <w:contextualSpacing/>
        <w:rPr>
          <w:sz w:val="24"/>
          <w:szCs w:val="24"/>
          <w:lang w:val="en-US"/>
        </w:rPr>
      </w:pPr>
      <w:r w:rsidRPr="00776E73">
        <w:rPr>
          <w:bCs/>
          <w:sz w:val="24"/>
          <w:szCs w:val="24"/>
          <w:lang w:val="en-US"/>
        </w:rPr>
        <w:t xml:space="preserve">Vote: </w:t>
      </w:r>
      <w:r w:rsidR="0047037D" w:rsidRPr="00776E73">
        <w:rPr>
          <w:sz w:val="24"/>
          <w:szCs w:val="24"/>
          <w:lang w:val="en-US"/>
        </w:rPr>
        <w:t>Approved by unanimous consent</w:t>
      </w:r>
    </w:p>
    <w:p w14:paraId="5A8E03A1" w14:textId="77777777" w:rsidR="00031058" w:rsidRPr="00776E73" w:rsidRDefault="00031058" w:rsidP="00031058">
      <w:pPr>
        <w:contextualSpacing/>
        <w:rPr>
          <w:sz w:val="24"/>
          <w:szCs w:val="24"/>
          <w:lang w:val="en-US"/>
        </w:rPr>
      </w:pPr>
    </w:p>
    <w:p w14:paraId="0EEA94D6" w14:textId="36DBA8A8" w:rsidR="00031058" w:rsidRPr="00776E73" w:rsidRDefault="002821DE" w:rsidP="00C94BE6">
      <w:pPr>
        <w:numPr>
          <w:ilvl w:val="1"/>
          <w:numId w:val="1"/>
        </w:numPr>
        <w:contextualSpacing/>
        <w:rPr>
          <w:sz w:val="24"/>
          <w:szCs w:val="24"/>
          <w:lang w:val="en-US"/>
        </w:rPr>
      </w:pPr>
      <w:r w:rsidRPr="00776E73">
        <w:rPr>
          <w:sz w:val="24"/>
          <w:szCs w:val="24"/>
          <w:lang w:val="en-US"/>
        </w:rPr>
        <w:t xml:space="preserve">The Chair noted </w:t>
      </w:r>
      <w:r w:rsidR="008E6A7C" w:rsidRPr="00776E73">
        <w:rPr>
          <w:sz w:val="24"/>
          <w:szCs w:val="24"/>
          <w:lang w:val="en-US"/>
        </w:rPr>
        <w:t>the</w:t>
      </w:r>
      <w:r w:rsidRPr="00776E73">
        <w:rPr>
          <w:sz w:val="24"/>
          <w:szCs w:val="24"/>
          <w:lang w:val="en-US"/>
        </w:rPr>
        <w:t xml:space="preserve"> RR-TAG is in need of a vice-chair and secretary</w:t>
      </w:r>
      <w:r w:rsidRPr="00776E73">
        <w:rPr>
          <w:b/>
          <w:sz w:val="24"/>
          <w:szCs w:val="24"/>
          <w:lang w:val="en-US"/>
        </w:rPr>
        <w:t xml:space="preserve">, </w:t>
      </w:r>
      <w:r w:rsidRPr="00776E73">
        <w:rPr>
          <w:b/>
          <w:color w:val="7030A0"/>
          <w:sz w:val="24"/>
          <w:szCs w:val="24"/>
          <w:lang w:val="en-US"/>
        </w:rPr>
        <w:t>is there anyone that can help?</w:t>
      </w:r>
      <w:r w:rsidR="004B3CB3" w:rsidRPr="00776E73">
        <w:rPr>
          <w:b/>
          <w:color w:val="000000"/>
          <w:sz w:val="24"/>
          <w:szCs w:val="24"/>
          <w:lang w:val="en-US"/>
        </w:rPr>
        <w:t xml:space="preserve"> </w:t>
      </w:r>
      <w:r w:rsidR="004B3CB3" w:rsidRPr="00776E73">
        <w:rPr>
          <w:bCs/>
          <w:color w:val="000000"/>
          <w:sz w:val="24"/>
          <w:szCs w:val="24"/>
          <w:lang w:val="en-US"/>
        </w:rPr>
        <w:t>no response</w:t>
      </w:r>
    </w:p>
    <w:p w14:paraId="53769CDD" w14:textId="77777777" w:rsidR="00031058" w:rsidRPr="00776E73" w:rsidRDefault="00031058" w:rsidP="00C94BE6">
      <w:pPr>
        <w:contextualSpacing/>
        <w:rPr>
          <w:sz w:val="24"/>
          <w:szCs w:val="24"/>
          <w:lang w:val="en-US"/>
        </w:rPr>
      </w:pPr>
    </w:p>
    <w:p w14:paraId="62E4AC2C" w14:textId="3E7DA5AF" w:rsidR="0035224C" w:rsidRPr="00776E73" w:rsidRDefault="009E731D" w:rsidP="00E40609">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023FD3" w:rsidRPr="00776E73">
        <w:rPr>
          <w:sz w:val="24"/>
          <w:szCs w:val="24"/>
          <w:lang w:val="en-US"/>
        </w:rPr>
        <w:t>7-8</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6918BE79" w14:textId="77777777" w:rsidR="004F3C18" w:rsidRPr="004F3C18" w:rsidRDefault="004F3C18" w:rsidP="004F3C18">
      <w:pPr>
        <w:numPr>
          <w:ilvl w:val="1"/>
          <w:numId w:val="1"/>
        </w:numPr>
        <w:contextualSpacing/>
        <w:rPr>
          <w:b/>
          <w:bCs/>
          <w:sz w:val="24"/>
          <w:szCs w:val="24"/>
          <w:lang w:val="en-US"/>
        </w:rPr>
      </w:pPr>
      <w:r w:rsidRPr="00776E73">
        <w:rPr>
          <w:b/>
          <w:bCs/>
          <w:sz w:val="24"/>
          <w:szCs w:val="24"/>
          <w:lang w:val="en-US"/>
        </w:rPr>
        <w:t xml:space="preserve">ETSI – </w:t>
      </w:r>
      <w:hyperlink r:id="rId9" w:history="1">
        <w:r w:rsidRPr="00776E73">
          <w:rPr>
            <w:rStyle w:val="Hyperlink"/>
            <w:b/>
            <w:bCs/>
            <w:sz w:val="24"/>
            <w:szCs w:val="24"/>
            <w:lang w:val="en-US"/>
          </w:rPr>
          <w:t>&lt;BRAN&gt;</w:t>
        </w:r>
      </w:hyperlink>
      <w:r w:rsidRPr="00776E73">
        <w:rPr>
          <w:b/>
          <w:bCs/>
          <w:sz w:val="24"/>
          <w:szCs w:val="24"/>
          <w:lang w:val="en-US"/>
        </w:rPr>
        <w:t xml:space="preserve">  next meetings #103/#104, 07-10Oct19/02-05dec19-Sophia Antipolis </w:t>
      </w:r>
    </w:p>
    <w:p w14:paraId="75500B02" w14:textId="77777777" w:rsidR="004F3C18" w:rsidRPr="004F3C18" w:rsidRDefault="004F3C18" w:rsidP="004F3C18">
      <w:pPr>
        <w:numPr>
          <w:ilvl w:val="2"/>
          <w:numId w:val="1"/>
        </w:numPr>
        <w:contextualSpacing/>
        <w:rPr>
          <w:sz w:val="24"/>
          <w:szCs w:val="24"/>
          <w:lang w:val="en-US"/>
        </w:rPr>
      </w:pPr>
      <w:r w:rsidRPr="00776E73">
        <w:rPr>
          <w:sz w:val="24"/>
          <w:szCs w:val="24"/>
          <w:lang w:val="en-US"/>
        </w:rPr>
        <w:t>1</w:t>
      </w:r>
      <w:r w:rsidRPr="00776E73">
        <w:rPr>
          <w:sz w:val="24"/>
          <w:szCs w:val="24"/>
          <w:vertAlign w:val="superscript"/>
          <w:lang w:val="en-US"/>
        </w:rPr>
        <w:t>st</w:t>
      </w:r>
      <w:r w:rsidRPr="00776E73">
        <w:rPr>
          <w:sz w:val="24"/>
          <w:szCs w:val="24"/>
          <w:lang w:val="en-US"/>
        </w:rPr>
        <w:t xml:space="preserve"> draft 5925-6425 Harmonized Standard is posted, to get things started. </w:t>
      </w:r>
    </w:p>
    <w:p w14:paraId="1AC350E0" w14:textId="77777777" w:rsidR="004F3C18" w:rsidRPr="004F3C18" w:rsidRDefault="004F3C18" w:rsidP="004F3C18">
      <w:pPr>
        <w:numPr>
          <w:ilvl w:val="2"/>
          <w:numId w:val="1"/>
        </w:numPr>
        <w:contextualSpacing/>
        <w:rPr>
          <w:sz w:val="24"/>
          <w:szCs w:val="24"/>
          <w:lang w:val="en-US"/>
        </w:rPr>
      </w:pPr>
      <w:r w:rsidRPr="00776E73">
        <w:rPr>
          <w:sz w:val="24"/>
          <w:szCs w:val="24"/>
          <w:lang w:val="en-US"/>
        </w:rPr>
        <w:t xml:space="preserve">Results  are posted on energy and preamble detect from testing at R&amp;S. </w:t>
      </w:r>
    </w:p>
    <w:p w14:paraId="520272AC" w14:textId="77777777" w:rsidR="004F3C18" w:rsidRPr="004F3C18" w:rsidRDefault="004F3C18" w:rsidP="004F3C18">
      <w:pPr>
        <w:numPr>
          <w:ilvl w:val="3"/>
          <w:numId w:val="1"/>
        </w:numPr>
        <w:contextualSpacing/>
        <w:rPr>
          <w:sz w:val="24"/>
          <w:szCs w:val="24"/>
          <w:lang w:val="en-US"/>
        </w:rPr>
      </w:pPr>
      <w:r w:rsidRPr="00776E73">
        <w:rPr>
          <w:sz w:val="24"/>
          <w:szCs w:val="24"/>
          <w:lang w:val="en-US"/>
        </w:rPr>
        <w:t xml:space="preserve">Issues with not detecting due to not a real (11ac) preamble.   So more testing will be needed. </w:t>
      </w:r>
    </w:p>
    <w:p w14:paraId="42F60D65" w14:textId="77777777" w:rsidR="004F3C18" w:rsidRPr="004F3C18" w:rsidRDefault="004F3C18" w:rsidP="004F3C18">
      <w:pPr>
        <w:numPr>
          <w:ilvl w:val="3"/>
          <w:numId w:val="1"/>
        </w:numPr>
        <w:contextualSpacing/>
        <w:rPr>
          <w:sz w:val="24"/>
          <w:szCs w:val="24"/>
          <w:lang w:val="en-US"/>
        </w:rPr>
      </w:pPr>
      <w:r w:rsidRPr="00776E73">
        <w:rPr>
          <w:sz w:val="24"/>
          <w:szCs w:val="24"/>
          <w:lang w:val="en-US"/>
        </w:rPr>
        <w:t xml:space="preserve">Each vendor had their own consistent results but was different from vendor to vendor. </w:t>
      </w:r>
    </w:p>
    <w:p w14:paraId="746CBE85" w14:textId="77777777" w:rsidR="004F3C18" w:rsidRPr="004F3C18" w:rsidRDefault="004F3C18" w:rsidP="004F3C18">
      <w:pPr>
        <w:numPr>
          <w:ilvl w:val="3"/>
          <w:numId w:val="1"/>
        </w:numPr>
        <w:contextualSpacing/>
        <w:rPr>
          <w:sz w:val="24"/>
          <w:szCs w:val="24"/>
          <w:lang w:val="en-US"/>
        </w:rPr>
      </w:pPr>
      <w:r w:rsidRPr="00776E73">
        <w:rPr>
          <w:sz w:val="24"/>
          <w:szCs w:val="24"/>
          <w:lang w:val="en-US"/>
        </w:rPr>
        <w:t xml:space="preserve">More to come. </w:t>
      </w:r>
    </w:p>
    <w:p w14:paraId="0AD5E490" w14:textId="77777777" w:rsidR="004F3C18" w:rsidRPr="004F3C18" w:rsidRDefault="004F3C18" w:rsidP="004F3C18">
      <w:pPr>
        <w:numPr>
          <w:ilvl w:val="2"/>
          <w:numId w:val="1"/>
        </w:numPr>
        <w:contextualSpacing/>
        <w:rPr>
          <w:sz w:val="24"/>
          <w:szCs w:val="24"/>
          <w:lang w:val="en-US"/>
        </w:rPr>
      </w:pPr>
      <w:r w:rsidRPr="00776E73">
        <w:rPr>
          <w:sz w:val="24"/>
          <w:szCs w:val="24"/>
          <w:lang w:val="en-US"/>
        </w:rPr>
        <w:t xml:space="preserve">Still concerns of adaptivity and adjacent channel performance.  </w:t>
      </w:r>
    </w:p>
    <w:p w14:paraId="4AAE1FAF" w14:textId="77777777" w:rsidR="004F3C18" w:rsidRPr="004F3C18" w:rsidRDefault="004F3C18" w:rsidP="004F3C18">
      <w:pPr>
        <w:numPr>
          <w:ilvl w:val="3"/>
          <w:numId w:val="1"/>
        </w:numPr>
        <w:contextualSpacing/>
        <w:rPr>
          <w:sz w:val="24"/>
          <w:szCs w:val="24"/>
          <w:lang w:val="en-US"/>
        </w:rPr>
      </w:pPr>
      <w:r w:rsidRPr="00776E73">
        <w:rPr>
          <w:sz w:val="24"/>
          <w:szCs w:val="24"/>
          <w:lang w:val="en-US"/>
        </w:rPr>
        <w:t xml:space="preserve">Need test procedures or can not be an essential requirement. </w:t>
      </w:r>
    </w:p>
    <w:p w14:paraId="15025F55" w14:textId="77777777" w:rsidR="004F3C18" w:rsidRPr="004F3C18" w:rsidRDefault="004F3C18" w:rsidP="004F3C18">
      <w:pPr>
        <w:numPr>
          <w:ilvl w:val="2"/>
          <w:numId w:val="1"/>
        </w:numPr>
        <w:contextualSpacing/>
        <w:rPr>
          <w:sz w:val="24"/>
          <w:szCs w:val="24"/>
          <w:lang w:val="en-US"/>
        </w:rPr>
      </w:pPr>
      <w:r w:rsidRPr="00776E73">
        <w:rPr>
          <w:sz w:val="24"/>
          <w:szCs w:val="24"/>
          <w:lang w:val="en-US"/>
        </w:rPr>
        <w:t>And there is more see draft agenda BRAN(19)103001r3 .  Looks to be a very full.</w:t>
      </w:r>
    </w:p>
    <w:p w14:paraId="171002CB" w14:textId="77777777" w:rsidR="004F3C18" w:rsidRPr="004F3C18" w:rsidRDefault="004F3C18" w:rsidP="004F3C18">
      <w:pPr>
        <w:numPr>
          <w:ilvl w:val="2"/>
          <w:numId w:val="1"/>
        </w:numPr>
        <w:contextualSpacing/>
        <w:rPr>
          <w:sz w:val="24"/>
          <w:szCs w:val="24"/>
          <w:lang w:val="en-US"/>
        </w:rPr>
      </w:pPr>
      <w:r w:rsidRPr="00776E73">
        <w:rPr>
          <w:sz w:val="24"/>
          <w:szCs w:val="24"/>
          <w:lang w:val="en-US"/>
        </w:rPr>
        <w:t>Chair nominations. (See document #4)</w:t>
      </w:r>
    </w:p>
    <w:p w14:paraId="7953AB27" w14:textId="77777777" w:rsidR="006811B0" w:rsidRPr="00776E73" w:rsidRDefault="004F3C18" w:rsidP="004F3C18">
      <w:pPr>
        <w:numPr>
          <w:ilvl w:val="3"/>
          <w:numId w:val="1"/>
        </w:numPr>
        <w:contextualSpacing/>
        <w:rPr>
          <w:sz w:val="24"/>
          <w:szCs w:val="24"/>
          <w:lang w:val="en-US"/>
        </w:rPr>
      </w:pPr>
      <w:r w:rsidRPr="00776E73">
        <w:rPr>
          <w:sz w:val="24"/>
          <w:szCs w:val="24"/>
          <w:lang w:val="en-US"/>
        </w:rPr>
        <w:t xml:space="preserve">Vote is Tues &amp; Wed last time slot.  Need 71% first meeting.  Then if needed a majority needed, which is likely.  (99 companies registered). </w:t>
      </w:r>
    </w:p>
    <w:p w14:paraId="76A571CB" w14:textId="2184A8FD" w:rsidR="00DC1600" w:rsidRPr="00776E73" w:rsidRDefault="004F3C18" w:rsidP="004F3C18">
      <w:pPr>
        <w:numPr>
          <w:ilvl w:val="3"/>
          <w:numId w:val="1"/>
        </w:numPr>
        <w:contextualSpacing/>
        <w:rPr>
          <w:sz w:val="24"/>
          <w:szCs w:val="24"/>
          <w:lang w:val="en-US"/>
        </w:rPr>
      </w:pPr>
      <w:r w:rsidRPr="00776E73">
        <w:rPr>
          <w:sz w:val="24"/>
          <w:szCs w:val="24"/>
          <w:lang w:val="en-US"/>
        </w:rPr>
        <w:lastRenderedPageBreak/>
        <w:t xml:space="preserve">Ian Marshall from Ruckus and Guido Hiertz from Ericsson  </w:t>
      </w:r>
    </w:p>
    <w:p w14:paraId="62D02540" w14:textId="77777777" w:rsidR="006811B0" w:rsidRPr="00776E73" w:rsidRDefault="006811B0" w:rsidP="006811B0">
      <w:pPr>
        <w:contextualSpacing/>
        <w:rPr>
          <w:b/>
          <w:bCs/>
          <w:sz w:val="24"/>
          <w:szCs w:val="24"/>
          <w:lang w:val="en-US"/>
        </w:rPr>
      </w:pPr>
    </w:p>
    <w:p w14:paraId="722B53A7" w14:textId="70B17486" w:rsidR="006811B0" w:rsidRPr="006811B0" w:rsidRDefault="006811B0" w:rsidP="006811B0">
      <w:pPr>
        <w:numPr>
          <w:ilvl w:val="1"/>
          <w:numId w:val="1"/>
        </w:numPr>
        <w:contextualSpacing/>
        <w:rPr>
          <w:b/>
          <w:bCs/>
          <w:sz w:val="24"/>
          <w:szCs w:val="24"/>
          <w:lang w:val="en-US"/>
        </w:rPr>
      </w:pPr>
      <w:r w:rsidRPr="00776E73">
        <w:rPr>
          <w:b/>
          <w:bCs/>
          <w:sz w:val="24"/>
          <w:szCs w:val="24"/>
          <w:lang w:val="en-US"/>
        </w:rPr>
        <w:t xml:space="preserve">CEPT – ECC </w:t>
      </w:r>
      <w:hyperlink r:id="rId10" w:history="1">
        <w:r w:rsidRPr="00776E73">
          <w:rPr>
            <w:rStyle w:val="Hyperlink"/>
            <w:b/>
            <w:bCs/>
            <w:sz w:val="24"/>
            <w:szCs w:val="24"/>
            <w:lang w:val="en-US"/>
          </w:rPr>
          <w:t>&lt;SE45&gt;</w:t>
        </w:r>
      </w:hyperlink>
      <w:r w:rsidRPr="00776E73">
        <w:rPr>
          <w:b/>
          <w:bCs/>
          <w:sz w:val="24"/>
          <w:szCs w:val="24"/>
          <w:lang w:val="en-US"/>
        </w:rPr>
        <w:t xml:space="preserve"> next meeting #89 09-11 Dec 19, ECO Copenhagen</w:t>
      </w:r>
    </w:p>
    <w:p w14:paraId="03352BED" w14:textId="77777777" w:rsidR="006811B0" w:rsidRPr="006811B0" w:rsidRDefault="006811B0" w:rsidP="006811B0">
      <w:pPr>
        <w:numPr>
          <w:ilvl w:val="2"/>
          <w:numId w:val="1"/>
        </w:numPr>
        <w:contextualSpacing/>
        <w:rPr>
          <w:sz w:val="24"/>
          <w:szCs w:val="24"/>
          <w:lang w:val="en-US"/>
        </w:rPr>
      </w:pPr>
      <w:r w:rsidRPr="00776E73">
        <w:rPr>
          <w:sz w:val="24"/>
          <w:szCs w:val="24"/>
          <w:lang w:val="en-US"/>
        </w:rPr>
        <w:t xml:space="preserve">Road Tolling showed up with papers and with 3 WIs in FM57, SE45 will need to do some.  </w:t>
      </w:r>
    </w:p>
    <w:p w14:paraId="29E2D91F" w14:textId="77777777" w:rsidR="006811B0" w:rsidRPr="006811B0" w:rsidRDefault="006811B0" w:rsidP="006811B0">
      <w:pPr>
        <w:numPr>
          <w:ilvl w:val="3"/>
          <w:numId w:val="1"/>
        </w:numPr>
        <w:contextualSpacing/>
        <w:rPr>
          <w:sz w:val="24"/>
          <w:szCs w:val="24"/>
          <w:lang w:val="en-US"/>
        </w:rPr>
      </w:pPr>
      <w:r w:rsidRPr="00776E73">
        <w:rPr>
          <w:sz w:val="24"/>
          <w:szCs w:val="24"/>
          <w:lang w:val="en-US"/>
        </w:rPr>
        <w:t>Road Tolling is in in the 5.8 GHz band, sSo interference was discussed.</w:t>
      </w:r>
    </w:p>
    <w:p w14:paraId="7EB052AD" w14:textId="77777777" w:rsidR="006811B0" w:rsidRPr="006811B0" w:rsidRDefault="006811B0" w:rsidP="006811B0">
      <w:pPr>
        <w:numPr>
          <w:ilvl w:val="3"/>
          <w:numId w:val="1"/>
        </w:numPr>
        <w:contextualSpacing/>
        <w:rPr>
          <w:sz w:val="24"/>
          <w:szCs w:val="24"/>
          <w:lang w:val="en-US"/>
        </w:rPr>
      </w:pPr>
      <w:r w:rsidRPr="00776E73">
        <w:rPr>
          <w:sz w:val="24"/>
          <w:szCs w:val="24"/>
          <w:lang w:val="en-US"/>
        </w:rPr>
        <w:t xml:space="preserve">250mW indoor was being used. </w:t>
      </w:r>
    </w:p>
    <w:p w14:paraId="4D60B494" w14:textId="77777777" w:rsidR="006811B0" w:rsidRPr="006811B0" w:rsidRDefault="006811B0" w:rsidP="006811B0">
      <w:pPr>
        <w:numPr>
          <w:ilvl w:val="3"/>
          <w:numId w:val="1"/>
        </w:numPr>
        <w:contextualSpacing/>
        <w:rPr>
          <w:sz w:val="24"/>
          <w:szCs w:val="24"/>
          <w:lang w:val="en-US"/>
        </w:rPr>
      </w:pPr>
      <w:r w:rsidRPr="00776E73">
        <w:rPr>
          <w:sz w:val="24"/>
          <w:szCs w:val="24"/>
          <w:lang w:val="en-US"/>
        </w:rPr>
        <w:t xml:space="preserve">Working with SE19 as they will be sending more on this. </w:t>
      </w:r>
    </w:p>
    <w:p w14:paraId="11FC63D1" w14:textId="77777777" w:rsidR="006811B0" w:rsidRPr="006811B0" w:rsidRDefault="006811B0" w:rsidP="006811B0">
      <w:pPr>
        <w:numPr>
          <w:ilvl w:val="3"/>
          <w:numId w:val="1"/>
        </w:numPr>
        <w:contextualSpacing/>
        <w:rPr>
          <w:sz w:val="24"/>
          <w:szCs w:val="24"/>
          <w:lang w:val="en-US"/>
        </w:rPr>
      </w:pPr>
      <w:r w:rsidRPr="00776E73">
        <w:rPr>
          <w:sz w:val="24"/>
          <w:szCs w:val="24"/>
          <w:lang w:val="en-US"/>
        </w:rPr>
        <w:t xml:space="preserve">Likely will see more on this at the December  meeting.  </w:t>
      </w:r>
    </w:p>
    <w:p w14:paraId="1A8DF86F" w14:textId="49E84048" w:rsidR="006811B0" w:rsidRPr="006811B0" w:rsidRDefault="006811B0" w:rsidP="006811B0">
      <w:pPr>
        <w:numPr>
          <w:ilvl w:val="2"/>
          <w:numId w:val="1"/>
        </w:numPr>
        <w:contextualSpacing/>
        <w:rPr>
          <w:sz w:val="24"/>
          <w:szCs w:val="24"/>
          <w:lang w:val="en-US"/>
        </w:rPr>
      </w:pPr>
      <w:r w:rsidRPr="00776E73">
        <w:rPr>
          <w:sz w:val="24"/>
          <w:szCs w:val="24"/>
          <w:lang w:val="en-US"/>
        </w:rPr>
        <w:t>See the minutes for more detail:  SE45(19)011</w:t>
      </w:r>
    </w:p>
    <w:p w14:paraId="23E090D7" w14:textId="77777777" w:rsidR="006811B0" w:rsidRPr="00776E73" w:rsidRDefault="006811B0" w:rsidP="006811B0">
      <w:pPr>
        <w:contextualSpacing/>
        <w:rPr>
          <w:b/>
          <w:bCs/>
          <w:sz w:val="24"/>
          <w:szCs w:val="24"/>
          <w:lang w:val="en-US"/>
        </w:rPr>
      </w:pPr>
    </w:p>
    <w:p w14:paraId="538073F1" w14:textId="6631E9BB" w:rsidR="006811B0" w:rsidRPr="006811B0" w:rsidRDefault="006811B0" w:rsidP="006811B0">
      <w:pPr>
        <w:numPr>
          <w:ilvl w:val="1"/>
          <w:numId w:val="1"/>
        </w:numPr>
        <w:contextualSpacing/>
        <w:rPr>
          <w:b/>
          <w:bCs/>
          <w:sz w:val="24"/>
          <w:szCs w:val="24"/>
          <w:lang w:val="en-US"/>
        </w:rPr>
      </w:pPr>
      <w:r w:rsidRPr="00776E73">
        <w:rPr>
          <w:b/>
          <w:bCs/>
          <w:sz w:val="24"/>
          <w:szCs w:val="24"/>
          <w:lang w:val="en-US"/>
        </w:rPr>
        <w:t xml:space="preserve">CEPT – ECC </w:t>
      </w:r>
      <w:hyperlink r:id="rId11" w:history="1">
        <w:r w:rsidRPr="00776E73">
          <w:rPr>
            <w:rStyle w:val="Hyperlink"/>
            <w:b/>
            <w:bCs/>
            <w:sz w:val="24"/>
            <w:szCs w:val="24"/>
            <w:lang w:val="en-US"/>
          </w:rPr>
          <w:t>&lt;FM57&gt;</w:t>
        </w:r>
      </w:hyperlink>
      <w:r w:rsidRPr="00776E73">
        <w:rPr>
          <w:b/>
          <w:bCs/>
          <w:sz w:val="24"/>
          <w:szCs w:val="24"/>
          <w:lang w:val="en-US"/>
        </w:rPr>
        <w:t xml:space="preserve">  next meeting #9, tbd, Czech Republic </w:t>
      </w:r>
    </w:p>
    <w:p w14:paraId="01ECD88B" w14:textId="77777777" w:rsidR="006811B0" w:rsidRPr="006811B0" w:rsidRDefault="006811B0" w:rsidP="006811B0">
      <w:pPr>
        <w:numPr>
          <w:ilvl w:val="2"/>
          <w:numId w:val="1"/>
        </w:numPr>
        <w:contextualSpacing/>
        <w:rPr>
          <w:sz w:val="24"/>
          <w:szCs w:val="24"/>
          <w:lang w:val="en-US"/>
        </w:rPr>
      </w:pPr>
      <w:r w:rsidRPr="00776E73">
        <w:rPr>
          <w:sz w:val="24"/>
          <w:szCs w:val="24"/>
          <w:lang w:val="en-US"/>
        </w:rPr>
        <w:t xml:space="preserve">German contribution presented toward an EC decision. </w:t>
      </w:r>
    </w:p>
    <w:p w14:paraId="763C06DD" w14:textId="77777777" w:rsidR="006811B0" w:rsidRPr="006811B0" w:rsidRDefault="006811B0" w:rsidP="006811B0">
      <w:pPr>
        <w:numPr>
          <w:ilvl w:val="2"/>
          <w:numId w:val="1"/>
        </w:numPr>
        <w:contextualSpacing/>
        <w:rPr>
          <w:sz w:val="24"/>
          <w:szCs w:val="24"/>
          <w:lang w:val="en-US"/>
        </w:rPr>
      </w:pPr>
      <w:r w:rsidRPr="00776E73">
        <w:rPr>
          <w:sz w:val="24"/>
          <w:szCs w:val="24"/>
          <w:lang w:val="en-US"/>
        </w:rPr>
        <w:t xml:space="preserve">See FM57(19)025 document the start of an EC decision.  </w:t>
      </w:r>
    </w:p>
    <w:p w14:paraId="77E0393B" w14:textId="77777777" w:rsidR="006811B0" w:rsidRPr="006811B0" w:rsidRDefault="006811B0" w:rsidP="006811B0">
      <w:pPr>
        <w:numPr>
          <w:ilvl w:val="3"/>
          <w:numId w:val="1"/>
        </w:numPr>
        <w:contextualSpacing/>
        <w:rPr>
          <w:sz w:val="24"/>
          <w:szCs w:val="24"/>
          <w:lang w:val="en-US"/>
        </w:rPr>
      </w:pPr>
      <w:r w:rsidRPr="00776E73">
        <w:rPr>
          <w:sz w:val="24"/>
          <w:szCs w:val="24"/>
          <w:lang w:val="en-US"/>
        </w:rPr>
        <w:t xml:space="preserve">25mW anywhere, and 250mW indoor. </w:t>
      </w:r>
    </w:p>
    <w:p w14:paraId="70008165" w14:textId="77777777" w:rsidR="006811B0" w:rsidRPr="006811B0" w:rsidRDefault="006811B0" w:rsidP="006811B0">
      <w:pPr>
        <w:numPr>
          <w:ilvl w:val="2"/>
          <w:numId w:val="1"/>
        </w:numPr>
        <w:contextualSpacing/>
        <w:rPr>
          <w:sz w:val="24"/>
          <w:szCs w:val="24"/>
          <w:lang w:val="en-US"/>
        </w:rPr>
      </w:pPr>
      <w:r w:rsidRPr="00776E73">
        <w:rPr>
          <w:sz w:val="24"/>
          <w:szCs w:val="24"/>
          <w:lang w:val="en-US"/>
        </w:rPr>
        <w:t xml:space="preserve">CEPT report B planned to be done by January meeting. </w:t>
      </w:r>
    </w:p>
    <w:p w14:paraId="5E70EE5C" w14:textId="77777777" w:rsidR="006811B0" w:rsidRPr="006811B0" w:rsidRDefault="006811B0" w:rsidP="006811B0">
      <w:pPr>
        <w:numPr>
          <w:ilvl w:val="2"/>
          <w:numId w:val="1"/>
        </w:numPr>
        <w:contextualSpacing/>
        <w:rPr>
          <w:sz w:val="24"/>
          <w:szCs w:val="24"/>
          <w:lang w:val="en-US"/>
        </w:rPr>
      </w:pPr>
      <w:r w:rsidRPr="00776E73">
        <w:rPr>
          <w:sz w:val="24"/>
          <w:szCs w:val="24"/>
          <w:lang w:val="en-US"/>
        </w:rPr>
        <w:t xml:space="preserve">Still have the 3 WIs; 5.7, radars and urban rail, being worked. </w:t>
      </w:r>
    </w:p>
    <w:p w14:paraId="32E06775" w14:textId="77777777" w:rsidR="006811B0" w:rsidRPr="00776E73" w:rsidRDefault="006811B0" w:rsidP="006811B0">
      <w:pPr>
        <w:contextualSpacing/>
        <w:rPr>
          <w:sz w:val="24"/>
          <w:szCs w:val="24"/>
          <w:lang w:val="en-US"/>
        </w:rPr>
      </w:pPr>
    </w:p>
    <w:p w14:paraId="0EE51AEA" w14:textId="6DF6DF46" w:rsidR="00D836E6" w:rsidRPr="00776E73" w:rsidRDefault="00D836E6" w:rsidP="00D836E6">
      <w:pPr>
        <w:numPr>
          <w:ilvl w:val="0"/>
          <w:numId w:val="1"/>
        </w:numPr>
        <w:contextualSpacing/>
        <w:rPr>
          <w:sz w:val="24"/>
          <w:szCs w:val="24"/>
          <w:lang w:val="en-US"/>
        </w:rPr>
      </w:pPr>
      <w:r w:rsidRPr="00776E73">
        <w:rPr>
          <w:sz w:val="24"/>
          <w:szCs w:val="24"/>
          <w:lang w:val="en-US"/>
        </w:rPr>
        <w:t xml:space="preserve">Chair presents slides </w:t>
      </w:r>
      <w:r w:rsidR="00023FD3" w:rsidRPr="00776E73">
        <w:rPr>
          <w:sz w:val="24"/>
          <w:szCs w:val="24"/>
          <w:lang w:val="en-US"/>
        </w:rPr>
        <w:t>9</w:t>
      </w:r>
      <w:r w:rsidRPr="00776E73">
        <w:rPr>
          <w:sz w:val="24"/>
          <w:szCs w:val="24"/>
          <w:lang w:val="en-US"/>
        </w:rPr>
        <w:t xml:space="preserve">, </w:t>
      </w:r>
      <w:r w:rsidRPr="00776E73">
        <w:rPr>
          <w:bCs/>
          <w:sz w:val="24"/>
          <w:szCs w:val="24"/>
          <w:lang w:val="en-US"/>
        </w:rPr>
        <w:t>ITU-R items to share</w:t>
      </w:r>
    </w:p>
    <w:p w14:paraId="7E64987A" w14:textId="77777777" w:rsidR="006811B0" w:rsidRPr="006811B0" w:rsidRDefault="006811B0" w:rsidP="006811B0">
      <w:pPr>
        <w:numPr>
          <w:ilvl w:val="1"/>
          <w:numId w:val="1"/>
        </w:numPr>
        <w:rPr>
          <w:color w:val="D9D9D9"/>
          <w:sz w:val="24"/>
          <w:szCs w:val="24"/>
          <w:lang w:val="en-US"/>
        </w:rPr>
      </w:pPr>
      <w:r w:rsidRPr="00776E73">
        <w:rPr>
          <w:b/>
          <w:bCs/>
          <w:sz w:val="24"/>
          <w:szCs w:val="24"/>
          <w:lang w:val="en-US"/>
        </w:rPr>
        <w:t>Broadband for the economy:</w:t>
      </w:r>
      <w:r w:rsidRPr="00776E73">
        <w:rPr>
          <w:sz w:val="24"/>
          <w:szCs w:val="24"/>
          <w:lang w:val="en-US"/>
        </w:rPr>
        <w:t xml:space="preserve"> A new study shows the economic impact of broadband on least developed countries (LDCs), landlocked developing countries (LLDCs) and small island developing states (SIDS).  </w:t>
      </w:r>
      <w:hyperlink r:id="rId12" w:history="1">
        <w:r w:rsidRPr="00776E73">
          <w:rPr>
            <w:rStyle w:val="Hyperlink"/>
            <w:b/>
            <w:bCs/>
            <w:sz w:val="24"/>
            <w:szCs w:val="24"/>
            <w:lang w:val="en-US"/>
          </w:rPr>
          <w:t>Read more</w:t>
        </w:r>
      </w:hyperlink>
    </w:p>
    <w:p w14:paraId="743A829E" w14:textId="77777777" w:rsidR="006811B0" w:rsidRPr="006811B0" w:rsidRDefault="006811B0" w:rsidP="006811B0">
      <w:pPr>
        <w:numPr>
          <w:ilvl w:val="1"/>
          <w:numId w:val="1"/>
        </w:numPr>
        <w:rPr>
          <w:color w:val="D9D9D9"/>
          <w:sz w:val="24"/>
          <w:szCs w:val="24"/>
          <w:lang w:val="en-US"/>
        </w:rPr>
      </w:pPr>
      <w:r w:rsidRPr="00776E73">
        <w:rPr>
          <w:b/>
          <w:bCs/>
          <w:sz w:val="24"/>
          <w:szCs w:val="24"/>
          <w:lang w:val="en-US"/>
        </w:rPr>
        <w:t xml:space="preserve"> Focus shifts to ‘meaningful universal connectivity’:</w:t>
      </w:r>
      <w:r w:rsidRPr="00776E73">
        <w:rPr>
          <w:sz w:val="24"/>
          <w:szCs w:val="24"/>
          <w:lang w:val="en-US"/>
        </w:rPr>
        <w:t xml:space="preserve"> A new report issued in New York this week by the Broadband Commission for Sustainable Development advocates for new collaborative strategies to drive the concept of ‘meaningful universal connectivity’ to counter slowing global growth.  </w:t>
      </w:r>
      <w:hyperlink r:id="rId13" w:history="1">
        <w:r w:rsidRPr="00776E73">
          <w:rPr>
            <w:rStyle w:val="Hyperlink"/>
            <w:b/>
            <w:bCs/>
            <w:sz w:val="24"/>
            <w:szCs w:val="24"/>
            <w:lang w:val="en-US"/>
          </w:rPr>
          <w:t>Get insights</w:t>
        </w:r>
      </w:hyperlink>
    </w:p>
    <w:p w14:paraId="13BCEEA2" w14:textId="77777777" w:rsidR="00D9243B" w:rsidRPr="00776E73" w:rsidRDefault="00D9243B" w:rsidP="00D9243B">
      <w:pPr>
        <w:contextualSpacing/>
        <w:rPr>
          <w:sz w:val="24"/>
          <w:szCs w:val="24"/>
          <w:lang w:val="en-US"/>
        </w:rPr>
      </w:pPr>
    </w:p>
    <w:p w14:paraId="7E5278D5" w14:textId="1B8E01AE" w:rsidR="00A21A9B" w:rsidRPr="00776E73" w:rsidRDefault="00023FD3" w:rsidP="00A21A9B">
      <w:pPr>
        <w:numPr>
          <w:ilvl w:val="0"/>
          <w:numId w:val="1"/>
        </w:numPr>
        <w:contextualSpacing/>
        <w:rPr>
          <w:sz w:val="24"/>
          <w:szCs w:val="24"/>
          <w:lang w:val="en-US"/>
        </w:rPr>
      </w:pPr>
      <w:r w:rsidRPr="00776E73">
        <w:rPr>
          <w:sz w:val="24"/>
          <w:szCs w:val="24"/>
          <w:lang w:val="en-US"/>
        </w:rPr>
        <w:t xml:space="preserve">Chair </w:t>
      </w:r>
      <w:r w:rsidR="00690799" w:rsidRPr="00776E73">
        <w:rPr>
          <w:sz w:val="24"/>
          <w:szCs w:val="24"/>
          <w:lang w:val="en-US"/>
        </w:rPr>
        <w:t>presents</w:t>
      </w:r>
      <w:r w:rsidRPr="00776E73">
        <w:rPr>
          <w:sz w:val="24"/>
          <w:szCs w:val="24"/>
          <w:lang w:val="en-US"/>
        </w:rPr>
        <w:t xml:space="preserve"> slide</w:t>
      </w:r>
      <w:r w:rsidR="00E970A6" w:rsidRPr="00776E73">
        <w:rPr>
          <w:sz w:val="24"/>
          <w:szCs w:val="24"/>
          <w:lang w:val="en-US"/>
        </w:rPr>
        <w:t>s</w:t>
      </w:r>
      <w:r w:rsidRPr="00776E73">
        <w:rPr>
          <w:sz w:val="24"/>
          <w:szCs w:val="24"/>
          <w:lang w:val="en-US"/>
        </w:rPr>
        <w:t xml:space="preserve"> 1</w:t>
      </w:r>
      <w:r w:rsidR="00C51364" w:rsidRPr="00776E73">
        <w:rPr>
          <w:sz w:val="24"/>
          <w:szCs w:val="24"/>
          <w:lang w:val="en-US"/>
        </w:rPr>
        <w:t>0</w:t>
      </w:r>
      <w:r w:rsidR="00E970A6" w:rsidRPr="00776E73">
        <w:rPr>
          <w:sz w:val="24"/>
          <w:szCs w:val="24"/>
          <w:lang w:val="en-US"/>
        </w:rPr>
        <w:t>-1</w:t>
      </w:r>
      <w:r w:rsidR="00906FC3" w:rsidRPr="00776E73">
        <w:rPr>
          <w:sz w:val="24"/>
          <w:szCs w:val="24"/>
          <w:lang w:val="en-US"/>
        </w:rPr>
        <w:t>2</w:t>
      </w:r>
      <w:r w:rsidRPr="00776E73">
        <w:rPr>
          <w:sz w:val="24"/>
          <w:szCs w:val="24"/>
          <w:lang w:val="en-US"/>
        </w:rPr>
        <w:t>,</w:t>
      </w:r>
      <w:r w:rsidR="00C51364" w:rsidRPr="00776E73">
        <w:rPr>
          <w:sz w:val="24"/>
          <w:szCs w:val="24"/>
          <w:lang w:val="en-US"/>
        </w:rPr>
        <w:t xml:space="preserve"> General discussion items</w:t>
      </w:r>
    </w:p>
    <w:p w14:paraId="774B0D81" w14:textId="77777777" w:rsidR="004E571B" w:rsidRPr="00776E73" w:rsidRDefault="004E571B" w:rsidP="00DE3896">
      <w:pPr>
        <w:numPr>
          <w:ilvl w:val="1"/>
          <w:numId w:val="1"/>
        </w:numPr>
        <w:contextualSpacing/>
        <w:rPr>
          <w:sz w:val="24"/>
          <w:szCs w:val="24"/>
          <w:lang w:val="en-US"/>
        </w:rPr>
      </w:pPr>
      <w:r w:rsidRPr="00776E73">
        <w:rPr>
          <w:b/>
          <w:bCs/>
          <w:sz w:val="24"/>
          <w:szCs w:val="24"/>
          <w:lang w:val="en-US"/>
        </w:rPr>
        <w:t xml:space="preserve">UWB petition for rule making, public notice is out. </w:t>
      </w:r>
    </w:p>
    <w:p w14:paraId="1551FC3C" w14:textId="77777777" w:rsidR="004E571B" w:rsidRPr="00776E73" w:rsidRDefault="00D45000" w:rsidP="00C51364">
      <w:pPr>
        <w:numPr>
          <w:ilvl w:val="2"/>
          <w:numId w:val="1"/>
        </w:numPr>
        <w:contextualSpacing/>
        <w:rPr>
          <w:sz w:val="24"/>
          <w:szCs w:val="24"/>
          <w:lang w:val="en-US"/>
        </w:rPr>
      </w:pPr>
      <w:hyperlink r:id="rId14" w:history="1">
        <w:r w:rsidR="004E571B" w:rsidRPr="00776E73">
          <w:rPr>
            <w:rStyle w:val="Hyperlink"/>
            <w:sz w:val="24"/>
            <w:szCs w:val="24"/>
            <w:lang w:val="en-US"/>
          </w:rPr>
          <w:t>https://www.fcc.gov/ecfs/search/filings?proceedings_name=RM-11844&amp;sort=date_disseminated,DESC</w:t>
        </w:r>
      </w:hyperlink>
      <w:r w:rsidR="004E571B" w:rsidRPr="00776E73">
        <w:rPr>
          <w:sz w:val="24"/>
          <w:szCs w:val="24"/>
          <w:lang w:val="en-US"/>
        </w:rPr>
        <w:t xml:space="preserve">  (cg rm-11844)</w:t>
      </w:r>
    </w:p>
    <w:p w14:paraId="75DF931D" w14:textId="77777777" w:rsidR="004E571B" w:rsidRPr="00776E73" w:rsidRDefault="00D45000" w:rsidP="00C51364">
      <w:pPr>
        <w:numPr>
          <w:ilvl w:val="2"/>
          <w:numId w:val="1"/>
        </w:numPr>
        <w:contextualSpacing/>
        <w:rPr>
          <w:sz w:val="24"/>
          <w:szCs w:val="24"/>
          <w:lang w:val="en-US"/>
        </w:rPr>
      </w:pPr>
      <w:hyperlink r:id="rId15" w:history="1">
        <w:r w:rsidR="004E571B" w:rsidRPr="00776E73">
          <w:rPr>
            <w:rStyle w:val="Hyperlink"/>
            <w:sz w:val="24"/>
            <w:szCs w:val="24"/>
            <w:lang w:val="en-US"/>
          </w:rPr>
          <w:t>https://mentor.ieee.org/802.18/dcn/19/18-19-0079-00-0000-bosch-petition-for-rulemaking-uwb-devices-and-systems.pdf</w:t>
        </w:r>
      </w:hyperlink>
      <w:r w:rsidR="004E571B" w:rsidRPr="00776E73">
        <w:rPr>
          <w:sz w:val="24"/>
          <w:szCs w:val="24"/>
          <w:lang w:val="en-US"/>
        </w:rPr>
        <w:t xml:space="preserve">  </w:t>
      </w:r>
    </w:p>
    <w:p w14:paraId="662DCF52" w14:textId="77777777" w:rsidR="00C51364" w:rsidRPr="00776E73" w:rsidRDefault="00C51364" w:rsidP="00C51364">
      <w:pPr>
        <w:numPr>
          <w:ilvl w:val="2"/>
          <w:numId w:val="1"/>
        </w:numPr>
        <w:contextualSpacing/>
        <w:rPr>
          <w:sz w:val="24"/>
          <w:szCs w:val="24"/>
          <w:lang w:val="en-US"/>
        </w:rPr>
      </w:pPr>
      <w:r w:rsidRPr="00776E73">
        <w:rPr>
          <w:sz w:val="24"/>
          <w:szCs w:val="24"/>
          <w:lang w:val="en-US"/>
        </w:rPr>
        <w:t>Will review next draft, if available</w:t>
      </w:r>
    </w:p>
    <w:p w14:paraId="3A887D49" w14:textId="4417D203" w:rsidR="00EC1E89" w:rsidRPr="00776E73" w:rsidRDefault="00D45000" w:rsidP="00C51364">
      <w:pPr>
        <w:numPr>
          <w:ilvl w:val="2"/>
          <w:numId w:val="1"/>
        </w:numPr>
        <w:contextualSpacing/>
        <w:rPr>
          <w:rStyle w:val="Hyperlink"/>
          <w:color w:val="auto"/>
          <w:sz w:val="24"/>
          <w:szCs w:val="24"/>
          <w:u w:val="none"/>
          <w:lang w:val="en-US"/>
        </w:rPr>
      </w:pPr>
      <w:hyperlink r:id="rId16" w:history="1">
        <w:r w:rsidR="00EC1E89" w:rsidRPr="00776E73">
          <w:rPr>
            <w:rStyle w:val="Hyperlink"/>
            <w:sz w:val="24"/>
            <w:szCs w:val="24"/>
            <w:lang w:val="en-US"/>
          </w:rPr>
          <w:t>https://mentor.ieee.org/802.18/dcn/19/18-19-0119-01-0000-draft-reply-comments-to-uwb-petition.docx</w:t>
        </w:r>
      </w:hyperlink>
      <w:r w:rsidR="00EC1E89" w:rsidRPr="00776E73">
        <w:rPr>
          <w:color w:val="00B0F0"/>
          <w:sz w:val="24"/>
          <w:szCs w:val="24"/>
          <w:lang w:val="en-US"/>
        </w:rPr>
        <w:t xml:space="preserve">   </w:t>
      </w:r>
      <w:hyperlink r:id="rId17" w:history="1">
        <w:r w:rsidR="00EC1E89" w:rsidRPr="00776E73">
          <w:rPr>
            <w:rStyle w:val="Hyperlink"/>
            <w:b/>
            <w:bCs/>
            <w:sz w:val="24"/>
            <w:szCs w:val="24"/>
            <w:lang w:val="en-US"/>
          </w:rPr>
          <w:t>or latest</w:t>
        </w:r>
      </w:hyperlink>
    </w:p>
    <w:p w14:paraId="7C211FEB" w14:textId="15C4DF13" w:rsidR="006811B0" w:rsidRPr="00776E73" w:rsidRDefault="006811B0" w:rsidP="006811B0">
      <w:pPr>
        <w:numPr>
          <w:ilvl w:val="2"/>
          <w:numId w:val="1"/>
        </w:numPr>
        <w:rPr>
          <w:sz w:val="24"/>
          <w:szCs w:val="24"/>
          <w:lang w:val="en-US"/>
        </w:rPr>
      </w:pPr>
      <w:r w:rsidRPr="00776E73">
        <w:rPr>
          <w:sz w:val="24"/>
          <w:szCs w:val="24"/>
          <w:lang w:val="en-US"/>
        </w:rPr>
        <w:t xml:space="preserve">Reviewed and okay as is. </w:t>
      </w:r>
    </w:p>
    <w:p w14:paraId="3CAE8B68" w14:textId="0F26F4C5" w:rsidR="006811B0" w:rsidRPr="00776E73" w:rsidRDefault="006811B0" w:rsidP="006811B0">
      <w:pPr>
        <w:rPr>
          <w:b/>
          <w:bCs/>
          <w:sz w:val="24"/>
          <w:szCs w:val="24"/>
          <w:lang w:val="en-US"/>
        </w:rPr>
      </w:pPr>
    </w:p>
    <w:p w14:paraId="273994E8" w14:textId="48383B38" w:rsidR="006811B0" w:rsidRPr="006811B0" w:rsidRDefault="006811B0" w:rsidP="006811B0">
      <w:pPr>
        <w:numPr>
          <w:ilvl w:val="1"/>
          <w:numId w:val="1"/>
        </w:numPr>
        <w:rPr>
          <w:b/>
          <w:bCs/>
          <w:sz w:val="24"/>
          <w:szCs w:val="24"/>
          <w:lang w:val="en-US"/>
        </w:rPr>
      </w:pPr>
      <w:r w:rsidRPr="00776E73">
        <w:rPr>
          <w:b/>
          <w:bCs/>
          <w:sz w:val="24"/>
          <w:szCs w:val="24"/>
          <w:u w:val="single"/>
          <w:lang w:val="en-US"/>
        </w:rPr>
        <w:t xml:space="preserve">Motion:  </w:t>
      </w:r>
      <w:r w:rsidRPr="00776E73">
        <w:rPr>
          <w:b/>
          <w:bCs/>
          <w:sz w:val="24"/>
          <w:szCs w:val="24"/>
          <w:lang w:val="en-US"/>
        </w:rPr>
        <w:t xml:space="preserve">Move to approve the ex parte in </w:t>
      </w:r>
      <w:hyperlink r:id="rId18" w:history="1">
        <w:r w:rsidRPr="00776E73">
          <w:rPr>
            <w:rStyle w:val="Hyperlink"/>
            <w:b/>
            <w:bCs/>
            <w:sz w:val="24"/>
            <w:szCs w:val="24"/>
            <w:lang w:val="en-US"/>
          </w:rPr>
          <w:t>https://mentor.ieee.org/802.18/dcn/19/18-19-0119-01-0000-draft-reply-comments-to-uwb-petition.docx</w:t>
        </w:r>
      </w:hyperlink>
      <w:r w:rsidRPr="00776E73">
        <w:rPr>
          <w:b/>
          <w:bCs/>
          <w:sz w:val="24"/>
          <w:szCs w:val="24"/>
          <w:u w:val="single"/>
          <w:lang w:val="en-US"/>
        </w:rPr>
        <w:t xml:space="preserve"> </w:t>
      </w:r>
      <w:r w:rsidRPr="00776E73">
        <w:rPr>
          <w:b/>
          <w:bCs/>
          <w:sz w:val="24"/>
          <w:szCs w:val="24"/>
          <w:lang w:val="en-US"/>
        </w:rPr>
        <w:t xml:space="preserve">  response to comments to FCC’s public notice RM-11844 on a UWB Petition for Rule Making. With the chair of 802.18 to have editorial privileges and send to the LMSC(EC) for review/approval and submission to the FCC before 24 October 2019.</w:t>
      </w:r>
    </w:p>
    <w:p w14:paraId="671250F6" w14:textId="15123785" w:rsidR="006811B0" w:rsidRPr="006811B0" w:rsidRDefault="006811B0" w:rsidP="006811B0">
      <w:pPr>
        <w:ind w:left="1440"/>
        <w:rPr>
          <w:sz w:val="24"/>
          <w:szCs w:val="24"/>
          <w:lang w:val="en-US"/>
        </w:rPr>
      </w:pPr>
      <w:r w:rsidRPr="00776E73">
        <w:rPr>
          <w:sz w:val="24"/>
          <w:szCs w:val="24"/>
          <w:lang w:val="en-US"/>
        </w:rPr>
        <w:t xml:space="preserve">Moved by:  </w:t>
      </w:r>
      <w:r w:rsidRPr="00776E73">
        <w:rPr>
          <w:sz w:val="24"/>
          <w:szCs w:val="24"/>
          <w:lang w:val="en-US"/>
        </w:rPr>
        <w:tab/>
      </w:r>
      <w:r w:rsidRPr="00776E73">
        <w:rPr>
          <w:sz w:val="24"/>
          <w:szCs w:val="24"/>
          <w:lang w:val="en-US"/>
        </w:rPr>
        <w:tab/>
        <w:t xml:space="preserve">Ben Rolfe (Blind Creek Assoc.). </w:t>
      </w:r>
    </w:p>
    <w:p w14:paraId="44B8CE8D" w14:textId="215E4015" w:rsidR="006811B0" w:rsidRPr="006811B0" w:rsidRDefault="006811B0" w:rsidP="006811B0">
      <w:pPr>
        <w:ind w:left="1440"/>
        <w:rPr>
          <w:sz w:val="24"/>
          <w:szCs w:val="24"/>
          <w:lang w:val="en-US"/>
        </w:rPr>
      </w:pPr>
      <w:r w:rsidRPr="00776E73">
        <w:rPr>
          <w:sz w:val="24"/>
          <w:szCs w:val="24"/>
          <w:lang w:val="en-US"/>
        </w:rPr>
        <w:t xml:space="preserve">Seconded by:  </w:t>
      </w:r>
      <w:r w:rsidRPr="00776E73">
        <w:rPr>
          <w:sz w:val="24"/>
          <w:szCs w:val="24"/>
          <w:lang w:val="en-US"/>
        </w:rPr>
        <w:tab/>
        <w:t xml:space="preserve">Apurva Mody (A10 Systems) </w:t>
      </w:r>
    </w:p>
    <w:p w14:paraId="00D8C142" w14:textId="77777777" w:rsidR="006811B0" w:rsidRPr="006811B0" w:rsidRDefault="006811B0" w:rsidP="006811B0">
      <w:pPr>
        <w:ind w:left="1440"/>
        <w:rPr>
          <w:sz w:val="24"/>
          <w:szCs w:val="24"/>
          <w:lang w:val="en-US"/>
        </w:rPr>
      </w:pPr>
      <w:r w:rsidRPr="00776E73">
        <w:rPr>
          <w:sz w:val="24"/>
          <w:szCs w:val="24"/>
          <w:lang w:val="en-US"/>
        </w:rPr>
        <w:t>Discussion?</w:t>
      </w:r>
      <w:r w:rsidRPr="00776E73">
        <w:rPr>
          <w:sz w:val="24"/>
          <w:szCs w:val="24"/>
          <w:lang w:val="en-US"/>
        </w:rPr>
        <w:tab/>
        <w:t>none</w:t>
      </w:r>
    </w:p>
    <w:p w14:paraId="167A9FC6" w14:textId="77777777" w:rsidR="006811B0" w:rsidRPr="006811B0" w:rsidRDefault="006811B0" w:rsidP="006811B0">
      <w:pPr>
        <w:ind w:left="1440"/>
        <w:rPr>
          <w:sz w:val="24"/>
          <w:szCs w:val="24"/>
          <w:lang w:val="en-US"/>
        </w:rPr>
      </w:pPr>
      <w:r w:rsidRPr="00776E73">
        <w:rPr>
          <w:sz w:val="24"/>
          <w:szCs w:val="24"/>
          <w:lang w:val="en-US"/>
        </w:rPr>
        <w:t xml:space="preserve">Vote:  _9_Y   /  _0_N   /  _0_A </w:t>
      </w:r>
    </w:p>
    <w:p w14:paraId="5745390F" w14:textId="77777777" w:rsidR="006811B0" w:rsidRPr="00776E73" w:rsidRDefault="006811B0" w:rsidP="006811B0">
      <w:pPr>
        <w:ind w:left="1440"/>
        <w:rPr>
          <w:sz w:val="24"/>
          <w:szCs w:val="24"/>
          <w:lang w:val="en-US"/>
        </w:rPr>
      </w:pPr>
    </w:p>
    <w:p w14:paraId="79503B81" w14:textId="37CD3A60" w:rsidR="006811B0" w:rsidRPr="006811B0" w:rsidRDefault="006811B0" w:rsidP="006811B0">
      <w:pPr>
        <w:ind w:left="1440"/>
        <w:rPr>
          <w:sz w:val="24"/>
          <w:szCs w:val="24"/>
          <w:lang w:val="en-US"/>
        </w:rPr>
      </w:pPr>
      <w:r w:rsidRPr="00776E73">
        <w:rPr>
          <w:sz w:val="24"/>
          <w:szCs w:val="24"/>
          <w:lang w:val="en-US"/>
        </w:rPr>
        <w:t xml:space="preserve">Voters:   Jay, Apurva, Ben Vijay, Hassan, Mike, Peter, Stuart, Tim </w:t>
      </w:r>
    </w:p>
    <w:p w14:paraId="1607C1A2" w14:textId="77777777" w:rsidR="006811B0" w:rsidRPr="006811B0" w:rsidRDefault="006811B0" w:rsidP="006811B0">
      <w:pPr>
        <w:ind w:left="1440"/>
        <w:rPr>
          <w:sz w:val="24"/>
          <w:szCs w:val="24"/>
          <w:lang w:val="en-US"/>
        </w:rPr>
      </w:pPr>
      <w:r w:rsidRPr="00776E73">
        <w:rPr>
          <w:sz w:val="24"/>
          <w:szCs w:val="24"/>
          <w:lang w:val="en-US"/>
        </w:rPr>
        <w:t>Motion: Passed</w:t>
      </w:r>
    </w:p>
    <w:p w14:paraId="5667EB28" w14:textId="77777777" w:rsidR="006811B0" w:rsidRPr="00776E73" w:rsidRDefault="006811B0" w:rsidP="006811B0">
      <w:pPr>
        <w:ind w:left="1440"/>
        <w:rPr>
          <w:sz w:val="24"/>
          <w:szCs w:val="24"/>
          <w:lang w:val="en-US"/>
        </w:rPr>
      </w:pPr>
    </w:p>
    <w:p w14:paraId="429C262A" w14:textId="15AAD988" w:rsidR="006811B0" w:rsidRPr="006811B0" w:rsidRDefault="006811B0" w:rsidP="006811B0">
      <w:pPr>
        <w:ind w:left="1440"/>
        <w:rPr>
          <w:sz w:val="24"/>
          <w:szCs w:val="24"/>
          <w:lang w:val="en-US"/>
        </w:rPr>
      </w:pPr>
      <w:r w:rsidRPr="00776E73">
        <w:rPr>
          <w:sz w:val="24"/>
          <w:szCs w:val="24"/>
          <w:lang w:val="en-US"/>
        </w:rPr>
        <w:t>Number in attendance: _10 _</w:t>
      </w:r>
    </w:p>
    <w:p w14:paraId="6488D0D4" w14:textId="6FC035BF" w:rsidR="006811B0" w:rsidRPr="00776E73" w:rsidRDefault="006811B0" w:rsidP="006811B0">
      <w:pPr>
        <w:rPr>
          <w:b/>
          <w:bCs/>
          <w:sz w:val="24"/>
          <w:szCs w:val="24"/>
          <w:lang w:val="en-US"/>
        </w:rPr>
      </w:pPr>
    </w:p>
    <w:p w14:paraId="3BDACD55" w14:textId="538B687A" w:rsidR="006811B0" w:rsidRPr="00776E73" w:rsidRDefault="00906FC3" w:rsidP="006811B0">
      <w:pPr>
        <w:numPr>
          <w:ilvl w:val="1"/>
          <w:numId w:val="1"/>
        </w:numPr>
        <w:rPr>
          <w:b/>
          <w:bCs/>
          <w:sz w:val="24"/>
          <w:szCs w:val="24"/>
          <w:lang w:val="en-US"/>
        </w:rPr>
      </w:pPr>
      <w:r w:rsidRPr="00776E73">
        <w:rPr>
          <w:b/>
          <w:bCs/>
          <w:sz w:val="24"/>
          <w:szCs w:val="24"/>
          <w:lang w:val="en-US"/>
        </w:rPr>
        <w:t xml:space="preserve">Note, it was determined later, r 01 is the marked up version as ran out of time to make a ‘clean’ r02 version which the chair, per editorial privilege, will do for LMSC(EC) ballot. </w:t>
      </w:r>
    </w:p>
    <w:p w14:paraId="5E18452F" w14:textId="77777777" w:rsidR="006811B0" w:rsidRPr="00776E73" w:rsidRDefault="006811B0" w:rsidP="006811B0">
      <w:pPr>
        <w:rPr>
          <w:b/>
          <w:bCs/>
          <w:sz w:val="24"/>
          <w:szCs w:val="24"/>
          <w:lang w:val="en-US"/>
        </w:rPr>
      </w:pPr>
    </w:p>
    <w:p w14:paraId="5813ACBB" w14:textId="5EA50797" w:rsidR="00BD43C7" w:rsidRPr="00776E73" w:rsidRDefault="00BD43C7" w:rsidP="00A86F0D">
      <w:pPr>
        <w:numPr>
          <w:ilvl w:val="1"/>
          <w:numId w:val="1"/>
        </w:numPr>
        <w:rPr>
          <w:b/>
          <w:bCs/>
          <w:sz w:val="24"/>
          <w:szCs w:val="24"/>
          <w:lang w:val="en-US"/>
        </w:rPr>
      </w:pPr>
      <w:r w:rsidRPr="00776E73">
        <w:rPr>
          <w:b/>
          <w:bCs/>
          <w:sz w:val="24"/>
          <w:szCs w:val="24"/>
          <w:lang w:val="en-US"/>
        </w:rPr>
        <w:t xml:space="preserve">FCC UWB </w:t>
      </w:r>
      <w:r w:rsidR="008207FF" w:rsidRPr="00776E73">
        <w:rPr>
          <w:b/>
          <w:bCs/>
          <w:sz w:val="24"/>
          <w:szCs w:val="24"/>
          <w:lang w:val="en-US"/>
        </w:rPr>
        <w:t xml:space="preserve">Piper </w:t>
      </w:r>
      <w:r w:rsidRPr="00776E73">
        <w:rPr>
          <w:b/>
          <w:bCs/>
          <w:sz w:val="24"/>
          <w:szCs w:val="24"/>
          <w:lang w:val="en-US"/>
        </w:rPr>
        <w:t>waiver request</w:t>
      </w:r>
    </w:p>
    <w:p w14:paraId="05D656AE" w14:textId="5D2B48E1" w:rsidR="00BD43C7" w:rsidRPr="00776E73" w:rsidRDefault="00D45000" w:rsidP="00A86F0D">
      <w:pPr>
        <w:numPr>
          <w:ilvl w:val="2"/>
          <w:numId w:val="1"/>
        </w:numPr>
        <w:rPr>
          <w:sz w:val="24"/>
          <w:szCs w:val="24"/>
          <w:lang w:val="en-US"/>
        </w:rPr>
      </w:pPr>
      <w:hyperlink r:id="rId19" w:history="1">
        <w:r w:rsidR="00BD43C7" w:rsidRPr="00776E73">
          <w:rPr>
            <w:rStyle w:val="Hyperlink"/>
            <w:sz w:val="24"/>
            <w:szCs w:val="24"/>
            <w:lang w:val="en-US"/>
          </w:rPr>
          <w:t>https://www.fcc.gov/ecfs/search/filings?proceedings_name=19-246&amp;sort=date_disseminated,</w:t>
        </w:r>
      </w:hyperlink>
      <w:hyperlink r:id="rId20" w:history="1">
        <w:r w:rsidR="00BD43C7" w:rsidRPr="00776E73">
          <w:rPr>
            <w:rStyle w:val="Hyperlink"/>
            <w:sz w:val="24"/>
            <w:szCs w:val="24"/>
            <w:lang w:val="en-US"/>
          </w:rPr>
          <w:t>DESC</w:t>
        </w:r>
      </w:hyperlink>
    </w:p>
    <w:p w14:paraId="6D81ED1C" w14:textId="77777777" w:rsidR="00C51364" w:rsidRPr="00776E73" w:rsidRDefault="00C51364" w:rsidP="00C51364">
      <w:pPr>
        <w:numPr>
          <w:ilvl w:val="2"/>
          <w:numId w:val="1"/>
        </w:numPr>
        <w:rPr>
          <w:sz w:val="24"/>
          <w:szCs w:val="24"/>
          <w:lang w:val="en-US"/>
        </w:rPr>
      </w:pPr>
      <w:r w:rsidRPr="00776E73">
        <w:rPr>
          <w:sz w:val="24"/>
          <w:szCs w:val="24"/>
          <w:lang w:val="en-US"/>
        </w:rPr>
        <w:t xml:space="preserve">The request. </w:t>
      </w:r>
    </w:p>
    <w:p w14:paraId="2C7234E6" w14:textId="77777777" w:rsidR="00C51364" w:rsidRPr="00776E73" w:rsidRDefault="00D45000" w:rsidP="00C51364">
      <w:pPr>
        <w:numPr>
          <w:ilvl w:val="3"/>
          <w:numId w:val="1"/>
        </w:numPr>
        <w:rPr>
          <w:sz w:val="24"/>
          <w:szCs w:val="24"/>
          <w:lang w:val="en-US"/>
        </w:rPr>
      </w:pPr>
      <w:hyperlink r:id="rId21" w:history="1">
        <w:r w:rsidR="00C51364" w:rsidRPr="00776E73">
          <w:rPr>
            <w:rStyle w:val="Hyperlink"/>
            <w:sz w:val="24"/>
            <w:szCs w:val="24"/>
            <w:lang w:val="en-US"/>
          </w:rPr>
          <w:t>https://mentor.ieee.org/802.18/dcn/19/18-19-0122-00-0000-piper-uwb-waiver-request-to-fcc.pdf</w:t>
        </w:r>
      </w:hyperlink>
      <w:r w:rsidR="00C51364" w:rsidRPr="00776E73">
        <w:rPr>
          <w:sz w:val="24"/>
          <w:szCs w:val="24"/>
          <w:lang w:val="en-US"/>
        </w:rPr>
        <w:t xml:space="preserve"> </w:t>
      </w:r>
    </w:p>
    <w:p w14:paraId="0AC81566" w14:textId="39D72976" w:rsidR="00BD43C7" w:rsidRPr="00776E73" w:rsidRDefault="00BD43C7" w:rsidP="00A86F0D">
      <w:pPr>
        <w:numPr>
          <w:ilvl w:val="2"/>
          <w:numId w:val="1"/>
        </w:numPr>
        <w:rPr>
          <w:sz w:val="24"/>
          <w:szCs w:val="24"/>
          <w:lang w:val="en-US"/>
        </w:rPr>
      </w:pPr>
      <w:r w:rsidRPr="00776E73">
        <w:rPr>
          <w:sz w:val="24"/>
          <w:szCs w:val="24"/>
          <w:lang w:val="en-US"/>
        </w:rPr>
        <w:t>TECHNOLOGY SEEKS COMMENT ON PIPER NETWORKS INC. REQUEST FOR WAIVER OF PART 15 RULES FOR ENHANCED TRANSIT LOCATION SYSTEM. (DA No. 19-865). (Dkt No 19-246). Comments Due: 2019-09-23. Reply Comments Due: 2019-10-08. OET</w:t>
      </w:r>
    </w:p>
    <w:p w14:paraId="74EB5D2F" w14:textId="2AB925E0" w:rsidR="00A86F0D" w:rsidRPr="00776E73" w:rsidRDefault="00A86F0D" w:rsidP="00A86F0D">
      <w:pPr>
        <w:numPr>
          <w:ilvl w:val="2"/>
          <w:numId w:val="1"/>
        </w:numPr>
        <w:rPr>
          <w:sz w:val="24"/>
          <w:szCs w:val="24"/>
          <w:lang w:val="en-US"/>
        </w:rPr>
      </w:pPr>
      <w:r w:rsidRPr="00776E73">
        <w:rPr>
          <w:sz w:val="24"/>
          <w:szCs w:val="24"/>
          <w:lang w:val="en-US"/>
        </w:rPr>
        <w:t xml:space="preserve"> Key points: fixed locations (along tracks) and higher power in 6GHz band.  </w:t>
      </w:r>
    </w:p>
    <w:p w14:paraId="0462C392" w14:textId="77777777" w:rsidR="00A86F0D" w:rsidRPr="00776E73" w:rsidRDefault="00A86F0D" w:rsidP="00A86F0D">
      <w:pPr>
        <w:numPr>
          <w:ilvl w:val="3"/>
          <w:numId w:val="1"/>
        </w:numPr>
        <w:rPr>
          <w:sz w:val="24"/>
          <w:szCs w:val="24"/>
          <w:lang w:val="en-US"/>
        </w:rPr>
      </w:pPr>
      <w:r w:rsidRPr="00776E73">
        <w:rPr>
          <w:sz w:val="24"/>
          <w:szCs w:val="24"/>
          <w:lang w:val="en-US"/>
        </w:rPr>
        <w:t xml:space="preserve">Also directional antennas up and down the track. </w:t>
      </w:r>
    </w:p>
    <w:p w14:paraId="3921BCF0" w14:textId="77777777" w:rsidR="00906FC3" w:rsidRPr="00906FC3" w:rsidRDefault="00906FC3" w:rsidP="00906FC3">
      <w:pPr>
        <w:numPr>
          <w:ilvl w:val="2"/>
          <w:numId w:val="1"/>
        </w:numPr>
        <w:contextualSpacing/>
        <w:rPr>
          <w:sz w:val="24"/>
          <w:szCs w:val="24"/>
          <w:lang w:val="en-US"/>
        </w:rPr>
      </w:pPr>
      <w:r w:rsidRPr="00776E73">
        <w:rPr>
          <w:sz w:val="24"/>
          <w:szCs w:val="24"/>
          <w:lang w:val="en-US"/>
        </w:rPr>
        <w:t xml:space="preserve">In the EU if no response in certain distance, train is braked.  Obvious train safety. </w:t>
      </w:r>
    </w:p>
    <w:p w14:paraId="5E5A09D8" w14:textId="77777777" w:rsidR="00906FC3" w:rsidRPr="00906FC3" w:rsidRDefault="00906FC3" w:rsidP="00906FC3">
      <w:pPr>
        <w:numPr>
          <w:ilvl w:val="2"/>
          <w:numId w:val="1"/>
        </w:numPr>
        <w:contextualSpacing/>
        <w:rPr>
          <w:sz w:val="24"/>
          <w:szCs w:val="24"/>
          <w:lang w:val="en-US"/>
        </w:rPr>
      </w:pPr>
      <w:r w:rsidRPr="00776E73">
        <w:rPr>
          <w:sz w:val="24"/>
          <w:szCs w:val="24"/>
          <w:lang w:val="en-US"/>
        </w:rPr>
        <w:t xml:space="preserve">Request does seem weak on technical data to support this request.  There is engineering needed on how well it will provide solid links in all conditions.  </w:t>
      </w:r>
    </w:p>
    <w:p w14:paraId="3F388853" w14:textId="77777777" w:rsidR="00906FC3" w:rsidRPr="00906FC3" w:rsidRDefault="00906FC3" w:rsidP="00906FC3">
      <w:pPr>
        <w:numPr>
          <w:ilvl w:val="2"/>
          <w:numId w:val="1"/>
        </w:numPr>
        <w:contextualSpacing/>
        <w:rPr>
          <w:sz w:val="24"/>
          <w:szCs w:val="24"/>
          <w:lang w:val="en-US"/>
        </w:rPr>
      </w:pPr>
      <w:r w:rsidRPr="00776E73">
        <w:rPr>
          <w:sz w:val="24"/>
          <w:szCs w:val="24"/>
          <w:lang w:val="en-US"/>
        </w:rPr>
        <w:t xml:space="preserve">Also more would be good to justify the increase in power in 6GHz band.  </w:t>
      </w:r>
    </w:p>
    <w:p w14:paraId="07CDFE10" w14:textId="77777777" w:rsidR="00F27BD5" w:rsidRDefault="00F27BD5" w:rsidP="00F27BD5">
      <w:pPr>
        <w:numPr>
          <w:ilvl w:val="2"/>
          <w:numId w:val="1"/>
        </w:numPr>
        <w:contextualSpacing/>
        <w:rPr>
          <w:sz w:val="24"/>
          <w:szCs w:val="24"/>
          <w:lang w:val="en-US"/>
        </w:rPr>
      </w:pPr>
      <w:r w:rsidRPr="00F27BD5">
        <w:rPr>
          <w:sz w:val="24"/>
          <w:szCs w:val="24"/>
          <w:lang w:val="en-US"/>
        </w:rPr>
        <w:t xml:space="preserve">Do we want to comment?       </w:t>
      </w:r>
    </w:p>
    <w:p w14:paraId="620B6864" w14:textId="77777777" w:rsidR="00F27BD5" w:rsidRDefault="00F27BD5" w:rsidP="00F27BD5">
      <w:pPr>
        <w:numPr>
          <w:ilvl w:val="3"/>
          <w:numId w:val="1"/>
        </w:numPr>
        <w:contextualSpacing/>
        <w:rPr>
          <w:sz w:val="24"/>
          <w:szCs w:val="24"/>
          <w:lang w:val="en-US"/>
        </w:rPr>
      </w:pPr>
      <w:r w:rsidRPr="00F27BD5">
        <w:rPr>
          <w:sz w:val="24"/>
          <w:szCs w:val="24"/>
          <w:lang w:val="en-US"/>
        </w:rPr>
        <w:t xml:space="preserve">What is IEEE 802 value add?  Not obvious. </w:t>
      </w:r>
    </w:p>
    <w:p w14:paraId="307CFB1D" w14:textId="4E2FC379" w:rsidR="00F27BD5" w:rsidRPr="00F27BD5" w:rsidRDefault="00F27BD5" w:rsidP="00F27BD5">
      <w:pPr>
        <w:numPr>
          <w:ilvl w:val="3"/>
          <w:numId w:val="1"/>
        </w:numPr>
        <w:contextualSpacing/>
        <w:rPr>
          <w:sz w:val="24"/>
          <w:szCs w:val="24"/>
          <w:lang w:val="en-US"/>
        </w:rPr>
      </w:pPr>
      <w:r>
        <w:rPr>
          <w:sz w:val="24"/>
          <w:szCs w:val="24"/>
          <w:lang w:val="en-US"/>
        </w:rPr>
        <w:t>So n</w:t>
      </w:r>
      <w:r w:rsidRPr="00F27BD5">
        <w:rPr>
          <w:sz w:val="24"/>
          <w:szCs w:val="24"/>
          <w:lang w:val="en-US"/>
        </w:rPr>
        <w:t xml:space="preserve">o concerns brought up if we pass, so we will. </w:t>
      </w:r>
    </w:p>
    <w:p w14:paraId="45BA534A" w14:textId="57210654" w:rsidR="00F27BD5" w:rsidRPr="00F27BD5" w:rsidRDefault="00F27BD5" w:rsidP="00F27BD5">
      <w:pPr>
        <w:numPr>
          <w:ilvl w:val="2"/>
          <w:numId w:val="1"/>
        </w:numPr>
        <w:contextualSpacing/>
        <w:rPr>
          <w:sz w:val="24"/>
          <w:szCs w:val="24"/>
          <w:lang w:val="en-US"/>
        </w:rPr>
      </w:pPr>
      <w:r>
        <w:rPr>
          <w:sz w:val="24"/>
          <w:szCs w:val="24"/>
          <w:lang w:val="en-US"/>
        </w:rPr>
        <w:t>We w</w:t>
      </w:r>
      <w:bookmarkStart w:id="1" w:name="_GoBack"/>
      <w:bookmarkEnd w:id="1"/>
      <w:r w:rsidRPr="00F27BD5">
        <w:rPr>
          <w:sz w:val="24"/>
          <w:szCs w:val="24"/>
          <w:lang w:val="en-US"/>
        </w:rPr>
        <w:t xml:space="preserve">ill keep in mind as train control comes up. </w:t>
      </w:r>
    </w:p>
    <w:p w14:paraId="134EFE48" w14:textId="77777777" w:rsidR="00906FC3" w:rsidRPr="00776E73" w:rsidRDefault="00906FC3" w:rsidP="00906FC3">
      <w:pPr>
        <w:contextualSpacing/>
        <w:rPr>
          <w:sz w:val="24"/>
          <w:szCs w:val="24"/>
          <w:lang w:val="en-US"/>
        </w:rPr>
      </w:pPr>
    </w:p>
    <w:p w14:paraId="5CC9E59F" w14:textId="5584C70C" w:rsidR="00A64809" w:rsidRPr="00776E73" w:rsidRDefault="00A64809" w:rsidP="00A64809">
      <w:pPr>
        <w:numPr>
          <w:ilvl w:val="1"/>
          <w:numId w:val="1"/>
        </w:numPr>
        <w:contextualSpacing/>
        <w:rPr>
          <w:sz w:val="24"/>
          <w:szCs w:val="24"/>
          <w:lang w:val="en-US"/>
        </w:rPr>
      </w:pPr>
      <w:r w:rsidRPr="00776E73">
        <w:rPr>
          <w:b/>
          <w:bCs/>
          <w:sz w:val="24"/>
          <w:szCs w:val="24"/>
          <w:u w:val="single"/>
          <w:lang w:val="en-US"/>
        </w:rPr>
        <w:t>ISED RSP: 100 Certification of Radio Apparatus and Broadcasting Equipment</w:t>
      </w:r>
    </w:p>
    <w:p w14:paraId="487AE292" w14:textId="77777777" w:rsidR="00A64809" w:rsidRPr="00776E73" w:rsidRDefault="00A64809" w:rsidP="00A64809">
      <w:pPr>
        <w:numPr>
          <w:ilvl w:val="3"/>
          <w:numId w:val="1"/>
        </w:numPr>
        <w:contextualSpacing/>
        <w:rPr>
          <w:sz w:val="24"/>
          <w:szCs w:val="24"/>
          <w:lang w:val="en-US"/>
        </w:rPr>
      </w:pPr>
      <w:r w:rsidRPr="00776E73">
        <w:rPr>
          <w:sz w:val="24"/>
          <w:szCs w:val="24"/>
          <w:lang w:val="en-US"/>
        </w:rPr>
        <w:t xml:space="preserve">Many updates on equipment certification. </w:t>
      </w:r>
    </w:p>
    <w:p w14:paraId="2D52E4C4" w14:textId="77777777" w:rsidR="00A64809" w:rsidRPr="00776E73" w:rsidRDefault="00A64809" w:rsidP="00A64809">
      <w:pPr>
        <w:numPr>
          <w:ilvl w:val="1"/>
          <w:numId w:val="1"/>
        </w:numPr>
        <w:contextualSpacing/>
        <w:rPr>
          <w:sz w:val="24"/>
          <w:szCs w:val="24"/>
          <w:lang w:val="en-US"/>
        </w:rPr>
      </w:pPr>
      <w:r w:rsidRPr="00776E73">
        <w:rPr>
          <w:b/>
          <w:bCs/>
          <w:sz w:val="24"/>
          <w:szCs w:val="24"/>
          <w:u w:val="single"/>
          <w:lang w:val="en-US"/>
        </w:rPr>
        <w:t>ISED: Notice 2019-DRS001 Regarding Radio Frequency Exposure Compliance</w:t>
      </w:r>
    </w:p>
    <w:p w14:paraId="601EF1FE" w14:textId="77777777" w:rsidR="00A64809" w:rsidRPr="00776E73" w:rsidRDefault="00A64809" w:rsidP="00A64809">
      <w:pPr>
        <w:numPr>
          <w:ilvl w:val="2"/>
          <w:numId w:val="1"/>
        </w:numPr>
        <w:contextualSpacing/>
        <w:rPr>
          <w:sz w:val="24"/>
          <w:szCs w:val="24"/>
          <w:lang w:val="en-US"/>
        </w:rPr>
      </w:pPr>
      <w:r w:rsidRPr="00776E73">
        <w:rPr>
          <w:sz w:val="24"/>
          <w:szCs w:val="24"/>
          <w:lang w:val="en-US"/>
        </w:rPr>
        <w:t>IEC 69909-2 AMD1:2019 for RF Exposure Compliance, mandatory 01 Mar 20</w:t>
      </w:r>
    </w:p>
    <w:p w14:paraId="1E367F5B" w14:textId="77777777" w:rsidR="00A64809" w:rsidRPr="00776E73" w:rsidRDefault="00A64809" w:rsidP="00A64809">
      <w:pPr>
        <w:numPr>
          <w:ilvl w:val="1"/>
          <w:numId w:val="1"/>
        </w:numPr>
        <w:contextualSpacing/>
        <w:rPr>
          <w:sz w:val="24"/>
          <w:szCs w:val="24"/>
          <w:lang w:val="en-US"/>
        </w:rPr>
      </w:pPr>
      <w:r w:rsidRPr="00776E73">
        <w:rPr>
          <w:b/>
          <w:bCs/>
          <w:sz w:val="24"/>
          <w:szCs w:val="24"/>
          <w:u w:val="single"/>
          <w:lang w:val="en-US"/>
        </w:rPr>
        <w:t>ISED:  New version of RSS-123, Issue 4</w:t>
      </w:r>
    </w:p>
    <w:p w14:paraId="2BC096FC" w14:textId="77777777" w:rsidR="00A64809" w:rsidRPr="00776E73" w:rsidRDefault="00A64809" w:rsidP="00A64809">
      <w:pPr>
        <w:numPr>
          <w:ilvl w:val="2"/>
          <w:numId w:val="1"/>
        </w:numPr>
        <w:contextualSpacing/>
        <w:rPr>
          <w:sz w:val="24"/>
          <w:szCs w:val="24"/>
          <w:lang w:val="en-US"/>
        </w:rPr>
      </w:pPr>
      <w:r w:rsidRPr="00776E73">
        <w:rPr>
          <w:sz w:val="24"/>
          <w:szCs w:val="24"/>
          <w:lang w:val="en-US"/>
        </w:rPr>
        <w:t xml:space="preserve">Certification of licensed wireless microphones in specific bands, e.g. 6930-6955 and 7100-7125MHz. </w:t>
      </w:r>
    </w:p>
    <w:p w14:paraId="166CFB9F" w14:textId="77777777" w:rsidR="00A64809" w:rsidRPr="00776E73" w:rsidRDefault="00A64809" w:rsidP="00A64809">
      <w:pPr>
        <w:numPr>
          <w:ilvl w:val="1"/>
          <w:numId w:val="1"/>
        </w:numPr>
        <w:contextualSpacing/>
        <w:rPr>
          <w:sz w:val="24"/>
          <w:szCs w:val="24"/>
          <w:lang w:val="en-US"/>
        </w:rPr>
      </w:pPr>
      <w:r w:rsidRPr="00776E73">
        <w:rPr>
          <w:b/>
          <w:bCs/>
          <w:sz w:val="24"/>
          <w:szCs w:val="24"/>
          <w:u w:val="single"/>
          <w:lang w:val="en-US"/>
        </w:rPr>
        <w:t>Indonesia: Changes for Short Range Devices</w:t>
      </w:r>
    </w:p>
    <w:p w14:paraId="6DFDAD78" w14:textId="77777777" w:rsidR="00A64809" w:rsidRPr="00776E73" w:rsidRDefault="00A64809" w:rsidP="00A64809">
      <w:pPr>
        <w:numPr>
          <w:ilvl w:val="2"/>
          <w:numId w:val="1"/>
        </w:numPr>
        <w:contextualSpacing/>
        <w:rPr>
          <w:sz w:val="24"/>
          <w:szCs w:val="24"/>
          <w:lang w:val="en-US"/>
        </w:rPr>
      </w:pPr>
      <w:r w:rsidRPr="00776E73">
        <w:rPr>
          <w:sz w:val="24"/>
          <w:szCs w:val="24"/>
          <w:lang w:val="en-US"/>
        </w:rPr>
        <w:t>New regulation, PERDIRJEN NOMOR 161 TAHUN 2019) that covers requirements for Short Range Devices</w:t>
      </w:r>
    </w:p>
    <w:p w14:paraId="37F4C2F7" w14:textId="77777777" w:rsidR="00A64809" w:rsidRPr="00776E73" w:rsidRDefault="00A64809" w:rsidP="00A64809">
      <w:pPr>
        <w:numPr>
          <w:ilvl w:val="1"/>
          <w:numId w:val="1"/>
        </w:numPr>
        <w:contextualSpacing/>
        <w:rPr>
          <w:sz w:val="24"/>
          <w:szCs w:val="24"/>
          <w:lang w:val="en-US"/>
        </w:rPr>
      </w:pPr>
      <w:r w:rsidRPr="00776E73">
        <w:rPr>
          <w:b/>
          <w:bCs/>
          <w:sz w:val="24"/>
          <w:szCs w:val="24"/>
          <w:u w:val="single"/>
          <w:lang w:val="en-US"/>
        </w:rPr>
        <w:t>Vietnam: Guidance for implementation of Circular 05/2019/TT-BTTTT</w:t>
      </w:r>
    </w:p>
    <w:p w14:paraId="43E846A3" w14:textId="77777777" w:rsidR="00A64809" w:rsidRPr="00776E73" w:rsidRDefault="00A64809" w:rsidP="00A64809">
      <w:pPr>
        <w:numPr>
          <w:ilvl w:val="2"/>
          <w:numId w:val="1"/>
        </w:numPr>
        <w:contextualSpacing/>
        <w:rPr>
          <w:sz w:val="24"/>
          <w:szCs w:val="24"/>
          <w:lang w:val="en-US"/>
        </w:rPr>
      </w:pPr>
      <w:r w:rsidRPr="00776E73">
        <w:rPr>
          <w:sz w:val="24"/>
          <w:szCs w:val="24"/>
          <w:lang w:val="en-US"/>
        </w:rPr>
        <w:t xml:space="preserve">MIC has released official guidance Document 2902/BTTTT-KHCN, much on ISO/ IEC 17025 accredited labs needed for specific products. </w:t>
      </w:r>
    </w:p>
    <w:p w14:paraId="21D9C7FF" w14:textId="77777777" w:rsidR="00906FC3" w:rsidRPr="00776E73" w:rsidRDefault="00906FC3" w:rsidP="00906FC3">
      <w:pPr>
        <w:contextualSpacing/>
        <w:rPr>
          <w:sz w:val="24"/>
          <w:szCs w:val="24"/>
          <w:lang w:val="en-US"/>
        </w:rPr>
      </w:pPr>
    </w:p>
    <w:p w14:paraId="17EC89E7" w14:textId="7D4ED1C6" w:rsidR="00906FC3" w:rsidRPr="00906FC3" w:rsidRDefault="00906FC3" w:rsidP="00906FC3">
      <w:pPr>
        <w:numPr>
          <w:ilvl w:val="1"/>
          <w:numId w:val="1"/>
        </w:numPr>
        <w:contextualSpacing/>
        <w:rPr>
          <w:color w:val="00B0F0"/>
          <w:sz w:val="24"/>
          <w:szCs w:val="24"/>
          <w:lang w:val="en-US"/>
        </w:rPr>
      </w:pPr>
      <w:r w:rsidRPr="00776E73">
        <w:rPr>
          <w:b/>
          <w:bCs/>
          <w:color w:val="00B0F0"/>
          <w:sz w:val="24"/>
          <w:szCs w:val="24"/>
          <w:lang w:val="en-US"/>
        </w:rPr>
        <w:t xml:space="preserve">Will leave on list the last 5 items above for next week, for all to review and report if we need to review any in more detail.  </w:t>
      </w:r>
    </w:p>
    <w:p w14:paraId="373FF9F9" w14:textId="77777777" w:rsidR="00906FC3" w:rsidRPr="00776E73" w:rsidRDefault="00906FC3" w:rsidP="0055422D">
      <w:pPr>
        <w:contextualSpacing/>
        <w:rPr>
          <w:sz w:val="24"/>
          <w:szCs w:val="24"/>
          <w:lang w:val="en-US"/>
        </w:rPr>
      </w:pPr>
    </w:p>
    <w:p w14:paraId="11B520EC" w14:textId="61DFCAB1" w:rsidR="00FE193E" w:rsidRPr="00776E73" w:rsidRDefault="00FE193E" w:rsidP="00FE193E">
      <w:pPr>
        <w:numPr>
          <w:ilvl w:val="0"/>
          <w:numId w:val="1"/>
        </w:numPr>
        <w:contextualSpacing/>
        <w:rPr>
          <w:sz w:val="24"/>
          <w:szCs w:val="24"/>
          <w:lang w:val="en-US"/>
        </w:rPr>
      </w:pPr>
      <w:r w:rsidRPr="00776E73">
        <w:rPr>
          <w:sz w:val="24"/>
          <w:szCs w:val="24"/>
          <w:lang w:val="en-US"/>
        </w:rPr>
        <w:t xml:space="preserve">Chair presents slide </w:t>
      </w:r>
      <w:r w:rsidR="00786F8E" w:rsidRPr="00776E73">
        <w:rPr>
          <w:sz w:val="24"/>
          <w:szCs w:val="24"/>
          <w:lang w:val="en-US"/>
        </w:rPr>
        <w:t>1</w:t>
      </w:r>
      <w:r w:rsidR="00906FC3" w:rsidRPr="00776E73">
        <w:rPr>
          <w:sz w:val="24"/>
          <w:szCs w:val="24"/>
          <w:lang w:val="en-US"/>
        </w:rPr>
        <w:t>3</w:t>
      </w:r>
      <w:r w:rsidRPr="00776E73">
        <w:rPr>
          <w:sz w:val="24"/>
          <w:szCs w:val="24"/>
          <w:lang w:val="en-US"/>
        </w:rPr>
        <w:t>, Actions required</w:t>
      </w:r>
    </w:p>
    <w:p w14:paraId="6E350FE1" w14:textId="77777777" w:rsidR="00906FC3" w:rsidRPr="00906FC3" w:rsidRDefault="00906FC3" w:rsidP="00906FC3">
      <w:pPr>
        <w:numPr>
          <w:ilvl w:val="1"/>
          <w:numId w:val="1"/>
        </w:numPr>
        <w:contextualSpacing/>
        <w:rPr>
          <w:color w:val="00B0F0"/>
          <w:sz w:val="24"/>
          <w:szCs w:val="24"/>
          <w:lang w:val="en-US"/>
        </w:rPr>
      </w:pPr>
      <w:r w:rsidRPr="00776E73">
        <w:rPr>
          <w:color w:val="00B0F0"/>
          <w:sz w:val="24"/>
          <w:szCs w:val="24"/>
          <w:lang w:val="en-US"/>
        </w:rPr>
        <w:t xml:space="preserve">UWB Bosch petition ex parte/reply.  Start LMSC ballot </w:t>
      </w:r>
    </w:p>
    <w:p w14:paraId="04AF10A5" w14:textId="77777777" w:rsidR="00906FC3" w:rsidRPr="00906FC3" w:rsidRDefault="00906FC3" w:rsidP="00906FC3">
      <w:pPr>
        <w:numPr>
          <w:ilvl w:val="1"/>
          <w:numId w:val="1"/>
        </w:numPr>
        <w:contextualSpacing/>
        <w:rPr>
          <w:color w:val="00B0F0"/>
          <w:sz w:val="24"/>
          <w:szCs w:val="24"/>
          <w:lang w:val="en-US"/>
        </w:rPr>
      </w:pPr>
      <w:r w:rsidRPr="00776E73">
        <w:rPr>
          <w:color w:val="00B0F0"/>
          <w:sz w:val="24"/>
          <w:szCs w:val="24"/>
          <w:lang w:val="en-US"/>
        </w:rPr>
        <w:t>All to review items in general discussion, do we need to dig deep in any.?</w:t>
      </w:r>
    </w:p>
    <w:p w14:paraId="0D939392" w14:textId="77777777" w:rsidR="00906FC3" w:rsidRPr="00776E73" w:rsidRDefault="00906FC3" w:rsidP="00906FC3">
      <w:pPr>
        <w:contextualSpacing/>
        <w:rPr>
          <w:color w:val="002060"/>
          <w:sz w:val="24"/>
          <w:szCs w:val="24"/>
          <w:lang w:val="en-US"/>
        </w:rPr>
      </w:pPr>
    </w:p>
    <w:p w14:paraId="1BC84DDE" w14:textId="73A7F5F4" w:rsidR="003955AE" w:rsidRPr="00776E73" w:rsidRDefault="003955AE" w:rsidP="00A86F0D">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3955AE">
      <w:pPr>
        <w:numPr>
          <w:ilvl w:val="1"/>
          <w:numId w:val="1"/>
        </w:numPr>
        <w:ind w:left="1080"/>
        <w:contextualSpacing/>
        <w:rPr>
          <w:color w:val="002060"/>
          <w:sz w:val="24"/>
          <w:szCs w:val="24"/>
          <w:lang w:val="en-US"/>
        </w:rPr>
      </w:pPr>
      <w:r w:rsidRPr="00776E73">
        <w:rPr>
          <w:color w:val="002060"/>
          <w:sz w:val="24"/>
          <w:szCs w:val="24"/>
          <w:lang w:val="en-US"/>
        </w:rPr>
        <w:lastRenderedPageBreak/>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3955AE">
      <w:pPr>
        <w:numPr>
          <w:ilvl w:val="1"/>
          <w:numId w:val="1"/>
        </w:numPr>
        <w:ind w:left="1080"/>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4BE3CA33" w:rsidR="001C4BB7" w:rsidRPr="00776E73"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023FD3" w:rsidRPr="00776E73">
        <w:rPr>
          <w:sz w:val="24"/>
          <w:szCs w:val="24"/>
          <w:lang w:val="en-US"/>
        </w:rPr>
        <w:t>1</w:t>
      </w:r>
      <w:r w:rsidR="0084018E" w:rsidRPr="00776E73">
        <w:rPr>
          <w:sz w:val="24"/>
          <w:szCs w:val="24"/>
          <w:lang w:val="en-US"/>
        </w:rPr>
        <w:t>3</w:t>
      </w:r>
      <w:r w:rsidR="00D67217" w:rsidRPr="00776E73">
        <w:rPr>
          <w:sz w:val="24"/>
          <w:szCs w:val="24"/>
          <w:lang w:val="en-US"/>
        </w:rPr>
        <w:t xml:space="preserve"> </w:t>
      </w:r>
      <w:r w:rsidRPr="00776E73">
        <w:rPr>
          <w:sz w:val="24"/>
          <w:szCs w:val="24"/>
          <w:lang w:val="en-US"/>
        </w:rPr>
        <w:t>Any Other Business</w:t>
      </w:r>
    </w:p>
    <w:p w14:paraId="33AF6FD3" w14:textId="6332BDA1" w:rsidR="0045101F" w:rsidRPr="00776E73" w:rsidRDefault="0009448A" w:rsidP="0045101F">
      <w:pPr>
        <w:numPr>
          <w:ilvl w:val="1"/>
          <w:numId w:val="1"/>
        </w:numPr>
        <w:contextualSpacing/>
        <w:rPr>
          <w:sz w:val="24"/>
          <w:szCs w:val="24"/>
          <w:lang w:val="en-US"/>
        </w:rPr>
      </w:pPr>
      <w:r w:rsidRPr="00776E73">
        <w:rPr>
          <w:bCs/>
          <w:sz w:val="24"/>
          <w:szCs w:val="24"/>
          <w:lang w:val="en-US"/>
        </w:rPr>
        <w:t>Nothing brought u</w:t>
      </w:r>
      <w:r w:rsidR="0045101F" w:rsidRPr="00776E73">
        <w:rPr>
          <w:bCs/>
          <w:sz w:val="24"/>
          <w:szCs w:val="24"/>
          <w:lang w:val="en-US"/>
        </w:rPr>
        <w:t>p</w:t>
      </w:r>
    </w:p>
    <w:p w14:paraId="56B85478" w14:textId="77777777" w:rsidR="00BD391B" w:rsidRPr="00776E73" w:rsidRDefault="00BD391B" w:rsidP="003034EE">
      <w:pPr>
        <w:contextualSpacing/>
        <w:rPr>
          <w:sz w:val="24"/>
          <w:szCs w:val="24"/>
          <w:lang w:val="en-US"/>
        </w:rPr>
      </w:pPr>
    </w:p>
    <w:p w14:paraId="79CD6B25" w14:textId="7752C441" w:rsidR="00254C3B" w:rsidRPr="00776E73" w:rsidRDefault="00254C3B"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023FD3" w:rsidRPr="00776E73">
        <w:rPr>
          <w:sz w:val="24"/>
          <w:szCs w:val="24"/>
          <w:lang w:val="en-US"/>
        </w:rPr>
        <w:t>1</w:t>
      </w:r>
      <w:r w:rsidR="0084018E" w:rsidRPr="00776E73">
        <w:rPr>
          <w:sz w:val="24"/>
          <w:szCs w:val="24"/>
          <w:lang w:val="en-US"/>
        </w:rPr>
        <w:t>4</w:t>
      </w:r>
      <w:r w:rsidRPr="00776E73">
        <w:rPr>
          <w:sz w:val="24"/>
          <w:szCs w:val="24"/>
          <w:lang w:val="en-US"/>
        </w:rPr>
        <w:t>, Adjourn</w:t>
      </w:r>
    </w:p>
    <w:p w14:paraId="589465B3" w14:textId="09E1DC4F"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A64809" w:rsidRPr="00776E73">
        <w:rPr>
          <w:bCs/>
          <w:sz w:val="24"/>
          <w:szCs w:val="24"/>
          <w:lang w:val="en-US"/>
        </w:rPr>
        <w:t>10</w:t>
      </w:r>
      <w:r w:rsidR="00C51364" w:rsidRPr="00776E73">
        <w:rPr>
          <w:bCs/>
          <w:sz w:val="24"/>
          <w:szCs w:val="24"/>
          <w:lang w:val="en-US"/>
        </w:rPr>
        <w:t xml:space="preserve"> Oct </w:t>
      </w:r>
      <w:r w:rsidRPr="00776E73">
        <w:rPr>
          <w:bCs/>
          <w:sz w:val="24"/>
          <w:szCs w:val="24"/>
          <w:lang w:val="en-US"/>
        </w:rPr>
        <w:t>2019 – 15:00 – &lt;15:55 ET</w:t>
      </w:r>
    </w:p>
    <w:p w14:paraId="500E5639" w14:textId="48114FDF" w:rsidR="008978AD" w:rsidRPr="00776E73" w:rsidRDefault="008978AD" w:rsidP="008A15B6">
      <w:pPr>
        <w:numPr>
          <w:ilvl w:val="2"/>
          <w:numId w:val="1"/>
        </w:numPr>
        <w:rPr>
          <w:sz w:val="24"/>
          <w:szCs w:val="24"/>
          <w:lang w:val="en-US"/>
        </w:rPr>
      </w:pPr>
      <w:r w:rsidRPr="00776E73">
        <w:rPr>
          <w:sz w:val="24"/>
          <w:szCs w:val="24"/>
          <w:lang w:val="en-US"/>
        </w:rPr>
        <w:t xml:space="preserve">Call in info: </w:t>
      </w:r>
      <w:hyperlink r:id="rId22" w:history="1">
        <w:r w:rsidR="00514B4B" w:rsidRPr="00776E73">
          <w:rPr>
            <w:rStyle w:val="Hyperlink"/>
            <w:sz w:val="24"/>
            <w:szCs w:val="24"/>
            <w:lang w:val="en-US"/>
          </w:rPr>
          <w:t>https://mentor.ieee.org/802.18/dcn/16/18-16-0038-13-0000-teleconference-call-in-info.pptx</w:t>
        </w:r>
      </w:hyperlink>
      <w:r w:rsidRPr="00776E73">
        <w:rPr>
          <w:sz w:val="24"/>
          <w:szCs w:val="24"/>
          <w:lang w:val="en-US"/>
        </w:rPr>
        <w:t xml:space="preserve">   (or latest)</w:t>
      </w:r>
      <w:r w:rsidR="00514B4B" w:rsidRPr="00776E73">
        <w:rPr>
          <w:sz w:val="24"/>
          <w:szCs w:val="24"/>
          <w:lang w:val="en-US"/>
        </w:rPr>
        <w:t xml:space="preserve">    </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listserver. </w:t>
      </w:r>
    </w:p>
    <w:p w14:paraId="3379F55B" w14:textId="77777777" w:rsidR="00351D8A" w:rsidRPr="00776E73" w:rsidRDefault="00351D8A" w:rsidP="0009448A">
      <w:pPr>
        <w:contextualSpacing/>
        <w:rPr>
          <w:sz w:val="24"/>
          <w:szCs w:val="24"/>
          <w:lang w:val="en-US"/>
        </w:rPr>
      </w:pPr>
    </w:p>
    <w:p w14:paraId="1A7D734E" w14:textId="708EC973"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5783F2FB"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7C9506F3"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515B41" w:rsidRPr="00776E73">
        <w:rPr>
          <w:sz w:val="24"/>
          <w:szCs w:val="24"/>
          <w:lang w:val="en-US"/>
        </w:rPr>
        <w:t>5</w:t>
      </w:r>
      <w:r w:rsidR="00961761" w:rsidRPr="00776E73">
        <w:rPr>
          <w:sz w:val="24"/>
          <w:szCs w:val="24"/>
          <w:lang w:val="en-US"/>
        </w:rPr>
        <w:t>:</w:t>
      </w:r>
      <w:r w:rsidR="00906FC3" w:rsidRPr="00776E73">
        <w:rPr>
          <w:sz w:val="24"/>
          <w:szCs w:val="24"/>
          <w:lang w:val="en-US"/>
        </w:rPr>
        <w:t>55</w:t>
      </w:r>
      <w:r w:rsidR="00A86F0D" w:rsidRPr="00776E73">
        <w:rPr>
          <w:sz w:val="24"/>
          <w:szCs w:val="24"/>
          <w:lang w:val="en-US"/>
        </w:rPr>
        <w:t xml:space="preserve"> </w:t>
      </w:r>
      <w:r w:rsidR="00A128B7" w:rsidRPr="00776E73">
        <w:rPr>
          <w:sz w:val="24"/>
          <w:szCs w:val="24"/>
          <w:lang w:val="en-US"/>
        </w:rPr>
        <w:t>ET</w:t>
      </w:r>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5C9F1FA3" w14:textId="77777777" w:rsidR="00634391" w:rsidRPr="00776E73" w:rsidRDefault="00634391" w:rsidP="00634391">
      <w:pPr>
        <w:numPr>
          <w:ilvl w:val="1"/>
          <w:numId w:val="1"/>
        </w:numPr>
        <w:contextualSpacing/>
        <w:rPr>
          <w:sz w:val="24"/>
          <w:szCs w:val="24"/>
          <w:lang w:val="en-US"/>
        </w:rPr>
      </w:pPr>
      <w:r w:rsidRPr="00776E73">
        <w:rPr>
          <w:sz w:val="24"/>
          <w:szCs w:val="24"/>
          <w:lang w:val="en-US"/>
        </w:rPr>
        <w:t xml:space="preserve">The next face to face meeting of the 802.18 RR-TAG will be at the IEEE 802, 10 – 15 November 2019 Plenary in the Hilton Waikoloa Village, Kona, HI, USA </w:t>
      </w:r>
    </w:p>
    <w:p w14:paraId="5F8DA3FB" w14:textId="77777777" w:rsidR="00634391" w:rsidRPr="00776E73" w:rsidRDefault="00634391" w:rsidP="00634391">
      <w:pPr>
        <w:numPr>
          <w:ilvl w:val="1"/>
          <w:numId w:val="1"/>
        </w:numPr>
        <w:contextualSpacing/>
        <w:rPr>
          <w:sz w:val="24"/>
          <w:szCs w:val="24"/>
          <w:lang w:val="en-US"/>
        </w:rPr>
      </w:pPr>
      <w:r w:rsidRPr="00776E73">
        <w:rPr>
          <w:sz w:val="24"/>
          <w:szCs w:val="24"/>
          <w:lang w:val="en-US"/>
        </w:rPr>
        <w:t xml:space="preserve">Normal time slots, Tuesday AM2 and Thursday AM1 – remember no reciprocal from other WGs </w:t>
      </w:r>
    </w:p>
    <w:p w14:paraId="176218A3" w14:textId="77777777" w:rsidR="00DB656B" w:rsidRPr="00776E73" w:rsidRDefault="00DB656B" w:rsidP="00DB656B">
      <w:pPr>
        <w:numPr>
          <w:ilvl w:val="1"/>
          <w:numId w:val="1"/>
        </w:numPr>
        <w:contextualSpacing/>
        <w:rPr>
          <w:sz w:val="24"/>
          <w:szCs w:val="24"/>
          <w:lang w:val="en-US"/>
        </w:rPr>
      </w:pPr>
      <w:r w:rsidRPr="00776E73">
        <w:rPr>
          <w:b/>
          <w:bCs/>
          <w:sz w:val="24"/>
          <w:szCs w:val="24"/>
          <w:lang w:val="en-US"/>
        </w:rPr>
        <w:t xml:space="preserve">Thank You </w:t>
      </w:r>
    </w:p>
    <w:p w14:paraId="2FA01CAC" w14:textId="40DE91A1" w:rsidR="005F3C5D" w:rsidRPr="00776E73" w:rsidRDefault="005F3C5D" w:rsidP="00615FED">
      <w:pPr>
        <w:contextualSpacing/>
        <w:rPr>
          <w:sz w:val="24"/>
          <w:szCs w:val="24"/>
          <w:lang w:val="en-US"/>
        </w:rPr>
      </w:pPr>
    </w:p>
    <w:sectPr w:rsidR="005F3C5D" w:rsidRPr="00776E73" w:rsidSect="00C12717">
      <w:headerReference w:type="default" r:id="rId23"/>
      <w:footerReference w:type="default" r:id="rId2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8EF99" w14:textId="77777777" w:rsidR="00D45000" w:rsidRDefault="00D45000">
      <w:r>
        <w:separator/>
      </w:r>
    </w:p>
  </w:endnote>
  <w:endnote w:type="continuationSeparator" w:id="0">
    <w:p w14:paraId="0D311C68" w14:textId="77777777" w:rsidR="00D45000" w:rsidRDefault="00D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127469"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36573" w14:textId="77777777" w:rsidR="00D45000" w:rsidRDefault="00D45000">
      <w:r>
        <w:separator/>
      </w:r>
    </w:p>
  </w:footnote>
  <w:footnote w:type="continuationSeparator" w:id="0">
    <w:p w14:paraId="25A00265" w14:textId="77777777" w:rsidR="00D45000" w:rsidRDefault="00D4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105506E6" w:rsidR="0085536D" w:rsidRDefault="00D4500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A64809">
      <w:rPr>
        <w:noProof/>
      </w:rPr>
      <w:t>03 Oct 2019</w:t>
    </w:r>
    <w:r w:rsidR="0085536D" w:rsidRPr="000F193C">
      <w:rPr>
        <w:noProof/>
      </w:rPr>
      <w:fldChar w:fldCharType="end"/>
    </w:r>
    <w:r w:rsidR="0085536D">
      <w:tab/>
    </w:r>
    <w:r w:rsidR="0085536D">
      <w:tab/>
    </w:r>
    <w:fldSimple w:instr=" TITLE  \* MERGEFORMAT ">
      <w:r w:rsidR="00A64809">
        <w:t>doc: 18-19/0132r00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7AF"/>
    <w:multiLevelType w:val="hybridMultilevel"/>
    <w:tmpl w:val="3ACCF4B4"/>
    <w:lvl w:ilvl="0" w:tplc="67186EEE">
      <w:start w:val="1"/>
      <w:numFmt w:val="bullet"/>
      <w:lvlText w:val="•"/>
      <w:lvlJc w:val="left"/>
      <w:pPr>
        <w:tabs>
          <w:tab w:val="num" w:pos="720"/>
        </w:tabs>
        <w:ind w:left="720" w:hanging="360"/>
      </w:pPr>
      <w:rPr>
        <w:rFonts w:ascii="Arial" w:hAnsi="Arial" w:hint="default"/>
      </w:rPr>
    </w:lvl>
    <w:lvl w:ilvl="1" w:tplc="2828E002">
      <w:numFmt w:val="none"/>
      <w:lvlText w:val=""/>
      <w:lvlJc w:val="left"/>
      <w:pPr>
        <w:tabs>
          <w:tab w:val="num" w:pos="360"/>
        </w:tabs>
      </w:pPr>
    </w:lvl>
    <w:lvl w:ilvl="2" w:tplc="3AD0C644">
      <w:numFmt w:val="none"/>
      <w:lvlText w:val=""/>
      <w:lvlJc w:val="left"/>
      <w:pPr>
        <w:tabs>
          <w:tab w:val="num" w:pos="360"/>
        </w:tabs>
      </w:pPr>
    </w:lvl>
    <w:lvl w:ilvl="3" w:tplc="9F3EB5EA" w:tentative="1">
      <w:start w:val="1"/>
      <w:numFmt w:val="bullet"/>
      <w:lvlText w:val="•"/>
      <w:lvlJc w:val="left"/>
      <w:pPr>
        <w:tabs>
          <w:tab w:val="num" w:pos="2880"/>
        </w:tabs>
        <w:ind w:left="2880" w:hanging="360"/>
      </w:pPr>
      <w:rPr>
        <w:rFonts w:ascii="Arial" w:hAnsi="Arial" w:hint="default"/>
      </w:rPr>
    </w:lvl>
    <w:lvl w:ilvl="4" w:tplc="4BE28CF2" w:tentative="1">
      <w:start w:val="1"/>
      <w:numFmt w:val="bullet"/>
      <w:lvlText w:val="•"/>
      <w:lvlJc w:val="left"/>
      <w:pPr>
        <w:tabs>
          <w:tab w:val="num" w:pos="3600"/>
        </w:tabs>
        <w:ind w:left="3600" w:hanging="360"/>
      </w:pPr>
      <w:rPr>
        <w:rFonts w:ascii="Arial" w:hAnsi="Arial" w:hint="default"/>
      </w:rPr>
    </w:lvl>
    <w:lvl w:ilvl="5" w:tplc="B0808DD2" w:tentative="1">
      <w:start w:val="1"/>
      <w:numFmt w:val="bullet"/>
      <w:lvlText w:val="•"/>
      <w:lvlJc w:val="left"/>
      <w:pPr>
        <w:tabs>
          <w:tab w:val="num" w:pos="4320"/>
        </w:tabs>
        <w:ind w:left="4320" w:hanging="360"/>
      </w:pPr>
      <w:rPr>
        <w:rFonts w:ascii="Arial" w:hAnsi="Arial" w:hint="default"/>
      </w:rPr>
    </w:lvl>
    <w:lvl w:ilvl="6" w:tplc="58620E22" w:tentative="1">
      <w:start w:val="1"/>
      <w:numFmt w:val="bullet"/>
      <w:lvlText w:val="•"/>
      <w:lvlJc w:val="left"/>
      <w:pPr>
        <w:tabs>
          <w:tab w:val="num" w:pos="5040"/>
        </w:tabs>
        <w:ind w:left="5040" w:hanging="360"/>
      </w:pPr>
      <w:rPr>
        <w:rFonts w:ascii="Arial" w:hAnsi="Arial" w:hint="default"/>
      </w:rPr>
    </w:lvl>
    <w:lvl w:ilvl="7" w:tplc="A3FA42F6" w:tentative="1">
      <w:start w:val="1"/>
      <w:numFmt w:val="bullet"/>
      <w:lvlText w:val="•"/>
      <w:lvlJc w:val="left"/>
      <w:pPr>
        <w:tabs>
          <w:tab w:val="num" w:pos="5760"/>
        </w:tabs>
        <w:ind w:left="5760" w:hanging="360"/>
      </w:pPr>
      <w:rPr>
        <w:rFonts w:ascii="Arial" w:hAnsi="Arial" w:hint="default"/>
      </w:rPr>
    </w:lvl>
    <w:lvl w:ilvl="8" w:tplc="3646AE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FF5550"/>
    <w:multiLevelType w:val="hybridMultilevel"/>
    <w:tmpl w:val="62721EA6"/>
    <w:lvl w:ilvl="0" w:tplc="23365434">
      <w:start w:val="1"/>
      <w:numFmt w:val="bullet"/>
      <w:lvlText w:val="•"/>
      <w:lvlJc w:val="left"/>
      <w:pPr>
        <w:tabs>
          <w:tab w:val="num" w:pos="720"/>
        </w:tabs>
        <w:ind w:left="720" w:hanging="360"/>
      </w:pPr>
      <w:rPr>
        <w:rFonts w:ascii="Arial" w:hAnsi="Arial" w:hint="default"/>
      </w:rPr>
    </w:lvl>
    <w:lvl w:ilvl="1" w:tplc="CC6A7FC6" w:tentative="1">
      <w:start w:val="1"/>
      <w:numFmt w:val="bullet"/>
      <w:lvlText w:val="•"/>
      <w:lvlJc w:val="left"/>
      <w:pPr>
        <w:tabs>
          <w:tab w:val="num" w:pos="1440"/>
        </w:tabs>
        <w:ind w:left="1440" w:hanging="360"/>
      </w:pPr>
      <w:rPr>
        <w:rFonts w:ascii="Arial" w:hAnsi="Arial" w:hint="default"/>
      </w:rPr>
    </w:lvl>
    <w:lvl w:ilvl="2" w:tplc="3E662D28" w:tentative="1">
      <w:start w:val="1"/>
      <w:numFmt w:val="bullet"/>
      <w:lvlText w:val="•"/>
      <w:lvlJc w:val="left"/>
      <w:pPr>
        <w:tabs>
          <w:tab w:val="num" w:pos="2160"/>
        </w:tabs>
        <w:ind w:left="2160" w:hanging="360"/>
      </w:pPr>
      <w:rPr>
        <w:rFonts w:ascii="Arial" w:hAnsi="Arial" w:hint="default"/>
      </w:rPr>
    </w:lvl>
    <w:lvl w:ilvl="3" w:tplc="A8D0E8A6" w:tentative="1">
      <w:start w:val="1"/>
      <w:numFmt w:val="bullet"/>
      <w:lvlText w:val="•"/>
      <w:lvlJc w:val="left"/>
      <w:pPr>
        <w:tabs>
          <w:tab w:val="num" w:pos="2880"/>
        </w:tabs>
        <w:ind w:left="2880" w:hanging="360"/>
      </w:pPr>
      <w:rPr>
        <w:rFonts w:ascii="Arial" w:hAnsi="Arial" w:hint="default"/>
      </w:rPr>
    </w:lvl>
    <w:lvl w:ilvl="4" w:tplc="C94E5552" w:tentative="1">
      <w:start w:val="1"/>
      <w:numFmt w:val="bullet"/>
      <w:lvlText w:val="•"/>
      <w:lvlJc w:val="left"/>
      <w:pPr>
        <w:tabs>
          <w:tab w:val="num" w:pos="3600"/>
        </w:tabs>
        <w:ind w:left="3600" w:hanging="360"/>
      </w:pPr>
      <w:rPr>
        <w:rFonts w:ascii="Arial" w:hAnsi="Arial" w:hint="default"/>
      </w:rPr>
    </w:lvl>
    <w:lvl w:ilvl="5" w:tplc="8C0C3CA0" w:tentative="1">
      <w:start w:val="1"/>
      <w:numFmt w:val="bullet"/>
      <w:lvlText w:val="•"/>
      <w:lvlJc w:val="left"/>
      <w:pPr>
        <w:tabs>
          <w:tab w:val="num" w:pos="4320"/>
        </w:tabs>
        <w:ind w:left="4320" w:hanging="360"/>
      </w:pPr>
      <w:rPr>
        <w:rFonts w:ascii="Arial" w:hAnsi="Arial" w:hint="default"/>
      </w:rPr>
    </w:lvl>
    <w:lvl w:ilvl="6" w:tplc="3392D38E" w:tentative="1">
      <w:start w:val="1"/>
      <w:numFmt w:val="bullet"/>
      <w:lvlText w:val="•"/>
      <w:lvlJc w:val="left"/>
      <w:pPr>
        <w:tabs>
          <w:tab w:val="num" w:pos="5040"/>
        </w:tabs>
        <w:ind w:left="5040" w:hanging="360"/>
      </w:pPr>
      <w:rPr>
        <w:rFonts w:ascii="Arial" w:hAnsi="Arial" w:hint="default"/>
      </w:rPr>
    </w:lvl>
    <w:lvl w:ilvl="7" w:tplc="64C685E8" w:tentative="1">
      <w:start w:val="1"/>
      <w:numFmt w:val="bullet"/>
      <w:lvlText w:val="•"/>
      <w:lvlJc w:val="left"/>
      <w:pPr>
        <w:tabs>
          <w:tab w:val="num" w:pos="5760"/>
        </w:tabs>
        <w:ind w:left="5760" w:hanging="360"/>
      </w:pPr>
      <w:rPr>
        <w:rFonts w:ascii="Arial" w:hAnsi="Arial" w:hint="default"/>
      </w:rPr>
    </w:lvl>
    <w:lvl w:ilvl="8" w:tplc="798452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18647F"/>
    <w:multiLevelType w:val="hybridMultilevel"/>
    <w:tmpl w:val="65D41144"/>
    <w:lvl w:ilvl="0" w:tplc="CCE272C0">
      <w:start w:val="1"/>
      <w:numFmt w:val="bullet"/>
      <w:lvlText w:val="•"/>
      <w:lvlJc w:val="left"/>
      <w:pPr>
        <w:tabs>
          <w:tab w:val="num" w:pos="720"/>
        </w:tabs>
        <w:ind w:left="720" w:hanging="360"/>
      </w:pPr>
      <w:rPr>
        <w:rFonts w:ascii="Arial" w:hAnsi="Arial" w:hint="default"/>
      </w:rPr>
    </w:lvl>
    <w:lvl w:ilvl="1" w:tplc="95569B80">
      <w:start w:val="1"/>
      <w:numFmt w:val="bullet"/>
      <w:lvlText w:val="•"/>
      <w:lvlJc w:val="left"/>
      <w:pPr>
        <w:tabs>
          <w:tab w:val="num" w:pos="1440"/>
        </w:tabs>
        <w:ind w:left="1440" w:hanging="360"/>
      </w:pPr>
      <w:rPr>
        <w:rFonts w:ascii="Arial" w:hAnsi="Arial" w:hint="default"/>
      </w:rPr>
    </w:lvl>
    <w:lvl w:ilvl="2" w:tplc="0FDE18AC" w:tentative="1">
      <w:start w:val="1"/>
      <w:numFmt w:val="bullet"/>
      <w:lvlText w:val="•"/>
      <w:lvlJc w:val="left"/>
      <w:pPr>
        <w:tabs>
          <w:tab w:val="num" w:pos="2160"/>
        </w:tabs>
        <w:ind w:left="2160" w:hanging="360"/>
      </w:pPr>
      <w:rPr>
        <w:rFonts w:ascii="Arial" w:hAnsi="Arial" w:hint="default"/>
      </w:rPr>
    </w:lvl>
    <w:lvl w:ilvl="3" w:tplc="EF764B44" w:tentative="1">
      <w:start w:val="1"/>
      <w:numFmt w:val="bullet"/>
      <w:lvlText w:val="•"/>
      <w:lvlJc w:val="left"/>
      <w:pPr>
        <w:tabs>
          <w:tab w:val="num" w:pos="2880"/>
        </w:tabs>
        <w:ind w:left="2880" w:hanging="360"/>
      </w:pPr>
      <w:rPr>
        <w:rFonts w:ascii="Arial" w:hAnsi="Arial" w:hint="default"/>
      </w:rPr>
    </w:lvl>
    <w:lvl w:ilvl="4" w:tplc="F828DA28" w:tentative="1">
      <w:start w:val="1"/>
      <w:numFmt w:val="bullet"/>
      <w:lvlText w:val="•"/>
      <w:lvlJc w:val="left"/>
      <w:pPr>
        <w:tabs>
          <w:tab w:val="num" w:pos="3600"/>
        </w:tabs>
        <w:ind w:left="3600" w:hanging="360"/>
      </w:pPr>
      <w:rPr>
        <w:rFonts w:ascii="Arial" w:hAnsi="Arial" w:hint="default"/>
      </w:rPr>
    </w:lvl>
    <w:lvl w:ilvl="5" w:tplc="C3A64C98" w:tentative="1">
      <w:start w:val="1"/>
      <w:numFmt w:val="bullet"/>
      <w:lvlText w:val="•"/>
      <w:lvlJc w:val="left"/>
      <w:pPr>
        <w:tabs>
          <w:tab w:val="num" w:pos="4320"/>
        </w:tabs>
        <w:ind w:left="4320" w:hanging="360"/>
      </w:pPr>
      <w:rPr>
        <w:rFonts w:ascii="Arial" w:hAnsi="Arial" w:hint="default"/>
      </w:rPr>
    </w:lvl>
    <w:lvl w:ilvl="6" w:tplc="D4821590" w:tentative="1">
      <w:start w:val="1"/>
      <w:numFmt w:val="bullet"/>
      <w:lvlText w:val="•"/>
      <w:lvlJc w:val="left"/>
      <w:pPr>
        <w:tabs>
          <w:tab w:val="num" w:pos="5040"/>
        </w:tabs>
        <w:ind w:left="5040" w:hanging="360"/>
      </w:pPr>
      <w:rPr>
        <w:rFonts w:ascii="Arial" w:hAnsi="Arial" w:hint="default"/>
      </w:rPr>
    </w:lvl>
    <w:lvl w:ilvl="7" w:tplc="8C96F0CC" w:tentative="1">
      <w:start w:val="1"/>
      <w:numFmt w:val="bullet"/>
      <w:lvlText w:val="•"/>
      <w:lvlJc w:val="left"/>
      <w:pPr>
        <w:tabs>
          <w:tab w:val="num" w:pos="5760"/>
        </w:tabs>
        <w:ind w:left="5760" w:hanging="360"/>
      </w:pPr>
      <w:rPr>
        <w:rFonts w:ascii="Arial" w:hAnsi="Arial" w:hint="default"/>
      </w:rPr>
    </w:lvl>
    <w:lvl w:ilvl="8" w:tplc="775EDE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967F92"/>
    <w:multiLevelType w:val="hybridMultilevel"/>
    <w:tmpl w:val="B32E8926"/>
    <w:lvl w:ilvl="0" w:tplc="FC1ECE38">
      <w:start w:val="1"/>
      <w:numFmt w:val="bullet"/>
      <w:lvlText w:val="•"/>
      <w:lvlJc w:val="left"/>
      <w:pPr>
        <w:tabs>
          <w:tab w:val="num" w:pos="720"/>
        </w:tabs>
        <w:ind w:left="720" w:hanging="360"/>
      </w:pPr>
      <w:rPr>
        <w:rFonts w:ascii="Arial" w:hAnsi="Arial" w:hint="default"/>
      </w:rPr>
    </w:lvl>
    <w:lvl w:ilvl="1" w:tplc="B8E6F06E" w:tentative="1">
      <w:start w:val="1"/>
      <w:numFmt w:val="bullet"/>
      <w:lvlText w:val="•"/>
      <w:lvlJc w:val="left"/>
      <w:pPr>
        <w:tabs>
          <w:tab w:val="num" w:pos="1440"/>
        </w:tabs>
        <w:ind w:left="1440" w:hanging="360"/>
      </w:pPr>
      <w:rPr>
        <w:rFonts w:ascii="Arial" w:hAnsi="Arial" w:hint="default"/>
      </w:rPr>
    </w:lvl>
    <w:lvl w:ilvl="2" w:tplc="481E179E" w:tentative="1">
      <w:start w:val="1"/>
      <w:numFmt w:val="bullet"/>
      <w:lvlText w:val="•"/>
      <w:lvlJc w:val="left"/>
      <w:pPr>
        <w:tabs>
          <w:tab w:val="num" w:pos="2160"/>
        </w:tabs>
        <w:ind w:left="2160" w:hanging="360"/>
      </w:pPr>
      <w:rPr>
        <w:rFonts w:ascii="Arial" w:hAnsi="Arial" w:hint="default"/>
      </w:rPr>
    </w:lvl>
    <w:lvl w:ilvl="3" w:tplc="5AB434C4" w:tentative="1">
      <w:start w:val="1"/>
      <w:numFmt w:val="bullet"/>
      <w:lvlText w:val="•"/>
      <w:lvlJc w:val="left"/>
      <w:pPr>
        <w:tabs>
          <w:tab w:val="num" w:pos="2880"/>
        </w:tabs>
        <w:ind w:left="2880" w:hanging="360"/>
      </w:pPr>
      <w:rPr>
        <w:rFonts w:ascii="Arial" w:hAnsi="Arial" w:hint="default"/>
      </w:rPr>
    </w:lvl>
    <w:lvl w:ilvl="4" w:tplc="B47C73FE" w:tentative="1">
      <w:start w:val="1"/>
      <w:numFmt w:val="bullet"/>
      <w:lvlText w:val="•"/>
      <w:lvlJc w:val="left"/>
      <w:pPr>
        <w:tabs>
          <w:tab w:val="num" w:pos="3600"/>
        </w:tabs>
        <w:ind w:left="3600" w:hanging="360"/>
      </w:pPr>
      <w:rPr>
        <w:rFonts w:ascii="Arial" w:hAnsi="Arial" w:hint="default"/>
      </w:rPr>
    </w:lvl>
    <w:lvl w:ilvl="5" w:tplc="6F28BCC0" w:tentative="1">
      <w:start w:val="1"/>
      <w:numFmt w:val="bullet"/>
      <w:lvlText w:val="•"/>
      <w:lvlJc w:val="left"/>
      <w:pPr>
        <w:tabs>
          <w:tab w:val="num" w:pos="4320"/>
        </w:tabs>
        <w:ind w:left="4320" w:hanging="360"/>
      </w:pPr>
      <w:rPr>
        <w:rFonts w:ascii="Arial" w:hAnsi="Arial" w:hint="default"/>
      </w:rPr>
    </w:lvl>
    <w:lvl w:ilvl="6" w:tplc="A6A212F4" w:tentative="1">
      <w:start w:val="1"/>
      <w:numFmt w:val="bullet"/>
      <w:lvlText w:val="•"/>
      <w:lvlJc w:val="left"/>
      <w:pPr>
        <w:tabs>
          <w:tab w:val="num" w:pos="5040"/>
        </w:tabs>
        <w:ind w:left="5040" w:hanging="360"/>
      </w:pPr>
      <w:rPr>
        <w:rFonts w:ascii="Arial" w:hAnsi="Arial" w:hint="default"/>
      </w:rPr>
    </w:lvl>
    <w:lvl w:ilvl="7" w:tplc="6B0E5466" w:tentative="1">
      <w:start w:val="1"/>
      <w:numFmt w:val="bullet"/>
      <w:lvlText w:val="•"/>
      <w:lvlJc w:val="left"/>
      <w:pPr>
        <w:tabs>
          <w:tab w:val="num" w:pos="5760"/>
        </w:tabs>
        <w:ind w:left="5760" w:hanging="360"/>
      </w:pPr>
      <w:rPr>
        <w:rFonts w:ascii="Arial" w:hAnsi="Arial" w:hint="default"/>
      </w:rPr>
    </w:lvl>
    <w:lvl w:ilvl="8" w:tplc="27AC70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B32FF2"/>
    <w:multiLevelType w:val="hybridMultilevel"/>
    <w:tmpl w:val="1C089E88"/>
    <w:lvl w:ilvl="0" w:tplc="6900914A">
      <w:start w:val="1"/>
      <w:numFmt w:val="bullet"/>
      <w:lvlText w:val=""/>
      <w:lvlJc w:val="left"/>
      <w:pPr>
        <w:tabs>
          <w:tab w:val="num" w:pos="720"/>
        </w:tabs>
        <w:ind w:left="720" w:hanging="360"/>
      </w:pPr>
      <w:rPr>
        <w:rFonts w:ascii="Wingdings" w:hAnsi="Wingdings" w:hint="default"/>
      </w:rPr>
    </w:lvl>
    <w:lvl w:ilvl="1" w:tplc="70D62C72" w:tentative="1">
      <w:start w:val="1"/>
      <w:numFmt w:val="bullet"/>
      <w:lvlText w:val=""/>
      <w:lvlJc w:val="left"/>
      <w:pPr>
        <w:tabs>
          <w:tab w:val="num" w:pos="1440"/>
        </w:tabs>
        <w:ind w:left="1440" w:hanging="360"/>
      </w:pPr>
      <w:rPr>
        <w:rFonts w:ascii="Wingdings" w:hAnsi="Wingdings" w:hint="default"/>
      </w:rPr>
    </w:lvl>
    <w:lvl w:ilvl="2" w:tplc="801C4558" w:tentative="1">
      <w:start w:val="1"/>
      <w:numFmt w:val="bullet"/>
      <w:lvlText w:val=""/>
      <w:lvlJc w:val="left"/>
      <w:pPr>
        <w:tabs>
          <w:tab w:val="num" w:pos="2160"/>
        </w:tabs>
        <w:ind w:left="2160" w:hanging="360"/>
      </w:pPr>
      <w:rPr>
        <w:rFonts w:ascii="Wingdings" w:hAnsi="Wingdings" w:hint="default"/>
      </w:rPr>
    </w:lvl>
    <w:lvl w:ilvl="3" w:tplc="C666AA3A" w:tentative="1">
      <w:start w:val="1"/>
      <w:numFmt w:val="bullet"/>
      <w:lvlText w:val=""/>
      <w:lvlJc w:val="left"/>
      <w:pPr>
        <w:tabs>
          <w:tab w:val="num" w:pos="2880"/>
        </w:tabs>
        <w:ind w:left="2880" w:hanging="360"/>
      </w:pPr>
      <w:rPr>
        <w:rFonts w:ascii="Wingdings" w:hAnsi="Wingdings" w:hint="default"/>
      </w:rPr>
    </w:lvl>
    <w:lvl w:ilvl="4" w:tplc="EAF43DEE" w:tentative="1">
      <w:start w:val="1"/>
      <w:numFmt w:val="bullet"/>
      <w:lvlText w:val=""/>
      <w:lvlJc w:val="left"/>
      <w:pPr>
        <w:tabs>
          <w:tab w:val="num" w:pos="3600"/>
        </w:tabs>
        <w:ind w:left="3600" w:hanging="360"/>
      </w:pPr>
      <w:rPr>
        <w:rFonts w:ascii="Wingdings" w:hAnsi="Wingdings" w:hint="default"/>
      </w:rPr>
    </w:lvl>
    <w:lvl w:ilvl="5" w:tplc="673CDE46" w:tentative="1">
      <w:start w:val="1"/>
      <w:numFmt w:val="bullet"/>
      <w:lvlText w:val=""/>
      <w:lvlJc w:val="left"/>
      <w:pPr>
        <w:tabs>
          <w:tab w:val="num" w:pos="4320"/>
        </w:tabs>
        <w:ind w:left="4320" w:hanging="360"/>
      </w:pPr>
      <w:rPr>
        <w:rFonts w:ascii="Wingdings" w:hAnsi="Wingdings" w:hint="default"/>
      </w:rPr>
    </w:lvl>
    <w:lvl w:ilvl="6" w:tplc="B9ACA892" w:tentative="1">
      <w:start w:val="1"/>
      <w:numFmt w:val="bullet"/>
      <w:lvlText w:val=""/>
      <w:lvlJc w:val="left"/>
      <w:pPr>
        <w:tabs>
          <w:tab w:val="num" w:pos="5040"/>
        </w:tabs>
        <w:ind w:left="5040" w:hanging="360"/>
      </w:pPr>
      <w:rPr>
        <w:rFonts w:ascii="Wingdings" w:hAnsi="Wingdings" w:hint="default"/>
      </w:rPr>
    </w:lvl>
    <w:lvl w:ilvl="7" w:tplc="85CA3780" w:tentative="1">
      <w:start w:val="1"/>
      <w:numFmt w:val="bullet"/>
      <w:lvlText w:val=""/>
      <w:lvlJc w:val="left"/>
      <w:pPr>
        <w:tabs>
          <w:tab w:val="num" w:pos="5760"/>
        </w:tabs>
        <w:ind w:left="5760" w:hanging="360"/>
      </w:pPr>
      <w:rPr>
        <w:rFonts w:ascii="Wingdings" w:hAnsi="Wingdings" w:hint="default"/>
      </w:rPr>
    </w:lvl>
    <w:lvl w:ilvl="8" w:tplc="AAA03E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7A76F8"/>
    <w:multiLevelType w:val="hybridMultilevel"/>
    <w:tmpl w:val="BE509446"/>
    <w:lvl w:ilvl="0" w:tplc="DEE6C534">
      <w:start w:val="1"/>
      <w:numFmt w:val="bullet"/>
      <w:lvlText w:val="•"/>
      <w:lvlJc w:val="left"/>
      <w:pPr>
        <w:tabs>
          <w:tab w:val="num" w:pos="720"/>
        </w:tabs>
        <w:ind w:left="720" w:hanging="360"/>
      </w:pPr>
      <w:rPr>
        <w:rFonts w:ascii="Arial" w:hAnsi="Arial" w:hint="default"/>
      </w:rPr>
    </w:lvl>
    <w:lvl w:ilvl="1" w:tplc="CE8EAABE" w:tentative="1">
      <w:start w:val="1"/>
      <w:numFmt w:val="bullet"/>
      <w:lvlText w:val="•"/>
      <w:lvlJc w:val="left"/>
      <w:pPr>
        <w:tabs>
          <w:tab w:val="num" w:pos="1440"/>
        </w:tabs>
        <w:ind w:left="1440" w:hanging="360"/>
      </w:pPr>
      <w:rPr>
        <w:rFonts w:ascii="Arial" w:hAnsi="Arial" w:hint="default"/>
      </w:rPr>
    </w:lvl>
    <w:lvl w:ilvl="2" w:tplc="A9CC890C" w:tentative="1">
      <w:start w:val="1"/>
      <w:numFmt w:val="bullet"/>
      <w:lvlText w:val="•"/>
      <w:lvlJc w:val="left"/>
      <w:pPr>
        <w:tabs>
          <w:tab w:val="num" w:pos="2160"/>
        </w:tabs>
        <w:ind w:left="2160" w:hanging="360"/>
      </w:pPr>
      <w:rPr>
        <w:rFonts w:ascii="Arial" w:hAnsi="Arial" w:hint="default"/>
      </w:rPr>
    </w:lvl>
    <w:lvl w:ilvl="3" w:tplc="0E92452C" w:tentative="1">
      <w:start w:val="1"/>
      <w:numFmt w:val="bullet"/>
      <w:lvlText w:val="•"/>
      <w:lvlJc w:val="left"/>
      <w:pPr>
        <w:tabs>
          <w:tab w:val="num" w:pos="2880"/>
        </w:tabs>
        <w:ind w:left="2880" w:hanging="360"/>
      </w:pPr>
      <w:rPr>
        <w:rFonts w:ascii="Arial" w:hAnsi="Arial" w:hint="default"/>
      </w:rPr>
    </w:lvl>
    <w:lvl w:ilvl="4" w:tplc="0A443736" w:tentative="1">
      <w:start w:val="1"/>
      <w:numFmt w:val="bullet"/>
      <w:lvlText w:val="•"/>
      <w:lvlJc w:val="left"/>
      <w:pPr>
        <w:tabs>
          <w:tab w:val="num" w:pos="3600"/>
        </w:tabs>
        <w:ind w:left="3600" w:hanging="360"/>
      </w:pPr>
      <w:rPr>
        <w:rFonts w:ascii="Arial" w:hAnsi="Arial" w:hint="default"/>
      </w:rPr>
    </w:lvl>
    <w:lvl w:ilvl="5" w:tplc="5B58A772" w:tentative="1">
      <w:start w:val="1"/>
      <w:numFmt w:val="bullet"/>
      <w:lvlText w:val="•"/>
      <w:lvlJc w:val="left"/>
      <w:pPr>
        <w:tabs>
          <w:tab w:val="num" w:pos="4320"/>
        </w:tabs>
        <w:ind w:left="4320" w:hanging="360"/>
      </w:pPr>
      <w:rPr>
        <w:rFonts w:ascii="Arial" w:hAnsi="Arial" w:hint="default"/>
      </w:rPr>
    </w:lvl>
    <w:lvl w:ilvl="6" w:tplc="2CBC9BCA" w:tentative="1">
      <w:start w:val="1"/>
      <w:numFmt w:val="bullet"/>
      <w:lvlText w:val="•"/>
      <w:lvlJc w:val="left"/>
      <w:pPr>
        <w:tabs>
          <w:tab w:val="num" w:pos="5040"/>
        </w:tabs>
        <w:ind w:left="5040" w:hanging="360"/>
      </w:pPr>
      <w:rPr>
        <w:rFonts w:ascii="Arial" w:hAnsi="Arial" w:hint="default"/>
      </w:rPr>
    </w:lvl>
    <w:lvl w:ilvl="7" w:tplc="43428FBE" w:tentative="1">
      <w:start w:val="1"/>
      <w:numFmt w:val="bullet"/>
      <w:lvlText w:val="•"/>
      <w:lvlJc w:val="left"/>
      <w:pPr>
        <w:tabs>
          <w:tab w:val="num" w:pos="5760"/>
        </w:tabs>
        <w:ind w:left="5760" w:hanging="360"/>
      </w:pPr>
      <w:rPr>
        <w:rFonts w:ascii="Arial" w:hAnsi="Arial" w:hint="default"/>
      </w:rPr>
    </w:lvl>
    <w:lvl w:ilvl="8" w:tplc="02E669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716B0B"/>
    <w:multiLevelType w:val="hybridMultilevel"/>
    <w:tmpl w:val="CC347378"/>
    <w:lvl w:ilvl="0" w:tplc="358834BA">
      <w:start w:val="1"/>
      <w:numFmt w:val="bullet"/>
      <w:lvlText w:val="•"/>
      <w:lvlJc w:val="left"/>
      <w:pPr>
        <w:tabs>
          <w:tab w:val="num" w:pos="720"/>
        </w:tabs>
        <w:ind w:left="720" w:hanging="360"/>
      </w:pPr>
      <w:rPr>
        <w:rFonts w:ascii="Arial" w:hAnsi="Arial" w:hint="default"/>
      </w:rPr>
    </w:lvl>
    <w:lvl w:ilvl="1" w:tplc="39F24398" w:tentative="1">
      <w:start w:val="1"/>
      <w:numFmt w:val="bullet"/>
      <w:lvlText w:val="•"/>
      <w:lvlJc w:val="left"/>
      <w:pPr>
        <w:tabs>
          <w:tab w:val="num" w:pos="1440"/>
        </w:tabs>
        <w:ind w:left="1440" w:hanging="360"/>
      </w:pPr>
      <w:rPr>
        <w:rFonts w:ascii="Arial" w:hAnsi="Arial" w:hint="default"/>
      </w:rPr>
    </w:lvl>
    <w:lvl w:ilvl="2" w:tplc="8EBA20D6" w:tentative="1">
      <w:start w:val="1"/>
      <w:numFmt w:val="bullet"/>
      <w:lvlText w:val="•"/>
      <w:lvlJc w:val="left"/>
      <w:pPr>
        <w:tabs>
          <w:tab w:val="num" w:pos="2160"/>
        </w:tabs>
        <w:ind w:left="2160" w:hanging="360"/>
      </w:pPr>
      <w:rPr>
        <w:rFonts w:ascii="Arial" w:hAnsi="Arial" w:hint="default"/>
      </w:rPr>
    </w:lvl>
    <w:lvl w:ilvl="3" w:tplc="12E64298" w:tentative="1">
      <w:start w:val="1"/>
      <w:numFmt w:val="bullet"/>
      <w:lvlText w:val="•"/>
      <w:lvlJc w:val="left"/>
      <w:pPr>
        <w:tabs>
          <w:tab w:val="num" w:pos="2880"/>
        </w:tabs>
        <w:ind w:left="2880" w:hanging="360"/>
      </w:pPr>
      <w:rPr>
        <w:rFonts w:ascii="Arial" w:hAnsi="Arial" w:hint="default"/>
      </w:rPr>
    </w:lvl>
    <w:lvl w:ilvl="4" w:tplc="0CEC281A" w:tentative="1">
      <w:start w:val="1"/>
      <w:numFmt w:val="bullet"/>
      <w:lvlText w:val="•"/>
      <w:lvlJc w:val="left"/>
      <w:pPr>
        <w:tabs>
          <w:tab w:val="num" w:pos="3600"/>
        </w:tabs>
        <w:ind w:left="3600" w:hanging="360"/>
      </w:pPr>
      <w:rPr>
        <w:rFonts w:ascii="Arial" w:hAnsi="Arial" w:hint="default"/>
      </w:rPr>
    </w:lvl>
    <w:lvl w:ilvl="5" w:tplc="D130D850" w:tentative="1">
      <w:start w:val="1"/>
      <w:numFmt w:val="bullet"/>
      <w:lvlText w:val="•"/>
      <w:lvlJc w:val="left"/>
      <w:pPr>
        <w:tabs>
          <w:tab w:val="num" w:pos="4320"/>
        </w:tabs>
        <w:ind w:left="4320" w:hanging="360"/>
      </w:pPr>
      <w:rPr>
        <w:rFonts w:ascii="Arial" w:hAnsi="Arial" w:hint="default"/>
      </w:rPr>
    </w:lvl>
    <w:lvl w:ilvl="6" w:tplc="32182FA2" w:tentative="1">
      <w:start w:val="1"/>
      <w:numFmt w:val="bullet"/>
      <w:lvlText w:val="•"/>
      <w:lvlJc w:val="left"/>
      <w:pPr>
        <w:tabs>
          <w:tab w:val="num" w:pos="5040"/>
        </w:tabs>
        <w:ind w:left="5040" w:hanging="360"/>
      </w:pPr>
      <w:rPr>
        <w:rFonts w:ascii="Arial" w:hAnsi="Arial" w:hint="default"/>
      </w:rPr>
    </w:lvl>
    <w:lvl w:ilvl="7" w:tplc="D068D512" w:tentative="1">
      <w:start w:val="1"/>
      <w:numFmt w:val="bullet"/>
      <w:lvlText w:val="•"/>
      <w:lvlJc w:val="left"/>
      <w:pPr>
        <w:tabs>
          <w:tab w:val="num" w:pos="5760"/>
        </w:tabs>
        <w:ind w:left="5760" w:hanging="360"/>
      </w:pPr>
      <w:rPr>
        <w:rFonts w:ascii="Arial" w:hAnsi="Arial" w:hint="default"/>
      </w:rPr>
    </w:lvl>
    <w:lvl w:ilvl="8" w:tplc="9A3685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276D2A"/>
    <w:multiLevelType w:val="hybridMultilevel"/>
    <w:tmpl w:val="525283B2"/>
    <w:lvl w:ilvl="0" w:tplc="ECC0223E">
      <w:start w:val="1"/>
      <w:numFmt w:val="bullet"/>
      <w:lvlText w:val="•"/>
      <w:lvlJc w:val="left"/>
      <w:pPr>
        <w:tabs>
          <w:tab w:val="num" w:pos="720"/>
        </w:tabs>
        <w:ind w:left="720" w:hanging="360"/>
      </w:pPr>
      <w:rPr>
        <w:rFonts w:ascii="Arial" w:hAnsi="Arial" w:hint="default"/>
      </w:rPr>
    </w:lvl>
    <w:lvl w:ilvl="1" w:tplc="0C2428AA" w:tentative="1">
      <w:start w:val="1"/>
      <w:numFmt w:val="bullet"/>
      <w:lvlText w:val="•"/>
      <w:lvlJc w:val="left"/>
      <w:pPr>
        <w:tabs>
          <w:tab w:val="num" w:pos="1440"/>
        </w:tabs>
        <w:ind w:left="1440" w:hanging="360"/>
      </w:pPr>
      <w:rPr>
        <w:rFonts w:ascii="Arial" w:hAnsi="Arial" w:hint="default"/>
      </w:rPr>
    </w:lvl>
    <w:lvl w:ilvl="2" w:tplc="55E210AC" w:tentative="1">
      <w:start w:val="1"/>
      <w:numFmt w:val="bullet"/>
      <w:lvlText w:val="•"/>
      <w:lvlJc w:val="left"/>
      <w:pPr>
        <w:tabs>
          <w:tab w:val="num" w:pos="2160"/>
        </w:tabs>
        <w:ind w:left="2160" w:hanging="360"/>
      </w:pPr>
      <w:rPr>
        <w:rFonts w:ascii="Arial" w:hAnsi="Arial" w:hint="default"/>
      </w:rPr>
    </w:lvl>
    <w:lvl w:ilvl="3" w:tplc="18E8F910" w:tentative="1">
      <w:start w:val="1"/>
      <w:numFmt w:val="bullet"/>
      <w:lvlText w:val="•"/>
      <w:lvlJc w:val="left"/>
      <w:pPr>
        <w:tabs>
          <w:tab w:val="num" w:pos="2880"/>
        </w:tabs>
        <w:ind w:left="2880" w:hanging="360"/>
      </w:pPr>
      <w:rPr>
        <w:rFonts w:ascii="Arial" w:hAnsi="Arial" w:hint="default"/>
      </w:rPr>
    </w:lvl>
    <w:lvl w:ilvl="4" w:tplc="85DE2DBC" w:tentative="1">
      <w:start w:val="1"/>
      <w:numFmt w:val="bullet"/>
      <w:lvlText w:val="•"/>
      <w:lvlJc w:val="left"/>
      <w:pPr>
        <w:tabs>
          <w:tab w:val="num" w:pos="3600"/>
        </w:tabs>
        <w:ind w:left="3600" w:hanging="360"/>
      </w:pPr>
      <w:rPr>
        <w:rFonts w:ascii="Arial" w:hAnsi="Arial" w:hint="default"/>
      </w:rPr>
    </w:lvl>
    <w:lvl w:ilvl="5" w:tplc="F59E73F2" w:tentative="1">
      <w:start w:val="1"/>
      <w:numFmt w:val="bullet"/>
      <w:lvlText w:val="•"/>
      <w:lvlJc w:val="left"/>
      <w:pPr>
        <w:tabs>
          <w:tab w:val="num" w:pos="4320"/>
        </w:tabs>
        <w:ind w:left="4320" w:hanging="360"/>
      </w:pPr>
      <w:rPr>
        <w:rFonts w:ascii="Arial" w:hAnsi="Arial" w:hint="default"/>
      </w:rPr>
    </w:lvl>
    <w:lvl w:ilvl="6" w:tplc="8596408C" w:tentative="1">
      <w:start w:val="1"/>
      <w:numFmt w:val="bullet"/>
      <w:lvlText w:val="•"/>
      <w:lvlJc w:val="left"/>
      <w:pPr>
        <w:tabs>
          <w:tab w:val="num" w:pos="5040"/>
        </w:tabs>
        <w:ind w:left="5040" w:hanging="360"/>
      </w:pPr>
      <w:rPr>
        <w:rFonts w:ascii="Arial" w:hAnsi="Arial" w:hint="default"/>
      </w:rPr>
    </w:lvl>
    <w:lvl w:ilvl="7" w:tplc="8E8E4D5C" w:tentative="1">
      <w:start w:val="1"/>
      <w:numFmt w:val="bullet"/>
      <w:lvlText w:val="•"/>
      <w:lvlJc w:val="left"/>
      <w:pPr>
        <w:tabs>
          <w:tab w:val="num" w:pos="5760"/>
        </w:tabs>
        <w:ind w:left="5760" w:hanging="360"/>
      </w:pPr>
      <w:rPr>
        <w:rFonts w:ascii="Arial" w:hAnsi="Arial" w:hint="default"/>
      </w:rPr>
    </w:lvl>
    <w:lvl w:ilvl="8" w:tplc="580C37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BC2C5C"/>
    <w:multiLevelType w:val="hybridMultilevel"/>
    <w:tmpl w:val="E22A0166"/>
    <w:lvl w:ilvl="0" w:tplc="0CE6166E">
      <w:start w:val="1"/>
      <w:numFmt w:val="bullet"/>
      <w:lvlText w:val="•"/>
      <w:lvlJc w:val="left"/>
      <w:pPr>
        <w:tabs>
          <w:tab w:val="num" w:pos="720"/>
        </w:tabs>
        <w:ind w:left="720" w:hanging="360"/>
      </w:pPr>
      <w:rPr>
        <w:rFonts w:ascii="Arial" w:hAnsi="Arial" w:hint="default"/>
      </w:rPr>
    </w:lvl>
    <w:lvl w:ilvl="1" w:tplc="F08CED54">
      <w:start w:val="1"/>
      <w:numFmt w:val="bullet"/>
      <w:lvlText w:val="•"/>
      <w:lvlJc w:val="left"/>
      <w:pPr>
        <w:tabs>
          <w:tab w:val="num" w:pos="1440"/>
        </w:tabs>
        <w:ind w:left="1440" w:hanging="360"/>
      </w:pPr>
      <w:rPr>
        <w:rFonts w:ascii="Arial" w:hAnsi="Arial" w:hint="default"/>
      </w:rPr>
    </w:lvl>
    <w:lvl w:ilvl="2" w:tplc="303CE7A2" w:tentative="1">
      <w:start w:val="1"/>
      <w:numFmt w:val="bullet"/>
      <w:lvlText w:val="•"/>
      <w:lvlJc w:val="left"/>
      <w:pPr>
        <w:tabs>
          <w:tab w:val="num" w:pos="2160"/>
        </w:tabs>
        <w:ind w:left="2160" w:hanging="360"/>
      </w:pPr>
      <w:rPr>
        <w:rFonts w:ascii="Arial" w:hAnsi="Arial" w:hint="default"/>
      </w:rPr>
    </w:lvl>
    <w:lvl w:ilvl="3" w:tplc="E3501A0C" w:tentative="1">
      <w:start w:val="1"/>
      <w:numFmt w:val="bullet"/>
      <w:lvlText w:val="•"/>
      <w:lvlJc w:val="left"/>
      <w:pPr>
        <w:tabs>
          <w:tab w:val="num" w:pos="2880"/>
        </w:tabs>
        <w:ind w:left="2880" w:hanging="360"/>
      </w:pPr>
      <w:rPr>
        <w:rFonts w:ascii="Arial" w:hAnsi="Arial" w:hint="default"/>
      </w:rPr>
    </w:lvl>
    <w:lvl w:ilvl="4" w:tplc="88103918" w:tentative="1">
      <w:start w:val="1"/>
      <w:numFmt w:val="bullet"/>
      <w:lvlText w:val="•"/>
      <w:lvlJc w:val="left"/>
      <w:pPr>
        <w:tabs>
          <w:tab w:val="num" w:pos="3600"/>
        </w:tabs>
        <w:ind w:left="3600" w:hanging="360"/>
      </w:pPr>
      <w:rPr>
        <w:rFonts w:ascii="Arial" w:hAnsi="Arial" w:hint="default"/>
      </w:rPr>
    </w:lvl>
    <w:lvl w:ilvl="5" w:tplc="C86C4E1E" w:tentative="1">
      <w:start w:val="1"/>
      <w:numFmt w:val="bullet"/>
      <w:lvlText w:val="•"/>
      <w:lvlJc w:val="left"/>
      <w:pPr>
        <w:tabs>
          <w:tab w:val="num" w:pos="4320"/>
        </w:tabs>
        <w:ind w:left="4320" w:hanging="360"/>
      </w:pPr>
      <w:rPr>
        <w:rFonts w:ascii="Arial" w:hAnsi="Arial" w:hint="default"/>
      </w:rPr>
    </w:lvl>
    <w:lvl w:ilvl="6" w:tplc="532AC7E8" w:tentative="1">
      <w:start w:val="1"/>
      <w:numFmt w:val="bullet"/>
      <w:lvlText w:val="•"/>
      <w:lvlJc w:val="left"/>
      <w:pPr>
        <w:tabs>
          <w:tab w:val="num" w:pos="5040"/>
        </w:tabs>
        <w:ind w:left="5040" w:hanging="360"/>
      </w:pPr>
      <w:rPr>
        <w:rFonts w:ascii="Arial" w:hAnsi="Arial" w:hint="default"/>
      </w:rPr>
    </w:lvl>
    <w:lvl w:ilvl="7" w:tplc="AF967F66" w:tentative="1">
      <w:start w:val="1"/>
      <w:numFmt w:val="bullet"/>
      <w:lvlText w:val="•"/>
      <w:lvlJc w:val="left"/>
      <w:pPr>
        <w:tabs>
          <w:tab w:val="num" w:pos="5760"/>
        </w:tabs>
        <w:ind w:left="5760" w:hanging="360"/>
      </w:pPr>
      <w:rPr>
        <w:rFonts w:ascii="Arial" w:hAnsi="Arial" w:hint="default"/>
      </w:rPr>
    </w:lvl>
    <w:lvl w:ilvl="8" w:tplc="08BC7F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CF051E"/>
    <w:multiLevelType w:val="hybridMultilevel"/>
    <w:tmpl w:val="1BE2F7BC"/>
    <w:lvl w:ilvl="0" w:tplc="8B7A2B22">
      <w:start w:val="1"/>
      <w:numFmt w:val="bullet"/>
      <w:lvlText w:val="•"/>
      <w:lvlJc w:val="left"/>
      <w:pPr>
        <w:tabs>
          <w:tab w:val="num" w:pos="720"/>
        </w:tabs>
        <w:ind w:left="720" w:hanging="360"/>
      </w:pPr>
      <w:rPr>
        <w:rFonts w:ascii="Arial" w:hAnsi="Arial" w:hint="default"/>
      </w:rPr>
    </w:lvl>
    <w:lvl w:ilvl="1" w:tplc="2BA821F8">
      <w:start w:val="270"/>
      <w:numFmt w:val="bullet"/>
      <w:lvlText w:val="•"/>
      <w:lvlJc w:val="left"/>
      <w:pPr>
        <w:tabs>
          <w:tab w:val="num" w:pos="1440"/>
        </w:tabs>
        <w:ind w:left="1440" w:hanging="360"/>
      </w:pPr>
      <w:rPr>
        <w:rFonts w:ascii="Arial" w:hAnsi="Arial" w:hint="default"/>
      </w:rPr>
    </w:lvl>
    <w:lvl w:ilvl="2" w:tplc="68782DBC" w:tentative="1">
      <w:start w:val="1"/>
      <w:numFmt w:val="bullet"/>
      <w:lvlText w:val="•"/>
      <w:lvlJc w:val="left"/>
      <w:pPr>
        <w:tabs>
          <w:tab w:val="num" w:pos="2160"/>
        </w:tabs>
        <w:ind w:left="2160" w:hanging="360"/>
      </w:pPr>
      <w:rPr>
        <w:rFonts w:ascii="Arial" w:hAnsi="Arial" w:hint="default"/>
      </w:rPr>
    </w:lvl>
    <w:lvl w:ilvl="3" w:tplc="CB32B882" w:tentative="1">
      <w:start w:val="1"/>
      <w:numFmt w:val="bullet"/>
      <w:lvlText w:val="•"/>
      <w:lvlJc w:val="left"/>
      <w:pPr>
        <w:tabs>
          <w:tab w:val="num" w:pos="2880"/>
        </w:tabs>
        <w:ind w:left="2880" w:hanging="360"/>
      </w:pPr>
      <w:rPr>
        <w:rFonts w:ascii="Arial" w:hAnsi="Arial" w:hint="default"/>
      </w:rPr>
    </w:lvl>
    <w:lvl w:ilvl="4" w:tplc="E6BC5172" w:tentative="1">
      <w:start w:val="1"/>
      <w:numFmt w:val="bullet"/>
      <w:lvlText w:val="•"/>
      <w:lvlJc w:val="left"/>
      <w:pPr>
        <w:tabs>
          <w:tab w:val="num" w:pos="3600"/>
        </w:tabs>
        <w:ind w:left="3600" w:hanging="360"/>
      </w:pPr>
      <w:rPr>
        <w:rFonts w:ascii="Arial" w:hAnsi="Arial" w:hint="default"/>
      </w:rPr>
    </w:lvl>
    <w:lvl w:ilvl="5" w:tplc="1C9AC66C" w:tentative="1">
      <w:start w:val="1"/>
      <w:numFmt w:val="bullet"/>
      <w:lvlText w:val="•"/>
      <w:lvlJc w:val="left"/>
      <w:pPr>
        <w:tabs>
          <w:tab w:val="num" w:pos="4320"/>
        </w:tabs>
        <w:ind w:left="4320" w:hanging="360"/>
      </w:pPr>
      <w:rPr>
        <w:rFonts w:ascii="Arial" w:hAnsi="Arial" w:hint="default"/>
      </w:rPr>
    </w:lvl>
    <w:lvl w:ilvl="6" w:tplc="CC72B234" w:tentative="1">
      <w:start w:val="1"/>
      <w:numFmt w:val="bullet"/>
      <w:lvlText w:val="•"/>
      <w:lvlJc w:val="left"/>
      <w:pPr>
        <w:tabs>
          <w:tab w:val="num" w:pos="5040"/>
        </w:tabs>
        <w:ind w:left="5040" w:hanging="360"/>
      </w:pPr>
      <w:rPr>
        <w:rFonts w:ascii="Arial" w:hAnsi="Arial" w:hint="default"/>
      </w:rPr>
    </w:lvl>
    <w:lvl w:ilvl="7" w:tplc="E89C587A" w:tentative="1">
      <w:start w:val="1"/>
      <w:numFmt w:val="bullet"/>
      <w:lvlText w:val="•"/>
      <w:lvlJc w:val="left"/>
      <w:pPr>
        <w:tabs>
          <w:tab w:val="num" w:pos="5760"/>
        </w:tabs>
        <w:ind w:left="5760" w:hanging="360"/>
      </w:pPr>
      <w:rPr>
        <w:rFonts w:ascii="Arial" w:hAnsi="Arial" w:hint="default"/>
      </w:rPr>
    </w:lvl>
    <w:lvl w:ilvl="8" w:tplc="BF4C4C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124F12"/>
    <w:multiLevelType w:val="hybridMultilevel"/>
    <w:tmpl w:val="7402E00E"/>
    <w:lvl w:ilvl="0" w:tplc="1A4E8B42">
      <w:start w:val="1"/>
      <w:numFmt w:val="bullet"/>
      <w:lvlText w:val="•"/>
      <w:lvlJc w:val="left"/>
      <w:pPr>
        <w:tabs>
          <w:tab w:val="num" w:pos="720"/>
        </w:tabs>
        <w:ind w:left="720" w:hanging="360"/>
      </w:pPr>
      <w:rPr>
        <w:rFonts w:ascii="Arial" w:hAnsi="Arial" w:hint="default"/>
      </w:rPr>
    </w:lvl>
    <w:lvl w:ilvl="1" w:tplc="DA22F758" w:tentative="1">
      <w:start w:val="1"/>
      <w:numFmt w:val="bullet"/>
      <w:lvlText w:val="•"/>
      <w:lvlJc w:val="left"/>
      <w:pPr>
        <w:tabs>
          <w:tab w:val="num" w:pos="1440"/>
        </w:tabs>
        <w:ind w:left="1440" w:hanging="360"/>
      </w:pPr>
      <w:rPr>
        <w:rFonts w:ascii="Arial" w:hAnsi="Arial" w:hint="default"/>
      </w:rPr>
    </w:lvl>
    <w:lvl w:ilvl="2" w:tplc="7D26A4E8" w:tentative="1">
      <w:start w:val="1"/>
      <w:numFmt w:val="bullet"/>
      <w:lvlText w:val="•"/>
      <w:lvlJc w:val="left"/>
      <w:pPr>
        <w:tabs>
          <w:tab w:val="num" w:pos="2160"/>
        </w:tabs>
        <w:ind w:left="2160" w:hanging="360"/>
      </w:pPr>
      <w:rPr>
        <w:rFonts w:ascii="Arial" w:hAnsi="Arial" w:hint="default"/>
      </w:rPr>
    </w:lvl>
    <w:lvl w:ilvl="3" w:tplc="F9386098" w:tentative="1">
      <w:start w:val="1"/>
      <w:numFmt w:val="bullet"/>
      <w:lvlText w:val="•"/>
      <w:lvlJc w:val="left"/>
      <w:pPr>
        <w:tabs>
          <w:tab w:val="num" w:pos="2880"/>
        </w:tabs>
        <w:ind w:left="2880" w:hanging="360"/>
      </w:pPr>
      <w:rPr>
        <w:rFonts w:ascii="Arial" w:hAnsi="Arial" w:hint="default"/>
      </w:rPr>
    </w:lvl>
    <w:lvl w:ilvl="4" w:tplc="37901F26" w:tentative="1">
      <w:start w:val="1"/>
      <w:numFmt w:val="bullet"/>
      <w:lvlText w:val="•"/>
      <w:lvlJc w:val="left"/>
      <w:pPr>
        <w:tabs>
          <w:tab w:val="num" w:pos="3600"/>
        </w:tabs>
        <w:ind w:left="3600" w:hanging="360"/>
      </w:pPr>
      <w:rPr>
        <w:rFonts w:ascii="Arial" w:hAnsi="Arial" w:hint="default"/>
      </w:rPr>
    </w:lvl>
    <w:lvl w:ilvl="5" w:tplc="5AA6E5AE" w:tentative="1">
      <w:start w:val="1"/>
      <w:numFmt w:val="bullet"/>
      <w:lvlText w:val="•"/>
      <w:lvlJc w:val="left"/>
      <w:pPr>
        <w:tabs>
          <w:tab w:val="num" w:pos="4320"/>
        </w:tabs>
        <w:ind w:left="4320" w:hanging="360"/>
      </w:pPr>
      <w:rPr>
        <w:rFonts w:ascii="Arial" w:hAnsi="Arial" w:hint="default"/>
      </w:rPr>
    </w:lvl>
    <w:lvl w:ilvl="6" w:tplc="D24A19BA" w:tentative="1">
      <w:start w:val="1"/>
      <w:numFmt w:val="bullet"/>
      <w:lvlText w:val="•"/>
      <w:lvlJc w:val="left"/>
      <w:pPr>
        <w:tabs>
          <w:tab w:val="num" w:pos="5040"/>
        </w:tabs>
        <w:ind w:left="5040" w:hanging="360"/>
      </w:pPr>
      <w:rPr>
        <w:rFonts w:ascii="Arial" w:hAnsi="Arial" w:hint="default"/>
      </w:rPr>
    </w:lvl>
    <w:lvl w:ilvl="7" w:tplc="63589AEC" w:tentative="1">
      <w:start w:val="1"/>
      <w:numFmt w:val="bullet"/>
      <w:lvlText w:val="•"/>
      <w:lvlJc w:val="left"/>
      <w:pPr>
        <w:tabs>
          <w:tab w:val="num" w:pos="5760"/>
        </w:tabs>
        <w:ind w:left="5760" w:hanging="360"/>
      </w:pPr>
      <w:rPr>
        <w:rFonts w:ascii="Arial" w:hAnsi="Arial" w:hint="default"/>
      </w:rPr>
    </w:lvl>
    <w:lvl w:ilvl="8" w:tplc="F718DE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925724"/>
    <w:multiLevelType w:val="hybridMultilevel"/>
    <w:tmpl w:val="933CF3FE"/>
    <w:lvl w:ilvl="0" w:tplc="169220BA">
      <w:start w:val="1"/>
      <w:numFmt w:val="bullet"/>
      <w:lvlText w:val=""/>
      <w:lvlJc w:val="left"/>
      <w:pPr>
        <w:tabs>
          <w:tab w:val="num" w:pos="720"/>
        </w:tabs>
        <w:ind w:left="720" w:hanging="360"/>
      </w:pPr>
      <w:rPr>
        <w:rFonts w:ascii="Wingdings" w:hAnsi="Wingdings" w:hint="default"/>
      </w:rPr>
    </w:lvl>
    <w:lvl w:ilvl="1" w:tplc="C114AED2" w:tentative="1">
      <w:start w:val="1"/>
      <w:numFmt w:val="bullet"/>
      <w:lvlText w:val=""/>
      <w:lvlJc w:val="left"/>
      <w:pPr>
        <w:tabs>
          <w:tab w:val="num" w:pos="1440"/>
        </w:tabs>
        <w:ind w:left="1440" w:hanging="360"/>
      </w:pPr>
      <w:rPr>
        <w:rFonts w:ascii="Wingdings" w:hAnsi="Wingdings" w:hint="default"/>
      </w:rPr>
    </w:lvl>
    <w:lvl w:ilvl="2" w:tplc="1A78B466" w:tentative="1">
      <w:start w:val="1"/>
      <w:numFmt w:val="bullet"/>
      <w:lvlText w:val=""/>
      <w:lvlJc w:val="left"/>
      <w:pPr>
        <w:tabs>
          <w:tab w:val="num" w:pos="2160"/>
        </w:tabs>
        <w:ind w:left="2160" w:hanging="360"/>
      </w:pPr>
      <w:rPr>
        <w:rFonts w:ascii="Wingdings" w:hAnsi="Wingdings" w:hint="default"/>
      </w:rPr>
    </w:lvl>
    <w:lvl w:ilvl="3" w:tplc="1E6A5322" w:tentative="1">
      <w:start w:val="1"/>
      <w:numFmt w:val="bullet"/>
      <w:lvlText w:val=""/>
      <w:lvlJc w:val="left"/>
      <w:pPr>
        <w:tabs>
          <w:tab w:val="num" w:pos="2880"/>
        </w:tabs>
        <w:ind w:left="2880" w:hanging="360"/>
      </w:pPr>
      <w:rPr>
        <w:rFonts w:ascii="Wingdings" w:hAnsi="Wingdings" w:hint="default"/>
      </w:rPr>
    </w:lvl>
    <w:lvl w:ilvl="4" w:tplc="A83C6FD8" w:tentative="1">
      <w:start w:val="1"/>
      <w:numFmt w:val="bullet"/>
      <w:lvlText w:val=""/>
      <w:lvlJc w:val="left"/>
      <w:pPr>
        <w:tabs>
          <w:tab w:val="num" w:pos="3600"/>
        </w:tabs>
        <w:ind w:left="3600" w:hanging="360"/>
      </w:pPr>
      <w:rPr>
        <w:rFonts w:ascii="Wingdings" w:hAnsi="Wingdings" w:hint="default"/>
      </w:rPr>
    </w:lvl>
    <w:lvl w:ilvl="5" w:tplc="28C2F734" w:tentative="1">
      <w:start w:val="1"/>
      <w:numFmt w:val="bullet"/>
      <w:lvlText w:val=""/>
      <w:lvlJc w:val="left"/>
      <w:pPr>
        <w:tabs>
          <w:tab w:val="num" w:pos="4320"/>
        </w:tabs>
        <w:ind w:left="4320" w:hanging="360"/>
      </w:pPr>
      <w:rPr>
        <w:rFonts w:ascii="Wingdings" w:hAnsi="Wingdings" w:hint="default"/>
      </w:rPr>
    </w:lvl>
    <w:lvl w:ilvl="6" w:tplc="154A16E4" w:tentative="1">
      <w:start w:val="1"/>
      <w:numFmt w:val="bullet"/>
      <w:lvlText w:val=""/>
      <w:lvlJc w:val="left"/>
      <w:pPr>
        <w:tabs>
          <w:tab w:val="num" w:pos="5040"/>
        </w:tabs>
        <w:ind w:left="5040" w:hanging="360"/>
      </w:pPr>
      <w:rPr>
        <w:rFonts w:ascii="Wingdings" w:hAnsi="Wingdings" w:hint="default"/>
      </w:rPr>
    </w:lvl>
    <w:lvl w:ilvl="7" w:tplc="80C68B74" w:tentative="1">
      <w:start w:val="1"/>
      <w:numFmt w:val="bullet"/>
      <w:lvlText w:val=""/>
      <w:lvlJc w:val="left"/>
      <w:pPr>
        <w:tabs>
          <w:tab w:val="num" w:pos="5760"/>
        </w:tabs>
        <w:ind w:left="5760" w:hanging="360"/>
      </w:pPr>
      <w:rPr>
        <w:rFonts w:ascii="Wingdings" w:hAnsi="Wingdings" w:hint="default"/>
      </w:rPr>
    </w:lvl>
    <w:lvl w:ilvl="8" w:tplc="7A882E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49105C"/>
    <w:multiLevelType w:val="hybridMultilevel"/>
    <w:tmpl w:val="C2B65F08"/>
    <w:lvl w:ilvl="0" w:tplc="1B944CEA">
      <w:start w:val="1"/>
      <w:numFmt w:val="bullet"/>
      <w:lvlText w:val="•"/>
      <w:lvlJc w:val="left"/>
      <w:pPr>
        <w:tabs>
          <w:tab w:val="num" w:pos="720"/>
        </w:tabs>
        <w:ind w:left="720" w:hanging="360"/>
      </w:pPr>
      <w:rPr>
        <w:rFonts w:ascii="Arial" w:hAnsi="Arial" w:hint="default"/>
      </w:rPr>
    </w:lvl>
    <w:lvl w:ilvl="1" w:tplc="21BEBE30">
      <w:numFmt w:val="none"/>
      <w:lvlText w:val=""/>
      <w:lvlJc w:val="left"/>
      <w:pPr>
        <w:tabs>
          <w:tab w:val="num" w:pos="360"/>
        </w:tabs>
      </w:pPr>
    </w:lvl>
    <w:lvl w:ilvl="2" w:tplc="BC5245D2">
      <w:numFmt w:val="none"/>
      <w:lvlText w:val=""/>
      <w:lvlJc w:val="left"/>
      <w:pPr>
        <w:tabs>
          <w:tab w:val="num" w:pos="360"/>
        </w:tabs>
      </w:pPr>
    </w:lvl>
    <w:lvl w:ilvl="3" w:tplc="FD624A2A" w:tentative="1">
      <w:start w:val="1"/>
      <w:numFmt w:val="bullet"/>
      <w:lvlText w:val="•"/>
      <w:lvlJc w:val="left"/>
      <w:pPr>
        <w:tabs>
          <w:tab w:val="num" w:pos="2880"/>
        </w:tabs>
        <w:ind w:left="2880" w:hanging="360"/>
      </w:pPr>
      <w:rPr>
        <w:rFonts w:ascii="Arial" w:hAnsi="Arial" w:hint="default"/>
      </w:rPr>
    </w:lvl>
    <w:lvl w:ilvl="4" w:tplc="981C01E4" w:tentative="1">
      <w:start w:val="1"/>
      <w:numFmt w:val="bullet"/>
      <w:lvlText w:val="•"/>
      <w:lvlJc w:val="left"/>
      <w:pPr>
        <w:tabs>
          <w:tab w:val="num" w:pos="3600"/>
        </w:tabs>
        <w:ind w:left="3600" w:hanging="360"/>
      </w:pPr>
      <w:rPr>
        <w:rFonts w:ascii="Arial" w:hAnsi="Arial" w:hint="default"/>
      </w:rPr>
    </w:lvl>
    <w:lvl w:ilvl="5" w:tplc="F730B364" w:tentative="1">
      <w:start w:val="1"/>
      <w:numFmt w:val="bullet"/>
      <w:lvlText w:val="•"/>
      <w:lvlJc w:val="left"/>
      <w:pPr>
        <w:tabs>
          <w:tab w:val="num" w:pos="4320"/>
        </w:tabs>
        <w:ind w:left="4320" w:hanging="360"/>
      </w:pPr>
      <w:rPr>
        <w:rFonts w:ascii="Arial" w:hAnsi="Arial" w:hint="default"/>
      </w:rPr>
    </w:lvl>
    <w:lvl w:ilvl="6" w:tplc="AF2810EE" w:tentative="1">
      <w:start w:val="1"/>
      <w:numFmt w:val="bullet"/>
      <w:lvlText w:val="•"/>
      <w:lvlJc w:val="left"/>
      <w:pPr>
        <w:tabs>
          <w:tab w:val="num" w:pos="5040"/>
        </w:tabs>
        <w:ind w:left="5040" w:hanging="360"/>
      </w:pPr>
      <w:rPr>
        <w:rFonts w:ascii="Arial" w:hAnsi="Arial" w:hint="default"/>
      </w:rPr>
    </w:lvl>
    <w:lvl w:ilvl="7" w:tplc="D25A7E6A" w:tentative="1">
      <w:start w:val="1"/>
      <w:numFmt w:val="bullet"/>
      <w:lvlText w:val="•"/>
      <w:lvlJc w:val="left"/>
      <w:pPr>
        <w:tabs>
          <w:tab w:val="num" w:pos="5760"/>
        </w:tabs>
        <w:ind w:left="5760" w:hanging="360"/>
      </w:pPr>
      <w:rPr>
        <w:rFonts w:ascii="Arial" w:hAnsi="Arial" w:hint="default"/>
      </w:rPr>
    </w:lvl>
    <w:lvl w:ilvl="8" w:tplc="2CA64B7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12"/>
  </w:num>
  <w:num w:numId="4">
    <w:abstractNumId w:val="11"/>
  </w:num>
  <w:num w:numId="5">
    <w:abstractNumId w:val="3"/>
  </w:num>
  <w:num w:numId="6">
    <w:abstractNumId w:val="10"/>
  </w:num>
  <w:num w:numId="7">
    <w:abstractNumId w:val="13"/>
  </w:num>
  <w:num w:numId="8">
    <w:abstractNumId w:val="0"/>
  </w:num>
  <w:num w:numId="9">
    <w:abstractNumId w:val="5"/>
  </w:num>
  <w:num w:numId="10">
    <w:abstractNumId w:val="6"/>
  </w:num>
  <w:num w:numId="11">
    <w:abstractNumId w:val="2"/>
  </w:num>
  <w:num w:numId="12">
    <w:abstractNumId w:val="1"/>
  </w:num>
  <w:num w:numId="13">
    <w:abstractNumId w:val="4"/>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584"/>
    <w:rsid w:val="003F2E22"/>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47E"/>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EA4"/>
    <w:rsid w:val="00615EC2"/>
    <w:rsid w:val="00615FED"/>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346B"/>
    <w:rsid w:val="006336DC"/>
    <w:rsid w:val="00633FBA"/>
    <w:rsid w:val="006340DF"/>
    <w:rsid w:val="00634391"/>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809"/>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62D"/>
    <w:rsid w:val="00BD6069"/>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5E4F"/>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24-00-0000-minutes-12sep19-rrtag-teleconference.docx" TargetMode="External"/><Relationship Id="rId13" Type="http://schemas.openxmlformats.org/officeDocument/2006/relationships/hyperlink" Target="https://www.itu.int/en/mediacentre/Pages/2019-PR16.aspx" TargetMode="External"/><Relationship Id="rId18" Type="http://schemas.openxmlformats.org/officeDocument/2006/relationships/hyperlink" Target="https://mentor.ieee.org/802.18/dcn/19/18-19-0119-01-0000-draft-reply-comments-to-uwb-petition.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8/dcn/19/18-19-0122-00-0000-piper-uwb-waiver-request-to-fcc.pdf" TargetMode="External"/><Relationship Id="rId7" Type="http://schemas.openxmlformats.org/officeDocument/2006/relationships/endnotes" Target="endnotes.xml"/><Relationship Id="rId12" Type="http://schemas.openxmlformats.org/officeDocument/2006/relationships/hyperlink" Target="https://news.itu.int/new-study-shows-economic-impact-of-broadband-on-least-developed-landlocked-and-small-island-nations/" TargetMode="External"/><Relationship Id="rId17" Type="http://schemas.openxmlformats.org/officeDocument/2006/relationships/hyperlink" Target="https://mentor.ieee.org/802.18/dcn/19/18-19-01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19/18-19-0119-01-0000-draft-reply-comments-to-uwb-petition.docx" TargetMode="External"/><Relationship Id="rId20" Type="http://schemas.openxmlformats.org/officeDocument/2006/relationships/hyperlink" Target="https://www.fcc.gov/ecfs/search/filings?proceedings_name=19-246&amp;sort=date_disseminated,DE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19/18-19-0079-00-0000-bosch-petition-for-rulemaking-uwb-devices-and-systems.pdf" TargetMode="External"/><Relationship Id="rId23" Type="http://schemas.openxmlformats.org/officeDocument/2006/relationships/header" Target="header1.xml"/><Relationship Id="rId10" Type="http://schemas.openxmlformats.org/officeDocument/2006/relationships/hyperlink" Target="https://cept.org/ecc/groups/ecc/wg-se/se-45/client/introduction/" TargetMode="External"/><Relationship Id="rId19" Type="http://schemas.openxmlformats.org/officeDocument/2006/relationships/hyperlink" Target="https://www.fcc.gov/ecfs/search/filings?proceedings_name=19-246&amp;sort=date_disseminated,"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fcc.gov/ecfs/search/filings?proceedings_name=RM-11844&amp;sort=date_disseminated,DESC" TargetMode="External"/><Relationship Id="rId22" Type="http://schemas.openxmlformats.org/officeDocument/2006/relationships/hyperlink" Target="https://mentor.ieee.org/802.18/dcn/16/18-16-0038-13-0000-teleconference-call-in-inf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6078-0CC2-425F-845C-EAC99825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18-19/0132r00</vt:lpstr>
    </vt:vector>
  </TitlesOfParts>
  <Company/>
  <LinksUpToDate>false</LinksUpToDate>
  <CharactersWithSpaces>10660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18-19/0132r00</dc:title>
  <dc:subject>RR-TAG Teleconference Minutes</dc:subject>
  <dc:creator/>
  <cp:keywords>03 Oct 2019</cp:keywords>
  <dc:description>________ (____)</dc:description>
  <cp:lastModifiedBy>Holcomb, Jay</cp:lastModifiedBy>
  <cp:revision>186</cp:revision>
  <cp:lastPrinted>2012-05-15T22:13:00Z</cp:lastPrinted>
  <dcterms:created xsi:type="dcterms:W3CDTF">2018-12-29T02:36:00Z</dcterms:created>
  <dcterms:modified xsi:type="dcterms:W3CDTF">2019-10-06T13:14:00Z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