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BA17030"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BF4348">
              <w:rPr>
                <w:b w:val="0"/>
                <w:sz w:val="24"/>
                <w:szCs w:val="24"/>
                <w:lang w:val="en-US"/>
              </w:rPr>
              <w:t>12 Sep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bookmarkStart w:id="0" w:name="_GoBack"/>
      <w:bookmarkEnd w:id="0"/>
    </w:p>
    <w:p w14:paraId="19CD5830" w14:textId="0F386486"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BF4348">
        <w:rPr>
          <w:sz w:val="24"/>
          <w:szCs w:val="24"/>
          <w:lang w:val="en-US"/>
        </w:rPr>
        <w:t>12 Sep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A0667B" w:rsidRPr="00DB656B" w14:paraId="783CA862" w14:textId="77777777" w:rsidTr="00A0667B">
        <w:tc>
          <w:tcPr>
            <w:tcW w:w="1440" w:type="dxa"/>
            <w:vMerge/>
            <w:shd w:val="clear" w:color="auto" w:fill="auto"/>
            <w:noWrap/>
            <w:vAlign w:val="center"/>
            <w:hideMark/>
          </w:tcPr>
          <w:p w14:paraId="7B78D058" w14:textId="77777777" w:rsidR="00A0667B" w:rsidRPr="00DB656B" w:rsidRDefault="00A0667B" w:rsidP="00A0667B">
            <w:pPr>
              <w:rPr>
                <w:b/>
                <w:bCs/>
                <w:sz w:val="18"/>
                <w:szCs w:val="18"/>
                <w:lang w:val="en-US"/>
              </w:rPr>
            </w:pPr>
          </w:p>
        </w:tc>
        <w:tc>
          <w:tcPr>
            <w:tcW w:w="900" w:type="dxa"/>
            <w:vMerge/>
            <w:shd w:val="clear" w:color="auto" w:fill="auto"/>
            <w:noWrap/>
            <w:vAlign w:val="center"/>
            <w:hideMark/>
          </w:tcPr>
          <w:p w14:paraId="64DDC4D1" w14:textId="77777777" w:rsidR="00A0667B" w:rsidRPr="00DB656B" w:rsidRDefault="00A0667B" w:rsidP="00A0667B">
            <w:pPr>
              <w:rPr>
                <w:b/>
                <w:bCs/>
                <w:sz w:val="18"/>
                <w:szCs w:val="18"/>
                <w:lang w:val="en-US"/>
              </w:rPr>
            </w:pPr>
          </w:p>
        </w:tc>
        <w:tc>
          <w:tcPr>
            <w:tcW w:w="2079" w:type="dxa"/>
            <w:vMerge/>
            <w:shd w:val="clear" w:color="auto" w:fill="auto"/>
            <w:noWrap/>
            <w:vAlign w:val="center"/>
            <w:hideMark/>
          </w:tcPr>
          <w:p w14:paraId="2AD461B7" w14:textId="77777777" w:rsidR="00A0667B" w:rsidRPr="00DB656B" w:rsidRDefault="00A0667B" w:rsidP="00A0667B">
            <w:pPr>
              <w:rPr>
                <w:b/>
                <w:bCs/>
                <w:sz w:val="18"/>
                <w:szCs w:val="18"/>
                <w:lang w:val="en-US"/>
              </w:rPr>
            </w:pPr>
          </w:p>
        </w:tc>
        <w:tc>
          <w:tcPr>
            <w:tcW w:w="709" w:type="dxa"/>
            <w:tcBorders>
              <w:right w:val="single" w:sz="4" w:space="0" w:color="auto"/>
            </w:tcBorders>
            <w:shd w:val="clear" w:color="auto" w:fill="auto"/>
            <w:vAlign w:val="center"/>
          </w:tcPr>
          <w:p w14:paraId="30B57084" w14:textId="0DB8B4C5" w:rsidR="00A0667B" w:rsidRPr="00DB656B" w:rsidRDefault="00A0667B" w:rsidP="00A0667B">
            <w:pPr>
              <w:jc w:val="center"/>
              <w:rPr>
                <w:b/>
                <w:bCs/>
                <w:sz w:val="18"/>
                <w:szCs w:val="18"/>
                <w:lang w:val="en-US"/>
              </w:rPr>
            </w:pPr>
            <w:r>
              <w:rPr>
                <w:b/>
                <w:bCs/>
                <w:sz w:val="18"/>
                <w:szCs w:val="18"/>
                <w:lang w:val="en-US"/>
              </w:rPr>
              <w:t xml:space="preserve">12 </w:t>
            </w:r>
            <w:proofErr w:type="spellStart"/>
            <w:r>
              <w:rPr>
                <w:b/>
                <w:bCs/>
                <w:sz w:val="18"/>
                <w:szCs w:val="18"/>
                <w:lang w:val="en-US"/>
              </w:rPr>
              <w:t>sep</w:t>
            </w:r>
            <w:proofErr w:type="spellEnd"/>
          </w:p>
        </w:tc>
        <w:tc>
          <w:tcPr>
            <w:tcW w:w="709" w:type="dxa"/>
            <w:tcBorders>
              <w:left w:val="single" w:sz="4" w:space="0" w:color="auto"/>
              <w:right w:val="single" w:sz="4" w:space="0" w:color="auto"/>
            </w:tcBorders>
            <w:shd w:val="clear" w:color="auto" w:fill="auto"/>
            <w:vAlign w:val="center"/>
          </w:tcPr>
          <w:p w14:paraId="3BAA32EC" w14:textId="58AEBBB0" w:rsidR="00A0667B" w:rsidRPr="00DB656B" w:rsidRDefault="00A0667B" w:rsidP="00A0667B">
            <w:pPr>
              <w:jc w:val="center"/>
              <w:rPr>
                <w:b/>
                <w:bCs/>
                <w:sz w:val="16"/>
                <w:szCs w:val="16"/>
                <w:lang w:val="en-US"/>
              </w:rPr>
            </w:pPr>
            <w:r>
              <w:rPr>
                <w:b/>
                <w:bCs/>
                <w:sz w:val="18"/>
                <w:szCs w:val="18"/>
                <w:lang w:val="en-US"/>
              </w:rPr>
              <w:t>05sep</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42633B0F" w:rsidR="00A0667B" w:rsidRPr="00DB656B" w:rsidRDefault="00A0667B" w:rsidP="00A0667B">
            <w:pPr>
              <w:jc w:val="center"/>
              <w:rPr>
                <w:b/>
                <w:bCs/>
                <w:sz w:val="16"/>
                <w:szCs w:val="16"/>
                <w:lang w:val="en-US"/>
              </w:rPr>
            </w:pPr>
            <w:r>
              <w:rPr>
                <w:b/>
                <w:bCs/>
                <w:sz w:val="18"/>
                <w:szCs w:val="18"/>
                <w:lang w:val="en-US"/>
              </w:rPr>
              <w:t>29aug</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73DD8C68" w:rsidR="00A0667B" w:rsidRPr="00DB656B" w:rsidRDefault="00A0667B" w:rsidP="00A0667B">
            <w:pPr>
              <w:jc w:val="center"/>
              <w:rPr>
                <w:b/>
                <w:bCs/>
                <w:sz w:val="18"/>
                <w:szCs w:val="18"/>
                <w:lang w:val="en-US"/>
              </w:rPr>
            </w:pPr>
            <w:r>
              <w:rPr>
                <w:b/>
                <w:bCs/>
                <w:sz w:val="18"/>
                <w:szCs w:val="18"/>
                <w:lang w:val="en-US"/>
              </w:rPr>
              <w:t>22aug</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15606972" w:rsidR="00A0667B" w:rsidRPr="00DB656B" w:rsidRDefault="00A0667B" w:rsidP="00A0667B">
            <w:pPr>
              <w:jc w:val="center"/>
              <w:rPr>
                <w:b/>
                <w:bCs/>
                <w:sz w:val="18"/>
                <w:szCs w:val="18"/>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594F2667" w14:textId="2EB9F10A" w:rsidR="00A0667B" w:rsidRPr="00DB656B" w:rsidRDefault="00A0667B" w:rsidP="00A0667B">
            <w:pPr>
              <w:jc w:val="center"/>
              <w:rPr>
                <w:b/>
                <w:bCs/>
                <w:sz w:val="18"/>
                <w:szCs w:val="18"/>
                <w:lang w:val="en-US"/>
              </w:rPr>
            </w:pPr>
            <w:r>
              <w:rPr>
                <w:b/>
                <w:bCs/>
                <w:sz w:val="18"/>
                <w:szCs w:val="18"/>
                <w:lang w:val="en-US"/>
              </w:rPr>
              <w:t>08aug</w:t>
            </w:r>
          </w:p>
        </w:tc>
        <w:tc>
          <w:tcPr>
            <w:tcW w:w="709" w:type="dxa"/>
            <w:tcBorders>
              <w:left w:val="single" w:sz="4" w:space="0" w:color="auto"/>
              <w:right w:val="single" w:sz="4" w:space="0" w:color="auto"/>
            </w:tcBorders>
            <w:shd w:val="clear" w:color="auto" w:fill="auto"/>
            <w:vAlign w:val="center"/>
          </w:tcPr>
          <w:p w14:paraId="4C81147C" w14:textId="2E60D012" w:rsidR="00A0667B" w:rsidRPr="00DB656B" w:rsidRDefault="00A0667B" w:rsidP="00A0667B">
            <w:pPr>
              <w:jc w:val="center"/>
              <w:rPr>
                <w:b/>
                <w:bCs/>
                <w:sz w:val="18"/>
                <w:szCs w:val="18"/>
                <w:lang w:val="en-US"/>
              </w:rPr>
            </w:pPr>
            <w:r>
              <w:rPr>
                <w:b/>
                <w:bCs/>
                <w:sz w:val="18"/>
                <w:szCs w:val="18"/>
                <w:lang w:val="en-US"/>
              </w:rPr>
              <w:t>01aug</w:t>
            </w:r>
          </w:p>
        </w:tc>
        <w:tc>
          <w:tcPr>
            <w:tcW w:w="709" w:type="dxa"/>
            <w:tcBorders>
              <w:left w:val="single" w:sz="4" w:space="0" w:color="auto"/>
              <w:right w:val="single" w:sz="4" w:space="0" w:color="auto"/>
            </w:tcBorders>
            <w:shd w:val="clear" w:color="auto" w:fill="auto"/>
            <w:vAlign w:val="center"/>
          </w:tcPr>
          <w:p w14:paraId="0EFBB570" w14:textId="531B084C" w:rsidR="00A0667B" w:rsidRPr="00DB656B" w:rsidRDefault="00A0667B" w:rsidP="00A0667B">
            <w:pPr>
              <w:jc w:val="center"/>
              <w:rPr>
                <w:b/>
                <w:bCs/>
                <w:sz w:val="18"/>
                <w:szCs w:val="18"/>
                <w:lang w:val="en-US"/>
              </w:rPr>
            </w:pPr>
            <w:r>
              <w:rPr>
                <w:b/>
                <w:bCs/>
                <w:sz w:val="16"/>
                <w:szCs w:val="16"/>
                <w:lang w:val="en-US"/>
              </w:rPr>
              <w:t>30jul</w:t>
            </w:r>
          </w:p>
        </w:tc>
        <w:tc>
          <w:tcPr>
            <w:tcW w:w="709" w:type="dxa"/>
            <w:tcBorders>
              <w:left w:val="single" w:sz="4" w:space="0" w:color="auto"/>
            </w:tcBorders>
            <w:vAlign w:val="center"/>
          </w:tcPr>
          <w:p w14:paraId="696C3BBD" w14:textId="4F1A2992" w:rsidR="00A0667B" w:rsidRPr="00DB656B" w:rsidRDefault="00A0667B" w:rsidP="00A0667B">
            <w:pPr>
              <w:jc w:val="center"/>
              <w:rPr>
                <w:b/>
                <w:bCs/>
                <w:sz w:val="18"/>
                <w:szCs w:val="18"/>
                <w:lang w:val="en-US"/>
              </w:rPr>
            </w:pPr>
            <w:r w:rsidRPr="00DB656B">
              <w:rPr>
                <w:b/>
                <w:bCs/>
                <w:sz w:val="18"/>
                <w:szCs w:val="18"/>
                <w:lang w:val="en-US"/>
              </w:rPr>
              <w:t>25jul</w:t>
            </w:r>
          </w:p>
        </w:tc>
      </w:tr>
      <w:tr w:rsidR="00A0667B" w:rsidRPr="00DB656B" w14:paraId="73854ACB" w14:textId="77777777" w:rsidTr="00A0667B">
        <w:tc>
          <w:tcPr>
            <w:tcW w:w="1440" w:type="dxa"/>
            <w:shd w:val="clear" w:color="auto" w:fill="auto"/>
            <w:noWrap/>
            <w:hideMark/>
          </w:tcPr>
          <w:p w14:paraId="4A14B8ED" w14:textId="77777777" w:rsidR="00A0667B" w:rsidRPr="00DB656B" w:rsidRDefault="00A0667B" w:rsidP="00A0667B">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A0667B" w:rsidRPr="00DB656B" w:rsidRDefault="00A0667B" w:rsidP="00A0667B">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A0667B" w:rsidRPr="00DB656B" w:rsidRDefault="00A0667B" w:rsidP="00A0667B">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4FA8CB22" w:rsidR="00A0667B" w:rsidRPr="00DB656B" w:rsidRDefault="00F20502"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39B99756"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1FEF9B28"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46200A00"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562C6BE1"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0133745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2E0268F9"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2D81E39D"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6B05C421" w:rsidR="00A0667B" w:rsidRPr="00DB656B" w:rsidRDefault="00A0667B" w:rsidP="00A0667B">
            <w:pPr>
              <w:jc w:val="center"/>
              <w:rPr>
                <w:b/>
                <w:sz w:val="18"/>
                <w:szCs w:val="18"/>
                <w:lang w:val="en-US"/>
              </w:rPr>
            </w:pPr>
            <w:r>
              <w:rPr>
                <w:b/>
                <w:sz w:val="18"/>
                <w:szCs w:val="18"/>
                <w:lang w:val="en-US"/>
              </w:rPr>
              <w:t>x</w:t>
            </w:r>
          </w:p>
        </w:tc>
      </w:tr>
      <w:tr w:rsidR="00A0667B" w:rsidRPr="00DB656B" w14:paraId="5FE213C1" w14:textId="77777777" w:rsidTr="00A0667B">
        <w:tc>
          <w:tcPr>
            <w:tcW w:w="1440" w:type="dxa"/>
            <w:shd w:val="clear" w:color="auto" w:fill="auto"/>
            <w:noWrap/>
            <w:hideMark/>
          </w:tcPr>
          <w:p w14:paraId="5B934F72" w14:textId="77777777" w:rsidR="00A0667B" w:rsidRPr="00DB656B" w:rsidRDefault="00A0667B" w:rsidP="00A0667B">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A0667B" w:rsidRPr="00DB656B" w:rsidRDefault="00A0667B" w:rsidP="00A0667B">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A0667B" w:rsidRPr="00DB656B" w:rsidRDefault="00A0667B" w:rsidP="00A0667B">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1985B550" w:rsidR="00A0667B" w:rsidRPr="00DB656B" w:rsidRDefault="00F20502"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57421020"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1C716DAD"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4689355A"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18D09DAE"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163DE9D7"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60409779"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7CA34155"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185A6BB1" w14:textId="28FFE9E8" w:rsidR="00A0667B" w:rsidRPr="00DB656B" w:rsidRDefault="00A0667B" w:rsidP="00A0667B">
            <w:pPr>
              <w:jc w:val="center"/>
              <w:rPr>
                <w:b/>
                <w:sz w:val="18"/>
                <w:szCs w:val="18"/>
                <w:lang w:val="en-US"/>
              </w:rPr>
            </w:pPr>
            <w:r>
              <w:rPr>
                <w:b/>
                <w:sz w:val="18"/>
                <w:szCs w:val="18"/>
                <w:lang w:val="en-US"/>
              </w:rPr>
              <w:t>x</w:t>
            </w:r>
          </w:p>
        </w:tc>
      </w:tr>
      <w:tr w:rsidR="00A0667B" w:rsidRPr="00DB656B" w14:paraId="389B6BE3" w14:textId="77777777" w:rsidTr="00A0667B">
        <w:tc>
          <w:tcPr>
            <w:tcW w:w="1440" w:type="dxa"/>
            <w:shd w:val="clear" w:color="auto" w:fill="auto"/>
            <w:noWrap/>
          </w:tcPr>
          <w:p w14:paraId="7F1CC4A0" w14:textId="77777777" w:rsidR="00A0667B" w:rsidRPr="00DB656B" w:rsidRDefault="00A0667B" w:rsidP="00A0667B">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A0667B" w:rsidRPr="00DB656B" w:rsidRDefault="00A0667B" w:rsidP="00A0667B">
            <w:pPr>
              <w:rPr>
                <w:sz w:val="18"/>
                <w:szCs w:val="18"/>
                <w:lang w:val="en-US"/>
              </w:rPr>
            </w:pPr>
            <w:r w:rsidRPr="00DB656B">
              <w:rPr>
                <w:sz w:val="18"/>
                <w:szCs w:val="18"/>
                <w:lang w:val="en-US"/>
              </w:rPr>
              <w:t>Tim</w:t>
            </w:r>
          </w:p>
        </w:tc>
        <w:tc>
          <w:tcPr>
            <w:tcW w:w="2079" w:type="dxa"/>
            <w:shd w:val="clear" w:color="auto" w:fill="auto"/>
            <w:noWrap/>
          </w:tcPr>
          <w:p w14:paraId="3BFF320D" w14:textId="77777777" w:rsidR="00A0667B" w:rsidRPr="00DB656B" w:rsidRDefault="00A0667B" w:rsidP="00A0667B">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6F39087D"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7CBD20CD"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09679BE" w14:textId="48047CEA"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7EA04929"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CFA2EF" w14:textId="6623B14A"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2F2AFE4A"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0255466B"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C76E9B" w14:textId="1C7B24E1"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tcBorders>
            <w:vAlign w:val="center"/>
          </w:tcPr>
          <w:p w14:paraId="08EAF3E6" w14:textId="3B429373" w:rsidR="00A0667B" w:rsidRPr="00DB656B" w:rsidRDefault="00A0667B" w:rsidP="00A0667B">
            <w:pPr>
              <w:jc w:val="center"/>
              <w:rPr>
                <w:b/>
                <w:sz w:val="18"/>
                <w:szCs w:val="18"/>
                <w:lang w:val="en-US"/>
              </w:rPr>
            </w:pPr>
            <w:r>
              <w:rPr>
                <w:b/>
                <w:sz w:val="18"/>
                <w:szCs w:val="18"/>
                <w:lang w:val="en-US"/>
              </w:rPr>
              <w:t>x</w:t>
            </w:r>
          </w:p>
        </w:tc>
      </w:tr>
      <w:tr w:rsidR="00A0667B" w:rsidRPr="00DB656B" w14:paraId="14FBE021" w14:textId="77777777" w:rsidTr="00A0667B">
        <w:tc>
          <w:tcPr>
            <w:tcW w:w="1440" w:type="dxa"/>
            <w:shd w:val="clear" w:color="auto" w:fill="auto"/>
            <w:noWrap/>
            <w:hideMark/>
          </w:tcPr>
          <w:p w14:paraId="3D86B92F" w14:textId="77777777" w:rsidR="00A0667B" w:rsidRPr="00DB656B" w:rsidRDefault="00A0667B" w:rsidP="00A0667B">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A0667B" w:rsidRPr="00DB656B" w:rsidRDefault="00A0667B" w:rsidP="00A0667B">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A0667B" w:rsidRPr="00DB656B" w:rsidRDefault="00A0667B" w:rsidP="00A0667B">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39898F5C" w:rsidR="00A0667B" w:rsidRPr="00DB656B" w:rsidRDefault="00F20502"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041F66BE"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43B530D5"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191F42DC"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5F549F7A"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4C76F5F1"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0AC60A9A"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6A916692"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6718EAD2" w:rsidR="00A0667B" w:rsidRPr="00DB656B" w:rsidRDefault="00A0667B" w:rsidP="00A0667B">
            <w:pPr>
              <w:jc w:val="center"/>
              <w:rPr>
                <w:rFonts w:eastAsia="Microsoft YaHei"/>
                <w:b/>
                <w:sz w:val="18"/>
                <w:szCs w:val="18"/>
                <w:lang w:val="en-US"/>
              </w:rPr>
            </w:pPr>
            <w:r>
              <w:rPr>
                <w:b/>
                <w:sz w:val="18"/>
                <w:szCs w:val="18"/>
                <w:lang w:val="en-US"/>
              </w:rPr>
              <w:t>x</w:t>
            </w:r>
          </w:p>
        </w:tc>
      </w:tr>
      <w:tr w:rsidR="00A0667B" w:rsidRPr="00DB656B" w14:paraId="067955E2" w14:textId="77777777" w:rsidTr="00A0667B">
        <w:tc>
          <w:tcPr>
            <w:tcW w:w="1440" w:type="dxa"/>
            <w:shd w:val="clear" w:color="auto" w:fill="auto"/>
            <w:noWrap/>
          </w:tcPr>
          <w:p w14:paraId="1DD20E4F" w14:textId="77777777" w:rsidR="00A0667B" w:rsidRPr="00DB656B" w:rsidRDefault="00A0667B" w:rsidP="00A0667B">
            <w:pPr>
              <w:rPr>
                <w:sz w:val="18"/>
                <w:szCs w:val="18"/>
                <w:lang w:val="en-US"/>
              </w:rPr>
            </w:pPr>
            <w:r w:rsidRPr="00DB656B">
              <w:rPr>
                <w:sz w:val="18"/>
                <w:szCs w:val="18"/>
                <w:lang w:val="en-US"/>
              </w:rPr>
              <w:t>Kenney</w:t>
            </w:r>
          </w:p>
        </w:tc>
        <w:tc>
          <w:tcPr>
            <w:tcW w:w="900" w:type="dxa"/>
            <w:shd w:val="clear" w:color="auto" w:fill="auto"/>
            <w:noWrap/>
          </w:tcPr>
          <w:p w14:paraId="1E7BA8A5" w14:textId="77777777" w:rsidR="00A0667B" w:rsidRPr="00DB656B" w:rsidRDefault="00A0667B" w:rsidP="00A0667B">
            <w:pPr>
              <w:rPr>
                <w:sz w:val="18"/>
                <w:szCs w:val="18"/>
                <w:lang w:val="en-US"/>
              </w:rPr>
            </w:pPr>
            <w:r w:rsidRPr="00DB656B">
              <w:rPr>
                <w:sz w:val="18"/>
                <w:szCs w:val="18"/>
                <w:lang w:val="en-US"/>
              </w:rPr>
              <w:t>John</w:t>
            </w:r>
          </w:p>
        </w:tc>
        <w:tc>
          <w:tcPr>
            <w:tcW w:w="2079" w:type="dxa"/>
            <w:shd w:val="clear" w:color="auto" w:fill="auto"/>
            <w:noWrap/>
          </w:tcPr>
          <w:p w14:paraId="09018169" w14:textId="77777777" w:rsidR="00A0667B" w:rsidRPr="00DB656B" w:rsidRDefault="00A0667B" w:rsidP="00A0667B">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0C0BD59D"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41F556D3"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7C10C300"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2A15DBD9"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239FEF9F"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49B86DCB"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29D40AC1"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BB80E2" w14:textId="76C5E7ED"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3E4C0C1C" w14:textId="540D9713" w:rsidR="00A0667B" w:rsidRPr="00DB656B" w:rsidRDefault="00A0667B" w:rsidP="00A0667B">
            <w:pPr>
              <w:jc w:val="center"/>
              <w:rPr>
                <w:b/>
                <w:sz w:val="18"/>
                <w:szCs w:val="18"/>
                <w:lang w:val="en-US"/>
              </w:rPr>
            </w:pPr>
          </w:p>
        </w:tc>
      </w:tr>
      <w:tr w:rsidR="00A0667B" w:rsidRPr="00DB656B" w14:paraId="156EA30E" w14:textId="77777777" w:rsidTr="00A0667B">
        <w:tc>
          <w:tcPr>
            <w:tcW w:w="1440" w:type="dxa"/>
            <w:shd w:val="clear" w:color="auto" w:fill="auto"/>
            <w:noWrap/>
          </w:tcPr>
          <w:p w14:paraId="77E06C0E" w14:textId="77777777" w:rsidR="00A0667B" w:rsidRPr="00DB656B" w:rsidRDefault="00A0667B" w:rsidP="00A0667B">
            <w:pPr>
              <w:rPr>
                <w:sz w:val="18"/>
                <w:szCs w:val="18"/>
                <w:lang w:val="en-US"/>
              </w:rPr>
            </w:pPr>
            <w:r w:rsidRPr="00DB656B">
              <w:rPr>
                <w:sz w:val="18"/>
                <w:szCs w:val="18"/>
                <w:lang w:val="en-US"/>
              </w:rPr>
              <w:t>Kerry</w:t>
            </w:r>
          </w:p>
        </w:tc>
        <w:tc>
          <w:tcPr>
            <w:tcW w:w="900" w:type="dxa"/>
            <w:shd w:val="clear" w:color="auto" w:fill="auto"/>
            <w:noWrap/>
          </w:tcPr>
          <w:p w14:paraId="779E54B0" w14:textId="77777777" w:rsidR="00A0667B" w:rsidRPr="00DB656B" w:rsidRDefault="00A0667B" w:rsidP="00A0667B">
            <w:pPr>
              <w:rPr>
                <w:sz w:val="18"/>
                <w:szCs w:val="18"/>
                <w:lang w:val="en-US"/>
              </w:rPr>
            </w:pPr>
            <w:r w:rsidRPr="00DB656B">
              <w:rPr>
                <w:sz w:val="18"/>
                <w:szCs w:val="18"/>
                <w:lang w:val="en-US"/>
              </w:rPr>
              <w:t>Stuart</w:t>
            </w:r>
          </w:p>
        </w:tc>
        <w:tc>
          <w:tcPr>
            <w:tcW w:w="2079" w:type="dxa"/>
            <w:shd w:val="clear" w:color="auto" w:fill="auto"/>
            <w:noWrap/>
          </w:tcPr>
          <w:p w14:paraId="1023CAAB" w14:textId="77777777" w:rsidR="00A0667B" w:rsidRPr="00DB656B" w:rsidRDefault="00A0667B" w:rsidP="00A0667B">
            <w:pPr>
              <w:rPr>
                <w:sz w:val="18"/>
                <w:szCs w:val="18"/>
                <w:lang w:val="en-US"/>
              </w:rPr>
            </w:pPr>
            <w:r w:rsidRPr="00DB656B">
              <w:rPr>
                <w:sz w:val="18"/>
                <w:szCs w:val="18"/>
                <w:lang w:val="en-US"/>
              </w:rPr>
              <w:t>ARRIS/Ruckus</w:t>
            </w:r>
          </w:p>
        </w:tc>
        <w:tc>
          <w:tcPr>
            <w:tcW w:w="709" w:type="dxa"/>
            <w:tcBorders>
              <w:right w:val="single" w:sz="4" w:space="0" w:color="auto"/>
            </w:tcBorders>
            <w:shd w:val="clear" w:color="auto" w:fill="auto"/>
            <w:vAlign w:val="center"/>
          </w:tcPr>
          <w:p w14:paraId="4822B6CC" w14:textId="6D4D9955" w:rsidR="00A0667B" w:rsidRPr="00DB656B" w:rsidRDefault="00F20502"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4358E61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5E505C9C"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9A52E8" w14:textId="447F653B"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665B6BB6"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5C4018CE"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21ED0C0" w14:textId="207F9B3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B404D" w14:textId="63A3955D"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131E88B1" w14:textId="28699B28" w:rsidR="00A0667B" w:rsidRPr="00DB656B" w:rsidRDefault="00A0667B" w:rsidP="00A0667B">
            <w:pPr>
              <w:jc w:val="center"/>
              <w:rPr>
                <w:b/>
                <w:sz w:val="18"/>
                <w:szCs w:val="18"/>
                <w:lang w:val="en-US"/>
              </w:rPr>
            </w:pPr>
          </w:p>
        </w:tc>
      </w:tr>
      <w:tr w:rsidR="00A0667B" w:rsidRPr="00DB656B" w14:paraId="66CA8853" w14:textId="77777777" w:rsidTr="00A0667B">
        <w:tc>
          <w:tcPr>
            <w:tcW w:w="1440" w:type="dxa"/>
            <w:shd w:val="clear" w:color="auto" w:fill="auto"/>
            <w:noWrap/>
          </w:tcPr>
          <w:p w14:paraId="507215C5" w14:textId="77777777" w:rsidR="00A0667B" w:rsidRPr="00DB656B" w:rsidRDefault="00A0667B" w:rsidP="00A0667B">
            <w:pPr>
              <w:rPr>
                <w:sz w:val="18"/>
                <w:szCs w:val="18"/>
                <w:lang w:val="en-US"/>
              </w:rPr>
            </w:pPr>
            <w:r w:rsidRPr="00DB656B">
              <w:rPr>
                <w:sz w:val="18"/>
                <w:szCs w:val="18"/>
                <w:lang w:val="en-US"/>
              </w:rPr>
              <w:t>Lynch</w:t>
            </w:r>
          </w:p>
        </w:tc>
        <w:tc>
          <w:tcPr>
            <w:tcW w:w="900" w:type="dxa"/>
            <w:shd w:val="clear" w:color="auto" w:fill="auto"/>
            <w:noWrap/>
          </w:tcPr>
          <w:p w14:paraId="43B9FD8F" w14:textId="77777777" w:rsidR="00A0667B" w:rsidRPr="00DB656B" w:rsidRDefault="00A0667B" w:rsidP="00A0667B">
            <w:pPr>
              <w:rPr>
                <w:sz w:val="18"/>
                <w:szCs w:val="18"/>
                <w:lang w:val="en-US"/>
              </w:rPr>
            </w:pPr>
            <w:r w:rsidRPr="00DB656B">
              <w:rPr>
                <w:sz w:val="18"/>
                <w:szCs w:val="18"/>
                <w:lang w:val="en-US"/>
              </w:rPr>
              <w:t>Mike</w:t>
            </w:r>
          </w:p>
        </w:tc>
        <w:tc>
          <w:tcPr>
            <w:tcW w:w="2079" w:type="dxa"/>
            <w:shd w:val="clear" w:color="auto" w:fill="auto"/>
            <w:noWrap/>
          </w:tcPr>
          <w:p w14:paraId="51412C5E" w14:textId="77777777" w:rsidR="00A0667B" w:rsidRPr="00DB656B" w:rsidRDefault="00A0667B" w:rsidP="00A0667B">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5BA2FD25"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2204820F"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21FE5085"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3463B457"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61C6EAF1"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700A4605"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552D148B"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61B809E9"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7670F742" w14:textId="3D79F389"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r>
      <w:tr w:rsidR="00F20502" w:rsidRPr="00DB656B" w14:paraId="588AB5CC" w14:textId="77777777" w:rsidTr="00A0667B">
        <w:tc>
          <w:tcPr>
            <w:tcW w:w="1440" w:type="dxa"/>
            <w:shd w:val="clear" w:color="auto" w:fill="auto"/>
            <w:noWrap/>
          </w:tcPr>
          <w:p w14:paraId="65A163A5" w14:textId="130F4F1D" w:rsidR="00F20502" w:rsidRPr="00DB656B" w:rsidRDefault="00F20502" w:rsidP="00A0667B">
            <w:pPr>
              <w:rPr>
                <w:sz w:val="18"/>
                <w:szCs w:val="18"/>
                <w:lang w:val="en-US"/>
              </w:rPr>
            </w:pPr>
            <w:r>
              <w:rPr>
                <w:sz w:val="18"/>
                <w:szCs w:val="18"/>
                <w:lang w:val="en-US"/>
              </w:rPr>
              <w:t>Mody</w:t>
            </w:r>
          </w:p>
        </w:tc>
        <w:tc>
          <w:tcPr>
            <w:tcW w:w="900" w:type="dxa"/>
            <w:shd w:val="clear" w:color="auto" w:fill="auto"/>
            <w:noWrap/>
          </w:tcPr>
          <w:p w14:paraId="7B789977" w14:textId="71E355A6" w:rsidR="00F20502" w:rsidRPr="00DB656B" w:rsidRDefault="00F20502" w:rsidP="00A0667B">
            <w:pPr>
              <w:rPr>
                <w:sz w:val="18"/>
                <w:szCs w:val="18"/>
                <w:lang w:val="en-US"/>
              </w:rPr>
            </w:pPr>
            <w:r>
              <w:rPr>
                <w:sz w:val="18"/>
                <w:szCs w:val="18"/>
                <w:lang w:val="en-US"/>
              </w:rPr>
              <w:t>Apurva</w:t>
            </w:r>
          </w:p>
        </w:tc>
        <w:tc>
          <w:tcPr>
            <w:tcW w:w="2079" w:type="dxa"/>
            <w:shd w:val="clear" w:color="auto" w:fill="auto"/>
            <w:noWrap/>
          </w:tcPr>
          <w:p w14:paraId="5CA452FB" w14:textId="0D676313" w:rsidR="00F20502" w:rsidRPr="00DB656B" w:rsidRDefault="00F20502" w:rsidP="00A0667B">
            <w:pPr>
              <w:rPr>
                <w:bCs/>
                <w:sz w:val="18"/>
                <w:szCs w:val="18"/>
                <w:lang w:val="en-US"/>
              </w:rPr>
            </w:pPr>
            <w:r>
              <w:rPr>
                <w:bCs/>
                <w:sz w:val="18"/>
                <w:szCs w:val="18"/>
                <w:lang w:val="en-US"/>
              </w:rPr>
              <w:t>A10 Systems</w:t>
            </w:r>
          </w:p>
        </w:tc>
        <w:tc>
          <w:tcPr>
            <w:tcW w:w="709" w:type="dxa"/>
            <w:tcBorders>
              <w:right w:val="single" w:sz="4" w:space="0" w:color="auto"/>
            </w:tcBorders>
            <w:shd w:val="clear" w:color="auto" w:fill="auto"/>
            <w:vAlign w:val="center"/>
          </w:tcPr>
          <w:p w14:paraId="27103EA0" w14:textId="52507D15" w:rsidR="00F20502" w:rsidRPr="00DB656B" w:rsidRDefault="00F20502"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53F58FE" w14:textId="77777777" w:rsidR="00F20502" w:rsidRDefault="00F20502"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77777777" w:rsidR="00F20502" w:rsidRDefault="00F20502"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2B32A3B" w14:textId="77777777" w:rsidR="00F20502" w:rsidRDefault="00F20502"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E67E2C9" w14:textId="77777777" w:rsidR="00F20502" w:rsidRPr="00DB656B" w:rsidRDefault="00F20502"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77777777" w:rsidR="00F20502" w:rsidRDefault="00F20502"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7777777" w:rsidR="00F20502" w:rsidRDefault="00F20502"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77777777" w:rsidR="00F20502" w:rsidRPr="00DB656B" w:rsidRDefault="00F20502" w:rsidP="00A0667B">
            <w:pPr>
              <w:jc w:val="center"/>
              <w:rPr>
                <w:b/>
                <w:sz w:val="18"/>
                <w:szCs w:val="18"/>
                <w:lang w:val="en-US"/>
              </w:rPr>
            </w:pPr>
          </w:p>
        </w:tc>
        <w:tc>
          <w:tcPr>
            <w:tcW w:w="709" w:type="dxa"/>
            <w:tcBorders>
              <w:left w:val="single" w:sz="4" w:space="0" w:color="auto"/>
            </w:tcBorders>
            <w:vAlign w:val="center"/>
          </w:tcPr>
          <w:p w14:paraId="5C26D372" w14:textId="77777777" w:rsidR="00F20502" w:rsidRDefault="00F20502" w:rsidP="00A0667B">
            <w:pPr>
              <w:jc w:val="center"/>
              <w:rPr>
                <w:rFonts w:eastAsia="Microsoft YaHei"/>
                <w:b/>
                <w:sz w:val="18"/>
                <w:szCs w:val="18"/>
                <w:lang w:val="en-US"/>
              </w:rPr>
            </w:pPr>
          </w:p>
        </w:tc>
      </w:tr>
      <w:tr w:rsidR="00A0667B" w:rsidRPr="00DB656B" w14:paraId="5F6A6D18" w14:textId="77777777" w:rsidTr="00A0667B">
        <w:tc>
          <w:tcPr>
            <w:tcW w:w="1440" w:type="dxa"/>
            <w:shd w:val="clear" w:color="auto" w:fill="auto"/>
            <w:noWrap/>
          </w:tcPr>
          <w:p w14:paraId="02DCC0FB" w14:textId="77777777" w:rsidR="00A0667B" w:rsidRPr="00DB656B" w:rsidRDefault="00A0667B" w:rsidP="00A0667B">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9E41514" w14:textId="77777777" w:rsidR="00A0667B" w:rsidRPr="00DB656B" w:rsidRDefault="00A0667B" w:rsidP="00A0667B">
            <w:pPr>
              <w:rPr>
                <w:sz w:val="18"/>
                <w:szCs w:val="18"/>
                <w:lang w:val="en-US"/>
              </w:rPr>
            </w:pPr>
            <w:r w:rsidRPr="00DB656B">
              <w:rPr>
                <w:sz w:val="18"/>
                <w:szCs w:val="18"/>
                <w:lang w:val="en-US"/>
              </w:rPr>
              <w:t>Paul</w:t>
            </w:r>
          </w:p>
        </w:tc>
        <w:tc>
          <w:tcPr>
            <w:tcW w:w="2079" w:type="dxa"/>
            <w:shd w:val="clear" w:color="auto" w:fill="auto"/>
            <w:noWrap/>
          </w:tcPr>
          <w:p w14:paraId="6E098D70" w14:textId="77777777" w:rsidR="00A0667B" w:rsidRPr="00DB656B" w:rsidRDefault="00A0667B" w:rsidP="00A0667B">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0A809CD9" w:rsidR="00A0667B" w:rsidRPr="00DB656B" w:rsidRDefault="00A0667B" w:rsidP="00A0667B">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AC593D" w14:textId="23C426C8"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132CA424"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3BC34804"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47E2EA0A"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73A0159F" w14:textId="13B36F6C" w:rsidR="00A0667B" w:rsidRPr="00DB656B" w:rsidRDefault="00A0667B" w:rsidP="00A0667B">
            <w:pPr>
              <w:jc w:val="center"/>
              <w:rPr>
                <w:rFonts w:eastAsia="Microsoft YaHei"/>
                <w:b/>
                <w:sz w:val="18"/>
                <w:szCs w:val="18"/>
                <w:lang w:val="en-US"/>
              </w:rPr>
            </w:pPr>
          </w:p>
        </w:tc>
      </w:tr>
      <w:tr w:rsidR="00A0667B" w:rsidRPr="00DB656B" w14:paraId="4EB2C28C" w14:textId="77777777" w:rsidTr="00A0667B">
        <w:tc>
          <w:tcPr>
            <w:tcW w:w="1440" w:type="dxa"/>
            <w:shd w:val="clear" w:color="auto" w:fill="auto"/>
            <w:noWrap/>
          </w:tcPr>
          <w:p w14:paraId="10E82722" w14:textId="77777777" w:rsidR="00A0667B" w:rsidRPr="00DB656B" w:rsidRDefault="00A0667B" w:rsidP="00A0667B">
            <w:pPr>
              <w:rPr>
                <w:sz w:val="18"/>
                <w:szCs w:val="18"/>
                <w:lang w:val="en-US"/>
              </w:rPr>
            </w:pPr>
            <w:r w:rsidRPr="00DB656B">
              <w:rPr>
                <w:sz w:val="18"/>
                <w:szCs w:val="18"/>
                <w:lang w:val="en-US"/>
              </w:rPr>
              <w:t>Rolfe</w:t>
            </w:r>
          </w:p>
        </w:tc>
        <w:tc>
          <w:tcPr>
            <w:tcW w:w="900" w:type="dxa"/>
            <w:shd w:val="clear" w:color="auto" w:fill="auto"/>
            <w:noWrap/>
          </w:tcPr>
          <w:p w14:paraId="35320F08" w14:textId="77777777" w:rsidR="00A0667B" w:rsidRPr="00DB656B" w:rsidRDefault="00A0667B" w:rsidP="00A0667B">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A0667B" w:rsidRPr="007A5DE6" w:rsidRDefault="00A0667B" w:rsidP="00A0667B">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76D0872D"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030DEEA7"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48892A86"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513136D0"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BDC1E99" w14:textId="6810BC20"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650E0D69"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672563A9"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206D4787"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1B5DC68F"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r>
      <w:tr w:rsidR="00A0667B" w:rsidRPr="00DB656B" w14:paraId="326B5F6C" w14:textId="77777777" w:rsidTr="00A0667B">
        <w:tc>
          <w:tcPr>
            <w:tcW w:w="1440" w:type="dxa"/>
            <w:shd w:val="clear" w:color="auto" w:fill="auto"/>
            <w:noWrap/>
          </w:tcPr>
          <w:p w14:paraId="6E31DC8E" w14:textId="2A4738D9" w:rsidR="00A0667B" w:rsidRPr="00DB656B" w:rsidRDefault="00A0667B" w:rsidP="00A0667B">
            <w:pPr>
              <w:rPr>
                <w:sz w:val="18"/>
                <w:szCs w:val="18"/>
                <w:lang w:val="en-US"/>
              </w:rPr>
            </w:pPr>
            <w:r>
              <w:rPr>
                <w:sz w:val="18"/>
                <w:szCs w:val="18"/>
                <w:lang w:val="en-US"/>
              </w:rPr>
              <w:t>Scott</w:t>
            </w:r>
          </w:p>
        </w:tc>
        <w:tc>
          <w:tcPr>
            <w:tcW w:w="900" w:type="dxa"/>
            <w:shd w:val="clear" w:color="auto" w:fill="auto"/>
            <w:noWrap/>
          </w:tcPr>
          <w:p w14:paraId="09E72FBF" w14:textId="3F4DE8D5" w:rsidR="00A0667B" w:rsidRPr="00DB656B" w:rsidRDefault="00A0667B" w:rsidP="00A0667B">
            <w:pPr>
              <w:rPr>
                <w:sz w:val="18"/>
                <w:szCs w:val="18"/>
                <w:lang w:val="en-US"/>
              </w:rPr>
            </w:pPr>
            <w:r>
              <w:rPr>
                <w:sz w:val="18"/>
                <w:szCs w:val="18"/>
                <w:lang w:val="en-US"/>
              </w:rPr>
              <w:t>Andy</w:t>
            </w:r>
          </w:p>
        </w:tc>
        <w:tc>
          <w:tcPr>
            <w:tcW w:w="2079" w:type="dxa"/>
            <w:shd w:val="clear" w:color="auto" w:fill="auto"/>
            <w:noWrap/>
            <w:vAlign w:val="center"/>
          </w:tcPr>
          <w:p w14:paraId="051F651E" w14:textId="1857476E" w:rsidR="00A0667B" w:rsidRPr="00DB656B" w:rsidRDefault="00A0667B" w:rsidP="00A0667B">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A0667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A0667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A0667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7971E7C"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F72F18A" w14:textId="7B796046"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A90948" w14:textId="38DEC162"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7A6F468D" w:rsidR="00A0667B" w:rsidRPr="00DB656B" w:rsidRDefault="00A0667B" w:rsidP="00A0667B">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DF0526F" w14:textId="77777777" w:rsidR="00A0667B" w:rsidRPr="00DB656B" w:rsidRDefault="00A0667B" w:rsidP="00A0667B">
            <w:pPr>
              <w:jc w:val="center"/>
              <w:rPr>
                <w:rFonts w:eastAsia="Microsoft YaHei"/>
                <w:b/>
                <w:sz w:val="18"/>
                <w:szCs w:val="18"/>
                <w:lang w:val="en-US"/>
              </w:rPr>
            </w:pPr>
          </w:p>
        </w:tc>
        <w:tc>
          <w:tcPr>
            <w:tcW w:w="709" w:type="dxa"/>
            <w:tcBorders>
              <w:left w:val="single" w:sz="4" w:space="0" w:color="auto"/>
            </w:tcBorders>
            <w:vAlign w:val="center"/>
          </w:tcPr>
          <w:p w14:paraId="67974CD4" w14:textId="77777777" w:rsidR="00A0667B" w:rsidRPr="00DB656B" w:rsidRDefault="00A0667B" w:rsidP="00A0667B">
            <w:pPr>
              <w:jc w:val="center"/>
              <w:rPr>
                <w:rFonts w:eastAsia="Microsoft YaHei"/>
                <w:b/>
                <w:sz w:val="18"/>
                <w:szCs w:val="18"/>
                <w:lang w:val="en-US"/>
              </w:rPr>
            </w:pPr>
          </w:p>
        </w:tc>
      </w:tr>
      <w:tr w:rsidR="00A0667B" w:rsidRPr="00DB656B" w14:paraId="7714678C" w14:textId="77777777" w:rsidTr="00A0667B">
        <w:tc>
          <w:tcPr>
            <w:tcW w:w="1440" w:type="dxa"/>
            <w:shd w:val="clear" w:color="auto" w:fill="auto"/>
            <w:noWrap/>
          </w:tcPr>
          <w:p w14:paraId="3ADE4B8D" w14:textId="77777777" w:rsidR="00A0667B" w:rsidRPr="00DB656B" w:rsidRDefault="00A0667B" w:rsidP="00A0667B">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7D054021" w14:textId="77777777" w:rsidR="00A0667B" w:rsidRPr="00DB656B" w:rsidRDefault="00A0667B" w:rsidP="00A0667B">
            <w:pPr>
              <w:rPr>
                <w:sz w:val="18"/>
                <w:szCs w:val="18"/>
                <w:lang w:val="en-US"/>
              </w:rPr>
            </w:pPr>
            <w:r w:rsidRPr="00DB656B">
              <w:rPr>
                <w:sz w:val="18"/>
                <w:szCs w:val="18"/>
                <w:lang w:val="en-US"/>
              </w:rPr>
              <w:t>Dorothy</w:t>
            </w:r>
          </w:p>
        </w:tc>
        <w:tc>
          <w:tcPr>
            <w:tcW w:w="2079" w:type="dxa"/>
            <w:shd w:val="clear" w:color="auto" w:fill="auto"/>
            <w:noWrap/>
          </w:tcPr>
          <w:p w14:paraId="4D7A1F02" w14:textId="77777777" w:rsidR="00A0667B" w:rsidRPr="00DB656B" w:rsidRDefault="00A0667B" w:rsidP="00A0667B">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A0667B" w:rsidRPr="00DB656B" w:rsidRDefault="00A0667B" w:rsidP="00A0667B">
            <w:pPr>
              <w:jc w:val="center"/>
              <w:rPr>
                <w:b/>
                <w:sz w:val="18"/>
                <w:szCs w:val="18"/>
                <w:lang w:val="en-US"/>
              </w:rPr>
            </w:pPr>
          </w:p>
        </w:tc>
        <w:tc>
          <w:tcPr>
            <w:tcW w:w="709" w:type="dxa"/>
            <w:tcBorders>
              <w:left w:val="single" w:sz="4" w:space="0" w:color="auto"/>
            </w:tcBorders>
            <w:vAlign w:val="center"/>
          </w:tcPr>
          <w:p w14:paraId="79561945" w14:textId="4D95F258" w:rsidR="00A0667B" w:rsidRPr="00DB656B" w:rsidRDefault="00A0667B" w:rsidP="00A0667B">
            <w:pPr>
              <w:jc w:val="center"/>
              <w:rPr>
                <w:rFonts w:eastAsia="Microsoft YaHei"/>
                <w:b/>
                <w:sz w:val="18"/>
                <w:szCs w:val="18"/>
                <w:lang w:val="en-US"/>
              </w:rPr>
            </w:pPr>
          </w:p>
        </w:tc>
      </w:tr>
      <w:tr w:rsidR="00A0667B" w:rsidRPr="00DB656B" w14:paraId="3FA4DECD" w14:textId="77777777" w:rsidTr="00A0667B">
        <w:tc>
          <w:tcPr>
            <w:tcW w:w="1440" w:type="dxa"/>
            <w:shd w:val="clear" w:color="auto" w:fill="auto"/>
            <w:noWrap/>
          </w:tcPr>
          <w:p w14:paraId="64D54CE2" w14:textId="77777777" w:rsidR="00A0667B" w:rsidRPr="00DB656B" w:rsidRDefault="00A0667B" w:rsidP="00A0667B">
            <w:pPr>
              <w:rPr>
                <w:sz w:val="18"/>
                <w:szCs w:val="18"/>
                <w:lang w:val="en-US"/>
              </w:rPr>
            </w:pPr>
            <w:r w:rsidRPr="00DB656B">
              <w:rPr>
                <w:sz w:val="18"/>
                <w:szCs w:val="18"/>
                <w:lang w:val="en-US"/>
              </w:rPr>
              <w:t>Verso</w:t>
            </w:r>
          </w:p>
        </w:tc>
        <w:tc>
          <w:tcPr>
            <w:tcW w:w="900" w:type="dxa"/>
            <w:shd w:val="clear" w:color="auto" w:fill="auto"/>
            <w:noWrap/>
          </w:tcPr>
          <w:p w14:paraId="65F37103" w14:textId="77777777" w:rsidR="00A0667B" w:rsidRPr="00DB656B" w:rsidRDefault="00A0667B" w:rsidP="00A0667B">
            <w:pPr>
              <w:rPr>
                <w:sz w:val="18"/>
                <w:szCs w:val="18"/>
                <w:lang w:val="en-US"/>
              </w:rPr>
            </w:pPr>
            <w:r w:rsidRPr="00DB656B">
              <w:rPr>
                <w:sz w:val="18"/>
                <w:szCs w:val="18"/>
                <w:lang w:val="en-US"/>
              </w:rPr>
              <w:t>Billy</w:t>
            </w:r>
          </w:p>
        </w:tc>
        <w:tc>
          <w:tcPr>
            <w:tcW w:w="2079" w:type="dxa"/>
            <w:shd w:val="clear" w:color="auto" w:fill="auto"/>
            <w:noWrap/>
          </w:tcPr>
          <w:p w14:paraId="4743640B" w14:textId="77777777" w:rsidR="00A0667B" w:rsidRPr="00DB656B" w:rsidRDefault="00A0667B" w:rsidP="00A0667B">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A0667B" w:rsidRPr="00DB656B" w:rsidRDefault="00A0667B" w:rsidP="00A0667B">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9F2896F"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048BBB3" w14:textId="088F24B2" w:rsidR="00A0667B" w:rsidRPr="00DB656B" w:rsidRDefault="00A0667B" w:rsidP="00A0667B">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3155B245" w14:textId="1058277C" w:rsidR="00A0667B" w:rsidRPr="00DB656B" w:rsidRDefault="00A0667B" w:rsidP="00A0667B">
            <w:pPr>
              <w:jc w:val="center"/>
              <w:rPr>
                <w:rFonts w:eastAsia="Microsoft YaHei"/>
                <w:b/>
                <w:sz w:val="18"/>
                <w:szCs w:val="18"/>
                <w:lang w:val="en-US"/>
              </w:rPr>
            </w:pPr>
          </w:p>
        </w:tc>
      </w:tr>
      <w:tr w:rsidR="00A0667B" w:rsidRPr="00DB656B" w14:paraId="28884263" w14:textId="77777777" w:rsidTr="00A0667B">
        <w:tc>
          <w:tcPr>
            <w:tcW w:w="1440" w:type="dxa"/>
            <w:shd w:val="clear" w:color="auto" w:fill="auto"/>
            <w:noWrap/>
            <w:hideMark/>
          </w:tcPr>
          <w:p w14:paraId="3304413B" w14:textId="77777777" w:rsidR="00A0667B" w:rsidRPr="00DB656B" w:rsidRDefault="00A0667B" w:rsidP="00A0667B">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A0667B" w:rsidRPr="00DB656B" w:rsidRDefault="00A0667B" w:rsidP="00A0667B">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A0667B" w:rsidRPr="00DB656B" w:rsidRDefault="00A0667B" w:rsidP="00A0667B">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550034B5" w:rsidR="00A0667B" w:rsidRPr="00DB656B" w:rsidRDefault="00F20502"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767F6B12"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113B8A67"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07CD0010"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34394472"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206618AA"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396050" w14:textId="140397A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68DD3A5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0A139ADC" w:rsidR="00A0667B" w:rsidRPr="00DB656B" w:rsidRDefault="00A0667B" w:rsidP="00A0667B">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1"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A0667B" w:rsidRPr="00DB656B" w14:paraId="106AE3EF" w14:textId="77777777" w:rsidTr="00A0667B">
        <w:tc>
          <w:tcPr>
            <w:tcW w:w="990" w:type="dxa"/>
            <w:vMerge/>
            <w:shd w:val="clear" w:color="auto" w:fill="auto"/>
            <w:noWrap/>
            <w:vAlign w:val="center"/>
            <w:hideMark/>
          </w:tcPr>
          <w:p w14:paraId="10F63D4C" w14:textId="77777777" w:rsidR="00A0667B" w:rsidRPr="00DB656B" w:rsidRDefault="00A0667B" w:rsidP="00A0667B">
            <w:pPr>
              <w:rPr>
                <w:b/>
                <w:bCs/>
                <w:sz w:val="18"/>
                <w:szCs w:val="18"/>
                <w:lang w:val="en-US"/>
              </w:rPr>
            </w:pPr>
          </w:p>
        </w:tc>
        <w:tc>
          <w:tcPr>
            <w:tcW w:w="1350" w:type="dxa"/>
            <w:vMerge/>
            <w:shd w:val="clear" w:color="auto" w:fill="auto"/>
            <w:noWrap/>
            <w:vAlign w:val="center"/>
            <w:hideMark/>
          </w:tcPr>
          <w:p w14:paraId="519A49D3" w14:textId="77777777" w:rsidR="00A0667B" w:rsidRPr="00DB656B" w:rsidRDefault="00A0667B" w:rsidP="00A0667B">
            <w:pPr>
              <w:rPr>
                <w:b/>
                <w:bCs/>
                <w:sz w:val="18"/>
                <w:szCs w:val="18"/>
                <w:lang w:val="en-US"/>
              </w:rPr>
            </w:pPr>
          </w:p>
        </w:tc>
        <w:tc>
          <w:tcPr>
            <w:tcW w:w="2079" w:type="dxa"/>
            <w:vMerge/>
            <w:shd w:val="clear" w:color="auto" w:fill="auto"/>
            <w:noWrap/>
            <w:vAlign w:val="center"/>
            <w:hideMark/>
          </w:tcPr>
          <w:p w14:paraId="270F0CDA" w14:textId="77777777" w:rsidR="00A0667B" w:rsidRPr="00DB656B" w:rsidRDefault="00A0667B" w:rsidP="00A0667B">
            <w:pPr>
              <w:rPr>
                <w:b/>
                <w:bCs/>
                <w:sz w:val="18"/>
                <w:szCs w:val="18"/>
                <w:lang w:val="en-US"/>
              </w:rPr>
            </w:pPr>
          </w:p>
        </w:tc>
        <w:tc>
          <w:tcPr>
            <w:tcW w:w="709" w:type="dxa"/>
            <w:tcBorders>
              <w:right w:val="single" w:sz="4" w:space="0" w:color="auto"/>
            </w:tcBorders>
            <w:shd w:val="clear" w:color="auto" w:fill="auto"/>
            <w:vAlign w:val="center"/>
          </w:tcPr>
          <w:p w14:paraId="076CE1F0" w14:textId="2536F736" w:rsidR="00A0667B" w:rsidRPr="00DB656B" w:rsidRDefault="00A0667B" w:rsidP="00A0667B">
            <w:pPr>
              <w:jc w:val="center"/>
              <w:rPr>
                <w:b/>
                <w:bCs/>
                <w:sz w:val="18"/>
                <w:szCs w:val="18"/>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77246663" w14:textId="1503F671" w:rsidR="00A0667B" w:rsidRPr="00DB656B" w:rsidRDefault="00A0667B" w:rsidP="00A0667B">
            <w:pPr>
              <w:jc w:val="center"/>
              <w:rPr>
                <w:b/>
                <w:bCs/>
                <w:sz w:val="16"/>
                <w:szCs w:val="16"/>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4A78D8A1" w14:textId="54121342" w:rsidR="00A0667B" w:rsidRPr="00DB656B" w:rsidRDefault="00A0667B" w:rsidP="00A0667B">
            <w:pPr>
              <w:jc w:val="center"/>
              <w:rPr>
                <w:b/>
                <w:bCs/>
                <w:sz w:val="16"/>
                <w:szCs w:val="16"/>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191B6B49" w14:textId="5479AC62" w:rsidR="00A0667B" w:rsidRPr="00DB656B" w:rsidRDefault="00A0667B" w:rsidP="00A0667B">
            <w:pPr>
              <w:jc w:val="center"/>
              <w:rPr>
                <w:b/>
                <w:bCs/>
                <w:sz w:val="16"/>
                <w:szCs w:val="16"/>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4BEF9E58" w14:textId="5AD70A89" w:rsidR="00A0667B" w:rsidRPr="00DB656B" w:rsidRDefault="00A0667B" w:rsidP="00A0667B">
            <w:pPr>
              <w:jc w:val="center"/>
              <w:rPr>
                <w:b/>
                <w:bCs/>
                <w:sz w:val="18"/>
                <w:szCs w:val="18"/>
                <w:lang w:val="en-US"/>
              </w:rPr>
            </w:pPr>
            <w:r>
              <w:rPr>
                <w:b/>
                <w:bCs/>
                <w:sz w:val="18"/>
                <w:szCs w:val="18"/>
                <w:lang w:val="en-US"/>
              </w:rPr>
              <w:t>15aug</w:t>
            </w:r>
          </w:p>
        </w:tc>
        <w:tc>
          <w:tcPr>
            <w:tcW w:w="709" w:type="dxa"/>
            <w:tcBorders>
              <w:left w:val="single" w:sz="4" w:space="0" w:color="auto"/>
              <w:right w:val="single" w:sz="4" w:space="0" w:color="auto"/>
            </w:tcBorders>
            <w:shd w:val="clear" w:color="auto" w:fill="auto"/>
            <w:vAlign w:val="center"/>
          </w:tcPr>
          <w:p w14:paraId="429A731B" w14:textId="06BC08EF" w:rsidR="00A0667B" w:rsidRPr="00DB656B" w:rsidRDefault="00A0667B" w:rsidP="00A0667B">
            <w:pPr>
              <w:jc w:val="center"/>
              <w:rPr>
                <w:b/>
                <w:bCs/>
                <w:sz w:val="18"/>
                <w:szCs w:val="18"/>
                <w:lang w:val="en-US"/>
              </w:rPr>
            </w:pPr>
            <w:r>
              <w:rPr>
                <w:b/>
                <w:bCs/>
                <w:sz w:val="18"/>
                <w:szCs w:val="18"/>
                <w:lang w:val="en-US"/>
              </w:rPr>
              <w:t>08aug</w:t>
            </w:r>
          </w:p>
        </w:tc>
        <w:tc>
          <w:tcPr>
            <w:tcW w:w="709" w:type="dxa"/>
            <w:tcBorders>
              <w:left w:val="single" w:sz="4" w:space="0" w:color="auto"/>
              <w:right w:val="single" w:sz="4" w:space="0" w:color="auto"/>
            </w:tcBorders>
            <w:shd w:val="clear" w:color="auto" w:fill="auto"/>
            <w:vAlign w:val="center"/>
          </w:tcPr>
          <w:p w14:paraId="3A3EA42E" w14:textId="76AF6029" w:rsidR="00A0667B" w:rsidRPr="00DB656B" w:rsidRDefault="00A0667B" w:rsidP="00A0667B">
            <w:pPr>
              <w:jc w:val="center"/>
              <w:rPr>
                <w:b/>
                <w:bCs/>
                <w:sz w:val="18"/>
                <w:szCs w:val="18"/>
                <w:lang w:val="en-US"/>
              </w:rPr>
            </w:pPr>
            <w:r>
              <w:rPr>
                <w:b/>
                <w:bCs/>
                <w:sz w:val="18"/>
                <w:szCs w:val="18"/>
                <w:lang w:val="en-US"/>
              </w:rPr>
              <w:t>01aug</w:t>
            </w:r>
          </w:p>
        </w:tc>
        <w:tc>
          <w:tcPr>
            <w:tcW w:w="698" w:type="dxa"/>
            <w:tcBorders>
              <w:left w:val="single" w:sz="4" w:space="0" w:color="auto"/>
              <w:right w:val="single" w:sz="4" w:space="0" w:color="auto"/>
            </w:tcBorders>
            <w:shd w:val="clear" w:color="auto" w:fill="auto"/>
            <w:vAlign w:val="center"/>
          </w:tcPr>
          <w:p w14:paraId="102D5C98" w14:textId="4108EC98" w:rsidR="00A0667B" w:rsidRPr="00DB656B" w:rsidRDefault="00A0667B" w:rsidP="00A0667B">
            <w:pPr>
              <w:jc w:val="center"/>
              <w:rPr>
                <w:b/>
                <w:bCs/>
                <w:sz w:val="18"/>
                <w:szCs w:val="18"/>
                <w:lang w:val="en-US"/>
              </w:rPr>
            </w:pPr>
            <w:r>
              <w:rPr>
                <w:b/>
                <w:bCs/>
                <w:sz w:val="16"/>
                <w:szCs w:val="16"/>
                <w:lang w:val="en-US"/>
              </w:rPr>
              <w:t>30jul</w:t>
            </w:r>
          </w:p>
        </w:tc>
        <w:tc>
          <w:tcPr>
            <w:tcW w:w="720" w:type="dxa"/>
            <w:tcBorders>
              <w:left w:val="single" w:sz="4" w:space="0" w:color="auto"/>
            </w:tcBorders>
            <w:vAlign w:val="center"/>
          </w:tcPr>
          <w:p w14:paraId="3745EB91" w14:textId="0E696C0C" w:rsidR="00A0667B" w:rsidRPr="00DB656B" w:rsidRDefault="00A0667B" w:rsidP="00A0667B">
            <w:pPr>
              <w:jc w:val="center"/>
              <w:rPr>
                <w:b/>
                <w:bCs/>
                <w:sz w:val="18"/>
                <w:szCs w:val="18"/>
                <w:lang w:val="en-US"/>
              </w:rPr>
            </w:pPr>
            <w:r w:rsidRPr="00DB656B">
              <w:rPr>
                <w:b/>
                <w:bCs/>
                <w:sz w:val="18"/>
                <w:szCs w:val="18"/>
                <w:lang w:val="en-US"/>
              </w:rPr>
              <w:t>25jul</w:t>
            </w:r>
          </w:p>
        </w:tc>
      </w:tr>
      <w:tr w:rsidR="00A0667B" w:rsidRPr="00DB656B" w14:paraId="67738B04" w14:textId="77777777" w:rsidTr="00A0667B">
        <w:tc>
          <w:tcPr>
            <w:tcW w:w="990" w:type="dxa"/>
            <w:shd w:val="clear" w:color="auto" w:fill="auto"/>
            <w:noWrap/>
            <w:vAlign w:val="center"/>
          </w:tcPr>
          <w:p w14:paraId="6FB6FB86" w14:textId="77777777" w:rsidR="00A0667B" w:rsidRPr="00DB656B" w:rsidRDefault="00A0667B" w:rsidP="00A0667B">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A0667B" w:rsidRPr="00DB656B" w:rsidRDefault="00A0667B" w:rsidP="00A0667B">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A0667B" w:rsidRPr="00DB656B" w:rsidRDefault="00A0667B" w:rsidP="00A0667B">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1321A39D"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E1C638F" w14:textId="7D62C041" w:rsidR="00A0667B" w:rsidRPr="00DB656B" w:rsidRDefault="00A0667B" w:rsidP="00A0667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62244036" w14:textId="50766AC8" w:rsidR="00A0667B" w:rsidRPr="00DB656B" w:rsidRDefault="00A0667B" w:rsidP="00A0667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3C03A99" w14:textId="2E717F1A"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094D766" w14:textId="1E18B41A"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9183967" w14:textId="69EB6D85" w:rsidR="00A0667B" w:rsidRPr="00DB656B" w:rsidRDefault="00A0667B" w:rsidP="00A0667B">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15ED3A0" w14:textId="07D5729E" w:rsidR="00A0667B" w:rsidRPr="00A0667B" w:rsidRDefault="00A0667B" w:rsidP="00A0667B">
            <w:pPr>
              <w:jc w:val="center"/>
              <w:rPr>
                <w:sz w:val="18"/>
                <w:szCs w:val="18"/>
                <w:lang w:val="en-US"/>
              </w:rPr>
            </w:pPr>
            <w:r w:rsidRPr="00A0667B">
              <w:rPr>
                <w:sz w:val="18"/>
                <w:szCs w:val="18"/>
                <w:lang w:val="en-US"/>
              </w:rPr>
              <w:t>early</w:t>
            </w:r>
          </w:p>
        </w:tc>
        <w:tc>
          <w:tcPr>
            <w:tcW w:w="698" w:type="dxa"/>
            <w:tcBorders>
              <w:left w:val="single" w:sz="4" w:space="0" w:color="auto"/>
              <w:right w:val="single" w:sz="4" w:space="0" w:color="auto"/>
            </w:tcBorders>
            <w:shd w:val="clear" w:color="auto" w:fill="auto"/>
            <w:vAlign w:val="center"/>
          </w:tcPr>
          <w:p w14:paraId="2DE9653C" w14:textId="229ACF13" w:rsidR="00A0667B" w:rsidRPr="00DB656B" w:rsidRDefault="00A0667B" w:rsidP="00A0667B">
            <w:pPr>
              <w:jc w:val="center"/>
              <w:rPr>
                <w:b/>
                <w:bCs/>
                <w:sz w:val="18"/>
                <w:szCs w:val="18"/>
                <w:lang w:val="en-US"/>
              </w:rPr>
            </w:pPr>
            <w:r>
              <w:rPr>
                <w:b/>
                <w:bCs/>
                <w:sz w:val="18"/>
                <w:szCs w:val="18"/>
                <w:lang w:val="en-US"/>
              </w:rPr>
              <w:t>x</w:t>
            </w:r>
          </w:p>
        </w:tc>
        <w:tc>
          <w:tcPr>
            <w:tcW w:w="720" w:type="dxa"/>
            <w:tcBorders>
              <w:left w:val="single" w:sz="4" w:space="0" w:color="auto"/>
            </w:tcBorders>
            <w:vAlign w:val="center"/>
          </w:tcPr>
          <w:p w14:paraId="6DDD8CE8" w14:textId="2806BDCE" w:rsidR="00A0667B" w:rsidRPr="00DB656B" w:rsidRDefault="00A0667B" w:rsidP="00A0667B">
            <w:pPr>
              <w:jc w:val="center"/>
              <w:rPr>
                <w:b/>
                <w:bCs/>
                <w:sz w:val="18"/>
                <w:szCs w:val="18"/>
                <w:lang w:val="en-US"/>
              </w:rPr>
            </w:pPr>
            <w:r>
              <w:rPr>
                <w:b/>
                <w:bCs/>
                <w:sz w:val="18"/>
                <w:szCs w:val="18"/>
                <w:lang w:val="en-US"/>
              </w:rPr>
              <w:t>x</w:t>
            </w:r>
          </w:p>
        </w:tc>
      </w:tr>
      <w:tr w:rsidR="00A0667B" w:rsidRPr="00DB656B" w14:paraId="2B60A3FE" w14:textId="77777777" w:rsidTr="00A0667B">
        <w:tc>
          <w:tcPr>
            <w:tcW w:w="990" w:type="dxa"/>
            <w:shd w:val="clear" w:color="auto" w:fill="auto"/>
            <w:noWrap/>
            <w:vAlign w:val="center"/>
          </w:tcPr>
          <w:p w14:paraId="56A8FBE2" w14:textId="77777777" w:rsidR="00A0667B" w:rsidRPr="00DB656B" w:rsidRDefault="00A0667B" w:rsidP="00A0667B">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A0667B" w:rsidRPr="00DB656B" w:rsidRDefault="00A0667B" w:rsidP="00A0667B">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A0667B" w:rsidRPr="00DB656B" w:rsidRDefault="00A0667B" w:rsidP="00A0667B">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09FA29" w14:textId="7F198DEF"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CECC77" w14:textId="643A4D3F"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86B558" w14:textId="351A6562"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E7A8B7" w14:textId="79214D27"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A4053B6" w14:textId="076E30EC" w:rsidR="00A0667B" w:rsidRPr="00DB656B" w:rsidRDefault="00A0667B" w:rsidP="00A0667B">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D86827" w14:textId="0C8E7A0E" w:rsidR="00A0667B" w:rsidRPr="00DB656B" w:rsidRDefault="00A0667B" w:rsidP="00A0667B">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59205D88" w14:textId="25AC60A1" w:rsidR="00A0667B" w:rsidRPr="00DB656B" w:rsidRDefault="00A0667B" w:rsidP="00A0667B">
            <w:pPr>
              <w:jc w:val="center"/>
              <w:rPr>
                <w:b/>
                <w:bCs/>
                <w:sz w:val="18"/>
                <w:szCs w:val="18"/>
                <w:lang w:val="en-US"/>
              </w:rPr>
            </w:pPr>
            <w:r>
              <w:rPr>
                <w:b/>
                <w:bCs/>
                <w:sz w:val="18"/>
                <w:szCs w:val="18"/>
                <w:lang w:val="en-US"/>
              </w:rPr>
              <w:t>x</w:t>
            </w:r>
          </w:p>
        </w:tc>
        <w:tc>
          <w:tcPr>
            <w:tcW w:w="720" w:type="dxa"/>
            <w:tcBorders>
              <w:left w:val="single" w:sz="4" w:space="0" w:color="auto"/>
            </w:tcBorders>
            <w:vAlign w:val="center"/>
          </w:tcPr>
          <w:p w14:paraId="49B1218B" w14:textId="06030720" w:rsidR="00A0667B" w:rsidRPr="00DB656B" w:rsidRDefault="00A0667B" w:rsidP="00A0667B">
            <w:pPr>
              <w:jc w:val="center"/>
              <w:rPr>
                <w:b/>
                <w:bCs/>
                <w:sz w:val="18"/>
                <w:szCs w:val="18"/>
                <w:lang w:val="en-US"/>
              </w:rPr>
            </w:pPr>
          </w:p>
        </w:tc>
      </w:tr>
      <w:tr w:rsidR="00A0667B" w:rsidRPr="00DB656B" w14:paraId="16E625F8" w14:textId="77777777" w:rsidTr="00A0667B">
        <w:tc>
          <w:tcPr>
            <w:tcW w:w="990" w:type="dxa"/>
            <w:shd w:val="clear" w:color="auto" w:fill="auto"/>
            <w:noWrap/>
          </w:tcPr>
          <w:p w14:paraId="35802097" w14:textId="77777777" w:rsidR="00A0667B" w:rsidRPr="00DB656B" w:rsidRDefault="00A0667B" w:rsidP="00A0667B">
            <w:pPr>
              <w:rPr>
                <w:sz w:val="18"/>
                <w:szCs w:val="18"/>
                <w:lang w:val="en-US"/>
              </w:rPr>
            </w:pPr>
            <w:r w:rsidRPr="00DB656B">
              <w:rPr>
                <w:sz w:val="18"/>
                <w:szCs w:val="18"/>
                <w:lang w:val="en-US"/>
              </w:rPr>
              <w:t>Levy</w:t>
            </w:r>
          </w:p>
        </w:tc>
        <w:tc>
          <w:tcPr>
            <w:tcW w:w="1350" w:type="dxa"/>
            <w:shd w:val="clear" w:color="auto" w:fill="auto"/>
            <w:noWrap/>
          </w:tcPr>
          <w:p w14:paraId="0F6F081E" w14:textId="77777777" w:rsidR="00A0667B" w:rsidRPr="00DB656B" w:rsidRDefault="00A0667B" w:rsidP="00A0667B">
            <w:pPr>
              <w:rPr>
                <w:sz w:val="18"/>
                <w:szCs w:val="18"/>
                <w:lang w:val="en-US"/>
              </w:rPr>
            </w:pPr>
            <w:r w:rsidRPr="00DB656B">
              <w:rPr>
                <w:sz w:val="18"/>
                <w:szCs w:val="18"/>
                <w:lang w:val="en-US"/>
              </w:rPr>
              <w:t>Joseph</w:t>
            </w:r>
          </w:p>
        </w:tc>
        <w:tc>
          <w:tcPr>
            <w:tcW w:w="2079" w:type="dxa"/>
            <w:shd w:val="clear" w:color="auto" w:fill="auto"/>
            <w:noWrap/>
          </w:tcPr>
          <w:p w14:paraId="31971069" w14:textId="77777777" w:rsidR="00A0667B" w:rsidRPr="00DB656B" w:rsidRDefault="00A0667B" w:rsidP="00A0667B">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4E431FA5"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FC1ECB" w14:textId="6103BD5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361481" w14:textId="67832C3C"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BD92FE" w14:textId="080E61B5"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BD1D52" w14:textId="5DCA97B6"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1AC728" w14:textId="2E44E924" w:rsidR="00A0667B" w:rsidRPr="00DB656B" w:rsidRDefault="00A0667B" w:rsidP="00A0667B">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70075" w14:textId="24B0E0C6" w:rsidR="00A0667B" w:rsidRPr="00DB656B" w:rsidRDefault="00A0667B" w:rsidP="00A0667B">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2DB94173" w14:textId="30ABC57A" w:rsidR="00A0667B" w:rsidRPr="00DB656B" w:rsidRDefault="00A0667B" w:rsidP="00A0667B">
            <w:pPr>
              <w:jc w:val="center"/>
              <w:rPr>
                <w:b/>
                <w:sz w:val="18"/>
                <w:szCs w:val="18"/>
                <w:lang w:val="en-US"/>
              </w:rPr>
            </w:pPr>
            <w:r>
              <w:rPr>
                <w:b/>
                <w:sz w:val="18"/>
                <w:szCs w:val="18"/>
                <w:lang w:val="en-US"/>
              </w:rPr>
              <w:t>x</w:t>
            </w:r>
          </w:p>
        </w:tc>
        <w:tc>
          <w:tcPr>
            <w:tcW w:w="720" w:type="dxa"/>
            <w:tcBorders>
              <w:left w:val="single" w:sz="4" w:space="0" w:color="auto"/>
            </w:tcBorders>
            <w:vAlign w:val="center"/>
          </w:tcPr>
          <w:p w14:paraId="3710B46A" w14:textId="48C39FFA" w:rsidR="00A0667B" w:rsidRPr="00DB656B" w:rsidRDefault="00A0667B" w:rsidP="00A0667B">
            <w:pPr>
              <w:jc w:val="center"/>
              <w:rPr>
                <w:b/>
                <w:sz w:val="18"/>
                <w:szCs w:val="18"/>
                <w:lang w:val="en-US"/>
              </w:rPr>
            </w:pPr>
            <w:r>
              <w:rPr>
                <w:b/>
                <w:sz w:val="18"/>
                <w:szCs w:val="18"/>
                <w:lang w:val="en-US"/>
              </w:rPr>
              <w:t>x</w:t>
            </w:r>
          </w:p>
        </w:tc>
      </w:tr>
      <w:tr w:rsidR="00A0667B" w:rsidRPr="00DB656B" w14:paraId="0764FE41" w14:textId="77777777" w:rsidTr="00A0667B">
        <w:tc>
          <w:tcPr>
            <w:tcW w:w="990" w:type="dxa"/>
            <w:shd w:val="clear" w:color="auto" w:fill="auto"/>
            <w:noWrap/>
          </w:tcPr>
          <w:p w14:paraId="164B5E4F" w14:textId="77777777" w:rsidR="00A0667B" w:rsidRPr="00DB656B" w:rsidRDefault="00A0667B" w:rsidP="00A0667B">
            <w:pPr>
              <w:rPr>
                <w:sz w:val="18"/>
                <w:szCs w:val="18"/>
                <w:lang w:val="en-US"/>
              </w:rPr>
            </w:pPr>
            <w:r>
              <w:rPr>
                <w:sz w:val="18"/>
                <w:szCs w:val="18"/>
                <w:lang w:val="en-US"/>
              </w:rPr>
              <w:t>Sherlock</w:t>
            </w:r>
          </w:p>
        </w:tc>
        <w:tc>
          <w:tcPr>
            <w:tcW w:w="1350" w:type="dxa"/>
            <w:shd w:val="clear" w:color="auto" w:fill="auto"/>
            <w:noWrap/>
          </w:tcPr>
          <w:p w14:paraId="646DAD8D" w14:textId="77777777" w:rsidR="00A0667B" w:rsidRPr="00DB656B" w:rsidRDefault="00A0667B" w:rsidP="00A0667B">
            <w:pPr>
              <w:rPr>
                <w:sz w:val="18"/>
                <w:szCs w:val="18"/>
                <w:lang w:val="en-US"/>
              </w:rPr>
            </w:pPr>
            <w:r>
              <w:rPr>
                <w:sz w:val="18"/>
                <w:szCs w:val="18"/>
                <w:lang w:val="en-US"/>
              </w:rPr>
              <w:t>Ian</w:t>
            </w:r>
          </w:p>
        </w:tc>
        <w:tc>
          <w:tcPr>
            <w:tcW w:w="2079" w:type="dxa"/>
            <w:shd w:val="clear" w:color="auto" w:fill="auto"/>
            <w:noWrap/>
          </w:tcPr>
          <w:p w14:paraId="5EA7E48B" w14:textId="77777777" w:rsidR="00A0667B" w:rsidRPr="00DB656B" w:rsidRDefault="00A0667B" w:rsidP="00A0667B">
            <w:pPr>
              <w:rPr>
                <w:sz w:val="18"/>
                <w:szCs w:val="18"/>
                <w:lang w:val="en-US"/>
              </w:rPr>
            </w:pPr>
            <w:r>
              <w:rPr>
                <w:sz w:val="18"/>
                <w:szCs w:val="18"/>
                <w:lang w:val="en-US"/>
              </w:rPr>
              <w:t>TI</w:t>
            </w:r>
          </w:p>
        </w:tc>
        <w:tc>
          <w:tcPr>
            <w:tcW w:w="709" w:type="dxa"/>
            <w:tcBorders>
              <w:right w:val="single" w:sz="4" w:space="0" w:color="auto"/>
            </w:tcBorders>
            <w:shd w:val="clear" w:color="auto" w:fill="auto"/>
            <w:vAlign w:val="center"/>
          </w:tcPr>
          <w:p w14:paraId="69F79F08" w14:textId="77777777" w:rsidR="00A0667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9CDD62"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BE5CC86" w14:textId="20C0744E"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E3F4F1" w14:textId="694A2653"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38873C" w14:textId="08C22E54"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8A8DFC9" w14:textId="3FC7E9C4"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9E1DCE" w14:textId="68FB087A" w:rsidR="00A0667B" w:rsidRPr="00DB656B" w:rsidRDefault="00A0667B" w:rsidP="00A0667B">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29EA1E03" w14:textId="0021EB64" w:rsidR="00A0667B" w:rsidRPr="00DB656B" w:rsidRDefault="00A0667B" w:rsidP="00A0667B">
            <w:pPr>
              <w:jc w:val="center"/>
              <w:rPr>
                <w:b/>
                <w:sz w:val="18"/>
                <w:szCs w:val="18"/>
                <w:lang w:val="en-US"/>
              </w:rPr>
            </w:pPr>
          </w:p>
        </w:tc>
        <w:tc>
          <w:tcPr>
            <w:tcW w:w="720" w:type="dxa"/>
            <w:tcBorders>
              <w:left w:val="single" w:sz="4" w:space="0" w:color="auto"/>
            </w:tcBorders>
            <w:vAlign w:val="center"/>
          </w:tcPr>
          <w:p w14:paraId="158E1915" w14:textId="13DD1EAD" w:rsidR="00A0667B" w:rsidRPr="00DB656B" w:rsidRDefault="00A0667B" w:rsidP="00A0667B">
            <w:pPr>
              <w:jc w:val="center"/>
              <w:rPr>
                <w:b/>
                <w:sz w:val="18"/>
                <w:szCs w:val="18"/>
                <w:lang w:val="en-US"/>
              </w:rPr>
            </w:pPr>
            <w:r>
              <w:rPr>
                <w:b/>
                <w:sz w:val="18"/>
                <w:szCs w:val="18"/>
                <w:lang w:val="en-US"/>
              </w:rPr>
              <w:t>x</w:t>
            </w:r>
          </w:p>
        </w:tc>
      </w:tr>
      <w:tr w:rsidR="00A0667B" w:rsidRPr="00DB656B" w14:paraId="3619FECB" w14:textId="77777777" w:rsidTr="00A0667B">
        <w:tc>
          <w:tcPr>
            <w:tcW w:w="990" w:type="dxa"/>
            <w:shd w:val="clear" w:color="auto" w:fill="auto"/>
            <w:noWrap/>
          </w:tcPr>
          <w:p w14:paraId="487AC79C" w14:textId="77777777" w:rsidR="00A0667B" w:rsidRPr="00DB656B" w:rsidRDefault="00A0667B" w:rsidP="00A0667B">
            <w:pPr>
              <w:rPr>
                <w:sz w:val="18"/>
                <w:szCs w:val="18"/>
                <w:lang w:val="en-US"/>
              </w:rPr>
            </w:pPr>
          </w:p>
        </w:tc>
        <w:tc>
          <w:tcPr>
            <w:tcW w:w="1350" w:type="dxa"/>
            <w:shd w:val="clear" w:color="auto" w:fill="auto"/>
            <w:noWrap/>
          </w:tcPr>
          <w:p w14:paraId="29489283" w14:textId="77777777" w:rsidR="00A0667B" w:rsidRPr="00DB656B" w:rsidRDefault="00A0667B" w:rsidP="00A0667B">
            <w:pPr>
              <w:rPr>
                <w:sz w:val="18"/>
                <w:szCs w:val="18"/>
                <w:lang w:val="en-US"/>
              </w:rPr>
            </w:pPr>
          </w:p>
        </w:tc>
        <w:tc>
          <w:tcPr>
            <w:tcW w:w="2079" w:type="dxa"/>
            <w:shd w:val="clear" w:color="auto" w:fill="auto"/>
            <w:noWrap/>
          </w:tcPr>
          <w:p w14:paraId="60297DDC" w14:textId="77777777" w:rsidR="00A0667B" w:rsidRPr="00DB656B" w:rsidRDefault="00A0667B" w:rsidP="00A0667B">
            <w:pPr>
              <w:rPr>
                <w:sz w:val="18"/>
                <w:szCs w:val="18"/>
                <w:lang w:val="en-US"/>
              </w:rPr>
            </w:pPr>
          </w:p>
        </w:tc>
        <w:tc>
          <w:tcPr>
            <w:tcW w:w="709" w:type="dxa"/>
            <w:tcBorders>
              <w:right w:val="single" w:sz="4" w:space="0" w:color="auto"/>
            </w:tcBorders>
            <w:shd w:val="clear" w:color="auto" w:fill="auto"/>
            <w:vAlign w:val="center"/>
          </w:tcPr>
          <w:p w14:paraId="32CE4BB2" w14:textId="77777777" w:rsidR="00A0667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3ABF49"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A0667B" w:rsidRPr="00DB656B" w:rsidRDefault="00A0667B" w:rsidP="00A0667B">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1E58BED" w14:textId="77777777" w:rsidR="00A0667B" w:rsidRPr="00DB656B" w:rsidRDefault="00A0667B" w:rsidP="00A0667B">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E35BF30" w14:textId="77777777" w:rsidR="00A0667B" w:rsidRPr="00DB656B" w:rsidRDefault="00A0667B" w:rsidP="00A0667B">
            <w:pPr>
              <w:jc w:val="center"/>
              <w:rPr>
                <w:b/>
                <w:sz w:val="18"/>
                <w:szCs w:val="18"/>
                <w:lang w:val="en-US"/>
              </w:rPr>
            </w:pPr>
          </w:p>
        </w:tc>
        <w:tc>
          <w:tcPr>
            <w:tcW w:w="720" w:type="dxa"/>
            <w:tcBorders>
              <w:left w:val="single" w:sz="4" w:space="0" w:color="auto"/>
            </w:tcBorders>
            <w:vAlign w:val="center"/>
          </w:tcPr>
          <w:p w14:paraId="6EF48833" w14:textId="77777777" w:rsidR="00A0667B" w:rsidRPr="00DB656B" w:rsidRDefault="00A0667B" w:rsidP="00A0667B">
            <w:pPr>
              <w:jc w:val="center"/>
              <w:rPr>
                <w:b/>
                <w:sz w:val="18"/>
                <w:szCs w:val="18"/>
                <w:lang w:val="en-US"/>
              </w:rPr>
            </w:pPr>
          </w:p>
        </w:tc>
      </w:tr>
      <w:bookmarkEnd w:id="1"/>
    </w:tbl>
    <w:p w14:paraId="4DC134A5" w14:textId="77777777" w:rsidR="000C32B5" w:rsidRPr="00DB656B" w:rsidRDefault="000C32B5" w:rsidP="000C32B5">
      <w:pPr>
        <w:contextualSpacing/>
        <w:rPr>
          <w:sz w:val="18"/>
          <w:szCs w:val="18"/>
          <w:lang w:val="en-US"/>
        </w:rPr>
      </w:pPr>
    </w:p>
    <w:p w14:paraId="2E16FEFB" w14:textId="17A6ECDE" w:rsidR="000B2617" w:rsidRPr="00A86A75" w:rsidRDefault="00A77543" w:rsidP="00021DA1">
      <w:pPr>
        <w:contextualSpacing/>
        <w:rPr>
          <w:sz w:val="24"/>
          <w:szCs w:val="24"/>
          <w:lang w:val="en-US"/>
        </w:rPr>
      </w:pPr>
      <w:r w:rsidRPr="00A86A75">
        <w:rPr>
          <w:sz w:val="24"/>
          <w:szCs w:val="24"/>
          <w:lang w:val="en-US"/>
        </w:rPr>
        <w:br w:type="page"/>
      </w:r>
      <w:r w:rsidR="006369AC" w:rsidRPr="00A86A75">
        <w:rPr>
          <w:sz w:val="24"/>
          <w:szCs w:val="24"/>
          <w:lang w:val="en-US"/>
        </w:rPr>
        <w:lastRenderedPageBreak/>
        <w:t>Chair</w:t>
      </w:r>
      <w:r w:rsidR="00E123C4" w:rsidRPr="00A86A75">
        <w:rPr>
          <w:sz w:val="24"/>
          <w:szCs w:val="24"/>
          <w:lang w:val="en-US"/>
        </w:rPr>
        <w:t xml:space="preserve"> call</w:t>
      </w:r>
      <w:r w:rsidR="00030C85" w:rsidRPr="00A86A75">
        <w:rPr>
          <w:sz w:val="24"/>
          <w:szCs w:val="24"/>
          <w:lang w:val="en-US"/>
        </w:rPr>
        <w:t>s</w:t>
      </w:r>
      <w:r w:rsidR="00E123C4" w:rsidRPr="00A86A75">
        <w:rPr>
          <w:sz w:val="24"/>
          <w:szCs w:val="24"/>
          <w:lang w:val="en-US"/>
        </w:rPr>
        <w:t xml:space="preserve"> the meeting to orde</w:t>
      </w:r>
      <w:r w:rsidR="000804A8" w:rsidRPr="00A86A75">
        <w:rPr>
          <w:sz w:val="24"/>
          <w:szCs w:val="24"/>
          <w:lang w:val="en-US"/>
        </w:rPr>
        <w:t xml:space="preserve">r at </w:t>
      </w:r>
      <w:r w:rsidR="00731E2A" w:rsidRPr="00A86A75">
        <w:rPr>
          <w:sz w:val="24"/>
          <w:szCs w:val="24"/>
          <w:lang w:val="en-US"/>
        </w:rPr>
        <w:t>1</w:t>
      </w:r>
      <w:r w:rsidR="003A34C4" w:rsidRPr="00A86A75">
        <w:rPr>
          <w:sz w:val="24"/>
          <w:szCs w:val="24"/>
          <w:lang w:val="en-US"/>
        </w:rPr>
        <w:t>5</w:t>
      </w:r>
      <w:r w:rsidR="00CF5CD2" w:rsidRPr="00A86A75">
        <w:rPr>
          <w:sz w:val="24"/>
          <w:szCs w:val="24"/>
          <w:lang w:val="en-US"/>
        </w:rPr>
        <w:t>:</w:t>
      </w:r>
      <w:r w:rsidR="00387F42" w:rsidRPr="00A86A75">
        <w:rPr>
          <w:sz w:val="24"/>
          <w:szCs w:val="24"/>
          <w:lang w:val="en-US"/>
        </w:rPr>
        <w:t>0</w:t>
      </w:r>
      <w:r w:rsidR="00515B41" w:rsidRPr="00A86A75">
        <w:rPr>
          <w:sz w:val="24"/>
          <w:szCs w:val="24"/>
          <w:lang w:val="en-US"/>
        </w:rPr>
        <w:t>3</w:t>
      </w:r>
      <w:r w:rsidR="002067AF" w:rsidRPr="00A86A75">
        <w:rPr>
          <w:sz w:val="24"/>
          <w:szCs w:val="24"/>
          <w:lang w:val="en-US"/>
        </w:rPr>
        <w:t xml:space="preserve"> </w:t>
      </w:r>
      <w:r w:rsidR="00CD506C" w:rsidRPr="00A86A75">
        <w:rPr>
          <w:sz w:val="24"/>
          <w:szCs w:val="24"/>
          <w:lang w:val="en-US"/>
        </w:rPr>
        <w:t>ET</w:t>
      </w:r>
      <w:r w:rsidR="00E123C4" w:rsidRPr="00A86A75">
        <w:rPr>
          <w:sz w:val="24"/>
          <w:szCs w:val="24"/>
          <w:lang w:val="en-US"/>
        </w:rPr>
        <w:t>.</w:t>
      </w:r>
    </w:p>
    <w:p w14:paraId="4340B53B" w14:textId="5C6C9F74" w:rsidR="00675210" w:rsidRPr="00A86A75" w:rsidRDefault="00675210" w:rsidP="00021DA1">
      <w:pPr>
        <w:contextualSpacing/>
        <w:rPr>
          <w:sz w:val="24"/>
          <w:szCs w:val="24"/>
          <w:lang w:val="en-US"/>
        </w:rPr>
      </w:pPr>
    </w:p>
    <w:p w14:paraId="24756E4E" w14:textId="57C72E71" w:rsidR="00FB39CE" w:rsidRPr="00A86A75" w:rsidRDefault="006369AC" w:rsidP="00E40609">
      <w:pPr>
        <w:numPr>
          <w:ilvl w:val="0"/>
          <w:numId w:val="1"/>
        </w:numPr>
        <w:contextualSpacing/>
        <w:rPr>
          <w:sz w:val="24"/>
          <w:szCs w:val="24"/>
          <w:lang w:val="en-US"/>
        </w:rPr>
      </w:pPr>
      <w:r w:rsidRPr="00A86A75">
        <w:rPr>
          <w:sz w:val="24"/>
          <w:szCs w:val="24"/>
          <w:lang w:val="en-US"/>
        </w:rPr>
        <w:t>Chair</w:t>
      </w:r>
      <w:r w:rsidR="00066BDC" w:rsidRPr="00A86A75">
        <w:rPr>
          <w:sz w:val="24"/>
          <w:szCs w:val="24"/>
          <w:lang w:val="en-US"/>
        </w:rPr>
        <w:t xml:space="preserve"> presents</w:t>
      </w:r>
      <w:r w:rsidR="006B506F" w:rsidRPr="00A86A75">
        <w:rPr>
          <w:sz w:val="24"/>
          <w:szCs w:val="24"/>
          <w:lang w:val="en-US"/>
        </w:rPr>
        <w:t xml:space="preserve"> </w:t>
      </w:r>
      <w:r w:rsidR="009D3723" w:rsidRPr="00A86A75">
        <w:rPr>
          <w:sz w:val="24"/>
          <w:szCs w:val="24"/>
          <w:lang w:val="en-US"/>
        </w:rPr>
        <w:t xml:space="preserve">slides 2, 3, and 4 of </w:t>
      </w:r>
      <w:r w:rsidR="00F878FB" w:rsidRPr="00A86A75">
        <w:rPr>
          <w:sz w:val="24"/>
          <w:szCs w:val="24"/>
          <w:lang w:val="en-US"/>
        </w:rPr>
        <w:t>802.18-</w:t>
      </w:r>
      <w:r w:rsidR="00D7060B" w:rsidRPr="00A86A75">
        <w:rPr>
          <w:sz w:val="24"/>
          <w:szCs w:val="24"/>
          <w:lang w:val="en-US"/>
        </w:rPr>
        <w:t>19</w:t>
      </w:r>
      <w:r w:rsidR="00533F9E" w:rsidRPr="00A86A75">
        <w:rPr>
          <w:sz w:val="24"/>
          <w:szCs w:val="24"/>
          <w:lang w:val="en-US"/>
        </w:rPr>
        <w:t>/</w:t>
      </w:r>
      <w:r w:rsidR="00A10019" w:rsidRPr="00A86A75">
        <w:rPr>
          <w:sz w:val="24"/>
          <w:szCs w:val="24"/>
          <w:lang w:val="en-US"/>
        </w:rPr>
        <w:t>0</w:t>
      </w:r>
      <w:r w:rsidR="00625809">
        <w:rPr>
          <w:sz w:val="24"/>
          <w:szCs w:val="24"/>
          <w:lang w:val="en-US"/>
        </w:rPr>
        <w:t>12</w:t>
      </w:r>
      <w:r w:rsidR="008207FF">
        <w:rPr>
          <w:sz w:val="24"/>
          <w:szCs w:val="24"/>
          <w:lang w:val="en-US"/>
        </w:rPr>
        <w:t>3</w:t>
      </w:r>
      <w:r w:rsidR="007D1D14" w:rsidRPr="00A86A75">
        <w:rPr>
          <w:sz w:val="24"/>
          <w:szCs w:val="24"/>
          <w:lang w:val="en-US"/>
        </w:rPr>
        <w:t>r01</w:t>
      </w:r>
      <w:r w:rsidR="002D5B92" w:rsidRPr="00A86A75">
        <w:rPr>
          <w:sz w:val="24"/>
          <w:szCs w:val="24"/>
          <w:lang w:val="en-US"/>
        </w:rPr>
        <w:t>, t</w:t>
      </w:r>
      <w:r w:rsidR="00A026BC" w:rsidRPr="00A86A75">
        <w:rPr>
          <w:sz w:val="24"/>
          <w:szCs w:val="24"/>
          <w:lang w:val="en-US"/>
        </w:rPr>
        <w:t xml:space="preserve">he </w:t>
      </w:r>
      <w:r w:rsidR="009D3723" w:rsidRPr="00A86A75">
        <w:rPr>
          <w:sz w:val="24"/>
          <w:szCs w:val="24"/>
          <w:lang w:val="en-US"/>
        </w:rPr>
        <w:t>call to order</w:t>
      </w:r>
      <w:r w:rsidR="00BF234C" w:rsidRPr="00A86A75">
        <w:rPr>
          <w:sz w:val="24"/>
          <w:szCs w:val="24"/>
          <w:lang w:val="en-US"/>
        </w:rPr>
        <w:t xml:space="preserve"> </w:t>
      </w:r>
      <w:r w:rsidR="001457C1" w:rsidRPr="00A86A75">
        <w:rPr>
          <w:sz w:val="24"/>
          <w:szCs w:val="24"/>
          <w:lang w:val="en-US"/>
        </w:rPr>
        <w:t>and administrative items</w:t>
      </w:r>
    </w:p>
    <w:p w14:paraId="48155FF5" w14:textId="77777777" w:rsidR="009D3723" w:rsidRPr="00A86A75" w:rsidRDefault="001457C1" w:rsidP="00E40609">
      <w:pPr>
        <w:numPr>
          <w:ilvl w:val="1"/>
          <w:numId w:val="1"/>
        </w:numPr>
        <w:contextualSpacing/>
        <w:rPr>
          <w:bCs/>
          <w:sz w:val="24"/>
          <w:szCs w:val="24"/>
          <w:lang w:val="en-US"/>
        </w:rPr>
      </w:pPr>
      <w:r w:rsidRPr="00A86A75">
        <w:rPr>
          <w:bCs/>
          <w:sz w:val="24"/>
          <w:szCs w:val="24"/>
          <w:lang w:val="en-US"/>
        </w:rPr>
        <w:t>I</w:t>
      </w:r>
      <w:r w:rsidR="00093143" w:rsidRPr="00A86A75">
        <w:rPr>
          <w:bCs/>
          <w:sz w:val="24"/>
          <w:szCs w:val="24"/>
          <w:lang w:val="en-US"/>
        </w:rPr>
        <w:t>nclud</w:t>
      </w:r>
      <w:r w:rsidRPr="00A86A75">
        <w:rPr>
          <w:bCs/>
          <w:sz w:val="24"/>
          <w:szCs w:val="24"/>
          <w:lang w:val="en-US"/>
        </w:rPr>
        <w:t>es</w:t>
      </w:r>
      <w:r w:rsidR="00093143" w:rsidRPr="00A86A75">
        <w:rPr>
          <w:bCs/>
          <w:sz w:val="24"/>
          <w:szCs w:val="24"/>
          <w:lang w:val="en-US"/>
        </w:rPr>
        <w:t xml:space="preserve"> </w:t>
      </w:r>
      <w:r w:rsidR="00D74D23" w:rsidRPr="00A86A75">
        <w:rPr>
          <w:bCs/>
          <w:sz w:val="24"/>
          <w:szCs w:val="24"/>
          <w:lang w:val="en-US"/>
        </w:rPr>
        <w:t xml:space="preserve">IEEE 802 </w:t>
      </w:r>
      <w:r w:rsidR="00093143" w:rsidRPr="00A86A75">
        <w:rPr>
          <w:bCs/>
          <w:sz w:val="24"/>
          <w:szCs w:val="24"/>
          <w:lang w:val="en-US"/>
        </w:rPr>
        <w:t>meeting and participant’s guidelines</w:t>
      </w:r>
      <w:r w:rsidR="009D3723" w:rsidRPr="00A86A75">
        <w:rPr>
          <w:bCs/>
          <w:sz w:val="24"/>
          <w:szCs w:val="24"/>
          <w:lang w:val="en-US"/>
        </w:rPr>
        <w:t xml:space="preserve"> </w:t>
      </w:r>
      <w:r w:rsidR="00C60F39" w:rsidRPr="00A86A75">
        <w:rPr>
          <w:bCs/>
          <w:sz w:val="24"/>
          <w:szCs w:val="24"/>
          <w:lang w:val="en-US"/>
        </w:rPr>
        <w:t xml:space="preserve">and requirements. </w:t>
      </w:r>
    </w:p>
    <w:p w14:paraId="16A48C39" w14:textId="2F20136D" w:rsidR="009D3723" w:rsidRPr="00A86A75" w:rsidRDefault="009D3723" w:rsidP="00E40609">
      <w:pPr>
        <w:numPr>
          <w:ilvl w:val="0"/>
          <w:numId w:val="1"/>
        </w:numPr>
        <w:contextualSpacing/>
        <w:rPr>
          <w:sz w:val="24"/>
          <w:szCs w:val="24"/>
          <w:lang w:val="en-US"/>
        </w:rPr>
      </w:pPr>
      <w:r w:rsidRPr="00A86A75">
        <w:rPr>
          <w:sz w:val="24"/>
          <w:szCs w:val="24"/>
          <w:lang w:val="en-US"/>
        </w:rPr>
        <w:t>Chair presents slides 5, of 802.18-1</w:t>
      </w:r>
      <w:r w:rsidR="00E0280C" w:rsidRPr="00A86A75">
        <w:rPr>
          <w:sz w:val="24"/>
          <w:szCs w:val="24"/>
          <w:lang w:val="en-US"/>
        </w:rPr>
        <w:t>9</w:t>
      </w:r>
      <w:r w:rsidRPr="00A86A75">
        <w:rPr>
          <w:sz w:val="24"/>
          <w:szCs w:val="24"/>
          <w:lang w:val="en-US"/>
        </w:rPr>
        <w:t>/</w:t>
      </w:r>
      <w:r w:rsidR="00031058">
        <w:rPr>
          <w:sz w:val="24"/>
          <w:szCs w:val="24"/>
          <w:lang w:val="en-US"/>
        </w:rPr>
        <w:t>01</w:t>
      </w:r>
      <w:r w:rsidR="00625809">
        <w:rPr>
          <w:sz w:val="24"/>
          <w:szCs w:val="24"/>
          <w:lang w:val="en-US"/>
        </w:rPr>
        <w:t>2</w:t>
      </w:r>
      <w:r w:rsidR="008207FF">
        <w:rPr>
          <w:sz w:val="24"/>
          <w:szCs w:val="24"/>
          <w:lang w:val="en-US"/>
        </w:rPr>
        <w:t>3</w:t>
      </w:r>
      <w:r w:rsidR="00070BC4">
        <w:rPr>
          <w:sz w:val="24"/>
          <w:szCs w:val="24"/>
          <w:lang w:val="en-US"/>
        </w:rPr>
        <w:t>r</w:t>
      </w:r>
      <w:r w:rsidR="0024013D" w:rsidRPr="00A86A75">
        <w:rPr>
          <w:sz w:val="24"/>
          <w:szCs w:val="24"/>
          <w:lang w:val="en-US"/>
        </w:rPr>
        <w:t>01</w:t>
      </w:r>
      <w:r w:rsidRPr="00A86A75">
        <w:rPr>
          <w:sz w:val="24"/>
          <w:szCs w:val="24"/>
          <w:lang w:val="en-US"/>
        </w:rPr>
        <w:t>, the agenda</w:t>
      </w:r>
      <w:r w:rsidR="00CD506C" w:rsidRPr="00A86A75">
        <w:rPr>
          <w:sz w:val="24"/>
          <w:szCs w:val="24"/>
          <w:lang w:val="en-US"/>
        </w:rPr>
        <w:t>:</w:t>
      </w:r>
    </w:p>
    <w:p w14:paraId="7405F284" w14:textId="67B26217" w:rsidR="00066987" w:rsidRPr="00A86A75" w:rsidRDefault="00287544" w:rsidP="00E40609">
      <w:pPr>
        <w:numPr>
          <w:ilvl w:val="1"/>
          <w:numId w:val="1"/>
        </w:numPr>
        <w:contextualSpacing/>
        <w:rPr>
          <w:sz w:val="24"/>
          <w:szCs w:val="24"/>
          <w:lang w:val="en-US"/>
        </w:rPr>
      </w:pPr>
      <w:r w:rsidRPr="00A86A75">
        <w:rPr>
          <w:sz w:val="24"/>
          <w:szCs w:val="24"/>
          <w:lang w:val="en-US"/>
        </w:rPr>
        <w:t>Call to Order</w:t>
      </w:r>
    </w:p>
    <w:p w14:paraId="526D2DA3" w14:textId="196B8BA4" w:rsidR="00287544" w:rsidRPr="007A5DE6" w:rsidRDefault="00287544" w:rsidP="00E40609">
      <w:pPr>
        <w:numPr>
          <w:ilvl w:val="1"/>
          <w:numId w:val="1"/>
        </w:numPr>
        <w:contextualSpacing/>
        <w:rPr>
          <w:sz w:val="24"/>
          <w:szCs w:val="24"/>
          <w:lang w:val="en-US"/>
        </w:rPr>
      </w:pPr>
      <w:r w:rsidRPr="00A86A75">
        <w:rPr>
          <w:sz w:val="24"/>
          <w:szCs w:val="24"/>
          <w:lang w:val="en-US"/>
        </w:rPr>
        <w:t>Administrative items</w:t>
      </w:r>
    </w:p>
    <w:p w14:paraId="4DD8D138" w14:textId="722D4E45" w:rsidR="00CD506C" w:rsidRPr="005C247E" w:rsidRDefault="00CD506C" w:rsidP="00E40609">
      <w:pPr>
        <w:numPr>
          <w:ilvl w:val="2"/>
          <w:numId w:val="1"/>
        </w:numPr>
        <w:contextualSpacing/>
        <w:rPr>
          <w:sz w:val="24"/>
          <w:szCs w:val="24"/>
          <w:lang w:val="en-US"/>
        </w:rPr>
      </w:pPr>
      <w:r w:rsidRPr="007A5DE6">
        <w:rPr>
          <w:sz w:val="24"/>
          <w:szCs w:val="24"/>
          <w:lang w:val="en-US"/>
        </w:rPr>
        <w:t xml:space="preserve">Need a recording </w:t>
      </w:r>
      <w:r w:rsidRPr="005C247E">
        <w:rPr>
          <w:sz w:val="24"/>
          <w:szCs w:val="24"/>
          <w:lang w:val="en-US"/>
        </w:rPr>
        <w:t xml:space="preserve">secretary, </w:t>
      </w:r>
      <w:r w:rsidR="0072158A" w:rsidRPr="005C247E">
        <w:rPr>
          <w:sz w:val="24"/>
          <w:szCs w:val="24"/>
          <w:lang w:val="en-US"/>
        </w:rPr>
        <w:t>Peter Ecclesine (Cisco),</w:t>
      </w:r>
      <w:r w:rsidR="00767CEA" w:rsidRPr="005C247E">
        <w:rPr>
          <w:sz w:val="24"/>
          <w:szCs w:val="24"/>
          <w:lang w:val="en-US"/>
        </w:rPr>
        <w:t xml:space="preserve"> thanks!</w:t>
      </w:r>
    </w:p>
    <w:p w14:paraId="417CB2C9" w14:textId="77777777" w:rsidR="00287544" w:rsidRPr="005C247E" w:rsidRDefault="00287544" w:rsidP="00E40609">
      <w:pPr>
        <w:numPr>
          <w:ilvl w:val="1"/>
          <w:numId w:val="1"/>
        </w:numPr>
        <w:contextualSpacing/>
        <w:rPr>
          <w:sz w:val="24"/>
          <w:szCs w:val="24"/>
          <w:lang w:val="en-US"/>
        </w:rPr>
      </w:pPr>
      <w:r w:rsidRPr="005C247E">
        <w:rPr>
          <w:sz w:val="24"/>
          <w:szCs w:val="24"/>
          <w:lang w:val="en-US"/>
        </w:rPr>
        <w:t>Approve agenda &amp; last minutes</w:t>
      </w:r>
    </w:p>
    <w:p w14:paraId="67E3AA6D" w14:textId="77777777" w:rsidR="00287544" w:rsidRPr="00A86A75" w:rsidRDefault="00287544" w:rsidP="00E40609">
      <w:pPr>
        <w:numPr>
          <w:ilvl w:val="1"/>
          <w:numId w:val="1"/>
        </w:numPr>
        <w:contextualSpacing/>
        <w:rPr>
          <w:sz w:val="24"/>
          <w:szCs w:val="24"/>
          <w:lang w:val="en-US"/>
        </w:rPr>
      </w:pPr>
      <w:r w:rsidRPr="00A86A75">
        <w:rPr>
          <w:sz w:val="24"/>
          <w:szCs w:val="24"/>
          <w:lang w:val="en-US"/>
        </w:rPr>
        <w:t>Discussion items</w:t>
      </w:r>
    </w:p>
    <w:p w14:paraId="4AC0183B" w14:textId="77777777" w:rsidR="004E571B" w:rsidRPr="004E571B" w:rsidRDefault="00A10019" w:rsidP="004E571B">
      <w:pPr>
        <w:numPr>
          <w:ilvl w:val="2"/>
          <w:numId w:val="1"/>
        </w:numPr>
        <w:rPr>
          <w:sz w:val="24"/>
          <w:szCs w:val="24"/>
          <w:lang w:val="en-US"/>
        </w:rPr>
      </w:pPr>
      <w:r w:rsidRPr="00A86A75">
        <w:rPr>
          <w:sz w:val="24"/>
          <w:szCs w:val="24"/>
          <w:lang w:val="en-US"/>
        </w:rPr>
        <w:t xml:space="preserve"> </w:t>
      </w:r>
      <w:r w:rsidRPr="00A86A75">
        <w:rPr>
          <w:sz w:val="24"/>
          <w:szCs w:val="24"/>
          <w:lang w:val="en-US"/>
        </w:rPr>
        <w:tab/>
      </w:r>
      <w:r w:rsidR="004E571B" w:rsidRPr="004E571B">
        <w:rPr>
          <w:sz w:val="24"/>
          <w:szCs w:val="24"/>
          <w:lang w:val="en-US"/>
        </w:rPr>
        <w:t>EU Items</w:t>
      </w:r>
    </w:p>
    <w:p w14:paraId="466E5EA2"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ITU-R Items</w:t>
      </w:r>
    </w:p>
    <w:p w14:paraId="13314678"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ACMA sharing consultation</w:t>
      </w:r>
    </w:p>
    <w:p w14:paraId="6E40CA0B" w14:textId="77777777" w:rsidR="008207FF" w:rsidRPr="008207FF" w:rsidRDefault="008207FF" w:rsidP="008207FF">
      <w:pPr>
        <w:numPr>
          <w:ilvl w:val="2"/>
          <w:numId w:val="1"/>
        </w:numPr>
        <w:tabs>
          <w:tab w:val="num" w:pos="1440"/>
        </w:tabs>
        <w:rPr>
          <w:sz w:val="24"/>
          <w:szCs w:val="24"/>
          <w:lang w:val="en-US"/>
        </w:rPr>
      </w:pPr>
      <w:r w:rsidRPr="008207FF">
        <w:rPr>
          <w:sz w:val="24"/>
          <w:szCs w:val="24"/>
          <w:lang w:val="en-US"/>
        </w:rPr>
        <w:t xml:space="preserve">UWB Bosch petition ex </w:t>
      </w:r>
      <w:proofErr w:type="spellStart"/>
      <w:r w:rsidRPr="008207FF">
        <w:rPr>
          <w:sz w:val="24"/>
          <w:szCs w:val="24"/>
          <w:lang w:val="en-US"/>
        </w:rPr>
        <w:t>parte</w:t>
      </w:r>
      <w:proofErr w:type="spellEnd"/>
      <w:r w:rsidRPr="008207FF">
        <w:rPr>
          <w:sz w:val="24"/>
          <w:szCs w:val="24"/>
          <w:lang w:val="en-US"/>
        </w:rPr>
        <w:t>/reply comments</w:t>
      </w:r>
    </w:p>
    <w:p w14:paraId="30F17D2D"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General Discussion Items</w:t>
      </w:r>
    </w:p>
    <w:p w14:paraId="34C07A5E" w14:textId="1CE2FAE6" w:rsidR="00287544" w:rsidRPr="00A86A75" w:rsidRDefault="00287544" w:rsidP="004E571B">
      <w:pPr>
        <w:numPr>
          <w:ilvl w:val="1"/>
          <w:numId w:val="1"/>
        </w:numPr>
        <w:rPr>
          <w:sz w:val="24"/>
          <w:szCs w:val="24"/>
          <w:lang w:val="en-US"/>
        </w:rPr>
      </w:pPr>
      <w:r w:rsidRPr="00A86A75">
        <w:rPr>
          <w:sz w:val="24"/>
          <w:szCs w:val="24"/>
          <w:lang w:val="en-US"/>
        </w:rPr>
        <w:t>Actions required</w:t>
      </w:r>
    </w:p>
    <w:p w14:paraId="117169F8" w14:textId="77777777" w:rsidR="004E571B" w:rsidRPr="004E571B" w:rsidRDefault="008A15B6" w:rsidP="004E571B">
      <w:pPr>
        <w:numPr>
          <w:ilvl w:val="2"/>
          <w:numId w:val="1"/>
        </w:numPr>
        <w:rPr>
          <w:sz w:val="24"/>
          <w:szCs w:val="24"/>
          <w:lang w:val="en-US"/>
        </w:rPr>
      </w:pPr>
      <w:r w:rsidRPr="00A86A75">
        <w:rPr>
          <w:sz w:val="24"/>
          <w:szCs w:val="24"/>
          <w:lang w:val="en-US"/>
        </w:rPr>
        <w:t xml:space="preserve"> </w:t>
      </w:r>
      <w:r w:rsidR="00D836E6" w:rsidRPr="00A86A75">
        <w:rPr>
          <w:sz w:val="24"/>
          <w:szCs w:val="24"/>
          <w:lang w:val="en-US"/>
        </w:rPr>
        <w:tab/>
      </w:r>
      <w:r w:rsidR="004E571B" w:rsidRPr="004E571B">
        <w:rPr>
          <w:sz w:val="24"/>
          <w:szCs w:val="24"/>
          <w:lang w:val="en-US"/>
        </w:rPr>
        <w:t>ACMA sharing comments</w:t>
      </w:r>
    </w:p>
    <w:p w14:paraId="46FB0065" w14:textId="0DFABBF7" w:rsidR="004E571B" w:rsidRPr="004E571B" w:rsidRDefault="004E571B" w:rsidP="004E571B">
      <w:pPr>
        <w:numPr>
          <w:ilvl w:val="2"/>
          <w:numId w:val="1"/>
        </w:numPr>
        <w:tabs>
          <w:tab w:val="num" w:pos="1440"/>
        </w:tabs>
        <w:rPr>
          <w:sz w:val="24"/>
          <w:szCs w:val="24"/>
          <w:lang w:val="en-US"/>
        </w:rPr>
      </w:pPr>
      <w:r w:rsidRPr="004E571B">
        <w:rPr>
          <w:sz w:val="24"/>
          <w:szCs w:val="24"/>
          <w:lang w:val="en-US"/>
        </w:rPr>
        <w:t xml:space="preserve">UWB ex </w:t>
      </w:r>
      <w:proofErr w:type="spellStart"/>
      <w:r w:rsidRPr="004E571B">
        <w:rPr>
          <w:sz w:val="24"/>
          <w:szCs w:val="24"/>
          <w:lang w:val="en-US"/>
        </w:rPr>
        <w:t>parte</w:t>
      </w:r>
      <w:proofErr w:type="spellEnd"/>
      <w:r w:rsidRPr="004E571B">
        <w:rPr>
          <w:sz w:val="24"/>
          <w:szCs w:val="24"/>
          <w:lang w:val="en-US"/>
        </w:rPr>
        <w:t xml:space="preserve"> on </w:t>
      </w:r>
      <w:r w:rsidR="00D9243B">
        <w:rPr>
          <w:sz w:val="24"/>
          <w:szCs w:val="24"/>
          <w:lang w:val="en-US"/>
        </w:rPr>
        <w:t>comment</w:t>
      </w:r>
      <w:r w:rsidRPr="004E571B">
        <w:rPr>
          <w:sz w:val="24"/>
          <w:szCs w:val="24"/>
          <w:lang w:val="en-US"/>
        </w:rPr>
        <w:t>s</w:t>
      </w:r>
    </w:p>
    <w:p w14:paraId="264B1077" w14:textId="77777777" w:rsidR="004E571B" w:rsidRPr="004E571B" w:rsidRDefault="004E571B" w:rsidP="004E571B">
      <w:pPr>
        <w:numPr>
          <w:ilvl w:val="2"/>
          <w:numId w:val="1"/>
        </w:numPr>
        <w:tabs>
          <w:tab w:val="num" w:pos="1440"/>
        </w:tabs>
        <w:rPr>
          <w:sz w:val="24"/>
          <w:szCs w:val="24"/>
          <w:lang w:val="en-US"/>
        </w:rPr>
      </w:pPr>
      <w:r w:rsidRPr="004E571B">
        <w:rPr>
          <w:sz w:val="24"/>
          <w:szCs w:val="24"/>
          <w:lang w:val="en-US"/>
        </w:rPr>
        <w:t>Anything new today</w:t>
      </w:r>
    </w:p>
    <w:p w14:paraId="36AC4631" w14:textId="49359DD8" w:rsidR="00287544" w:rsidRPr="00A86A75" w:rsidRDefault="00287544" w:rsidP="00D9243B">
      <w:pPr>
        <w:numPr>
          <w:ilvl w:val="1"/>
          <w:numId w:val="1"/>
        </w:numPr>
        <w:rPr>
          <w:sz w:val="24"/>
          <w:szCs w:val="24"/>
          <w:lang w:val="en-US"/>
        </w:rPr>
      </w:pPr>
      <w:r w:rsidRPr="00A86A75">
        <w:rPr>
          <w:sz w:val="24"/>
          <w:szCs w:val="24"/>
          <w:lang w:val="en-US"/>
        </w:rPr>
        <w:t>AOB and Adjourn</w:t>
      </w:r>
    </w:p>
    <w:p w14:paraId="6B026B2D" w14:textId="29F960AB" w:rsidR="00645C11" w:rsidRPr="00A86A75" w:rsidRDefault="00645C11" w:rsidP="00645C11">
      <w:pPr>
        <w:contextualSpacing/>
        <w:rPr>
          <w:sz w:val="24"/>
          <w:szCs w:val="24"/>
          <w:lang w:val="en-US"/>
        </w:rPr>
      </w:pPr>
    </w:p>
    <w:p w14:paraId="0A0DA231" w14:textId="4C6E8916" w:rsidR="00093143" w:rsidRPr="00AA442D" w:rsidRDefault="00093143" w:rsidP="00E40609">
      <w:pPr>
        <w:numPr>
          <w:ilvl w:val="0"/>
          <w:numId w:val="1"/>
        </w:numPr>
        <w:contextualSpacing/>
        <w:rPr>
          <w:sz w:val="24"/>
          <w:szCs w:val="24"/>
          <w:lang w:val="en-US"/>
        </w:rPr>
      </w:pPr>
      <w:r w:rsidRPr="00AA442D">
        <w:rPr>
          <w:sz w:val="24"/>
          <w:szCs w:val="24"/>
          <w:lang w:val="en-US"/>
        </w:rPr>
        <w:t xml:space="preserve">Chair presents slide 6, </w:t>
      </w:r>
      <w:r w:rsidR="00131D83" w:rsidRPr="00AA442D">
        <w:rPr>
          <w:sz w:val="24"/>
          <w:szCs w:val="24"/>
          <w:lang w:val="en-US"/>
        </w:rPr>
        <w:t>A</w:t>
      </w:r>
      <w:r w:rsidR="005602B7" w:rsidRPr="00AA442D">
        <w:rPr>
          <w:sz w:val="24"/>
          <w:szCs w:val="24"/>
          <w:lang w:val="en-US"/>
        </w:rPr>
        <w:t>dministrative</w:t>
      </w:r>
      <w:r w:rsidR="00131D83" w:rsidRPr="00AA442D">
        <w:rPr>
          <w:sz w:val="24"/>
          <w:szCs w:val="24"/>
          <w:lang w:val="en-US"/>
        </w:rPr>
        <w:t xml:space="preserve"> – Motions and more</w:t>
      </w:r>
    </w:p>
    <w:p w14:paraId="3E1908EC" w14:textId="1EAF956B" w:rsidR="005D25A5" w:rsidRPr="00AA442D" w:rsidRDefault="00287544" w:rsidP="00E40609">
      <w:pPr>
        <w:numPr>
          <w:ilvl w:val="1"/>
          <w:numId w:val="1"/>
        </w:numPr>
        <w:contextualSpacing/>
        <w:rPr>
          <w:b/>
          <w:sz w:val="24"/>
          <w:szCs w:val="24"/>
          <w:lang w:val="en-US"/>
        </w:rPr>
      </w:pPr>
      <w:r w:rsidRPr="00AA442D">
        <w:rPr>
          <w:b/>
          <w:bCs/>
          <w:sz w:val="24"/>
          <w:szCs w:val="24"/>
          <w:u w:val="single"/>
          <w:lang w:val="en-US"/>
        </w:rPr>
        <w:t>Motion:</w:t>
      </w:r>
      <w:r w:rsidRPr="00AA442D">
        <w:rPr>
          <w:b/>
          <w:bCs/>
          <w:sz w:val="24"/>
          <w:szCs w:val="24"/>
          <w:lang w:val="en-US"/>
        </w:rPr>
        <w:t xml:space="preserve"> </w:t>
      </w:r>
      <w:r w:rsidRPr="00AA442D">
        <w:rPr>
          <w:bCs/>
          <w:sz w:val="24"/>
          <w:szCs w:val="24"/>
          <w:lang w:val="en-US"/>
        </w:rPr>
        <w:t>To approve the agenda as presented on previous slide</w:t>
      </w:r>
    </w:p>
    <w:p w14:paraId="617820B2" w14:textId="6A12A259" w:rsidR="00287544" w:rsidRPr="00BE4A0A" w:rsidRDefault="00705233" w:rsidP="003D182B">
      <w:pPr>
        <w:ind w:left="360" w:firstLine="720"/>
        <w:rPr>
          <w:color w:val="000000"/>
          <w:sz w:val="24"/>
          <w:szCs w:val="24"/>
          <w:lang w:val="en-US"/>
        </w:rPr>
      </w:pPr>
      <w:r w:rsidRPr="00AA442D">
        <w:rPr>
          <w:bCs/>
          <w:sz w:val="24"/>
          <w:szCs w:val="24"/>
          <w:lang w:val="en-US"/>
        </w:rPr>
        <w:t xml:space="preserve">Moved </w:t>
      </w:r>
      <w:proofErr w:type="gramStart"/>
      <w:r w:rsidRPr="00AA442D">
        <w:rPr>
          <w:bCs/>
          <w:sz w:val="24"/>
          <w:szCs w:val="24"/>
          <w:lang w:val="en-US"/>
        </w:rPr>
        <w:t>by</w:t>
      </w:r>
      <w:r w:rsidR="00FA63AE" w:rsidRPr="00AA442D">
        <w:rPr>
          <w:bCs/>
          <w:sz w:val="24"/>
          <w:szCs w:val="24"/>
          <w:lang w:val="en-US"/>
        </w:rPr>
        <w:t>:</w:t>
      </w:r>
      <w:proofErr w:type="gramEnd"/>
      <w:r w:rsidR="00FA63AE" w:rsidRPr="00AA442D">
        <w:rPr>
          <w:bCs/>
          <w:sz w:val="24"/>
          <w:szCs w:val="24"/>
          <w:lang w:val="en-US"/>
        </w:rPr>
        <w:t xml:space="preserve"> </w:t>
      </w:r>
      <w:r w:rsidR="00FA63AE" w:rsidRPr="00AA442D">
        <w:rPr>
          <w:bCs/>
          <w:sz w:val="24"/>
          <w:szCs w:val="24"/>
          <w:lang w:val="en-US"/>
        </w:rPr>
        <w:tab/>
      </w:r>
      <w:r w:rsidR="00DC1600" w:rsidRPr="00BE4A0A">
        <w:rPr>
          <w:bCs/>
          <w:color w:val="000000"/>
          <w:sz w:val="24"/>
          <w:szCs w:val="24"/>
          <w:lang w:val="en-US"/>
        </w:rPr>
        <w:t xml:space="preserve">Hassan </w:t>
      </w:r>
      <w:r w:rsidR="00DC1600" w:rsidRPr="00BE4A0A">
        <w:rPr>
          <w:color w:val="000000"/>
          <w:sz w:val="24"/>
          <w:szCs w:val="24"/>
          <w:lang w:val="en-US"/>
        </w:rPr>
        <w:t>Yaghoobi (Intel)</w:t>
      </w:r>
      <w:r w:rsidR="00B82D46" w:rsidRPr="00BE4A0A">
        <w:rPr>
          <w:bCs/>
          <w:color w:val="000000"/>
          <w:sz w:val="24"/>
          <w:szCs w:val="24"/>
          <w:lang w:val="en-US"/>
        </w:rPr>
        <w:t>)</w:t>
      </w:r>
    </w:p>
    <w:p w14:paraId="09011D71" w14:textId="129CF2E0" w:rsidR="00FA63AE" w:rsidRPr="00BE4A0A" w:rsidRDefault="00287544" w:rsidP="00FA63AE">
      <w:pPr>
        <w:ind w:left="360" w:firstLine="720"/>
        <w:rPr>
          <w:color w:val="000000"/>
          <w:sz w:val="24"/>
          <w:szCs w:val="24"/>
          <w:lang w:val="en-US"/>
        </w:rPr>
      </w:pPr>
      <w:r w:rsidRPr="00BE4A0A">
        <w:rPr>
          <w:bCs/>
          <w:color w:val="000000"/>
          <w:sz w:val="24"/>
          <w:szCs w:val="24"/>
          <w:lang w:val="en-US"/>
        </w:rPr>
        <w:t xml:space="preserve">Seconded </w:t>
      </w:r>
      <w:proofErr w:type="gramStart"/>
      <w:r w:rsidRPr="00BE4A0A">
        <w:rPr>
          <w:bCs/>
          <w:color w:val="000000"/>
          <w:sz w:val="24"/>
          <w:szCs w:val="24"/>
          <w:lang w:val="en-US"/>
        </w:rPr>
        <w:t>by:</w:t>
      </w:r>
      <w:proofErr w:type="gramEnd"/>
      <w:r w:rsidRPr="00BE4A0A">
        <w:rPr>
          <w:bCs/>
          <w:color w:val="000000"/>
          <w:sz w:val="24"/>
          <w:szCs w:val="24"/>
          <w:lang w:val="en-US"/>
        </w:rPr>
        <w:t xml:space="preserve"> </w:t>
      </w:r>
      <w:r w:rsidR="00E153C6" w:rsidRPr="00BE4A0A">
        <w:rPr>
          <w:bCs/>
          <w:color w:val="000000"/>
          <w:sz w:val="24"/>
          <w:szCs w:val="24"/>
          <w:lang w:val="en-US"/>
        </w:rPr>
        <w:tab/>
      </w:r>
      <w:r w:rsidR="00DC1600" w:rsidRPr="00BE4A0A">
        <w:rPr>
          <w:bCs/>
          <w:color w:val="000000"/>
          <w:sz w:val="24"/>
          <w:szCs w:val="24"/>
          <w:lang w:val="en-US"/>
        </w:rPr>
        <w:t>Vijay Auluck (Self)</w:t>
      </w:r>
      <w:r w:rsidR="00AA442D" w:rsidRPr="00BE4A0A">
        <w:rPr>
          <w:color w:val="000000"/>
          <w:sz w:val="24"/>
          <w:szCs w:val="24"/>
          <w:lang w:val="en-US"/>
        </w:rPr>
        <w:t xml:space="preserve"> </w:t>
      </w:r>
    </w:p>
    <w:p w14:paraId="704212A6" w14:textId="63BC4F2C" w:rsidR="00287544" w:rsidRPr="00BE4A0A" w:rsidRDefault="00E0280C" w:rsidP="0092260F">
      <w:pPr>
        <w:ind w:left="1080"/>
        <w:contextualSpacing/>
        <w:rPr>
          <w:color w:val="000000"/>
          <w:sz w:val="24"/>
          <w:szCs w:val="24"/>
          <w:lang w:val="en-US"/>
        </w:rPr>
      </w:pPr>
      <w:r w:rsidRPr="00BE4A0A">
        <w:rPr>
          <w:bCs/>
          <w:color w:val="000000"/>
          <w:sz w:val="24"/>
          <w:szCs w:val="24"/>
          <w:lang w:val="en-US"/>
        </w:rPr>
        <w:t>D</w:t>
      </w:r>
      <w:r w:rsidR="00840CAC" w:rsidRPr="00BE4A0A">
        <w:rPr>
          <w:bCs/>
          <w:color w:val="000000"/>
          <w:sz w:val="24"/>
          <w:szCs w:val="24"/>
          <w:lang w:val="en-US"/>
        </w:rPr>
        <w:t>iscussion</w:t>
      </w:r>
      <w:r w:rsidRPr="00BE4A0A">
        <w:rPr>
          <w:bCs/>
          <w:color w:val="000000"/>
          <w:sz w:val="24"/>
          <w:szCs w:val="24"/>
          <w:lang w:val="en-US"/>
        </w:rPr>
        <w:t xml:space="preserve">? </w:t>
      </w:r>
      <w:r w:rsidR="00D3715A" w:rsidRPr="00BE4A0A">
        <w:rPr>
          <w:bCs/>
          <w:color w:val="000000"/>
          <w:sz w:val="24"/>
          <w:szCs w:val="24"/>
          <w:lang w:val="en-US"/>
        </w:rPr>
        <w:tab/>
      </w:r>
      <w:r w:rsidRPr="00BE4A0A">
        <w:rPr>
          <w:bCs/>
          <w:color w:val="000000"/>
          <w:sz w:val="24"/>
          <w:szCs w:val="24"/>
          <w:lang w:val="en-US"/>
        </w:rPr>
        <w:t>No</w:t>
      </w:r>
      <w:r w:rsidR="00CF2042" w:rsidRPr="00BE4A0A">
        <w:rPr>
          <w:bCs/>
          <w:color w:val="000000"/>
          <w:sz w:val="24"/>
          <w:szCs w:val="24"/>
          <w:lang w:val="en-US"/>
        </w:rPr>
        <w:t>ne</w:t>
      </w:r>
    </w:p>
    <w:p w14:paraId="31D26484" w14:textId="1BD0638A" w:rsidR="00287544" w:rsidRPr="00BE4A0A" w:rsidRDefault="00287544" w:rsidP="00023FD3">
      <w:pPr>
        <w:ind w:left="360" w:firstLine="720"/>
        <w:contextualSpacing/>
        <w:rPr>
          <w:color w:val="000000"/>
          <w:sz w:val="24"/>
          <w:szCs w:val="24"/>
          <w:lang w:val="en-US"/>
        </w:rPr>
      </w:pPr>
      <w:r w:rsidRPr="00BE4A0A">
        <w:rPr>
          <w:bCs/>
          <w:color w:val="000000"/>
          <w:sz w:val="24"/>
          <w:szCs w:val="24"/>
          <w:lang w:val="en-US"/>
        </w:rPr>
        <w:t xml:space="preserve">Vote:  </w:t>
      </w:r>
      <w:r w:rsidR="0047037D" w:rsidRPr="00BE4A0A">
        <w:rPr>
          <w:color w:val="000000"/>
          <w:sz w:val="24"/>
          <w:szCs w:val="24"/>
          <w:lang w:val="en-US"/>
        </w:rPr>
        <w:t>Approved by unanimous consen</w:t>
      </w:r>
      <w:r w:rsidRPr="00BE4A0A">
        <w:rPr>
          <w:bCs/>
          <w:color w:val="000000"/>
          <w:sz w:val="24"/>
          <w:szCs w:val="24"/>
          <w:lang w:val="en-US"/>
        </w:rPr>
        <w:t>t</w:t>
      </w:r>
    </w:p>
    <w:p w14:paraId="6F66D951" w14:textId="77777777" w:rsidR="00287544" w:rsidRPr="00AA442D" w:rsidRDefault="00287544" w:rsidP="00604F21">
      <w:pPr>
        <w:contextualSpacing/>
        <w:rPr>
          <w:sz w:val="24"/>
          <w:szCs w:val="24"/>
          <w:lang w:val="en-US"/>
        </w:rPr>
      </w:pPr>
    </w:p>
    <w:p w14:paraId="01F41E3C" w14:textId="53EDE374" w:rsidR="00BF4348" w:rsidRPr="00BF4348" w:rsidRDefault="004A1651" w:rsidP="00BF4348">
      <w:pPr>
        <w:numPr>
          <w:ilvl w:val="1"/>
          <w:numId w:val="1"/>
        </w:numPr>
        <w:rPr>
          <w:bCs/>
          <w:sz w:val="24"/>
          <w:szCs w:val="24"/>
          <w:lang w:val="en-US"/>
        </w:rPr>
      </w:pPr>
      <w:r w:rsidRPr="00BF4348">
        <w:rPr>
          <w:b/>
          <w:bCs/>
          <w:sz w:val="24"/>
          <w:szCs w:val="24"/>
          <w:u w:val="single"/>
          <w:lang w:val="en-US"/>
        </w:rPr>
        <w:t xml:space="preserve">Motion: </w:t>
      </w:r>
      <w:r w:rsidR="00BF4348" w:rsidRPr="00BF4348">
        <w:rPr>
          <w:bCs/>
          <w:sz w:val="24"/>
          <w:szCs w:val="24"/>
          <w:lang w:val="en-US"/>
        </w:rPr>
        <w:t xml:space="preserve">To approve the minutes from the IEEE 802.18 Teleconference </w:t>
      </w:r>
      <w:r w:rsidR="008207FF">
        <w:rPr>
          <w:bCs/>
          <w:sz w:val="24"/>
          <w:szCs w:val="24"/>
          <w:lang w:val="en-US"/>
        </w:rPr>
        <w:t>05 September</w:t>
      </w:r>
      <w:r w:rsidR="00BF4348" w:rsidRPr="00BF4348">
        <w:rPr>
          <w:bCs/>
          <w:sz w:val="24"/>
          <w:szCs w:val="24"/>
          <w:lang w:val="en-US"/>
        </w:rPr>
        <w:t xml:space="preserve"> August 2019 in document </w:t>
      </w:r>
      <w:hyperlink r:id="rId8" w:history="1">
        <w:r w:rsidR="00BF4348" w:rsidRPr="00BF4348">
          <w:rPr>
            <w:rStyle w:val="Hyperlink"/>
            <w:bCs/>
            <w:sz w:val="24"/>
            <w:szCs w:val="24"/>
            <w:lang w:val="en-US"/>
          </w:rPr>
          <w:t>https://mentor.ieee.org/802.18/dcn/19/18-19-0121-00-0000-minutes-05sep19-rrtag-teleconference.docx</w:t>
        </w:r>
      </w:hyperlink>
      <w:r w:rsidR="00BF4348" w:rsidRPr="00BF4348">
        <w:rPr>
          <w:bCs/>
          <w:sz w:val="24"/>
          <w:szCs w:val="24"/>
          <w:lang w:val="en-US"/>
        </w:rPr>
        <w:t xml:space="preserve">  Posted: 06-Sep-2019 11:18:15 ET</w:t>
      </w:r>
    </w:p>
    <w:p w14:paraId="5948043A" w14:textId="11938AC5" w:rsidR="00131A34" w:rsidRPr="00BE4A0A" w:rsidRDefault="00131A34" w:rsidP="00BF4348">
      <w:pPr>
        <w:ind w:left="1080"/>
        <w:rPr>
          <w:color w:val="000000"/>
          <w:sz w:val="24"/>
          <w:szCs w:val="24"/>
          <w:lang w:val="en-US"/>
        </w:rPr>
      </w:pPr>
      <w:r w:rsidRPr="00BF4348">
        <w:rPr>
          <w:bCs/>
          <w:sz w:val="24"/>
          <w:szCs w:val="24"/>
          <w:lang w:val="en-US"/>
        </w:rPr>
        <w:t xml:space="preserve">Moved by: </w:t>
      </w:r>
      <w:r w:rsidRPr="00BF4348">
        <w:rPr>
          <w:bCs/>
          <w:sz w:val="24"/>
          <w:szCs w:val="24"/>
          <w:lang w:val="en-US"/>
        </w:rPr>
        <w:tab/>
      </w:r>
      <w:r w:rsidR="00F20502" w:rsidRPr="00BE4A0A">
        <w:rPr>
          <w:bCs/>
          <w:color w:val="000000"/>
          <w:sz w:val="24"/>
          <w:szCs w:val="24"/>
          <w:lang w:val="en-US"/>
        </w:rPr>
        <w:t>Peter Ecclesine (Cisco)</w:t>
      </w:r>
    </w:p>
    <w:p w14:paraId="3AD70DAC" w14:textId="02F4FD55" w:rsidR="00131A34" w:rsidRPr="00BE4A0A" w:rsidRDefault="00131A34" w:rsidP="00131A34">
      <w:pPr>
        <w:ind w:left="720" w:firstLine="360"/>
        <w:rPr>
          <w:color w:val="000000"/>
          <w:sz w:val="24"/>
          <w:szCs w:val="24"/>
          <w:lang w:val="en-US"/>
        </w:rPr>
      </w:pPr>
      <w:r w:rsidRPr="00BE4A0A">
        <w:rPr>
          <w:bCs/>
          <w:color w:val="000000"/>
          <w:sz w:val="24"/>
          <w:szCs w:val="24"/>
          <w:lang w:val="en-US"/>
        </w:rPr>
        <w:t xml:space="preserve">Seconded </w:t>
      </w:r>
      <w:proofErr w:type="gramStart"/>
      <w:r w:rsidRPr="00BE4A0A">
        <w:rPr>
          <w:bCs/>
          <w:color w:val="000000"/>
          <w:sz w:val="24"/>
          <w:szCs w:val="24"/>
          <w:lang w:val="en-US"/>
        </w:rPr>
        <w:t>by:</w:t>
      </w:r>
      <w:proofErr w:type="gramEnd"/>
      <w:r w:rsidRPr="00BE4A0A">
        <w:rPr>
          <w:bCs/>
          <w:color w:val="000000"/>
          <w:sz w:val="24"/>
          <w:szCs w:val="24"/>
          <w:lang w:val="en-US"/>
        </w:rPr>
        <w:t xml:space="preserve"> </w:t>
      </w:r>
      <w:r w:rsidRPr="00BE4A0A">
        <w:rPr>
          <w:bCs/>
          <w:color w:val="000000"/>
          <w:sz w:val="24"/>
          <w:szCs w:val="24"/>
          <w:lang w:val="en-US"/>
        </w:rPr>
        <w:tab/>
      </w:r>
      <w:r w:rsidR="00AA442D" w:rsidRPr="00BE4A0A">
        <w:rPr>
          <w:bCs/>
          <w:color w:val="000000"/>
          <w:sz w:val="24"/>
          <w:szCs w:val="24"/>
          <w:lang w:val="en-US"/>
        </w:rPr>
        <w:t xml:space="preserve">Hassan </w:t>
      </w:r>
      <w:r w:rsidR="00AA442D" w:rsidRPr="00BE4A0A">
        <w:rPr>
          <w:color w:val="000000"/>
          <w:sz w:val="24"/>
          <w:szCs w:val="24"/>
          <w:lang w:val="en-US"/>
        </w:rPr>
        <w:t xml:space="preserve">Yaghoobi (Intel) </w:t>
      </w:r>
    </w:p>
    <w:p w14:paraId="7FAE410F" w14:textId="77777777" w:rsidR="00A04B6B" w:rsidRPr="00BE4A0A" w:rsidRDefault="00A04B6B" w:rsidP="00A04B6B">
      <w:pPr>
        <w:ind w:left="1080"/>
        <w:contextualSpacing/>
        <w:rPr>
          <w:color w:val="000000"/>
          <w:sz w:val="24"/>
          <w:szCs w:val="24"/>
          <w:lang w:val="en-US"/>
        </w:rPr>
      </w:pPr>
      <w:r w:rsidRPr="00BE4A0A">
        <w:rPr>
          <w:bCs/>
          <w:color w:val="000000"/>
          <w:sz w:val="24"/>
          <w:szCs w:val="24"/>
          <w:lang w:val="en-US"/>
        </w:rPr>
        <w:t>Discussion?</w:t>
      </w:r>
      <w:r w:rsidRPr="00BE4A0A">
        <w:rPr>
          <w:bCs/>
          <w:color w:val="000000"/>
          <w:sz w:val="24"/>
          <w:szCs w:val="24"/>
          <w:lang w:val="en-US"/>
        </w:rPr>
        <w:tab/>
        <w:t>None</w:t>
      </w:r>
    </w:p>
    <w:p w14:paraId="5B02D5D5" w14:textId="36F053F3" w:rsidR="00A04B6B" w:rsidRPr="00BE4A0A" w:rsidRDefault="00A04B6B" w:rsidP="00023FD3">
      <w:pPr>
        <w:ind w:left="720" w:firstLine="720"/>
        <w:contextualSpacing/>
        <w:rPr>
          <w:color w:val="000000"/>
          <w:sz w:val="24"/>
          <w:szCs w:val="24"/>
          <w:lang w:val="en-US"/>
        </w:rPr>
      </w:pPr>
      <w:r w:rsidRPr="00BE4A0A">
        <w:rPr>
          <w:bCs/>
          <w:color w:val="000000"/>
          <w:sz w:val="24"/>
          <w:szCs w:val="24"/>
          <w:lang w:val="en-US"/>
        </w:rPr>
        <w:t xml:space="preserve">Vote: </w:t>
      </w:r>
      <w:r w:rsidR="0047037D" w:rsidRPr="00BE4A0A">
        <w:rPr>
          <w:color w:val="000000"/>
          <w:sz w:val="24"/>
          <w:szCs w:val="24"/>
          <w:lang w:val="en-US"/>
        </w:rPr>
        <w:t>Approved by unanimous consent</w:t>
      </w:r>
    </w:p>
    <w:p w14:paraId="5A8E03A1" w14:textId="77777777" w:rsidR="00031058" w:rsidRPr="00AA442D" w:rsidRDefault="00031058" w:rsidP="00031058">
      <w:pPr>
        <w:contextualSpacing/>
        <w:rPr>
          <w:sz w:val="24"/>
          <w:szCs w:val="24"/>
          <w:lang w:val="en-US"/>
        </w:rPr>
      </w:pPr>
    </w:p>
    <w:p w14:paraId="0EEA94D6" w14:textId="36DBA8A8" w:rsidR="00031058" w:rsidRPr="00023FD3" w:rsidRDefault="002821DE" w:rsidP="00C94BE6">
      <w:pPr>
        <w:numPr>
          <w:ilvl w:val="1"/>
          <w:numId w:val="1"/>
        </w:numPr>
        <w:contextualSpacing/>
        <w:rPr>
          <w:sz w:val="24"/>
          <w:szCs w:val="24"/>
          <w:lang w:val="en-US"/>
        </w:rPr>
      </w:pPr>
      <w:r w:rsidRPr="00A86A75">
        <w:rPr>
          <w:sz w:val="24"/>
          <w:szCs w:val="24"/>
          <w:lang w:val="en-US"/>
        </w:rPr>
        <w:t xml:space="preserve">The Chair noted </w:t>
      </w:r>
      <w:r w:rsidR="008E6A7C" w:rsidRPr="00A86A75">
        <w:rPr>
          <w:sz w:val="24"/>
          <w:szCs w:val="24"/>
          <w:lang w:val="en-US"/>
        </w:rPr>
        <w:t>the</w:t>
      </w:r>
      <w:r w:rsidRPr="00A86A75">
        <w:rPr>
          <w:sz w:val="24"/>
          <w:szCs w:val="24"/>
          <w:lang w:val="en-US"/>
        </w:rPr>
        <w:t xml:space="preserve"> RR-TAG </w:t>
      </w:r>
      <w:proofErr w:type="gramStart"/>
      <w:r w:rsidRPr="00A86A75">
        <w:rPr>
          <w:sz w:val="24"/>
          <w:szCs w:val="24"/>
          <w:lang w:val="en-US"/>
        </w:rPr>
        <w:t>is in need of</w:t>
      </w:r>
      <w:proofErr w:type="gramEnd"/>
      <w:r w:rsidRPr="00A86A75">
        <w:rPr>
          <w:sz w:val="24"/>
          <w:szCs w:val="24"/>
          <w:lang w:val="en-US"/>
        </w:rPr>
        <w:t xml:space="preserve"> a vice-chair and secretary</w:t>
      </w:r>
      <w:r w:rsidRPr="00A86A75">
        <w:rPr>
          <w:b/>
          <w:sz w:val="24"/>
          <w:szCs w:val="24"/>
          <w:lang w:val="en-US"/>
        </w:rPr>
        <w:t xml:space="preserve">, </w:t>
      </w:r>
      <w:r w:rsidRPr="00A86A75">
        <w:rPr>
          <w:b/>
          <w:color w:val="7030A0"/>
          <w:sz w:val="24"/>
          <w:szCs w:val="24"/>
          <w:lang w:val="en-US"/>
        </w:rPr>
        <w:t>is there anyone that can help?</w:t>
      </w:r>
      <w:r w:rsidR="004B3CB3" w:rsidRPr="00BE4A0A">
        <w:rPr>
          <w:b/>
          <w:color w:val="000000"/>
          <w:sz w:val="24"/>
          <w:szCs w:val="24"/>
          <w:lang w:val="en-US"/>
        </w:rPr>
        <w:t xml:space="preserve"> </w:t>
      </w:r>
      <w:r w:rsidR="004B3CB3" w:rsidRPr="00BE4A0A">
        <w:rPr>
          <w:bCs/>
          <w:color w:val="000000"/>
          <w:sz w:val="24"/>
          <w:szCs w:val="24"/>
          <w:lang w:val="en-US"/>
        </w:rPr>
        <w:t>no response</w:t>
      </w:r>
    </w:p>
    <w:p w14:paraId="53769CDD" w14:textId="77777777" w:rsidR="00031058" w:rsidRPr="00A86A75" w:rsidRDefault="00031058" w:rsidP="00C94BE6">
      <w:pPr>
        <w:contextualSpacing/>
        <w:rPr>
          <w:sz w:val="24"/>
          <w:szCs w:val="24"/>
          <w:lang w:val="en-US"/>
        </w:rPr>
      </w:pPr>
    </w:p>
    <w:p w14:paraId="62E4AC2C" w14:textId="3E7DA5AF" w:rsidR="0035224C" w:rsidRPr="00A86A75" w:rsidRDefault="009E731D" w:rsidP="00E40609">
      <w:pPr>
        <w:numPr>
          <w:ilvl w:val="0"/>
          <w:numId w:val="1"/>
        </w:numPr>
        <w:contextualSpacing/>
        <w:rPr>
          <w:sz w:val="24"/>
          <w:szCs w:val="24"/>
          <w:lang w:val="en-US"/>
        </w:rPr>
      </w:pPr>
      <w:r w:rsidRPr="00A86A75">
        <w:rPr>
          <w:sz w:val="24"/>
          <w:szCs w:val="24"/>
          <w:lang w:val="en-US"/>
        </w:rPr>
        <w:t>Chair presents slide</w:t>
      </w:r>
      <w:r w:rsidR="00E91C5E" w:rsidRPr="00A86A75">
        <w:rPr>
          <w:sz w:val="24"/>
          <w:szCs w:val="24"/>
          <w:lang w:val="en-US"/>
        </w:rPr>
        <w:t>s</w:t>
      </w:r>
      <w:r w:rsidRPr="00A86A75">
        <w:rPr>
          <w:sz w:val="24"/>
          <w:szCs w:val="24"/>
          <w:lang w:val="en-US"/>
        </w:rPr>
        <w:t xml:space="preserve"> </w:t>
      </w:r>
      <w:r w:rsidR="00023FD3">
        <w:rPr>
          <w:sz w:val="24"/>
          <w:szCs w:val="24"/>
          <w:lang w:val="en-US"/>
        </w:rPr>
        <w:t>7-8</w:t>
      </w:r>
      <w:r w:rsidRPr="00A86A75">
        <w:rPr>
          <w:sz w:val="24"/>
          <w:szCs w:val="24"/>
          <w:lang w:val="en-US"/>
        </w:rPr>
        <w:t xml:space="preserve">, </w:t>
      </w:r>
      <w:r w:rsidR="006314B5" w:rsidRPr="00A86A75">
        <w:rPr>
          <w:bCs/>
          <w:sz w:val="24"/>
          <w:szCs w:val="24"/>
          <w:lang w:val="en-US"/>
        </w:rPr>
        <w:t xml:space="preserve">EU </w:t>
      </w:r>
      <w:r w:rsidR="00D836E6" w:rsidRPr="00A86A75">
        <w:rPr>
          <w:bCs/>
          <w:sz w:val="24"/>
          <w:szCs w:val="24"/>
          <w:lang w:val="en-US"/>
        </w:rPr>
        <w:t>i</w:t>
      </w:r>
      <w:r w:rsidR="006314B5" w:rsidRPr="00A86A75">
        <w:rPr>
          <w:bCs/>
          <w:sz w:val="24"/>
          <w:szCs w:val="24"/>
          <w:lang w:val="en-US"/>
        </w:rPr>
        <w:t>tems</w:t>
      </w:r>
      <w:r w:rsidR="002F35D0" w:rsidRPr="00A86A75">
        <w:rPr>
          <w:bCs/>
          <w:sz w:val="24"/>
          <w:szCs w:val="24"/>
          <w:lang w:val="en-US"/>
        </w:rPr>
        <w:t xml:space="preserve"> </w:t>
      </w:r>
      <w:r w:rsidR="00E91C5E" w:rsidRPr="00A86A75">
        <w:rPr>
          <w:bCs/>
          <w:sz w:val="24"/>
          <w:szCs w:val="24"/>
          <w:lang w:val="en-US"/>
        </w:rPr>
        <w:t>to share</w:t>
      </w:r>
    </w:p>
    <w:p w14:paraId="7CD57576" w14:textId="10CED0B8" w:rsidR="00AA442D" w:rsidRPr="00AA442D" w:rsidRDefault="00AA442D" w:rsidP="00AA442D">
      <w:pPr>
        <w:numPr>
          <w:ilvl w:val="1"/>
          <w:numId w:val="1"/>
        </w:numPr>
        <w:contextualSpacing/>
        <w:rPr>
          <w:sz w:val="24"/>
          <w:szCs w:val="24"/>
          <w:lang w:val="en-US"/>
        </w:rPr>
      </w:pPr>
      <w:r w:rsidRPr="00AA442D">
        <w:rPr>
          <w:b/>
          <w:bCs/>
          <w:sz w:val="24"/>
          <w:szCs w:val="24"/>
          <w:lang w:val="en-US"/>
        </w:rPr>
        <w:t xml:space="preserve">ETSI – </w:t>
      </w:r>
      <w:hyperlink r:id="rId9" w:history="1">
        <w:r w:rsidRPr="00AA442D">
          <w:rPr>
            <w:rStyle w:val="Hyperlink"/>
            <w:sz w:val="24"/>
            <w:szCs w:val="24"/>
            <w:lang w:val="en-US"/>
          </w:rPr>
          <w:t>&lt;BRAN&gt;</w:t>
        </w:r>
      </w:hyperlink>
      <w:r w:rsidRPr="00AA442D">
        <w:rPr>
          <w:sz w:val="24"/>
          <w:szCs w:val="24"/>
          <w:lang w:val="en-US"/>
        </w:rPr>
        <w:t xml:space="preserve">  </w:t>
      </w:r>
      <w:r w:rsidRPr="00AA442D">
        <w:rPr>
          <w:b/>
          <w:bCs/>
          <w:sz w:val="24"/>
          <w:szCs w:val="24"/>
          <w:lang w:val="en-US"/>
        </w:rPr>
        <w:t>next meeting #103, 07-10 Oct 2019, Sophia Antipolis</w:t>
      </w:r>
    </w:p>
    <w:p w14:paraId="2533D3F0" w14:textId="68288CCF" w:rsidR="00BF4348" w:rsidRPr="00BF4348" w:rsidRDefault="00BF4348" w:rsidP="00BF4348">
      <w:pPr>
        <w:numPr>
          <w:ilvl w:val="2"/>
          <w:numId w:val="1"/>
        </w:numPr>
        <w:contextualSpacing/>
        <w:rPr>
          <w:sz w:val="24"/>
          <w:szCs w:val="24"/>
          <w:lang w:val="en-US"/>
        </w:rPr>
      </w:pPr>
      <w:r w:rsidRPr="00BF4348">
        <w:rPr>
          <w:sz w:val="24"/>
          <w:szCs w:val="24"/>
          <w:lang w:val="en-US"/>
        </w:rPr>
        <w:t xml:space="preserve">Who is on the list for chair nominations? </w:t>
      </w:r>
      <w:r w:rsidR="00DC1600">
        <w:rPr>
          <w:sz w:val="24"/>
          <w:szCs w:val="24"/>
          <w:lang w:val="en-US"/>
        </w:rPr>
        <w:t>(See document #4)</w:t>
      </w:r>
    </w:p>
    <w:p w14:paraId="4A05E998" w14:textId="77777777" w:rsidR="00DC1600" w:rsidRPr="00DC1600" w:rsidRDefault="00DC1600" w:rsidP="00DC1600">
      <w:pPr>
        <w:numPr>
          <w:ilvl w:val="3"/>
          <w:numId w:val="1"/>
        </w:numPr>
        <w:contextualSpacing/>
        <w:rPr>
          <w:sz w:val="24"/>
          <w:szCs w:val="24"/>
          <w:lang w:val="en-US"/>
        </w:rPr>
      </w:pPr>
      <w:r w:rsidRPr="00DC1600">
        <w:rPr>
          <w:sz w:val="24"/>
          <w:szCs w:val="24"/>
          <w:lang w:val="en-US"/>
        </w:rPr>
        <w:t>Ian Marshall from Ruckus</w:t>
      </w:r>
    </w:p>
    <w:p w14:paraId="6DAB543A" w14:textId="77777777" w:rsidR="00DC1600" w:rsidRDefault="00DC1600" w:rsidP="00DC1600">
      <w:pPr>
        <w:numPr>
          <w:ilvl w:val="3"/>
          <w:numId w:val="1"/>
        </w:numPr>
        <w:contextualSpacing/>
        <w:rPr>
          <w:sz w:val="24"/>
          <w:szCs w:val="24"/>
          <w:lang w:val="en-US"/>
        </w:rPr>
      </w:pPr>
      <w:r w:rsidRPr="00DC1600">
        <w:rPr>
          <w:sz w:val="24"/>
          <w:szCs w:val="24"/>
          <w:lang w:val="en-US"/>
        </w:rPr>
        <w:t xml:space="preserve">Guido </w:t>
      </w:r>
      <w:proofErr w:type="spellStart"/>
      <w:r w:rsidRPr="00DC1600">
        <w:rPr>
          <w:sz w:val="24"/>
          <w:szCs w:val="24"/>
          <w:lang w:val="en-US"/>
        </w:rPr>
        <w:t>Hiertz</w:t>
      </w:r>
      <w:proofErr w:type="spellEnd"/>
      <w:r w:rsidRPr="00DC1600">
        <w:rPr>
          <w:sz w:val="24"/>
          <w:szCs w:val="24"/>
          <w:lang w:val="en-US"/>
        </w:rPr>
        <w:t xml:space="preserve"> from Ericsson</w:t>
      </w:r>
    </w:p>
    <w:p w14:paraId="76A571CB" w14:textId="77777777" w:rsidR="00DC1600" w:rsidRPr="00DC1600" w:rsidRDefault="00DC1600" w:rsidP="00DC1600">
      <w:pPr>
        <w:contextualSpacing/>
        <w:rPr>
          <w:sz w:val="24"/>
          <w:szCs w:val="24"/>
          <w:lang w:val="en-US"/>
        </w:rPr>
      </w:pPr>
    </w:p>
    <w:p w14:paraId="45AEC73F" w14:textId="5D1E8371" w:rsidR="00DC1600" w:rsidRDefault="00DC1600" w:rsidP="00DC1600">
      <w:pPr>
        <w:numPr>
          <w:ilvl w:val="1"/>
          <w:numId w:val="1"/>
        </w:numPr>
        <w:contextualSpacing/>
        <w:rPr>
          <w:sz w:val="24"/>
          <w:szCs w:val="24"/>
          <w:lang w:val="en-US"/>
        </w:rPr>
      </w:pPr>
      <w:r w:rsidRPr="00DC1600">
        <w:rPr>
          <w:b/>
          <w:bCs/>
          <w:sz w:val="24"/>
          <w:szCs w:val="24"/>
          <w:lang w:val="en-US"/>
        </w:rPr>
        <w:t xml:space="preserve">CEPT – ECC </w:t>
      </w:r>
      <w:hyperlink r:id="rId10" w:history="1">
        <w:r w:rsidRPr="00DC1600">
          <w:rPr>
            <w:rStyle w:val="Hyperlink"/>
            <w:sz w:val="24"/>
            <w:szCs w:val="24"/>
            <w:lang w:val="en-US"/>
          </w:rPr>
          <w:t>&lt;FM57&gt;</w:t>
        </w:r>
      </w:hyperlink>
      <w:r w:rsidRPr="00DC1600">
        <w:rPr>
          <w:sz w:val="24"/>
          <w:szCs w:val="24"/>
          <w:lang w:val="en-US"/>
        </w:rPr>
        <w:t xml:space="preserve">  </w:t>
      </w:r>
      <w:r w:rsidRPr="00DC1600">
        <w:rPr>
          <w:b/>
          <w:bCs/>
          <w:sz w:val="24"/>
          <w:szCs w:val="24"/>
          <w:lang w:val="en-US"/>
        </w:rPr>
        <w:t xml:space="preserve">next meeting #8, 25-27 Sept 2019, Rome, Italy </w:t>
      </w:r>
    </w:p>
    <w:p w14:paraId="798D75B0" w14:textId="6C34EE81" w:rsidR="00DC1600" w:rsidRPr="00DC1600" w:rsidRDefault="00DC1600" w:rsidP="00DC1600">
      <w:pPr>
        <w:numPr>
          <w:ilvl w:val="2"/>
          <w:numId w:val="1"/>
        </w:numPr>
        <w:contextualSpacing/>
        <w:rPr>
          <w:sz w:val="24"/>
          <w:szCs w:val="24"/>
          <w:lang w:val="en-US"/>
        </w:rPr>
      </w:pPr>
      <w:r w:rsidRPr="00DC1600">
        <w:rPr>
          <w:sz w:val="24"/>
          <w:szCs w:val="24"/>
          <w:lang w:val="en-US"/>
        </w:rPr>
        <w:t xml:space="preserve">Contributions due by 20 Sept. </w:t>
      </w:r>
    </w:p>
    <w:p w14:paraId="7B7EB1B3" w14:textId="46742806" w:rsidR="00DC1600" w:rsidRDefault="00DC1600" w:rsidP="0047037D">
      <w:pPr>
        <w:contextualSpacing/>
        <w:rPr>
          <w:sz w:val="24"/>
          <w:szCs w:val="24"/>
          <w:lang w:val="en-US"/>
        </w:rPr>
      </w:pPr>
    </w:p>
    <w:p w14:paraId="71303BBA" w14:textId="77777777" w:rsidR="00DC1600" w:rsidRPr="0047037D" w:rsidRDefault="00DC1600" w:rsidP="0047037D">
      <w:pPr>
        <w:contextualSpacing/>
        <w:rPr>
          <w:sz w:val="24"/>
          <w:szCs w:val="24"/>
          <w:lang w:val="en-US"/>
        </w:rPr>
      </w:pPr>
    </w:p>
    <w:p w14:paraId="0EE51AEA" w14:textId="31E66222" w:rsidR="00D836E6" w:rsidRPr="00A86A75" w:rsidRDefault="00D836E6" w:rsidP="00D836E6">
      <w:pPr>
        <w:numPr>
          <w:ilvl w:val="0"/>
          <w:numId w:val="1"/>
        </w:numPr>
        <w:contextualSpacing/>
        <w:rPr>
          <w:sz w:val="24"/>
          <w:szCs w:val="24"/>
          <w:lang w:val="en-US"/>
        </w:rPr>
      </w:pPr>
      <w:r w:rsidRPr="00A86A75">
        <w:rPr>
          <w:sz w:val="24"/>
          <w:szCs w:val="24"/>
          <w:lang w:val="en-US"/>
        </w:rPr>
        <w:lastRenderedPageBreak/>
        <w:t xml:space="preserve">Chair presents slides </w:t>
      </w:r>
      <w:r w:rsidR="00023FD3">
        <w:rPr>
          <w:sz w:val="24"/>
          <w:szCs w:val="24"/>
          <w:lang w:val="en-US"/>
        </w:rPr>
        <w:t>9</w:t>
      </w:r>
      <w:r w:rsidRPr="00A86A75">
        <w:rPr>
          <w:sz w:val="24"/>
          <w:szCs w:val="24"/>
          <w:lang w:val="en-US"/>
        </w:rPr>
        <w:t xml:space="preserve">, </w:t>
      </w:r>
      <w:r w:rsidRPr="00A86A75">
        <w:rPr>
          <w:bCs/>
          <w:sz w:val="24"/>
          <w:szCs w:val="24"/>
          <w:lang w:val="en-US"/>
        </w:rPr>
        <w:t>ITU-R items to share</w:t>
      </w:r>
    </w:p>
    <w:p w14:paraId="6A6FD016" w14:textId="77777777" w:rsidR="00BF4348" w:rsidRPr="00BE4A0A" w:rsidRDefault="00BF4348" w:rsidP="00BF4348">
      <w:pPr>
        <w:numPr>
          <w:ilvl w:val="1"/>
          <w:numId w:val="1"/>
        </w:numPr>
        <w:rPr>
          <w:color w:val="000000"/>
          <w:sz w:val="24"/>
          <w:szCs w:val="24"/>
          <w:lang w:val="en-US"/>
        </w:rPr>
      </w:pPr>
      <w:r w:rsidRPr="00BE4A0A">
        <w:rPr>
          <w:color w:val="000000"/>
          <w:sz w:val="24"/>
          <w:szCs w:val="24"/>
          <w:lang w:val="en-US"/>
        </w:rPr>
        <w:t xml:space="preserve">Nothing reported. </w:t>
      </w:r>
    </w:p>
    <w:p w14:paraId="2CD7DBE7" w14:textId="77777777" w:rsidR="00DC1600" w:rsidRPr="008C79A8" w:rsidRDefault="00DC1600" w:rsidP="008C79A8">
      <w:pPr>
        <w:contextualSpacing/>
        <w:rPr>
          <w:sz w:val="24"/>
          <w:szCs w:val="24"/>
          <w:lang w:val="en-US"/>
        </w:rPr>
      </w:pPr>
    </w:p>
    <w:p w14:paraId="32899202" w14:textId="71E4D1D4" w:rsidR="004E571B" w:rsidRPr="00A21A9B" w:rsidRDefault="004E571B" w:rsidP="004E571B">
      <w:pPr>
        <w:numPr>
          <w:ilvl w:val="0"/>
          <w:numId w:val="1"/>
        </w:numPr>
        <w:contextualSpacing/>
        <w:rPr>
          <w:bCs/>
          <w:sz w:val="24"/>
          <w:szCs w:val="24"/>
          <w:lang w:val="en-US"/>
        </w:rPr>
      </w:pPr>
      <w:r w:rsidRPr="009A6EF5">
        <w:rPr>
          <w:sz w:val="24"/>
          <w:szCs w:val="24"/>
          <w:lang w:val="en-US"/>
        </w:rPr>
        <w:t>Chair presents slide</w:t>
      </w:r>
      <w:r>
        <w:rPr>
          <w:sz w:val="24"/>
          <w:szCs w:val="24"/>
          <w:lang w:val="en-US"/>
        </w:rPr>
        <w:t>s</w:t>
      </w:r>
      <w:r w:rsidRPr="009A6EF5">
        <w:rPr>
          <w:sz w:val="24"/>
          <w:szCs w:val="24"/>
          <w:lang w:val="en-US"/>
        </w:rPr>
        <w:t xml:space="preserve"> 1</w:t>
      </w:r>
      <w:r>
        <w:rPr>
          <w:sz w:val="24"/>
          <w:szCs w:val="24"/>
          <w:lang w:val="en-US"/>
        </w:rPr>
        <w:t>0</w:t>
      </w:r>
      <w:r w:rsidR="00EC1E89">
        <w:rPr>
          <w:sz w:val="24"/>
          <w:szCs w:val="24"/>
          <w:lang w:val="en-US"/>
        </w:rPr>
        <w:t>-11</w:t>
      </w:r>
      <w:r w:rsidRPr="009A6EF5">
        <w:rPr>
          <w:sz w:val="24"/>
          <w:szCs w:val="24"/>
          <w:lang w:val="en-US"/>
        </w:rPr>
        <w:t>,</w:t>
      </w:r>
      <w:r>
        <w:rPr>
          <w:sz w:val="24"/>
          <w:szCs w:val="24"/>
          <w:lang w:val="en-US"/>
        </w:rPr>
        <w:t xml:space="preserve"> </w:t>
      </w:r>
      <w:r w:rsidRPr="00A21A9B">
        <w:rPr>
          <w:b/>
          <w:bCs/>
          <w:sz w:val="24"/>
          <w:szCs w:val="24"/>
          <w:lang w:val="en-US"/>
        </w:rPr>
        <w:t>ACMA consultation</w:t>
      </w:r>
      <w:r>
        <w:rPr>
          <w:b/>
          <w:bCs/>
          <w:sz w:val="24"/>
          <w:szCs w:val="24"/>
          <w:lang w:val="en-US"/>
        </w:rPr>
        <w:t xml:space="preserve"> on sharing</w:t>
      </w:r>
      <w:r w:rsidRPr="00A21A9B">
        <w:rPr>
          <w:b/>
          <w:bCs/>
          <w:sz w:val="24"/>
          <w:szCs w:val="24"/>
          <w:lang w:val="en-US"/>
        </w:rPr>
        <w:t>:</w:t>
      </w:r>
    </w:p>
    <w:p w14:paraId="62B32D91" w14:textId="77777777" w:rsidR="004E571B" w:rsidRPr="00681E71" w:rsidRDefault="00BE4A0A" w:rsidP="00BF4348">
      <w:pPr>
        <w:numPr>
          <w:ilvl w:val="1"/>
          <w:numId w:val="1"/>
        </w:numPr>
        <w:contextualSpacing/>
        <w:rPr>
          <w:sz w:val="24"/>
          <w:szCs w:val="24"/>
          <w:lang w:val="en-US"/>
        </w:rPr>
      </w:pPr>
      <w:hyperlink r:id="rId11" w:history="1">
        <w:r w:rsidR="004E571B" w:rsidRPr="00681E71">
          <w:rPr>
            <w:rStyle w:val="Hyperlink"/>
            <w:sz w:val="24"/>
            <w:szCs w:val="24"/>
            <w:lang w:val="en-US"/>
          </w:rPr>
          <w:t>https://www.acma.gov.au/theACMA/new-approaches-to-spectrum-sharing-1</w:t>
        </w:r>
      </w:hyperlink>
      <w:r w:rsidR="004E571B" w:rsidRPr="00681E71">
        <w:rPr>
          <w:sz w:val="24"/>
          <w:szCs w:val="24"/>
          <w:lang w:val="en-US"/>
        </w:rPr>
        <w:t xml:space="preserve"> </w:t>
      </w:r>
    </w:p>
    <w:p w14:paraId="0BAD8D57" w14:textId="77777777" w:rsidR="00130883" w:rsidRPr="00130883" w:rsidRDefault="00BE4A0A" w:rsidP="00BF4348">
      <w:pPr>
        <w:numPr>
          <w:ilvl w:val="1"/>
          <w:numId w:val="1"/>
        </w:numPr>
        <w:contextualSpacing/>
        <w:rPr>
          <w:sz w:val="24"/>
          <w:szCs w:val="24"/>
          <w:lang w:val="en-US"/>
        </w:rPr>
      </w:pPr>
      <w:hyperlink r:id="rId12" w:history="1">
        <w:r w:rsidR="00130883" w:rsidRPr="00130883">
          <w:rPr>
            <w:rStyle w:val="Hyperlink"/>
            <w:sz w:val="24"/>
            <w:szCs w:val="24"/>
            <w:lang w:val="en-US"/>
          </w:rPr>
          <w:t>https://mentor.ieee.org/802.18/dcn/19/18-19-0110-00-0000-acma-spectrum-sharing-new-approaches-consultation.docx</w:t>
        </w:r>
      </w:hyperlink>
    </w:p>
    <w:p w14:paraId="58BCBE05" w14:textId="77777777" w:rsidR="00BF4348" w:rsidRPr="00BF4348" w:rsidRDefault="00BF4348" w:rsidP="00BF4348">
      <w:pPr>
        <w:numPr>
          <w:ilvl w:val="1"/>
          <w:numId w:val="1"/>
        </w:numPr>
        <w:contextualSpacing/>
        <w:rPr>
          <w:sz w:val="24"/>
          <w:szCs w:val="24"/>
          <w:lang w:val="en-US"/>
        </w:rPr>
      </w:pPr>
      <w:r w:rsidRPr="00BF4348">
        <w:rPr>
          <w:sz w:val="24"/>
          <w:szCs w:val="24"/>
          <w:lang w:val="en-US"/>
        </w:rPr>
        <w:t>Comments due 27 Sept, the RR_TAG would need to approve by 12 Sept.</w:t>
      </w:r>
    </w:p>
    <w:p w14:paraId="5BD2BA8E" w14:textId="77777777" w:rsidR="00BF4348" w:rsidRPr="00BF4348" w:rsidRDefault="00BF4348" w:rsidP="00BF4348">
      <w:pPr>
        <w:numPr>
          <w:ilvl w:val="1"/>
          <w:numId w:val="1"/>
        </w:numPr>
        <w:contextualSpacing/>
        <w:rPr>
          <w:sz w:val="24"/>
          <w:szCs w:val="24"/>
          <w:lang w:val="en-US"/>
        </w:rPr>
      </w:pPr>
      <w:r w:rsidRPr="00BF4348">
        <w:rPr>
          <w:sz w:val="24"/>
          <w:szCs w:val="24"/>
          <w:lang w:val="en-US"/>
        </w:rPr>
        <w:t xml:space="preserve">Asking about sharing approaches and looking for feedback. They have 7 questions. </w:t>
      </w:r>
    </w:p>
    <w:p w14:paraId="3E4BB347" w14:textId="77777777" w:rsidR="00BF4348" w:rsidRPr="00BF4348" w:rsidRDefault="00BF4348" w:rsidP="00BF4348">
      <w:pPr>
        <w:numPr>
          <w:ilvl w:val="1"/>
          <w:numId w:val="1"/>
        </w:numPr>
        <w:contextualSpacing/>
        <w:rPr>
          <w:sz w:val="24"/>
          <w:szCs w:val="24"/>
          <w:lang w:val="en-US"/>
        </w:rPr>
      </w:pPr>
      <w:r w:rsidRPr="00BF4348">
        <w:rPr>
          <w:sz w:val="24"/>
          <w:szCs w:val="24"/>
          <w:lang w:val="en-US"/>
        </w:rPr>
        <w:t>Had reviewed the questions and started some thoughts on them.</w:t>
      </w:r>
    </w:p>
    <w:p w14:paraId="79296E86" w14:textId="77777777" w:rsidR="00BF4348" w:rsidRPr="00BF4348" w:rsidRDefault="00BF4348" w:rsidP="00BF4348">
      <w:pPr>
        <w:numPr>
          <w:ilvl w:val="1"/>
          <w:numId w:val="1"/>
        </w:numPr>
        <w:contextualSpacing/>
        <w:rPr>
          <w:sz w:val="24"/>
          <w:szCs w:val="24"/>
          <w:lang w:val="en-US"/>
        </w:rPr>
      </w:pPr>
      <w:r w:rsidRPr="00BF4348">
        <w:rPr>
          <w:b/>
          <w:bCs/>
          <w:sz w:val="24"/>
          <w:szCs w:val="24"/>
          <w:lang w:val="en-US"/>
        </w:rPr>
        <w:t>Some of the ACMA presentation slides are now available at:</w:t>
      </w:r>
    </w:p>
    <w:p w14:paraId="458212AD" w14:textId="77777777" w:rsidR="00BF4348" w:rsidRPr="00BF4348" w:rsidRDefault="00BE4A0A" w:rsidP="00BF4348">
      <w:pPr>
        <w:numPr>
          <w:ilvl w:val="2"/>
          <w:numId w:val="1"/>
        </w:numPr>
        <w:contextualSpacing/>
        <w:rPr>
          <w:sz w:val="24"/>
          <w:szCs w:val="24"/>
          <w:lang w:val="en-US"/>
        </w:rPr>
      </w:pPr>
      <w:hyperlink r:id="rId13" w:history="1">
        <w:r w:rsidR="00BF4348" w:rsidRPr="00BF4348">
          <w:rPr>
            <w:rStyle w:val="Hyperlink"/>
            <w:sz w:val="24"/>
            <w:szCs w:val="24"/>
            <w:lang w:val="en-US"/>
          </w:rPr>
          <w:t>https://www.acma.gov.au/theACMA/~/link.aspx?_id=435BBFAE656548B8BFD81099B517F66E&amp;_z=z</w:t>
        </w:r>
      </w:hyperlink>
    </w:p>
    <w:p w14:paraId="2A134466" w14:textId="77777777" w:rsidR="00BF4348" w:rsidRPr="00BF4348" w:rsidRDefault="00BF4348" w:rsidP="00BF4348">
      <w:pPr>
        <w:numPr>
          <w:ilvl w:val="2"/>
          <w:numId w:val="1"/>
        </w:numPr>
        <w:contextualSpacing/>
        <w:rPr>
          <w:sz w:val="24"/>
          <w:szCs w:val="24"/>
          <w:lang w:val="en-US"/>
        </w:rPr>
      </w:pPr>
      <w:r w:rsidRPr="00BF4348">
        <w:rPr>
          <w:sz w:val="24"/>
          <w:szCs w:val="24"/>
          <w:lang w:val="en-US"/>
        </w:rPr>
        <w:t>including one related to case study on CBRS and 6 GHz AFC that may be of interest:</w:t>
      </w:r>
    </w:p>
    <w:p w14:paraId="4033D6D2" w14:textId="77777777" w:rsidR="00BF4348" w:rsidRPr="00BF4348" w:rsidRDefault="00BE4A0A" w:rsidP="00BF4348">
      <w:pPr>
        <w:numPr>
          <w:ilvl w:val="2"/>
          <w:numId w:val="1"/>
        </w:numPr>
        <w:contextualSpacing/>
        <w:rPr>
          <w:sz w:val="24"/>
          <w:szCs w:val="24"/>
          <w:lang w:val="en-US"/>
        </w:rPr>
      </w:pPr>
      <w:hyperlink r:id="rId14" w:history="1">
        <w:r w:rsidR="00BF4348" w:rsidRPr="00BF4348">
          <w:rPr>
            <w:rStyle w:val="Hyperlink"/>
            <w:sz w:val="24"/>
            <w:szCs w:val="24"/>
            <w:lang w:val="en-US"/>
          </w:rPr>
          <w:t>https://www.acma.gov.au/-/media/Spectrum-Transformation-and-Government/Presentation/Spectrum-sharing-tune-up_Aug-2019_Federated-Wireless-pdf.pdf?la=en</w:t>
        </w:r>
      </w:hyperlink>
    </w:p>
    <w:p w14:paraId="1FC500FF" w14:textId="594E60CA" w:rsidR="00BF4348" w:rsidRPr="00BF4348" w:rsidRDefault="00BF4348" w:rsidP="00BF4348">
      <w:pPr>
        <w:numPr>
          <w:ilvl w:val="1"/>
          <w:numId w:val="1"/>
        </w:numPr>
        <w:contextualSpacing/>
        <w:rPr>
          <w:sz w:val="24"/>
          <w:szCs w:val="24"/>
          <w:lang w:val="en-US"/>
        </w:rPr>
      </w:pPr>
      <w:r w:rsidRPr="00BF4348">
        <w:rPr>
          <w:b/>
          <w:bCs/>
          <w:sz w:val="24"/>
          <w:szCs w:val="24"/>
          <w:lang w:val="en-US"/>
        </w:rPr>
        <w:t>Need to approve today, review</w:t>
      </w:r>
      <w:r w:rsidR="003F08F7">
        <w:rPr>
          <w:b/>
          <w:bCs/>
          <w:sz w:val="24"/>
          <w:szCs w:val="24"/>
          <w:lang w:val="en-US"/>
        </w:rPr>
        <w:t xml:space="preserve">ed and </w:t>
      </w:r>
      <w:proofErr w:type="gramStart"/>
      <w:r w:rsidR="003F08F7">
        <w:rPr>
          <w:b/>
          <w:bCs/>
          <w:sz w:val="24"/>
          <w:szCs w:val="24"/>
          <w:lang w:val="en-US"/>
        </w:rPr>
        <w:t xml:space="preserve">edited </w:t>
      </w:r>
      <w:r w:rsidRPr="00BF4348">
        <w:rPr>
          <w:b/>
          <w:bCs/>
          <w:sz w:val="24"/>
          <w:szCs w:val="24"/>
          <w:lang w:val="en-US"/>
        </w:rPr>
        <w:t xml:space="preserve"> the</w:t>
      </w:r>
      <w:proofErr w:type="gramEnd"/>
      <w:r w:rsidRPr="00BF4348">
        <w:rPr>
          <w:b/>
          <w:bCs/>
          <w:sz w:val="24"/>
          <w:szCs w:val="24"/>
          <w:lang w:val="en-US"/>
        </w:rPr>
        <w:t xml:space="preserve"> latest draft: </w:t>
      </w:r>
    </w:p>
    <w:p w14:paraId="5E627CB0" w14:textId="13B3CF0B" w:rsidR="008207FF" w:rsidRPr="003F08F7" w:rsidRDefault="003F08F7" w:rsidP="003F08F7">
      <w:pPr>
        <w:numPr>
          <w:ilvl w:val="1"/>
          <w:numId w:val="1"/>
        </w:numPr>
        <w:contextualSpacing/>
        <w:rPr>
          <w:sz w:val="24"/>
          <w:szCs w:val="24"/>
          <w:lang w:val="en-US"/>
        </w:rPr>
      </w:pPr>
      <w:hyperlink r:id="rId15" w:history="1">
        <w:r w:rsidRPr="005B1164">
          <w:rPr>
            <w:rStyle w:val="Hyperlink"/>
            <w:sz w:val="24"/>
            <w:szCs w:val="24"/>
            <w:lang w:val="en-US"/>
          </w:rPr>
          <w:t>https://mentor.ieee.org/802.18/dcn/19/18-19-0118-02-0000-acma-spectrum-sharing-consultation-802-comments.docx</w:t>
        </w:r>
      </w:hyperlink>
      <w:r w:rsidR="00BF4348" w:rsidRPr="00BF4348">
        <w:rPr>
          <w:sz w:val="24"/>
          <w:szCs w:val="24"/>
          <w:lang w:val="en-US"/>
        </w:rPr>
        <w:t xml:space="preserve">,    </w:t>
      </w:r>
      <w:hyperlink r:id="rId16" w:history="1">
        <w:r w:rsidR="00BF4348" w:rsidRPr="00BF4348">
          <w:rPr>
            <w:rStyle w:val="Hyperlink"/>
            <w:b/>
            <w:bCs/>
            <w:sz w:val="24"/>
            <w:szCs w:val="24"/>
            <w:lang w:val="en-US"/>
          </w:rPr>
          <w:t>or latest</w:t>
        </w:r>
      </w:hyperlink>
      <w:r w:rsidR="00BF4348" w:rsidRPr="00BF4348">
        <w:rPr>
          <w:sz w:val="24"/>
          <w:szCs w:val="24"/>
          <w:lang w:val="en-US"/>
        </w:rPr>
        <w:t xml:space="preserve">. </w:t>
      </w:r>
    </w:p>
    <w:p w14:paraId="0619FC60" w14:textId="73DF4870" w:rsidR="008207FF" w:rsidRDefault="008207FF" w:rsidP="008207FF">
      <w:pPr>
        <w:contextualSpacing/>
        <w:rPr>
          <w:sz w:val="24"/>
          <w:szCs w:val="24"/>
          <w:lang w:val="en-US"/>
        </w:rPr>
      </w:pPr>
    </w:p>
    <w:p w14:paraId="50058747" w14:textId="281035A9" w:rsidR="00EC1E89" w:rsidRPr="00EC1E89" w:rsidRDefault="00EC1E89" w:rsidP="00EC1E89">
      <w:pPr>
        <w:numPr>
          <w:ilvl w:val="1"/>
          <w:numId w:val="1"/>
        </w:numPr>
        <w:contextualSpacing/>
        <w:rPr>
          <w:sz w:val="24"/>
          <w:szCs w:val="24"/>
          <w:lang w:val="en-US"/>
        </w:rPr>
      </w:pPr>
      <w:r w:rsidRPr="00EC1E89">
        <w:rPr>
          <w:b/>
          <w:bCs/>
          <w:sz w:val="24"/>
          <w:szCs w:val="24"/>
          <w:u w:val="single"/>
          <w:lang w:val="en-US"/>
        </w:rPr>
        <w:t xml:space="preserve">Motion:  </w:t>
      </w:r>
      <w:r w:rsidRPr="00EC1E89">
        <w:rPr>
          <w:sz w:val="24"/>
          <w:szCs w:val="24"/>
          <w:lang w:val="en-US"/>
        </w:rPr>
        <w:t xml:space="preserve">Move to approve the comments in </w:t>
      </w:r>
      <w:hyperlink r:id="rId17" w:history="1">
        <w:r w:rsidRPr="00EC1E89">
          <w:rPr>
            <w:rStyle w:val="Hyperlink"/>
            <w:sz w:val="24"/>
            <w:szCs w:val="24"/>
            <w:lang w:val="en-US"/>
          </w:rPr>
          <w:t>https://mentor.ieee.org/802.18/dcn/19/18-19-0118-</w:t>
        </w:r>
      </w:hyperlink>
      <w:r w:rsidR="003F08F7">
        <w:rPr>
          <w:rStyle w:val="Hyperlink"/>
          <w:sz w:val="24"/>
          <w:szCs w:val="24"/>
          <w:lang w:val="en-US"/>
        </w:rPr>
        <w:t>04</w:t>
      </w:r>
      <w:hyperlink r:id="rId18" w:history="1">
        <w:r w:rsidRPr="00EC1E89">
          <w:rPr>
            <w:rStyle w:val="Hyperlink"/>
            <w:sz w:val="24"/>
            <w:szCs w:val="24"/>
            <w:lang w:val="en-US"/>
          </w:rPr>
          <w:t>-0000-acma-spectrum-sharing-consultation-802-comments.docx</w:t>
        </w:r>
      </w:hyperlink>
      <w:r w:rsidRPr="00EC1E89">
        <w:rPr>
          <w:sz w:val="24"/>
          <w:szCs w:val="24"/>
          <w:lang w:val="en-US"/>
        </w:rPr>
        <w:t xml:space="preserve"> response to comments to ACMA’s consultation on Spectrum Sharing, Overview and new approaches. With the chair of 802.18 to have editorial privileges and send to the LMSC(EC) for review/approval and submission to the ACMA before 26 September 2019.</w:t>
      </w:r>
    </w:p>
    <w:p w14:paraId="182F27C1" w14:textId="77777777" w:rsidR="00EC1E89" w:rsidRPr="00EC1E89" w:rsidRDefault="00EC1E89" w:rsidP="00EC1E89">
      <w:pPr>
        <w:ind w:left="720"/>
        <w:contextualSpacing/>
        <w:rPr>
          <w:sz w:val="24"/>
          <w:szCs w:val="24"/>
          <w:lang w:val="en-US"/>
        </w:rPr>
      </w:pPr>
    </w:p>
    <w:p w14:paraId="7F239404" w14:textId="61B18C92" w:rsidR="00EC1E89" w:rsidRPr="00EC1E89" w:rsidRDefault="00EC1E89" w:rsidP="00EC1E89">
      <w:pPr>
        <w:ind w:left="720"/>
        <w:contextualSpacing/>
        <w:rPr>
          <w:sz w:val="24"/>
          <w:szCs w:val="24"/>
          <w:lang w:val="en-US"/>
        </w:rPr>
      </w:pPr>
      <w:r w:rsidRPr="00EC1E89">
        <w:rPr>
          <w:sz w:val="24"/>
          <w:szCs w:val="24"/>
          <w:lang w:val="en-US"/>
        </w:rPr>
        <w:t xml:space="preserve">Moved </w:t>
      </w:r>
      <w:proofErr w:type="gramStart"/>
      <w:r w:rsidRPr="00EC1E89">
        <w:rPr>
          <w:sz w:val="24"/>
          <w:szCs w:val="24"/>
          <w:lang w:val="en-US"/>
        </w:rPr>
        <w:t>by:</w:t>
      </w:r>
      <w:proofErr w:type="gramEnd"/>
      <w:r w:rsidRPr="00EC1E89">
        <w:rPr>
          <w:sz w:val="24"/>
          <w:szCs w:val="24"/>
          <w:lang w:val="en-US"/>
        </w:rPr>
        <w:t xml:space="preserve">  </w:t>
      </w:r>
      <w:r w:rsidRPr="00EC1E89">
        <w:rPr>
          <w:sz w:val="24"/>
          <w:szCs w:val="24"/>
          <w:lang w:val="en-US"/>
        </w:rPr>
        <w:tab/>
      </w:r>
      <w:r w:rsidR="003F08F7">
        <w:rPr>
          <w:sz w:val="24"/>
          <w:szCs w:val="24"/>
          <w:lang w:val="en-US"/>
        </w:rPr>
        <w:t>Stuart Kerry (Ruckus)</w:t>
      </w:r>
    </w:p>
    <w:p w14:paraId="12F26CDE" w14:textId="1CFA8AA2" w:rsidR="00EC1E89" w:rsidRPr="00EC1E89" w:rsidRDefault="00EC1E89" w:rsidP="00EC1E89">
      <w:pPr>
        <w:ind w:left="720"/>
        <w:contextualSpacing/>
        <w:rPr>
          <w:sz w:val="24"/>
          <w:szCs w:val="24"/>
          <w:lang w:val="en-US"/>
        </w:rPr>
      </w:pPr>
      <w:r w:rsidRPr="00EC1E89">
        <w:rPr>
          <w:sz w:val="24"/>
          <w:szCs w:val="24"/>
          <w:lang w:val="en-US"/>
        </w:rPr>
        <w:t xml:space="preserve">Seconded </w:t>
      </w:r>
      <w:proofErr w:type="gramStart"/>
      <w:r w:rsidRPr="00EC1E89">
        <w:rPr>
          <w:sz w:val="24"/>
          <w:szCs w:val="24"/>
          <w:lang w:val="en-US"/>
        </w:rPr>
        <w:t>by:</w:t>
      </w:r>
      <w:proofErr w:type="gramEnd"/>
      <w:r w:rsidRPr="00EC1E89">
        <w:rPr>
          <w:sz w:val="24"/>
          <w:szCs w:val="24"/>
          <w:lang w:val="en-US"/>
        </w:rPr>
        <w:t xml:space="preserve">  </w:t>
      </w:r>
      <w:r w:rsidRPr="00EC1E89">
        <w:rPr>
          <w:sz w:val="24"/>
          <w:szCs w:val="24"/>
          <w:lang w:val="en-US"/>
        </w:rPr>
        <w:tab/>
      </w:r>
      <w:r w:rsidR="003F08F7">
        <w:rPr>
          <w:sz w:val="24"/>
          <w:szCs w:val="24"/>
          <w:lang w:val="en-US"/>
        </w:rPr>
        <w:t xml:space="preserve">Hassan Yaghoobi (Intel) </w:t>
      </w:r>
    </w:p>
    <w:p w14:paraId="79474D99" w14:textId="77777777" w:rsidR="00EC1E89" w:rsidRPr="00EC1E89" w:rsidRDefault="00EC1E89" w:rsidP="00EC1E89">
      <w:pPr>
        <w:ind w:left="720"/>
        <w:contextualSpacing/>
        <w:rPr>
          <w:sz w:val="24"/>
          <w:szCs w:val="24"/>
          <w:lang w:val="en-US"/>
        </w:rPr>
      </w:pPr>
      <w:r w:rsidRPr="00EC1E89">
        <w:rPr>
          <w:sz w:val="24"/>
          <w:szCs w:val="24"/>
          <w:lang w:val="en-US"/>
        </w:rPr>
        <w:t>Discussion?</w:t>
      </w:r>
      <w:r w:rsidRPr="00EC1E89">
        <w:rPr>
          <w:sz w:val="24"/>
          <w:szCs w:val="24"/>
          <w:lang w:val="en-US"/>
        </w:rPr>
        <w:tab/>
        <w:t>none</w:t>
      </w:r>
    </w:p>
    <w:p w14:paraId="3C49F7F6" w14:textId="77777777" w:rsidR="00EC1E89" w:rsidRPr="00EC1E89" w:rsidRDefault="00EC1E89" w:rsidP="00EC1E89">
      <w:pPr>
        <w:ind w:left="720"/>
        <w:contextualSpacing/>
        <w:rPr>
          <w:sz w:val="24"/>
          <w:szCs w:val="24"/>
          <w:lang w:val="en-US"/>
        </w:rPr>
      </w:pPr>
    </w:p>
    <w:p w14:paraId="3F78D554" w14:textId="7102BDE2" w:rsidR="00EC1E89" w:rsidRPr="00EC1E89" w:rsidRDefault="00EC1E89" w:rsidP="00EC1E89">
      <w:pPr>
        <w:ind w:left="720"/>
        <w:contextualSpacing/>
        <w:rPr>
          <w:sz w:val="24"/>
          <w:szCs w:val="24"/>
          <w:lang w:val="en-US"/>
        </w:rPr>
      </w:pPr>
      <w:r w:rsidRPr="00EC1E89">
        <w:rPr>
          <w:sz w:val="24"/>
          <w:szCs w:val="24"/>
          <w:lang w:val="en-US"/>
        </w:rPr>
        <w:t>Vote:  _</w:t>
      </w:r>
      <w:r w:rsidR="003F08F7">
        <w:rPr>
          <w:sz w:val="24"/>
          <w:szCs w:val="24"/>
          <w:lang w:val="en-US"/>
        </w:rPr>
        <w:t>6</w:t>
      </w:r>
      <w:r w:rsidRPr="00EC1E89">
        <w:rPr>
          <w:sz w:val="24"/>
          <w:szCs w:val="24"/>
          <w:lang w:val="en-US"/>
        </w:rPr>
        <w:t xml:space="preserve">_Y   </w:t>
      </w:r>
      <w:proofErr w:type="gramStart"/>
      <w:r w:rsidRPr="00EC1E89">
        <w:rPr>
          <w:sz w:val="24"/>
          <w:szCs w:val="24"/>
          <w:lang w:val="en-US"/>
        </w:rPr>
        <w:t>/  _</w:t>
      </w:r>
      <w:proofErr w:type="gramEnd"/>
      <w:r w:rsidR="003F08F7">
        <w:rPr>
          <w:sz w:val="24"/>
          <w:szCs w:val="24"/>
          <w:lang w:val="en-US"/>
        </w:rPr>
        <w:t>0</w:t>
      </w:r>
      <w:r w:rsidRPr="00EC1E89">
        <w:rPr>
          <w:sz w:val="24"/>
          <w:szCs w:val="24"/>
          <w:lang w:val="en-US"/>
        </w:rPr>
        <w:t>_N   /  _</w:t>
      </w:r>
      <w:r w:rsidR="003F08F7">
        <w:rPr>
          <w:sz w:val="24"/>
          <w:szCs w:val="24"/>
          <w:lang w:val="en-US"/>
        </w:rPr>
        <w:t>0</w:t>
      </w:r>
      <w:r w:rsidRPr="00EC1E89">
        <w:rPr>
          <w:sz w:val="24"/>
          <w:szCs w:val="24"/>
          <w:lang w:val="en-US"/>
        </w:rPr>
        <w:t xml:space="preserve">_A </w:t>
      </w:r>
    </w:p>
    <w:p w14:paraId="019944E0" w14:textId="77777777" w:rsidR="00EC1E89" w:rsidRPr="00EC1E89" w:rsidRDefault="00EC1E89" w:rsidP="00EC1E89">
      <w:pPr>
        <w:ind w:left="720"/>
        <w:contextualSpacing/>
        <w:rPr>
          <w:sz w:val="24"/>
          <w:szCs w:val="24"/>
          <w:lang w:val="en-US"/>
        </w:rPr>
      </w:pPr>
    </w:p>
    <w:p w14:paraId="239DD357" w14:textId="77777777" w:rsidR="003F08F7" w:rsidRPr="00BE4A0A" w:rsidRDefault="00EC1E89" w:rsidP="00EC1E89">
      <w:pPr>
        <w:ind w:left="720"/>
        <w:contextualSpacing/>
        <w:rPr>
          <w:color w:val="000000"/>
          <w:sz w:val="24"/>
          <w:szCs w:val="24"/>
        </w:rPr>
      </w:pPr>
      <w:r w:rsidRPr="00BE4A0A">
        <w:rPr>
          <w:color w:val="000000"/>
          <w:sz w:val="24"/>
          <w:szCs w:val="24"/>
          <w:lang w:val="en-US"/>
        </w:rPr>
        <w:t xml:space="preserve">Voters: </w:t>
      </w:r>
      <w:r w:rsidR="003F08F7" w:rsidRPr="00BE4A0A">
        <w:rPr>
          <w:color w:val="000000"/>
          <w:sz w:val="24"/>
          <w:szCs w:val="24"/>
        </w:rPr>
        <w:t>Jay, Apurva, Hassan, Peter, Stuart, Vijay</w:t>
      </w:r>
    </w:p>
    <w:p w14:paraId="2D0A84E9" w14:textId="5230579C" w:rsidR="00EC1E89" w:rsidRPr="00BE4A0A" w:rsidRDefault="00EC1E89" w:rsidP="00EC1E89">
      <w:pPr>
        <w:ind w:left="720"/>
        <w:contextualSpacing/>
        <w:rPr>
          <w:color w:val="000000"/>
          <w:sz w:val="24"/>
          <w:szCs w:val="24"/>
          <w:lang w:val="en-US"/>
        </w:rPr>
      </w:pPr>
      <w:r w:rsidRPr="00BE4A0A">
        <w:rPr>
          <w:color w:val="000000"/>
          <w:sz w:val="24"/>
          <w:szCs w:val="24"/>
          <w:lang w:val="en-US"/>
        </w:rPr>
        <w:t>Motion: Passed</w:t>
      </w:r>
    </w:p>
    <w:p w14:paraId="3533F7FB" w14:textId="2A6D87C8" w:rsidR="00BF4348" w:rsidRPr="00BE4A0A" w:rsidRDefault="00EC1E89" w:rsidP="003F08F7">
      <w:pPr>
        <w:ind w:left="720"/>
        <w:contextualSpacing/>
        <w:rPr>
          <w:color w:val="000000"/>
          <w:sz w:val="24"/>
          <w:szCs w:val="24"/>
          <w:lang w:val="en-US"/>
        </w:rPr>
      </w:pPr>
      <w:r w:rsidRPr="00BE4A0A">
        <w:rPr>
          <w:color w:val="000000"/>
          <w:sz w:val="24"/>
          <w:szCs w:val="24"/>
          <w:lang w:val="en-US"/>
        </w:rPr>
        <w:t xml:space="preserve">Number in attendance: </w:t>
      </w:r>
      <w:r w:rsidR="003F08F7" w:rsidRPr="00BE4A0A">
        <w:rPr>
          <w:color w:val="000000"/>
          <w:sz w:val="24"/>
          <w:szCs w:val="24"/>
          <w:lang w:val="en-US"/>
        </w:rPr>
        <w:t>_6</w:t>
      </w:r>
      <w:r w:rsidRPr="00BE4A0A">
        <w:rPr>
          <w:color w:val="000000"/>
          <w:sz w:val="24"/>
          <w:szCs w:val="24"/>
          <w:lang w:val="en-US"/>
        </w:rPr>
        <w:t>_</w:t>
      </w:r>
    </w:p>
    <w:p w14:paraId="13BCEEA2" w14:textId="77777777" w:rsidR="00D9243B" w:rsidRDefault="00D9243B" w:rsidP="00D9243B">
      <w:pPr>
        <w:contextualSpacing/>
        <w:rPr>
          <w:sz w:val="24"/>
          <w:szCs w:val="24"/>
          <w:lang w:val="en-US"/>
        </w:rPr>
      </w:pPr>
    </w:p>
    <w:p w14:paraId="7E5278D5" w14:textId="119EA341" w:rsidR="00A21A9B" w:rsidRPr="00A572F0" w:rsidRDefault="00023FD3" w:rsidP="00A21A9B">
      <w:pPr>
        <w:numPr>
          <w:ilvl w:val="0"/>
          <w:numId w:val="1"/>
        </w:numPr>
        <w:contextualSpacing/>
        <w:rPr>
          <w:sz w:val="24"/>
          <w:szCs w:val="24"/>
          <w:lang w:val="en-US"/>
        </w:rPr>
      </w:pPr>
      <w:r w:rsidRPr="00A86A75">
        <w:rPr>
          <w:sz w:val="24"/>
          <w:szCs w:val="24"/>
          <w:lang w:val="en-US"/>
        </w:rPr>
        <w:t xml:space="preserve">Chair </w:t>
      </w:r>
      <w:r w:rsidR="00690799">
        <w:rPr>
          <w:sz w:val="24"/>
          <w:szCs w:val="24"/>
          <w:lang w:val="en-US"/>
        </w:rPr>
        <w:t>presents</w:t>
      </w:r>
      <w:r w:rsidRPr="00A86A75">
        <w:rPr>
          <w:sz w:val="24"/>
          <w:szCs w:val="24"/>
          <w:lang w:val="en-US"/>
        </w:rPr>
        <w:t xml:space="preserve"> slide</w:t>
      </w:r>
      <w:r w:rsidR="00E970A6">
        <w:rPr>
          <w:sz w:val="24"/>
          <w:szCs w:val="24"/>
          <w:lang w:val="en-US"/>
        </w:rPr>
        <w:t>s</w:t>
      </w:r>
      <w:r w:rsidRPr="00A86A75">
        <w:rPr>
          <w:sz w:val="24"/>
          <w:szCs w:val="24"/>
          <w:lang w:val="en-US"/>
        </w:rPr>
        <w:t xml:space="preserve"> 1</w:t>
      </w:r>
      <w:r w:rsidR="00EC1E89">
        <w:rPr>
          <w:sz w:val="24"/>
          <w:szCs w:val="24"/>
          <w:lang w:val="en-US"/>
        </w:rPr>
        <w:t>2</w:t>
      </w:r>
      <w:r w:rsidR="00E970A6">
        <w:rPr>
          <w:sz w:val="24"/>
          <w:szCs w:val="24"/>
          <w:lang w:val="en-US"/>
        </w:rPr>
        <w:t>-1</w:t>
      </w:r>
      <w:r w:rsidR="00EC1E89">
        <w:rPr>
          <w:sz w:val="24"/>
          <w:szCs w:val="24"/>
          <w:lang w:val="en-US"/>
        </w:rPr>
        <w:t>3</w:t>
      </w:r>
      <w:r w:rsidRPr="00A86A75">
        <w:rPr>
          <w:sz w:val="24"/>
          <w:szCs w:val="24"/>
          <w:lang w:val="en-US"/>
        </w:rPr>
        <w:t xml:space="preserve">, </w:t>
      </w:r>
      <w:r w:rsidR="004E571B" w:rsidRPr="004E571B">
        <w:rPr>
          <w:b/>
          <w:bCs/>
          <w:sz w:val="24"/>
          <w:szCs w:val="24"/>
        </w:rPr>
        <w:t xml:space="preserve">UWB </w:t>
      </w:r>
      <w:r w:rsidR="008207FF">
        <w:rPr>
          <w:b/>
          <w:bCs/>
          <w:sz w:val="24"/>
          <w:szCs w:val="24"/>
        </w:rPr>
        <w:t xml:space="preserve">Bosch </w:t>
      </w:r>
      <w:r w:rsidR="004E571B" w:rsidRPr="004E571B">
        <w:rPr>
          <w:b/>
          <w:bCs/>
          <w:sz w:val="24"/>
          <w:szCs w:val="24"/>
        </w:rPr>
        <w:t>petition for rule making</w:t>
      </w:r>
    </w:p>
    <w:p w14:paraId="774B0D81" w14:textId="77777777" w:rsidR="004E571B" w:rsidRPr="004E571B" w:rsidRDefault="004E571B" w:rsidP="00DE3896">
      <w:pPr>
        <w:numPr>
          <w:ilvl w:val="1"/>
          <w:numId w:val="1"/>
        </w:numPr>
        <w:contextualSpacing/>
        <w:rPr>
          <w:lang w:val="en-US"/>
        </w:rPr>
      </w:pPr>
      <w:r w:rsidRPr="004E571B">
        <w:rPr>
          <w:b/>
          <w:bCs/>
          <w:lang w:val="en-US"/>
        </w:rPr>
        <w:t xml:space="preserve">UWB petition for rule making, public notice is out. </w:t>
      </w:r>
    </w:p>
    <w:p w14:paraId="1551FC3C" w14:textId="77777777" w:rsidR="004E571B" w:rsidRPr="004E571B" w:rsidRDefault="00BE4A0A" w:rsidP="00DE3896">
      <w:pPr>
        <w:numPr>
          <w:ilvl w:val="1"/>
          <w:numId w:val="1"/>
        </w:numPr>
        <w:contextualSpacing/>
        <w:rPr>
          <w:lang w:val="en-US"/>
        </w:rPr>
      </w:pPr>
      <w:hyperlink r:id="rId19" w:history="1">
        <w:r w:rsidR="004E571B" w:rsidRPr="004E571B">
          <w:rPr>
            <w:rStyle w:val="Hyperlink"/>
            <w:lang w:val="en-US"/>
          </w:rPr>
          <w:t>https://www.fcc.gov/ecfs/search/filings?proceedings_name=RM-11844&amp;sort=date_disseminated,DESC</w:t>
        </w:r>
      </w:hyperlink>
      <w:r w:rsidR="004E571B" w:rsidRPr="004E571B">
        <w:rPr>
          <w:lang w:val="en-US"/>
        </w:rPr>
        <w:t xml:space="preserve">  (cg rm-11844)</w:t>
      </w:r>
    </w:p>
    <w:p w14:paraId="054652B5" w14:textId="77777777" w:rsidR="004E571B" w:rsidRPr="004E571B" w:rsidRDefault="00BE4A0A" w:rsidP="004E571B">
      <w:pPr>
        <w:numPr>
          <w:ilvl w:val="1"/>
          <w:numId w:val="1"/>
        </w:numPr>
        <w:contextualSpacing/>
        <w:rPr>
          <w:lang w:val="en-US"/>
        </w:rPr>
      </w:pPr>
      <w:hyperlink r:id="rId20" w:history="1">
        <w:r w:rsidR="004E571B" w:rsidRPr="004E571B">
          <w:rPr>
            <w:rStyle w:val="Hyperlink"/>
            <w:lang w:val="en-US"/>
          </w:rPr>
          <w:t>https://ecfsapi.fcc.gov/file/10618992215487/2019%20FINAL%20PETITION%20FOR%20RULE%20MAKING%20for%20FCC%20Filing.pdf</w:t>
        </w:r>
      </w:hyperlink>
      <w:r w:rsidR="004E571B" w:rsidRPr="004E571B">
        <w:rPr>
          <w:lang w:val="en-US"/>
        </w:rPr>
        <w:t xml:space="preserve">   </w:t>
      </w:r>
    </w:p>
    <w:p w14:paraId="75DF931D" w14:textId="77777777" w:rsidR="004E571B" w:rsidRPr="004E571B" w:rsidRDefault="00BE4A0A" w:rsidP="004E571B">
      <w:pPr>
        <w:numPr>
          <w:ilvl w:val="1"/>
          <w:numId w:val="1"/>
        </w:numPr>
        <w:contextualSpacing/>
        <w:rPr>
          <w:lang w:val="en-US"/>
        </w:rPr>
      </w:pPr>
      <w:hyperlink r:id="rId21" w:history="1">
        <w:r w:rsidR="004E571B" w:rsidRPr="004E571B">
          <w:rPr>
            <w:rStyle w:val="Hyperlink"/>
            <w:lang w:val="en-US"/>
          </w:rPr>
          <w:t>https://mentor.ieee.org/802.18/dcn/19/18-19-0079-00-0000-bosch-petition-for-rulemaking-uwb-devices-and-systems.pdf</w:t>
        </w:r>
      </w:hyperlink>
      <w:r w:rsidR="004E571B" w:rsidRPr="004E571B">
        <w:rPr>
          <w:lang w:val="en-US"/>
        </w:rPr>
        <w:t xml:space="preserve">  </w:t>
      </w:r>
    </w:p>
    <w:p w14:paraId="1D1BA391" w14:textId="77777777" w:rsidR="004E571B" w:rsidRPr="00EC1E89" w:rsidRDefault="004E571B" w:rsidP="004E571B">
      <w:pPr>
        <w:numPr>
          <w:ilvl w:val="1"/>
          <w:numId w:val="1"/>
        </w:numPr>
        <w:contextualSpacing/>
        <w:rPr>
          <w:lang w:val="en-US"/>
        </w:rPr>
      </w:pPr>
      <w:r w:rsidRPr="00EC1E89">
        <w:rPr>
          <w:lang w:val="en-US"/>
        </w:rPr>
        <w:t>Feedback heard, there is more than just updates from past waivers.</w:t>
      </w:r>
    </w:p>
    <w:p w14:paraId="44EC5BBF" w14:textId="6D96273F" w:rsidR="00EC1E89" w:rsidRPr="00EC1E89" w:rsidRDefault="003F08F7" w:rsidP="00EC1E89">
      <w:pPr>
        <w:numPr>
          <w:ilvl w:val="1"/>
          <w:numId w:val="1"/>
        </w:numPr>
        <w:contextualSpacing/>
        <w:rPr>
          <w:lang w:val="en-US"/>
        </w:rPr>
      </w:pPr>
      <w:r>
        <w:rPr>
          <w:lang w:val="en-US"/>
        </w:rPr>
        <w:t xml:space="preserve">No one there to present </w:t>
      </w:r>
      <w:r w:rsidR="00EC1E89" w:rsidRPr="00EC1E89">
        <w:rPr>
          <w:lang w:val="en-US"/>
        </w:rPr>
        <w:t xml:space="preserve">current draft, </w:t>
      </w:r>
      <w:r>
        <w:rPr>
          <w:lang w:val="en-US"/>
        </w:rPr>
        <w:t xml:space="preserve">will add to agenda for </w:t>
      </w:r>
      <w:r w:rsidR="00EC1E89" w:rsidRPr="00EC1E89">
        <w:rPr>
          <w:lang w:val="en-US"/>
        </w:rPr>
        <w:t xml:space="preserve">Tuesday </w:t>
      </w:r>
      <w:r>
        <w:rPr>
          <w:lang w:val="en-US"/>
        </w:rPr>
        <w:t xml:space="preserve">session </w:t>
      </w:r>
      <w:r w:rsidR="00EC1E89" w:rsidRPr="00EC1E89">
        <w:rPr>
          <w:lang w:val="en-US"/>
        </w:rPr>
        <w:t>in Hanoi</w:t>
      </w:r>
      <w:r>
        <w:rPr>
          <w:lang w:val="en-US"/>
        </w:rPr>
        <w:t xml:space="preserve"> next week, 17Sept.</w:t>
      </w:r>
    </w:p>
    <w:p w14:paraId="3A887D49" w14:textId="5CBF304C" w:rsidR="00EC1E89" w:rsidRPr="00EC1E89" w:rsidRDefault="00BE4A0A" w:rsidP="00EC1E89">
      <w:pPr>
        <w:numPr>
          <w:ilvl w:val="1"/>
          <w:numId w:val="1"/>
        </w:numPr>
        <w:contextualSpacing/>
        <w:rPr>
          <w:lang w:val="en-US"/>
        </w:rPr>
      </w:pPr>
      <w:hyperlink r:id="rId22" w:history="1">
        <w:r w:rsidR="00EC1E89" w:rsidRPr="002434DE">
          <w:rPr>
            <w:rStyle w:val="Hyperlink"/>
            <w:lang w:val="en-US"/>
          </w:rPr>
          <w:t>https://mentor.ieee.org/802.18/dcn/19/18-19-0119-01-0000-draft-reply-comments-to-uwb-petition.docx</w:t>
        </w:r>
      </w:hyperlink>
      <w:r w:rsidR="00EC1E89" w:rsidRPr="00EC1E89">
        <w:rPr>
          <w:color w:val="00B0F0"/>
          <w:lang w:val="en-US"/>
        </w:rPr>
        <w:t xml:space="preserve">   </w:t>
      </w:r>
      <w:hyperlink r:id="rId23" w:history="1">
        <w:r w:rsidR="00EC1E89" w:rsidRPr="00EC1E89">
          <w:rPr>
            <w:rStyle w:val="Hyperlink"/>
            <w:b/>
            <w:bCs/>
            <w:lang w:val="en-US"/>
          </w:rPr>
          <w:t>or latest</w:t>
        </w:r>
      </w:hyperlink>
    </w:p>
    <w:p w14:paraId="2679295E" w14:textId="3264CBB5" w:rsidR="00EC1E89" w:rsidRPr="00F11C3C" w:rsidRDefault="00EC1E89" w:rsidP="00F11C3C">
      <w:pPr>
        <w:contextualSpacing/>
        <w:rPr>
          <w:lang w:val="en-US"/>
        </w:rPr>
      </w:pPr>
    </w:p>
    <w:p w14:paraId="1EB23447" w14:textId="77777777" w:rsidR="00473E61" w:rsidRPr="00A86F0D" w:rsidRDefault="00473E61" w:rsidP="00A86F0D">
      <w:pPr>
        <w:contextualSpacing/>
        <w:rPr>
          <w:bCs/>
          <w:sz w:val="24"/>
          <w:szCs w:val="24"/>
          <w:lang w:val="en-US"/>
        </w:rPr>
      </w:pPr>
    </w:p>
    <w:p w14:paraId="62CDD9AD" w14:textId="5019BE74" w:rsidR="00A21A9B" w:rsidRPr="00A21A9B" w:rsidRDefault="00A21A9B" w:rsidP="00A21A9B">
      <w:pPr>
        <w:numPr>
          <w:ilvl w:val="0"/>
          <w:numId w:val="1"/>
        </w:numPr>
        <w:contextualSpacing/>
        <w:rPr>
          <w:bCs/>
          <w:sz w:val="24"/>
          <w:szCs w:val="24"/>
          <w:lang w:val="en-US"/>
        </w:rPr>
      </w:pPr>
      <w:r w:rsidRPr="009A6EF5">
        <w:rPr>
          <w:sz w:val="24"/>
          <w:szCs w:val="24"/>
          <w:lang w:val="en-US"/>
        </w:rPr>
        <w:t>Chair presents slide</w:t>
      </w:r>
      <w:r>
        <w:rPr>
          <w:sz w:val="24"/>
          <w:szCs w:val="24"/>
          <w:lang w:val="en-US"/>
        </w:rPr>
        <w:t>s</w:t>
      </w:r>
      <w:r w:rsidRPr="009A6EF5">
        <w:rPr>
          <w:sz w:val="24"/>
          <w:szCs w:val="24"/>
          <w:lang w:val="en-US"/>
        </w:rPr>
        <w:t xml:space="preserve"> </w:t>
      </w:r>
      <w:r w:rsidR="00BD43C7">
        <w:rPr>
          <w:sz w:val="24"/>
          <w:szCs w:val="24"/>
          <w:lang w:val="en-US"/>
        </w:rPr>
        <w:t>14</w:t>
      </w:r>
      <w:r w:rsidRPr="009A6EF5">
        <w:rPr>
          <w:sz w:val="24"/>
          <w:szCs w:val="24"/>
          <w:lang w:val="en-US"/>
        </w:rPr>
        <w:t>,</w:t>
      </w:r>
      <w:r>
        <w:rPr>
          <w:sz w:val="24"/>
          <w:szCs w:val="24"/>
          <w:lang w:val="en-US"/>
        </w:rPr>
        <w:t xml:space="preserve"> </w:t>
      </w:r>
      <w:r>
        <w:rPr>
          <w:b/>
          <w:bCs/>
          <w:sz w:val="24"/>
          <w:szCs w:val="24"/>
          <w:lang w:val="en-US"/>
        </w:rPr>
        <w:t>general discussion items</w:t>
      </w:r>
    </w:p>
    <w:p w14:paraId="00B52FCA" w14:textId="782F16EC" w:rsidR="0045101F" w:rsidRDefault="0045101F" w:rsidP="0045101F">
      <w:pPr>
        <w:contextualSpacing/>
        <w:rPr>
          <w:sz w:val="24"/>
          <w:szCs w:val="24"/>
          <w:lang w:val="en-US"/>
        </w:rPr>
      </w:pPr>
    </w:p>
    <w:p w14:paraId="5813ACBB" w14:textId="681BA90C" w:rsidR="00BD43C7" w:rsidRPr="00BD43C7" w:rsidRDefault="00BD43C7" w:rsidP="00A86F0D">
      <w:pPr>
        <w:numPr>
          <w:ilvl w:val="1"/>
          <w:numId w:val="1"/>
        </w:numPr>
        <w:rPr>
          <w:b/>
          <w:bCs/>
          <w:sz w:val="24"/>
          <w:szCs w:val="24"/>
          <w:lang w:val="en-US"/>
        </w:rPr>
      </w:pPr>
      <w:r w:rsidRPr="00BD43C7">
        <w:rPr>
          <w:b/>
          <w:bCs/>
          <w:sz w:val="24"/>
          <w:szCs w:val="24"/>
          <w:lang w:val="en-US"/>
        </w:rPr>
        <w:t xml:space="preserve">FCC UWB </w:t>
      </w:r>
      <w:r w:rsidR="008207FF">
        <w:rPr>
          <w:b/>
          <w:bCs/>
          <w:sz w:val="24"/>
          <w:szCs w:val="24"/>
          <w:lang w:val="en-US"/>
        </w:rPr>
        <w:t xml:space="preserve">Piper </w:t>
      </w:r>
      <w:r w:rsidRPr="00BD43C7">
        <w:rPr>
          <w:b/>
          <w:bCs/>
          <w:sz w:val="24"/>
          <w:szCs w:val="24"/>
          <w:lang w:val="en-US"/>
        </w:rPr>
        <w:t>waiver request</w:t>
      </w:r>
    </w:p>
    <w:p w14:paraId="05D656AE" w14:textId="5D2B48E1" w:rsidR="00BD43C7" w:rsidRPr="00A86F0D" w:rsidRDefault="00BE4A0A" w:rsidP="00A86F0D">
      <w:pPr>
        <w:numPr>
          <w:ilvl w:val="2"/>
          <w:numId w:val="1"/>
        </w:numPr>
        <w:rPr>
          <w:sz w:val="24"/>
          <w:szCs w:val="24"/>
          <w:lang w:val="en-US"/>
        </w:rPr>
      </w:pPr>
      <w:hyperlink r:id="rId24" w:history="1">
        <w:r w:rsidR="00BD43C7" w:rsidRPr="00A86F0D">
          <w:rPr>
            <w:rStyle w:val="Hyperlink"/>
            <w:sz w:val="24"/>
            <w:szCs w:val="24"/>
            <w:lang w:val="en-US"/>
          </w:rPr>
          <w:t>https://www.fcc.gov/ecfs/search/filings?proceedings_name=19-246&amp;sort=date_disseminated,</w:t>
        </w:r>
      </w:hyperlink>
      <w:hyperlink r:id="rId25" w:history="1">
        <w:r w:rsidR="00BD43C7" w:rsidRPr="00A86F0D">
          <w:rPr>
            <w:rStyle w:val="Hyperlink"/>
            <w:sz w:val="24"/>
            <w:szCs w:val="24"/>
            <w:lang w:val="en-US"/>
          </w:rPr>
          <w:t>DESC</w:t>
        </w:r>
      </w:hyperlink>
    </w:p>
    <w:p w14:paraId="0AC81566" w14:textId="39D72976" w:rsidR="00BD43C7" w:rsidRDefault="00BD43C7" w:rsidP="00A86F0D">
      <w:pPr>
        <w:numPr>
          <w:ilvl w:val="2"/>
          <w:numId w:val="1"/>
        </w:numPr>
        <w:rPr>
          <w:sz w:val="24"/>
          <w:szCs w:val="24"/>
          <w:lang w:val="en-US"/>
        </w:rPr>
      </w:pPr>
      <w:r w:rsidRPr="00A86F0D">
        <w:rPr>
          <w:sz w:val="24"/>
          <w:szCs w:val="24"/>
          <w:lang w:val="en-US"/>
        </w:rPr>
        <w:t>TECHNOLOGY SEEKS COMMENT ON PIPER NETWORKS INC. REQUEST FOR WAIVER OF PART 15 RULES FOR ENHANCED TRANSIT LOCATION SYSTEM. (DA No. 19-865). (</w:t>
      </w:r>
      <w:proofErr w:type="spellStart"/>
      <w:r w:rsidRPr="00A86F0D">
        <w:rPr>
          <w:sz w:val="24"/>
          <w:szCs w:val="24"/>
          <w:lang w:val="en-US"/>
        </w:rPr>
        <w:t>Dkt</w:t>
      </w:r>
      <w:proofErr w:type="spellEnd"/>
      <w:r w:rsidRPr="00A86F0D">
        <w:rPr>
          <w:sz w:val="24"/>
          <w:szCs w:val="24"/>
          <w:lang w:val="en-US"/>
        </w:rPr>
        <w:t xml:space="preserve"> No 19-246). Comments Due: 2019-09-23. Reply Comments Due: 2019-10-08. OET</w:t>
      </w:r>
    </w:p>
    <w:p w14:paraId="74EB5D2F" w14:textId="2AB925E0" w:rsidR="00A86F0D" w:rsidRPr="00A86F0D" w:rsidRDefault="00A86F0D" w:rsidP="00A86F0D">
      <w:pPr>
        <w:numPr>
          <w:ilvl w:val="2"/>
          <w:numId w:val="1"/>
        </w:numPr>
        <w:rPr>
          <w:sz w:val="24"/>
          <w:szCs w:val="24"/>
          <w:lang w:val="en-US"/>
        </w:rPr>
      </w:pPr>
      <w:r>
        <w:rPr>
          <w:sz w:val="24"/>
          <w:szCs w:val="24"/>
          <w:lang w:val="en-US"/>
        </w:rPr>
        <w:t xml:space="preserve"> </w:t>
      </w:r>
      <w:r w:rsidRPr="00A86F0D">
        <w:rPr>
          <w:sz w:val="24"/>
          <w:szCs w:val="24"/>
          <w:lang w:val="en-US"/>
        </w:rPr>
        <w:t xml:space="preserve">Key points: fixed locations (along tracks) and higher power in 6GHz band.  </w:t>
      </w:r>
    </w:p>
    <w:p w14:paraId="0462C392" w14:textId="77777777" w:rsidR="00A86F0D" w:rsidRPr="00A86F0D" w:rsidRDefault="00A86F0D" w:rsidP="00A86F0D">
      <w:pPr>
        <w:numPr>
          <w:ilvl w:val="3"/>
          <w:numId w:val="1"/>
        </w:numPr>
        <w:rPr>
          <w:sz w:val="24"/>
          <w:szCs w:val="24"/>
          <w:lang w:val="en-US"/>
        </w:rPr>
      </w:pPr>
      <w:proofErr w:type="gramStart"/>
      <w:r w:rsidRPr="00A86F0D">
        <w:rPr>
          <w:sz w:val="24"/>
          <w:szCs w:val="24"/>
          <w:lang w:val="en-US"/>
        </w:rPr>
        <w:t>Also</w:t>
      </w:r>
      <w:proofErr w:type="gramEnd"/>
      <w:r w:rsidRPr="00A86F0D">
        <w:rPr>
          <w:sz w:val="24"/>
          <w:szCs w:val="24"/>
          <w:lang w:val="en-US"/>
        </w:rPr>
        <w:t xml:space="preserve"> directional antennas up and down the track. </w:t>
      </w:r>
    </w:p>
    <w:p w14:paraId="5BF5764E" w14:textId="77777777" w:rsidR="00A86F0D" w:rsidRPr="00A86F0D" w:rsidRDefault="00A86F0D" w:rsidP="00A86F0D">
      <w:pPr>
        <w:numPr>
          <w:ilvl w:val="2"/>
          <w:numId w:val="1"/>
        </w:numPr>
        <w:rPr>
          <w:sz w:val="24"/>
          <w:szCs w:val="24"/>
          <w:lang w:val="en-US"/>
        </w:rPr>
      </w:pPr>
      <w:r w:rsidRPr="00A86F0D">
        <w:rPr>
          <w:sz w:val="24"/>
          <w:szCs w:val="24"/>
          <w:lang w:val="en-US"/>
        </w:rPr>
        <w:t>Is there enough information to make a technical determination about any possible interference?</w:t>
      </w:r>
    </w:p>
    <w:p w14:paraId="72C86600" w14:textId="58B88DAA" w:rsidR="00A86F0D" w:rsidRPr="00A86F0D" w:rsidRDefault="00F11C3C" w:rsidP="00A86F0D">
      <w:pPr>
        <w:numPr>
          <w:ilvl w:val="2"/>
          <w:numId w:val="1"/>
        </w:numPr>
        <w:rPr>
          <w:sz w:val="24"/>
          <w:szCs w:val="24"/>
          <w:lang w:val="en-US"/>
        </w:rPr>
      </w:pPr>
      <w:r>
        <w:rPr>
          <w:sz w:val="24"/>
          <w:szCs w:val="24"/>
          <w:lang w:val="en-US"/>
        </w:rPr>
        <w:t>T</w:t>
      </w:r>
      <w:r w:rsidR="00A86F0D" w:rsidRPr="00A86F0D">
        <w:rPr>
          <w:sz w:val="24"/>
          <w:szCs w:val="24"/>
          <w:lang w:val="en-US"/>
        </w:rPr>
        <w:t xml:space="preserve">he request. </w:t>
      </w:r>
    </w:p>
    <w:p w14:paraId="0CFDFBC6" w14:textId="3B1F918B" w:rsidR="00A86F0D" w:rsidRDefault="00BE4A0A" w:rsidP="00A86F0D">
      <w:pPr>
        <w:numPr>
          <w:ilvl w:val="3"/>
          <w:numId w:val="1"/>
        </w:numPr>
        <w:rPr>
          <w:sz w:val="24"/>
          <w:szCs w:val="24"/>
          <w:lang w:val="en-US"/>
        </w:rPr>
      </w:pPr>
      <w:hyperlink r:id="rId26" w:history="1">
        <w:r w:rsidR="00A86F0D" w:rsidRPr="00F239FC">
          <w:rPr>
            <w:rStyle w:val="Hyperlink"/>
            <w:sz w:val="24"/>
            <w:szCs w:val="24"/>
            <w:lang w:val="en-US"/>
          </w:rPr>
          <w:t>https://mentor.ieee.org/802.18/dcn/19/18-19-0122-00-0000-piper-uwb-waiver-request-to-fcc.pdf</w:t>
        </w:r>
      </w:hyperlink>
      <w:r w:rsidR="00A86F0D" w:rsidRPr="00A86F0D">
        <w:rPr>
          <w:sz w:val="24"/>
          <w:szCs w:val="24"/>
          <w:lang w:val="en-US"/>
        </w:rPr>
        <w:t xml:space="preserve"> </w:t>
      </w:r>
    </w:p>
    <w:p w14:paraId="451F52B8" w14:textId="07B9FB32" w:rsidR="00F11C3C" w:rsidRPr="00F11C3C" w:rsidRDefault="00F11C3C" w:rsidP="00F11C3C">
      <w:pPr>
        <w:numPr>
          <w:ilvl w:val="2"/>
          <w:numId w:val="1"/>
        </w:numPr>
        <w:contextualSpacing/>
        <w:rPr>
          <w:sz w:val="24"/>
          <w:szCs w:val="22"/>
          <w:lang w:val="en-US"/>
        </w:rPr>
      </w:pPr>
      <w:r>
        <w:rPr>
          <w:sz w:val="24"/>
          <w:szCs w:val="22"/>
          <w:lang w:val="en-US"/>
        </w:rPr>
        <w:t>W</w:t>
      </w:r>
      <w:r w:rsidRPr="00F11C3C">
        <w:rPr>
          <w:sz w:val="24"/>
          <w:szCs w:val="22"/>
          <w:lang w:val="en-US"/>
        </w:rPr>
        <w:t>ill add to agenda for Tuesday session in Hanoi next week, 17Sept.</w:t>
      </w:r>
    </w:p>
    <w:p w14:paraId="1EF9443E" w14:textId="6953F25C" w:rsidR="00EC1E89" w:rsidRPr="00F11C3C" w:rsidRDefault="00EC1E89" w:rsidP="00F11C3C">
      <w:pPr>
        <w:rPr>
          <w:sz w:val="24"/>
          <w:szCs w:val="24"/>
          <w:lang w:val="en-US"/>
        </w:rPr>
      </w:pPr>
    </w:p>
    <w:p w14:paraId="27FFF856" w14:textId="0EECCE63" w:rsidR="0055422D" w:rsidRDefault="00F11C3C" w:rsidP="0055422D">
      <w:pPr>
        <w:numPr>
          <w:ilvl w:val="1"/>
          <w:numId w:val="1"/>
        </w:numPr>
        <w:contextualSpacing/>
        <w:rPr>
          <w:sz w:val="24"/>
          <w:szCs w:val="24"/>
          <w:lang w:val="en-US"/>
        </w:rPr>
      </w:pPr>
      <w:r>
        <w:rPr>
          <w:b/>
          <w:bCs/>
          <w:sz w:val="24"/>
          <w:szCs w:val="24"/>
          <w:lang w:val="en-US"/>
        </w:rPr>
        <w:t xml:space="preserve">FYI:  </w:t>
      </w:r>
      <w:r w:rsidR="008207FF" w:rsidRPr="008207FF">
        <w:rPr>
          <w:b/>
          <w:bCs/>
          <w:sz w:val="24"/>
          <w:szCs w:val="24"/>
          <w:lang w:val="en-US"/>
        </w:rPr>
        <w:t>Rule-Use of Spectrum Bands Above 24 GHz for Mobile Radio Services</w:t>
      </w:r>
    </w:p>
    <w:p w14:paraId="0295418A" w14:textId="6523C315" w:rsidR="0055422D" w:rsidRPr="0055422D" w:rsidRDefault="008207FF" w:rsidP="0055422D">
      <w:pPr>
        <w:numPr>
          <w:ilvl w:val="2"/>
          <w:numId w:val="1"/>
        </w:numPr>
        <w:contextualSpacing/>
        <w:rPr>
          <w:sz w:val="24"/>
          <w:szCs w:val="24"/>
          <w:lang w:val="en-US"/>
        </w:rPr>
      </w:pPr>
      <w:r w:rsidRPr="0055422D">
        <w:rPr>
          <w:sz w:val="24"/>
          <w:szCs w:val="24"/>
          <w:lang w:val="en-US"/>
        </w:rPr>
        <w:t xml:space="preserve">FR Document: </w:t>
      </w:r>
      <w:hyperlink r:id="rId27" w:history="1">
        <w:r w:rsidRPr="0055422D">
          <w:rPr>
            <w:rStyle w:val="Hyperlink"/>
            <w:sz w:val="24"/>
            <w:szCs w:val="24"/>
            <w:lang w:val="en-US"/>
          </w:rPr>
          <w:t>2019-19323</w:t>
        </w:r>
      </w:hyperlink>
      <w:r w:rsidRPr="0055422D">
        <w:rPr>
          <w:sz w:val="24"/>
          <w:szCs w:val="24"/>
          <w:lang w:val="en-US"/>
        </w:rPr>
        <w:t xml:space="preserve"> </w:t>
      </w:r>
    </w:p>
    <w:p w14:paraId="12CFC21B" w14:textId="355FC798" w:rsidR="008207FF" w:rsidRPr="008207FF" w:rsidRDefault="008207FF" w:rsidP="0055422D">
      <w:pPr>
        <w:ind w:left="360" w:firstLine="360"/>
        <w:contextualSpacing/>
        <w:rPr>
          <w:sz w:val="24"/>
          <w:szCs w:val="24"/>
          <w:lang w:val="en-US"/>
        </w:rPr>
      </w:pPr>
      <w:r w:rsidRPr="008207FF">
        <w:rPr>
          <w:sz w:val="24"/>
          <w:szCs w:val="24"/>
          <w:lang w:val="en-US"/>
        </w:rPr>
        <w:t xml:space="preserve">Citation: 84 FR 47146 </w:t>
      </w:r>
      <w:hyperlink r:id="rId28" w:history="1">
        <w:r w:rsidRPr="008207FF">
          <w:rPr>
            <w:rStyle w:val="Hyperlink"/>
            <w:sz w:val="24"/>
            <w:szCs w:val="24"/>
            <w:lang w:val="en-US"/>
          </w:rPr>
          <w:t>PDF</w:t>
        </w:r>
      </w:hyperlink>
      <w:r w:rsidRPr="008207FF">
        <w:rPr>
          <w:sz w:val="24"/>
          <w:szCs w:val="24"/>
          <w:lang w:val="en-US"/>
        </w:rPr>
        <w:t xml:space="preserve"> Pages 47146-47147 </w:t>
      </w:r>
      <w:r w:rsidRPr="008207FF">
        <w:rPr>
          <w:i/>
          <w:iCs/>
          <w:sz w:val="24"/>
          <w:szCs w:val="24"/>
          <w:lang w:val="en-US"/>
        </w:rPr>
        <w:t>(2 pages)</w:t>
      </w:r>
      <w:r w:rsidRPr="008207FF">
        <w:rPr>
          <w:sz w:val="24"/>
          <w:szCs w:val="24"/>
          <w:lang w:val="en-US"/>
        </w:rPr>
        <w:t xml:space="preserve"> </w:t>
      </w:r>
      <w:hyperlink r:id="rId29" w:history="1">
        <w:r w:rsidRPr="008207FF">
          <w:rPr>
            <w:rStyle w:val="Hyperlink"/>
            <w:sz w:val="24"/>
            <w:szCs w:val="24"/>
            <w:lang w:val="en-US"/>
          </w:rPr>
          <w:t>Permalink</w:t>
        </w:r>
      </w:hyperlink>
      <w:r w:rsidRPr="008207FF">
        <w:rPr>
          <w:sz w:val="24"/>
          <w:szCs w:val="24"/>
          <w:lang w:val="en-US"/>
        </w:rPr>
        <w:t xml:space="preserve"> </w:t>
      </w:r>
    </w:p>
    <w:p w14:paraId="3009023B" w14:textId="06275E6C" w:rsidR="0055422D" w:rsidRPr="00F11C3C" w:rsidRDefault="008207FF" w:rsidP="00F11C3C">
      <w:pPr>
        <w:ind w:left="720"/>
        <w:contextualSpacing/>
        <w:rPr>
          <w:sz w:val="24"/>
          <w:szCs w:val="24"/>
          <w:lang w:val="en-US"/>
        </w:rPr>
      </w:pPr>
      <w:r w:rsidRPr="008207FF">
        <w:rPr>
          <w:sz w:val="24"/>
          <w:szCs w:val="24"/>
          <w:lang w:val="en-US"/>
        </w:rPr>
        <w:t xml:space="preserve">Abstract: In this document, the Commission announces that the Office of Management and Budget (OMB) has approved the information collection associated with a rule for specific millimeter wave bands above 24 GHz in the Commission's Fifth Report and Order, FCC 19-30, and that compliance with the modified rule is now required. It removes paragraphs advising that compliance was not required until OMB approval was obtained. This document is consistent with the Fifth Report and Order FCC 19-30, which states... </w:t>
      </w:r>
    </w:p>
    <w:p w14:paraId="605F5BA9" w14:textId="5FF15330" w:rsidR="0055422D" w:rsidRPr="0055422D" w:rsidRDefault="0055422D" w:rsidP="0055422D">
      <w:pPr>
        <w:contextualSpacing/>
        <w:rPr>
          <w:sz w:val="24"/>
          <w:szCs w:val="24"/>
          <w:lang w:val="en-US"/>
        </w:rPr>
      </w:pPr>
    </w:p>
    <w:p w14:paraId="11B520EC" w14:textId="627290E8" w:rsidR="00FE193E" w:rsidRPr="00A86A75" w:rsidRDefault="00FE193E" w:rsidP="00FE193E">
      <w:pPr>
        <w:numPr>
          <w:ilvl w:val="0"/>
          <w:numId w:val="1"/>
        </w:numPr>
        <w:contextualSpacing/>
        <w:rPr>
          <w:sz w:val="24"/>
          <w:szCs w:val="24"/>
          <w:lang w:val="en-US"/>
        </w:rPr>
      </w:pPr>
      <w:r w:rsidRPr="00A86A75">
        <w:rPr>
          <w:sz w:val="24"/>
          <w:szCs w:val="24"/>
          <w:lang w:val="en-US"/>
        </w:rPr>
        <w:t xml:space="preserve">Chair presents slide </w:t>
      </w:r>
      <w:r w:rsidR="00786F8E" w:rsidRPr="00A86A75">
        <w:rPr>
          <w:sz w:val="24"/>
          <w:szCs w:val="24"/>
          <w:lang w:val="en-US"/>
        </w:rPr>
        <w:t>1</w:t>
      </w:r>
      <w:r w:rsidR="00BD43C7">
        <w:rPr>
          <w:sz w:val="24"/>
          <w:szCs w:val="24"/>
          <w:lang w:val="en-US"/>
        </w:rPr>
        <w:t>5</w:t>
      </w:r>
      <w:r w:rsidRPr="00A86A75">
        <w:rPr>
          <w:sz w:val="24"/>
          <w:szCs w:val="24"/>
          <w:lang w:val="en-US"/>
        </w:rPr>
        <w:t>, Actions required</w:t>
      </w:r>
    </w:p>
    <w:p w14:paraId="181E0AC1" w14:textId="77777777" w:rsidR="00EC1E89" w:rsidRPr="00EC1E89" w:rsidRDefault="00EC1E89" w:rsidP="00EC1E89">
      <w:pPr>
        <w:numPr>
          <w:ilvl w:val="1"/>
          <w:numId w:val="1"/>
        </w:numPr>
        <w:contextualSpacing/>
        <w:rPr>
          <w:color w:val="00B0F0"/>
          <w:sz w:val="24"/>
          <w:szCs w:val="24"/>
          <w:lang w:val="en-US"/>
        </w:rPr>
      </w:pPr>
      <w:r w:rsidRPr="00EC1E89">
        <w:rPr>
          <w:color w:val="00B0F0"/>
          <w:sz w:val="24"/>
          <w:szCs w:val="24"/>
          <w:lang w:val="en-US"/>
        </w:rPr>
        <w:t xml:space="preserve">ACMA if approved, start LMSC ballot. </w:t>
      </w:r>
    </w:p>
    <w:p w14:paraId="538F5E49" w14:textId="658D06DB" w:rsidR="00EC1E89" w:rsidRPr="00EC1E89" w:rsidRDefault="00EC1E89" w:rsidP="00EC1E89">
      <w:pPr>
        <w:numPr>
          <w:ilvl w:val="1"/>
          <w:numId w:val="1"/>
        </w:numPr>
        <w:contextualSpacing/>
        <w:rPr>
          <w:color w:val="00B0F0"/>
          <w:sz w:val="24"/>
          <w:szCs w:val="24"/>
          <w:lang w:val="en-US"/>
        </w:rPr>
      </w:pPr>
      <w:r w:rsidRPr="00EC1E89">
        <w:rPr>
          <w:color w:val="00B0F0"/>
          <w:sz w:val="24"/>
          <w:szCs w:val="24"/>
          <w:lang w:val="en-US"/>
        </w:rPr>
        <w:t xml:space="preserve">UWB Bosch petition ex </w:t>
      </w:r>
      <w:proofErr w:type="spellStart"/>
      <w:r w:rsidRPr="00EC1E89">
        <w:rPr>
          <w:color w:val="00B0F0"/>
          <w:sz w:val="24"/>
          <w:szCs w:val="24"/>
          <w:lang w:val="en-US"/>
        </w:rPr>
        <w:t>parte</w:t>
      </w:r>
      <w:proofErr w:type="spellEnd"/>
      <w:r w:rsidRPr="00EC1E89">
        <w:rPr>
          <w:color w:val="00B0F0"/>
          <w:sz w:val="24"/>
          <w:szCs w:val="24"/>
          <w:lang w:val="en-US"/>
        </w:rPr>
        <w:t>/reply, if approved, start LMSC ballot.</w:t>
      </w:r>
    </w:p>
    <w:p w14:paraId="3E20FDFF" w14:textId="1A56053F" w:rsidR="00EC1E89" w:rsidRPr="00EC1E89" w:rsidRDefault="00EC1E89" w:rsidP="00EC1E89">
      <w:pPr>
        <w:numPr>
          <w:ilvl w:val="1"/>
          <w:numId w:val="1"/>
        </w:numPr>
        <w:contextualSpacing/>
        <w:rPr>
          <w:color w:val="00B0F0"/>
          <w:sz w:val="24"/>
          <w:szCs w:val="24"/>
          <w:lang w:val="en-US"/>
        </w:rPr>
      </w:pPr>
      <w:r w:rsidRPr="00EC1E89">
        <w:rPr>
          <w:color w:val="00B0F0"/>
          <w:sz w:val="24"/>
          <w:szCs w:val="24"/>
          <w:lang w:val="en-US"/>
        </w:rPr>
        <w:t>UWB waiver request by Piper for a track site system, __</w:t>
      </w:r>
      <w:r w:rsidR="00F11C3C">
        <w:rPr>
          <w:color w:val="00B0F0"/>
          <w:sz w:val="24"/>
          <w:szCs w:val="24"/>
          <w:lang w:val="en-US"/>
        </w:rPr>
        <w:t>tbd</w:t>
      </w:r>
      <w:r w:rsidRPr="00EC1E89">
        <w:rPr>
          <w:color w:val="00B0F0"/>
          <w:sz w:val="24"/>
          <w:szCs w:val="24"/>
          <w:lang w:val="en-US"/>
        </w:rPr>
        <w:t>_____.</w:t>
      </w:r>
    </w:p>
    <w:p w14:paraId="6A8DD95C" w14:textId="77777777" w:rsidR="00EC1E89" w:rsidRDefault="00EC1E89" w:rsidP="00EC1E89">
      <w:pPr>
        <w:contextualSpacing/>
        <w:rPr>
          <w:color w:val="002060"/>
          <w:sz w:val="24"/>
          <w:szCs w:val="24"/>
          <w:lang w:val="en-US"/>
        </w:rPr>
      </w:pPr>
    </w:p>
    <w:p w14:paraId="1BC84DDE" w14:textId="0D6EB120" w:rsidR="003955AE" w:rsidRPr="00A86A75" w:rsidRDefault="003955AE" w:rsidP="00A86F0D">
      <w:pPr>
        <w:numPr>
          <w:ilvl w:val="1"/>
          <w:numId w:val="1"/>
        </w:numPr>
        <w:contextualSpacing/>
        <w:rPr>
          <w:color w:val="002060"/>
          <w:sz w:val="24"/>
          <w:szCs w:val="24"/>
          <w:lang w:val="en-US"/>
        </w:rPr>
      </w:pPr>
      <w:r w:rsidRPr="00A86A75">
        <w:rPr>
          <w:color w:val="002060"/>
          <w:sz w:val="24"/>
          <w:szCs w:val="24"/>
          <w:lang w:val="en-US"/>
        </w:rPr>
        <w:t xml:space="preserve">Ongoing:  </w:t>
      </w:r>
    </w:p>
    <w:p w14:paraId="5B1D8FEA" w14:textId="77777777" w:rsidR="00DB656B" w:rsidRDefault="00A86A75" w:rsidP="003955AE">
      <w:pPr>
        <w:numPr>
          <w:ilvl w:val="1"/>
          <w:numId w:val="1"/>
        </w:numPr>
        <w:ind w:left="1080"/>
        <w:contextualSpacing/>
        <w:rPr>
          <w:color w:val="002060"/>
          <w:sz w:val="24"/>
          <w:szCs w:val="24"/>
          <w:lang w:val="en-US"/>
        </w:rPr>
      </w:pPr>
      <w:r>
        <w:rPr>
          <w:color w:val="002060"/>
          <w:sz w:val="24"/>
          <w:szCs w:val="24"/>
          <w:lang w:val="en-US"/>
        </w:rPr>
        <w:t>WPT use of licen</w:t>
      </w:r>
      <w:r w:rsidR="00DB656B">
        <w:rPr>
          <w:color w:val="002060"/>
          <w:sz w:val="24"/>
          <w:szCs w:val="24"/>
          <w:lang w:val="en-US"/>
        </w:rPr>
        <w:t>se-exempt bands</w:t>
      </w:r>
    </w:p>
    <w:p w14:paraId="004D73AD" w14:textId="794159C3" w:rsidR="00476FF8" w:rsidRPr="00A86A75" w:rsidRDefault="003955AE" w:rsidP="003955AE">
      <w:pPr>
        <w:numPr>
          <w:ilvl w:val="1"/>
          <w:numId w:val="1"/>
        </w:numPr>
        <w:ind w:left="1080"/>
        <w:contextualSpacing/>
        <w:rPr>
          <w:color w:val="002060"/>
          <w:sz w:val="24"/>
          <w:szCs w:val="24"/>
          <w:lang w:val="en-US"/>
        </w:rPr>
      </w:pPr>
      <w:r w:rsidRPr="00A86A75">
        <w:rPr>
          <w:color w:val="002060"/>
          <w:sz w:val="24"/>
          <w:szCs w:val="24"/>
          <w:lang w:val="en-US"/>
        </w:rPr>
        <w:t>Digital Divide, how can we help?</w:t>
      </w:r>
    </w:p>
    <w:p w14:paraId="753040A1" w14:textId="77777777" w:rsidR="00C63088" w:rsidRPr="00A86A75" w:rsidRDefault="00C63088" w:rsidP="00C63088">
      <w:pPr>
        <w:contextualSpacing/>
        <w:rPr>
          <w:sz w:val="24"/>
          <w:szCs w:val="24"/>
          <w:lang w:val="en-US"/>
        </w:rPr>
      </w:pPr>
    </w:p>
    <w:p w14:paraId="6C54C5CB" w14:textId="57B673A3" w:rsidR="001C4BB7" w:rsidRPr="00A86A75" w:rsidRDefault="00AB7F53"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 xml:space="preserve">presents slide </w:t>
      </w:r>
      <w:r w:rsidR="00023FD3">
        <w:rPr>
          <w:sz w:val="24"/>
          <w:szCs w:val="24"/>
          <w:lang w:val="en-US"/>
        </w:rPr>
        <w:t>1</w:t>
      </w:r>
      <w:r w:rsidR="00BD43C7">
        <w:rPr>
          <w:sz w:val="24"/>
          <w:szCs w:val="24"/>
          <w:lang w:val="en-US"/>
        </w:rPr>
        <w:t>6</w:t>
      </w:r>
      <w:r w:rsidR="00D67217" w:rsidRPr="00A86A75">
        <w:rPr>
          <w:sz w:val="24"/>
          <w:szCs w:val="24"/>
          <w:lang w:val="en-US"/>
        </w:rPr>
        <w:t xml:space="preserve"> </w:t>
      </w:r>
      <w:r w:rsidRPr="00A86A75">
        <w:rPr>
          <w:sz w:val="24"/>
          <w:szCs w:val="24"/>
          <w:lang w:val="en-US"/>
        </w:rPr>
        <w:t>Any Other Business</w:t>
      </w:r>
    </w:p>
    <w:p w14:paraId="33AF6FD3" w14:textId="6332BDA1" w:rsidR="0045101F" w:rsidRPr="00BE4A0A" w:rsidRDefault="0009448A" w:rsidP="0045101F">
      <w:pPr>
        <w:numPr>
          <w:ilvl w:val="1"/>
          <w:numId w:val="1"/>
        </w:numPr>
        <w:contextualSpacing/>
        <w:rPr>
          <w:color w:val="000000"/>
          <w:szCs w:val="22"/>
          <w:lang w:val="en-US"/>
        </w:rPr>
      </w:pPr>
      <w:r w:rsidRPr="00BE4A0A">
        <w:rPr>
          <w:bCs/>
          <w:color w:val="000000"/>
          <w:szCs w:val="22"/>
          <w:lang w:val="en-US"/>
        </w:rPr>
        <w:t>Nothing brought u</w:t>
      </w:r>
      <w:r w:rsidR="0045101F" w:rsidRPr="00BE4A0A">
        <w:rPr>
          <w:bCs/>
          <w:color w:val="000000"/>
          <w:szCs w:val="22"/>
          <w:lang w:val="en-US"/>
        </w:rPr>
        <w:t>p</w:t>
      </w:r>
    </w:p>
    <w:p w14:paraId="56B85478" w14:textId="77777777" w:rsidR="00BD391B" w:rsidRPr="0045101F" w:rsidRDefault="00BD391B" w:rsidP="003034EE">
      <w:pPr>
        <w:contextualSpacing/>
        <w:rPr>
          <w:sz w:val="24"/>
          <w:szCs w:val="24"/>
          <w:lang w:val="en-US"/>
        </w:rPr>
      </w:pPr>
    </w:p>
    <w:p w14:paraId="79CD6B25" w14:textId="2D78F1A5" w:rsidR="00254C3B" w:rsidRPr="00A86A75" w:rsidRDefault="00254C3B"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presents</w:t>
      </w:r>
      <w:r w:rsidR="00D67217" w:rsidRPr="00A86A75">
        <w:rPr>
          <w:sz w:val="24"/>
          <w:szCs w:val="24"/>
          <w:lang w:val="en-US"/>
        </w:rPr>
        <w:t xml:space="preserve"> </w:t>
      </w:r>
      <w:r w:rsidRPr="00A86A75">
        <w:rPr>
          <w:sz w:val="24"/>
          <w:szCs w:val="24"/>
          <w:lang w:val="en-US"/>
        </w:rPr>
        <w:t>slide</w:t>
      </w:r>
      <w:r w:rsidR="00BF174A" w:rsidRPr="00A86A75">
        <w:rPr>
          <w:sz w:val="24"/>
          <w:szCs w:val="24"/>
          <w:lang w:val="en-US"/>
        </w:rPr>
        <w:t xml:space="preserve"> </w:t>
      </w:r>
      <w:r w:rsidR="00023FD3">
        <w:rPr>
          <w:sz w:val="24"/>
          <w:szCs w:val="24"/>
          <w:lang w:val="en-US"/>
        </w:rPr>
        <w:t>1</w:t>
      </w:r>
      <w:r w:rsidR="00BD43C7">
        <w:rPr>
          <w:sz w:val="24"/>
          <w:szCs w:val="24"/>
          <w:lang w:val="en-US"/>
        </w:rPr>
        <w:t>7</w:t>
      </w:r>
      <w:r w:rsidRPr="00A86A75">
        <w:rPr>
          <w:sz w:val="24"/>
          <w:szCs w:val="24"/>
          <w:lang w:val="en-US"/>
        </w:rPr>
        <w:t>, Adjourn</w:t>
      </w:r>
    </w:p>
    <w:p w14:paraId="589465B3" w14:textId="0D6CFE5E" w:rsidR="008978AD" w:rsidRPr="00A86A75" w:rsidRDefault="008978AD" w:rsidP="00E40609">
      <w:pPr>
        <w:numPr>
          <w:ilvl w:val="1"/>
          <w:numId w:val="1"/>
        </w:numPr>
        <w:contextualSpacing/>
        <w:rPr>
          <w:bCs/>
          <w:sz w:val="24"/>
          <w:szCs w:val="24"/>
          <w:lang w:val="en-US"/>
        </w:rPr>
      </w:pPr>
      <w:r w:rsidRPr="00A86A75">
        <w:rPr>
          <w:bCs/>
          <w:sz w:val="24"/>
          <w:szCs w:val="24"/>
          <w:lang w:val="en-US"/>
        </w:rPr>
        <w:t>Ne</w:t>
      </w:r>
      <w:r w:rsidR="00522141" w:rsidRPr="00A86A75">
        <w:rPr>
          <w:bCs/>
          <w:sz w:val="24"/>
          <w:szCs w:val="24"/>
          <w:lang w:val="en-US"/>
        </w:rPr>
        <w:t>x</w:t>
      </w:r>
      <w:r w:rsidRPr="00A86A75">
        <w:rPr>
          <w:bCs/>
          <w:sz w:val="24"/>
          <w:szCs w:val="24"/>
          <w:lang w:val="en-US"/>
        </w:rPr>
        <w:t xml:space="preserve">t teleconference: </w:t>
      </w:r>
      <w:r w:rsidR="00140F4E">
        <w:rPr>
          <w:bCs/>
          <w:sz w:val="24"/>
          <w:szCs w:val="24"/>
          <w:lang w:val="en-US"/>
        </w:rPr>
        <w:t>26</w:t>
      </w:r>
      <w:r w:rsidR="00514B4B">
        <w:rPr>
          <w:bCs/>
          <w:sz w:val="24"/>
          <w:szCs w:val="24"/>
          <w:lang w:val="en-US"/>
        </w:rPr>
        <w:t xml:space="preserve"> September</w:t>
      </w:r>
      <w:r w:rsidR="0009448A" w:rsidRPr="00A86A75">
        <w:rPr>
          <w:bCs/>
          <w:sz w:val="24"/>
          <w:szCs w:val="24"/>
          <w:lang w:val="en-US"/>
        </w:rPr>
        <w:t xml:space="preserve"> </w:t>
      </w:r>
      <w:r w:rsidRPr="00A86A75">
        <w:rPr>
          <w:bCs/>
          <w:sz w:val="24"/>
          <w:szCs w:val="24"/>
          <w:lang w:val="en-US"/>
        </w:rPr>
        <w:t>2019 – 15:00 – &lt;15:55 ET</w:t>
      </w:r>
    </w:p>
    <w:p w14:paraId="500E5639" w14:textId="48114FDF" w:rsidR="008978AD" w:rsidRPr="0055422D" w:rsidRDefault="008978AD" w:rsidP="008A15B6">
      <w:pPr>
        <w:numPr>
          <w:ilvl w:val="2"/>
          <w:numId w:val="1"/>
        </w:numPr>
        <w:rPr>
          <w:sz w:val="24"/>
          <w:szCs w:val="24"/>
          <w:lang w:val="en-US"/>
        </w:rPr>
      </w:pPr>
      <w:r w:rsidRPr="00A86A75">
        <w:rPr>
          <w:sz w:val="24"/>
          <w:szCs w:val="24"/>
          <w:lang w:val="en-US"/>
        </w:rPr>
        <w:t xml:space="preserve">Call in info: </w:t>
      </w:r>
      <w:hyperlink r:id="rId30" w:history="1">
        <w:r w:rsidR="00514B4B" w:rsidRPr="001B4D25">
          <w:rPr>
            <w:rStyle w:val="Hyperlink"/>
            <w:sz w:val="24"/>
            <w:szCs w:val="24"/>
            <w:lang w:val="en-US"/>
          </w:rPr>
          <w:t>https://mentor.ieee.org/802.18/dcn/16/18-16-0038-13-0000-teleconference-call-in-info.pptx</w:t>
        </w:r>
      </w:hyperlink>
      <w:r w:rsidRPr="00A86A75">
        <w:rPr>
          <w:sz w:val="24"/>
          <w:szCs w:val="24"/>
          <w:lang w:val="en-US"/>
        </w:rPr>
        <w:t xml:space="preserve">   (or latest)</w:t>
      </w:r>
      <w:r w:rsidR="00514B4B">
        <w:rPr>
          <w:sz w:val="24"/>
          <w:szCs w:val="24"/>
          <w:lang w:val="en-US"/>
        </w:rPr>
        <w:t xml:space="preserve">    </w:t>
      </w:r>
    </w:p>
    <w:p w14:paraId="3AFCF555" w14:textId="1C22727C" w:rsidR="008978AD" w:rsidRPr="00A86A75" w:rsidRDefault="008978AD" w:rsidP="00E40609">
      <w:pPr>
        <w:numPr>
          <w:ilvl w:val="2"/>
          <w:numId w:val="1"/>
        </w:numPr>
        <w:contextualSpacing/>
        <w:rPr>
          <w:sz w:val="24"/>
          <w:szCs w:val="24"/>
          <w:lang w:val="en-US"/>
        </w:rPr>
      </w:pPr>
      <w:r w:rsidRPr="00A86A75">
        <w:rPr>
          <w:sz w:val="24"/>
          <w:szCs w:val="24"/>
          <w:lang w:val="en-US"/>
        </w:rPr>
        <w:t xml:space="preserve">All </w:t>
      </w:r>
      <w:r w:rsidR="0009448A" w:rsidRPr="00A86A75">
        <w:rPr>
          <w:sz w:val="24"/>
          <w:szCs w:val="24"/>
          <w:lang w:val="en-US"/>
        </w:rPr>
        <w:t xml:space="preserve">late </w:t>
      </w:r>
      <w:r w:rsidRPr="00A86A75">
        <w:rPr>
          <w:sz w:val="24"/>
          <w:szCs w:val="24"/>
          <w:lang w:val="en-US"/>
        </w:rPr>
        <w:t xml:space="preserve">changes/cancellations will be sent out to the 802.18 list server. </w:t>
      </w:r>
    </w:p>
    <w:p w14:paraId="3379F55B" w14:textId="77777777" w:rsidR="00351D8A" w:rsidRPr="00A86A75" w:rsidRDefault="00351D8A" w:rsidP="0009448A">
      <w:pPr>
        <w:contextualSpacing/>
        <w:rPr>
          <w:sz w:val="24"/>
          <w:szCs w:val="24"/>
          <w:lang w:val="en-US"/>
        </w:rPr>
      </w:pPr>
    </w:p>
    <w:p w14:paraId="1A7D734E" w14:textId="708EC973" w:rsidR="00ED7A96" w:rsidRPr="00A86A75" w:rsidRDefault="00097770" w:rsidP="00E40609">
      <w:pPr>
        <w:numPr>
          <w:ilvl w:val="1"/>
          <w:numId w:val="1"/>
        </w:numPr>
        <w:contextualSpacing/>
        <w:rPr>
          <w:sz w:val="24"/>
          <w:szCs w:val="24"/>
          <w:lang w:val="en-US"/>
        </w:rPr>
      </w:pPr>
      <w:r w:rsidRPr="00A86A75">
        <w:rPr>
          <w:bCs/>
          <w:sz w:val="24"/>
          <w:szCs w:val="24"/>
          <w:lang w:val="en-US"/>
        </w:rPr>
        <w:t xml:space="preserve">Adjourn: </w:t>
      </w:r>
    </w:p>
    <w:p w14:paraId="59BD3B12" w14:textId="5783F2FB" w:rsidR="008869C3" w:rsidRPr="00A86A75" w:rsidRDefault="00ED107D" w:rsidP="00707A48">
      <w:pPr>
        <w:numPr>
          <w:ilvl w:val="2"/>
          <w:numId w:val="1"/>
        </w:numPr>
        <w:contextualSpacing/>
        <w:rPr>
          <w:sz w:val="24"/>
          <w:szCs w:val="24"/>
          <w:lang w:val="en-US"/>
        </w:rPr>
      </w:pPr>
      <w:r w:rsidRPr="00A86A75">
        <w:rPr>
          <w:sz w:val="24"/>
          <w:szCs w:val="24"/>
          <w:lang w:val="en-US"/>
        </w:rPr>
        <w:t xml:space="preserve">Agenda complete, any objection to Adjourn. </w:t>
      </w:r>
    </w:p>
    <w:p w14:paraId="4B90032C" w14:textId="53BE3B5A" w:rsidR="00097770" w:rsidRPr="00A86A75" w:rsidRDefault="000F193C" w:rsidP="00E40609">
      <w:pPr>
        <w:numPr>
          <w:ilvl w:val="2"/>
          <w:numId w:val="1"/>
        </w:numPr>
        <w:contextualSpacing/>
        <w:rPr>
          <w:sz w:val="24"/>
          <w:szCs w:val="24"/>
          <w:lang w:val="en-US"/>
        </w:rPr>
      </w:pPr>
      <w:r w:rsidRPr="00A86A75">
        <w:rPr>
          <w:sz w:val="24"/>
          <w:szCs w:val="24"/>
          <w:lang w:val="en-US"/>
        </w:rPr>
        <w:lastRenderedPageBreak/>
        <w:t>None heard, Adjourn at 1</w:t>
      </w:r>
      <w:r w:rsidR="00515B41" w:rsidRPr="00A86A75">
        <w:rPr>
          <w:sz w:val="24"/>
          <w:szCs w:val="24"/>
          <w:lang w:val="en-US"/>
        </w:rPr>
        <w:t>5</w:t>
      </w:r>
      <w:r w:rsidR="00961761" w:rsidRPr="00A86A75">
        <w:rPr>
          <w:sz w:val="24"/>
          <w:szCs w:val="24"/>
          <w:lang w:val="en-US"/>
        </w:rPr>
        <w:t>:</w:t>
      </w:r>
      <w:r w:rsidR="00F11C3C">
        <w:rPr>
          <w:sz w:val="24"/>
          <w:szCs w:val="24"/>
          <w:lang w:val="en-US"/>
        </w:rPr>
        <w:t>44</w:t>
      </w:r>
      <w:r w:rsidR="00A86F0D">
        <w:rPr>
          <w:sz w:val="24"/>
          <w:szCs w:val="24"/>
          <w:lang w:val="en-US"/>
        </w:rPr>
        <w:t xml:space="preserve"> </w:t>
      </w:r>
      <w:r w:rsidR="00A128B7" w:rsidRPr="00A86A75">
        <w:rPr>
          <w:sz w:val="24"/>
          <w:szCs w:val="24"/>
          <w:lang w:val="en-US"/>
        </w:rPr>
        <w:t>ET</w:t>
      </w:r>
      <w:r w:rsidRPr="00A86A75">
        <w:rPr>
          <w:sz w:val="24"/>
          <w:szCs w:val="24"/>
          <w:lang w:val="en-US"/>
        </w:rPr>
        <w:t>.</w:t>
      </w:r>
    </w:p>
    <w:p w14:paraId="24F4D369" w14:textId="77777777" w:rsidR="00351D8A" w:rsidRDefault="00351D8A" w:rsidP="00351D8A">
      <w:pPr>
        <w:contextualSpacing/>
        <w:rPr>
          <w:sz w:val="24"/>
          <w:szCs w:val="24"/>
          <w:lang w:val="en-US"/>
        </w:rPr>
      </w:pPr>
    </w:p>
    <w:p w14:paraId="2283D260" w14:textId="50F01224" w:rsidR="00DB656B" w:rsidRPr="00DB656B" w:rsidRDefault="00DB656B" w:rsidP="00DB656B">
      <w:pPr>
        <w:numPr>
          <w:ilvl w:val="1"/>
          <w:numId w:val="1"/>
        </w:numPr>
        <w:contextualSpacing/>
        <w:rPr>
          <w:sz w:val="24"/>
          <w:szCs w:val="24"/>
          <w:lang w:val="en-US"/>
        </w:rPr>
      </w:pPr>
      <w:r w:rsidRPr="00DB656B">
        <w:rPr>
          <w:sz w:val="24"/>
          <w:szCs w:val="24"/>
          <w:lang w:val="en-US"/>
        </w:rPr>
        <w:t>The next face to face meeting of the 802.18 RR-TAG will be at the IEEE 802, 17 – 19 Sept. 2019 Wireless Interim in the JW Marriott Hotel, Hanoi, Vietnam</w:t>
      </w:r>
    </w:p>
    <w:p w14:paraId="362A807F" w14:textId="489E2413" w:rsidR="00DB656B" w:rsidRPr="00DB656B" w:rsidRDefault="00DB656B" w:rsidP="00DB656B">
      <w:pPr>
        <w:numPr>
          <w:ilvl w:val="2"/>
          <w:numId w:val="1"/>
        </w:numPr>
        <w:contextualSpacing/>
        <w:rPr>
          <w:sz w:val="24"/>
          <w:szCs w:val="24"/>
          <w:lang w:val="en-US"/>
        </w:rPr>
      </w:pPr>
      <w:r w:rsidRPr="00DB656B">
        <w:rPr>
          <w:sz w:val="24"/>
          <w:szCs w:val="24"/>
          <w:lang w:val="en-US"/>
        </w:rPr>
        <w:t>Normal time slots, Tuesday AM2 and Thursday AM1</w:t>
      </w:r>
      <w:r w:rsidR="00480AFE" w:rsidRPr="00480AFE">
        <w:rPr>
          <w:color w:val="990000"/>
          <w:sz w:val="16"/>
          <w:szCs w:val="16"/>
        </w:rPr>
        <w:t>– remember no reciprocal from other WGs</w:t>
      </w:r>
    </w:p>
    <w:p w14:paraId="179056E4" w14:textId="373650EB" w:rsidR="00DB656B" w:rsidRPr="00A5100E" w:rsidRDefault="00BE4A0A" w:rsidP="00DB656B">
      <w:pPr>
        <w:numPr>
          <w:ilvl w:val="2"/>
          <w:numId w:val="1"/>
        </w:numPr>
        <w:contextualSpacing/>
        <w:rPr>
          <w:rStyle w:val="Hyperlink"/>
          <w:color w:val="auto"/>
          <w:sz w:val="24"/>
          <w:szCs w:val="24"/>
          <w:u w:val="none"/>
          <w:lang w:val="en-US"/>
        </w:rPr>
      </w:pPr>
      <w:hyperlink r:id="rId31" w:history="1">
        <w:r w:rsidR="00DB656B" w:rsidRPr="00DB656B">
          <w:rPr>
            <w:rStyle w:val="Hyperlink"/>
            <w:sz w:val="24"/>
            <w:szCs w:val="24"/>
            <w:lang w:val="en-US"/>
          </w:rPr>
          <w:t>http://www.mtgevents.com.au/ieee2019/visa-and-travel/</w:t>
        </w:r>
      </w:hyperlink>
    </w:p>
    <w:p w14:paraId="39CB0663" w14:textId="01BDE560" w:rsidR="00A5100E" w:rsidRPr="00A5100E" w:rsidRDefault="00A5100E" w:rsidP="00A5100E">
      <w:pPr>
        <w:numPr>
          <w:ilvl w:val="2"/>
          <w:numId w:val="1"/>
        </w:numPr>
        <w:contextualSpacing/>
        <w:rPr>
          <w:sz w:val="24"/>
          <w:szCs w:val="24"/>
          <w:lang w:val="en-US"/>
        </w:rPr>
      </w:pPr>
      <w:r w:rsidRPr="00A5100E">
        <w:rPr>
          <w:b/>
          <w:bCs/>
          <w:sz w:val="24"/>
          <w:szCs w:val="24"/>
          <w:lang w:val="en-US"/>
        </w:rPr>
        <w:t>Remember: bans on</w:t>
      </w:r>
      <w:r w:rsidR="00A86F0D">
        <w:rPr>
          <w:b/>
          <w:bCs/>
          <w:sz w:val="24"/>
          <w:szCs w:val="24"/>
          <w:lang w:val="en-US"/>
        </w:rPr>
        <w:t xml:space="preserve"> certain </w:t>
      </w:r>
      <w:r w:rsidRPr="00A5100E">
        <w:rPr>
          <w:b/>
          <w:bCs/>
          <w:sz w:val="24"/>
          <w:szCs w:val="24"/>
          <w:lang w:val="en-US"/>
        </w:rPr>
        <w:t xml:space="preserve">15-inch MacBook Pro laptops on planes in any way. </w:t>
      </w:r>
    </w:p>
    <w:p w14:paraId="176218A3" w14:textId="77777777" w:rsidR="00DB656B" w:rsidRPr="00DB656B" w:rsidRDefault="00DB656B" w:rsidP="00DB656B">
      <w:pPr>
        <w:numPr>
          <w:ilvl w:val="1"/>
          <w:numId w:val="1"/>
        </w:numPr>
        <w:contextualSpacing/>
        <w:rPr>
          <w:sz w:val="24"/>
          <w:szCs w:val="24"/>
          <w:lang w:val="en-US"/>
        </w:rPr>
      </w:pPr>
      <w:r w:rsidRPr="00DB656B">
        <w:rPr>
          <w:b/>
          <w:bCs/>
          <w:sz w:val="24"/>
          <w:szCs w:val="24"/>
          <w:lang w:val="en-US"/>
        </w:rPr>
        <w:t xml:space="preserve">Thank You </w:t>
      </w:r>
    </w:p>
    <w:p w14:paraId="2FA01CAC" w14:textId="40DE91A1" w:rsidR="005F3C5D" w:rsidRPr="005F3C5D" w:rsidRDefault="005F3C5D" w:rsidP="00615FED">
      <w:pPr>
        <w:contextualSpacing/>
        <w:rPr>
          <w:sz w:val="24"/>
          <w:szCs w:val="24"/>
          <w:lang w:val="en-US"/>
        </w:rPr>
      </w:pPr>
    </w:p>
    <w:sectPr w:rsidR="005F3C5D" w:rsidRPr="005F3C5D" w:rsidSect="00C12717">
      <w:headerReference w:type="default" r:id="rId32"/>
      <w:footerReference w:type="default" r:id="rId3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F8E9" w14:textId="77777777" w:rsidR="00BE4A0A" w:rsidRDefault="00BE4A0A">
      <w:r>
        <w:separator/>
      </w:r>
    </w:p>
  </w:endnote>
  <w:endnote w:type="continuationSeparator" w:id="0">
    <w:p w14:paraId="502E6B8C" w14:textId="77777777" w:rsidR="00BE4A0A" w:rsidRDefault="00BE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9A0327"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1EBA" w14:textId="77777777" w:rsidR="00BE4A0A" w:rsidRDefault="00BE4A0A">
      <w:r>
        <w:separator/>
      </w:r>
    </w:p>
  </w:footnote>
  <w:footnote w:type="continuationSeparator" w:id="0">
    <w:p w14:paraId="59E7EA2A" w14:textId="77777777" w:rsidR="00BE4A0A" w:rsidRDefault="00BE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A2DD43E" w:rsidR="0085536D" w:rsidRDefault="00BE4A0A"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BF4348">
      <w:rPr>
        <w:noProof/>
      </w:rPr>
      <w:t>12 Sep 2019</w:t>
    </w:r>
    <w:r w:rsidR="0085536D" w:rsidRPr="000F193C">
      <w:rPr>
        <w:noProof/>
      </w:rPr>
      <w:fldChar w:fldCharType="end"/>
    </w:r>
    <w:r w:rsidR="0085536D">
      <w:tab/>
    </w:r>
    <w:r w:rsidR="0085536D">
      <w:tab/>
    </w:r>
    <w:fldSimple w:instr=" TITLE  \* MERGEFORMAT ">
      <w:r w:rsidR="008207FF">
        <w:t>doc: 18-19/0124r00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62D"/>
    <w:rsid w:val="00BD6069"/>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21-00-0000-minutes-05sep19-rrtag-teleconference.docx" TargetMode="External"/><Relationship Id="rId13" Type="http://schemas.openxmlformats.org/officeDocument/2006/relationships/hyperlink" Target="https://www.acma.gov.au/theACMA/~/link.aspx?_id=435BBFAE656548B8BFD81099B517F66E&amp;_z=z" TargetMode="External"/><Relationship Id="rId18" Type="http://schemas.openxmlformats.org/officeDocument/2006/relationships/hyperlink" Target="https://mentor.ieee.org/802.18/dcn/19/18-19-0118-04-0000-acma-spectrum-sharing-consultation-802-comments.docx" TargetMode="External"/><Relationship Id="rId26" Type="http://schemas.openxmlformats.org/officeDocument/2006/relationships/hyperlink" Target="https://mentor.ieee.org/802.18/dcn/19/18-19-0122-00-0000-piper-uwb-waiver-request-to-fcc.pdf" TargetMode="External"/><Relationship Id="rId3" Type="http://schemas.openxmlformats.org/officeDocument/2006/relationships/styles" Target="styles.xml"/><Relationship Id="rId21" Type="http://schemas.openxmlformats.org/officeDocument/2006/relationships/hyperlink" Target="https://mentor.ieee.org/802.18/dcn/19/18-19-0079-00-0000-bosch-petition-for-rulemaking-uwb-devices-and-systems.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cn/19/18-19-0110-00-0000-acma-spectrum-sharing-new-approaches-consultation.docx" TargetMode="External"/><Relationship Id="rId17" Type="http://schemas.openxmlformats.org/officeDocument/2006/relationships/hyperlink" Target="https://mentor.ieee.org/802.18/dcn/19/18-19-0118-00-0000-acma-spectrum-sharing-consultation-802-comments.docx" TargetMode="External"/><Relationship Id="rId25" Type="http://schemas.openxmlformats.org/officeDocument/2006/relationships/hyperlink" Target="https://www.fcc.gov/ecfs/search/filings?proceedings_name=19-246&amp;sort=date_disseminated,DES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19/18-19-0118" TargetMode="External"/><Relationship Id="rId20" Type="http://schemas.openxmlformats.org/officeDocument/2006/relationships/hyperlink" Target="https://ecfsapi.fcc.gov/file/10618992215487/2019%20FINAL%20PETITION%20FOR%20RULE%20MAKING%20for%20FCC%20Filing.pdf" TargetMode="External"/><Relationship Id="rId29" Type="http://schemas.openxmlformats.org/officeDocument/2006/relationships/hyperlink" Target="https://www.federalregister.gov/documents/2019/09/09/2019-19323/use-of-spectrum-bands-above-24-ghz-for-mobile-radio-services?utm_source=federalregister.gov&amp;utm_medium=email&amp;utm_campaign=subscription+mailing+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theACMA/new-approaches-to-spectrum-sharing-1" TargetMode="External"/><Relationship Id="rId24" Type="http://schemas.openxmlformats.org/officeDocument/2006/relationships/hyperlink" Target="https://www.fcc.gov/ecfs/search/filings?proceedings_name=19-246&amp;sort=date_disseminate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19/18-19-0118-02-0000-acma-spectrum-sharing-consultation-802-comments.docx" TargetMode="External"/><Relationship Id="rId23" Type="http://schemas.openxmlformats.org/officeDocument/2006/relationships/hyperlink" Target="https://mentor.ieee.org/802.18/dcn/19/18-19-0119" TargetMode="External"/><Relationship Id="rId28" Type="http://schemas.openxmlformats.org/officeDocument/2006/relationships/hyperlink" Target="https://www.govinfo.gov/content/pkg/FR-2019-09-09/pdf/2019-19323.pdf?utm_campaign=subscription+mailing+list&amp;utm_source=federalregister.gov&amp;utm_medium=email" TargetMode="External"/><Relationship Id="rId10" Type="http://schemas.openxmlformats.org/officeDocument/2006/relationships/hyperlink" Target="https://cept.org/ecc/groups/ecc/wg-fm/fm-57/client/introduction/" TargetMode="External"/><Relationship Id="rId19" Type="http://schemas.openxmlformats.org/officeDocument/2006/relationships/hyperlink" Target="https://www.fcc.gov/ecfs/search/filings?proceedings_name=RM-11844&amp;sort=date_disseminated,DESC" TargetMode="External"/><Relationship Id="rId31" Type="http://schemas.openxmlformats.org/officeDocument/2006/relationships/hyperlink" Target="http://www.mtgevents.com.au/ieee2019/visa-and-travel/"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acma.gov.au/-/media/Spectrum-Transformation-and-Government/Presentation/Spectrum-sharing-tune-up_Aug-2019_Federated-Wireless-pdf.pdf?la=en" TargetMode="External"/><Relationship Id="rId22" Type="http://schemas.openxmlformats.org/officeDocument/2006/relationships/hyperlink" Target="https://mentor.ieee.org/802.18/dcn/19/18-19-0119-01-0000-draft-reply-comments-to-uwb-petition.docx" TargetMode="External"/><Relationship Id="rId27" Type="http://schemas.openxmlformats.org/officeDocument/2006/relationships/hyperlink" Target="https://www.federalregister.gov/documents/2019/09/09/2019-19323/use-of-spectrum-bands-above-24-ghz-for-mobile-radio-services?utm_source=federalregister.gov&amp;utm_medium=email&amp;utm_campaign=subscription+mailing+list" TargetMode="External"/><Relationship Id="rId30" Type="http://schemas.openxmlformats.org/officeDocument/2006/relationships/hyperlink" Target="https://mentor.ieee.org/802.18/dcn/16/18-16-0038-13-0000-teleconference-call-in-info.ppt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985E7-7FC4-484E-B6BF-E5AE39D0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18-19/0124r00</vt:lpstr>
    </vt:vector>
  </TitlesOfParts>
  <Company/>
  <LinksUpToDate>false</LinksUpToDate>
  <CharactersWithSpaces>11067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18-19/0124r00</dc:title>
  <dc:subject>RR-TAG Teleconference Minutes</dc:subject>
  <dc:creator/>
  <cp:keywords>12 Sep 2019</cp:keywords>
  <dc:description>________ (____)</dc:description>
  <cp:lastModifiedBy>Holcomb, Jay</cp:lastModifiedBy>
  <cp:revision>177</cp:revision>
  <cp:lastPrinted>2012-05-15T22:13:00Z</cp:lastPrinted>
  <dcterms:created xsi:type="dcterms:W3CDTF">2018-12-29T02:36:00Z</dcterms:created>
  <dcterms:modified xsi:type="dcterms:W3CDTF">2019-09-13T15:47:00Z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