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bookmarkStart w:id="0" w:name="_GoBack"/>
      <w:bookmarkEnd w:id="0"/>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FootnoteReference"/>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280B088" w14:textId="25706D53"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8" w:history="1">
              <w:r w:rsidRPr="00A61609">
                <w:rPr>
                  <w:rStyle w:val="Hyperlink"/>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9" w:history="1">
              <w:r w:rsidRPr="00A61609">
                <w:rPr>
                  <w:rStyle w:val="Hyperlink"/>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w:t>
            </w:r>
            <w:proofErr w:type="gramStart"/>
            <w:r w:rsidRPr="00A61609">
              <w:rPr>
                <w:rStyle w:val="ECCParagraph"/>
                <w:rFonts w:ascii="Times New Roman" w:hAnsi="Times New Roman" w:cs="Times New Roman"/>
                <w:sz w:val="24"/>
                <w:szCs w:val="24"/>
              </w:rPr>
              <w:t>SM.[</w:t>
            </w:r>
            <w:proofErr w:type="gramEnd"/>
            <w:r w:rsidRPr="00A61609">
              <w:rPr>
                <w:rStyle w:val="ECCParagraph"/>
                <w:rFonts w:ascii="Times New Roman" w:hAnsi="Times New Roman" w:cs="Times New Roman"/>
                <w:sz w:val="24"/>
                <w:szCs w:val="24"/>
              </w:rPr>
              <w:t xml:space="preserve">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 w:name="_Hlk5199467"/>
            <w:r w:rsidRPr="00A61609">
              <w:rPr>
                <w:rFonts w:ascii="Times New Roman" w:hAnsi="Times New Roman" w:cs="Times New Roman"/>
                <w:sz w:val="24"/>
                <w:szCs w:val="24"/>
              </w:rPr>
              <w:t>275-296 GHz, 306-313 GHz, 320-330 GHz and 356-450 GHz</w:t>
            </w:r>
            <w:bookmarkEnd w:id="1"/>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 xml:space="preserve">With a look at the study results in the PDNR ITU-R </w:t>
            </w:r>
            <w:proofErr w:type="gramStart"/>
            <w:r w:rsidRPr="00A61609">
              <w:rPr>
                <w:rFonts w:ascii="Times New Roman" w:hAnsi="Times New Roman" w:cs="Times New Roman"/>
                <w:bCs/>
                <w:sz w:val="24"/>
                <w:szCs w:val="24"/>
              </w:rPr>
              <w:t>SM.[</w:t>
            </w:r>
            <w:proofErr w:type="gramEnd"/>
            <w:r w:rsidRPr="00A61609">
              <w:rPr>
                <w:rFonts w:ascii="Times New Roman" w:hAnsi="Times New Roman" w:cs="Times New Roman"/>
                <w:bCs/>
                <w:sz w:val="24"/>
                <w:szCs w:val="24"/>
              </w:rPr>
              <w:t>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the identification of these bands is very important today for backhaul and fronthaul links supporting 100+ Gbit/s for 5G and enables future applications such as kiosk downloading, </w:t>
            </w:r>
            <w:r w:rsidRPr="00A61609">
              <w:rPr>
                <w:rFonts w:ascii="Times New Roman" w:hAnsi="Times New Roman" w:cs="Times New Roman"/>
                <w:sz w:val="24"/>
                <w:szCs w:val="24"/>
              </w:rPr>
              <w:lastRenderedPageBreak/>
              <w:t>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0" w:history="1">
              <w:r w:rsidRPr="00A61609">
                <w:rPr>
                  <w:rStyle w:val="Hyperlink"/>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B6C236E"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Due to the following developments, IEEE 802 recommends that WRC-19 not consider 66-71 GHz for IMT identification. </w:t>
            </w:r>
          </w:p>
          <w:p w14:paraId="4E97D786"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1" w:history="1">
              <w:r w:rsidRPr="00A61609">
                <w:rPr>
                  <w:rStyle w:val="Hyperlink"/>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2" w:history="1">
              <w:r w:rsidRPr="00A61609">
                <w:rPr>
                  <w:rStyle w:val="Hyperlink"/>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3" w:history="1">
              <w:r w:rsidRPr="00A61609">
                <w:rPr>
                  <w:rStyle w:val="Hyperlink"/>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6F429A2E"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5G driven by new technologies such as </w:t>
            </w:r>
            <w:hyperlink r:id="rId14" w:history="1">
              <w:r w:rsidRPr="00A61609">
                <w:rPr>
                  <w:rStyle w:val="Hyperlink"/>
                  <w:rFonts w:ascii="Times New Roman" w:hAnsi="Times New Roman" w:cs="Times New Roman"/>
                  <w:sz w:val="24"/>
                  <w:szCs w:val="24"/>
                </w:rPr>
                <w:t>IEEE P802.11ax</w:t>
              </w:r>
            </w:hyperlink>
            <w:r w:rsidRPr="00A61609">
              <w:rPr>
                <w:rFonts w:ascii="Times New Roman" w:hAnsi="Times New Roman" w:cs="Times New Roman"/>
                <w:sz w:val="24"/>
                <w:szCs w:val="24"/>
              </w:rPr>
              <w:t xml:space="preserve">, </w:t>
            </w:r>
            <w:hyperlink r:id="rId15" w:history="1">
              <w:r w:rsidRPr="00A61609">
                <w:rPr>
                  <w:rStyle w:val="Hyperlink"/>
                  <w:rFonts w:ascii="Times New Roman" w:hAnsi="Times New Roman" w:cs="Times New Roman"/>
                  <w:sz w:val="24"/>
                  <w:szCs w:val="24"/>
                </w:rPr>
                <w:t>IEEE P802.11be</w:t>
              </w:r>
            </w:hyperlink>
            <w:r w:rsidRPr="00A61609">
              <w:rPr>
                <w:rFonts w:ascii="Times New Roman" w:hAnsi="Times New Roman" w:cs="Times New Roman"/>
                <w:sz w:val="24"/>
                <w:szCs w:val="24"/>
              </w:rPr>
              <w:t xml:space="preserve">, </w:t>
            </w:r>
            <w:hyperlink r:id="rId16" w:history="1">
              <w:r w:rsidRPr="00A61609">
                <w:rPr>
                  <w:rStyle w:val="Hyperlink"/>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17" w:history="1">
              <w:r w:rsidRPr="00A61609">
                <w:rPr>
                  <w:rStyle w:val="Hyperlink"/>
                  <w:rFonts w:ascii="Times New Roman" w:hAnsi="Times New Roman" w:cs="Times New Roman"/>
                  <w:sz w:val="24"/>
                  <w:szCs w:val="24"/>
                </w:rPr>
                <w:t>IEEE P802.11ay</w:t>
              </w:r>
            </w:hyperlink>
            <w:r w:rsidRPr="00A61609">
              <w:rPr>
                <w:rFonts w:ascii="Times New Roman" w:hAnsi="Times New Roman" w:cs="Times New Roman"/>
                <w:sz w:val="24"/>
                <w:szCs w:val="24"/>
              </w:rPr>
              <w:t>, operating in sub-6</w:t>
            </w:r>
            <w:r w:rsidR="001C48DB">
              <w:rPr>
                <w:rFonts w:ascii="Times New Roman" w:hAnsi="Times New Roman" w:cs="Times New Roman"/>
                <w:sz w:val="24"/>
                <w:szCs w:val="24"/>
              </w:rPr>
              <w:t xml:space="preserve"> </w:t>
            </w:r>
            <w:r w:rsidRPr="00A61609">
              <w:rPr>
                <w:rFonts w:ascii="Times New Roman" w:hAnsi="Times New Roman" w:cs="Times New Roman"/>
                <w:sz w:val="24"/>
                <w:szCs w:val="24"/>
              </w:rPr>
              <w:t xml:space="preserve">GHz and </w:t>
            </w:r>
            <w:proofErr w:type="spellStart"/>
            <w:r w:rsidRPr="00A61609">
              <w:rPr>
                <w:rFonts w:ascii="Times New Roman" w:hAnsi="Times New Roman" w:cs="Times New Roman"/>
                <w:sz w:val="24"/>
                <w:szCs w:val="24"/>
              </w:rPr>
              <w:t>mmWave</w:t>
            </w:r>
            <w:proofErr w:type="spellEnd"/>
            <w:r w:rsidRPr="00A61609">
              <w:rPr>
                <w:rFonts w:ascii="Times New Roman" w:hAnsi="Times New Roman" w:cs="Times New Roman"/>
                <w:sz w:val="24"/>
                <w:szCs w:val="24"/>
              </w:rPr>
              <w:t xml:space="preserve"> spectrum. In fact, IMT identification could bar some key 5G technologies from operating in this band.</w:t>
            </w:r>
          </w:p>
          <w:p w14:paraId="006B4771" w14:textId="3CA10C8E" w:rsidR="002B4A63" w:rsidRPr="00A61609" w:rsidRDefault="004F02F1" w:rsidP="004F02F1">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A61609">
              <w:rPr>
                <w:rFonts w:ascii="Times New Roman" w:hAnsi="Times New Roman" w:cs="Times New Roman"/>
                <w:sz w:val="24"/>
                <w:szCs w:val="24"/>
              </w:rPr>
              <w:t>the vast majority of</w:t>
            </w:r>
            <w:proofErr w:type="gramEnd"/>
            <w:r w:rsidRPr="00A61609">
              <w:rPr>
                <w:rFonts w:ascii="Times New Roman" w:hAnsi="Times New Roman" w:cs="Times New Roman"/>
                <w:sz w:val="24"/>
                <w:szCs w:val="24"/>
              </w:rPr>
              <w:t xml:space="preserve"> wireless internet traffic and is essential for commercial services, education, </w:t>
            </w:r>
            <w:r w:rsidRPr="00A61609">
              <w:rPr>
                <w:rFonts w:ascii="Times New Roman" w:hAnsi="Times New Roman" w:cs="Times New Roman"/>
                <w:sz w:val="24"/>
                <w:szCs w:val="24"/>
              </w:rPr>
              <w:lastRenderedPageBreak/>
              <w:t>communications and social interactions, creating industries and providing jobs and economic growth around the world.</w:t>
            </w:r>
          </w:p>
          <w:p w14:paraId="234D3299" w14:textId="7F5F4F6D"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any additional regulatory burdens for its use of the 5 GHz bands. More specifically, for 5725-5850 MHz, any actions should not impose additional constraints such as DFS, Tx Power restriction or Indoor restrictions. Moreover, IEEE 802 would like to have expanded access in 5150-5250 MHz through higher Tx Power and outdoor operations.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9.1.5)</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00953D0C"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 xml:space="preserve">IEEE 802 recommends supporting CPM-19 Report Approach B (Section 2/9.1.5/4.2).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lastRenderedPageBreak/>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10</w:t>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04964EB" w14:textId="3EE7ABFB"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w:t>
            </w:r>
            <w:r w:rsidRPr="00A61609">
              <w:rPr>
                <w:rFonts w:ascii="Times New Roman" w:hAnsi="Times New Roman" w:cs="Times New Roman"/>
                <w:sz w:val="24"/>
                <w:szCs w:val="24"/>
              </w:rPr>
              <w:lastRenderedPageBreak/>
              <w:t xml:space="preserve">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18"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19"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0" w:history="1">
              <w:r w:rsidRPr="00A61609">
                <w:rPr>
                  <w:rStyle w:val="Hyperlink"/>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Notice of Proposed Rule Making for </w:t>
            </w:r>
            <w:hyperlink r:id="rId21"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5B7FB1CA"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p>
        </w:tc>
      </w:tr>
    </w:tbl>
    <w:p w14:paraId="504D0B34" w14:textId="47B6C255" w:rsidR="000978AA" w:rsidRPr="00A61609" w:rsidRDefault="0083712A">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2"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2"/>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061FC" w14:textId="77777777" w:rsidR="0083712A" w:rsidRDefault="0083712A" w:rsidP="005D0350">
      <w:pPr>
        <w:spacing w:after="0" w:line="240" w:lineRule="auto"/>
      </w:pPr>
      <w:r>
        <w:separator/>
      </w:r>
    </w:p>
  </w:endnote>
  <w:endnote w:type="continuationSeparator" w:id="0">
    <w:p w14:paraId="7862EF5C" w14:textId="77777777" w:rsidR="0083712A" w:rsidRDefault="0083712A"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CB275C">
          <w:rPr>
            <w:rFonts w:ascii="Verdana" w:hAnsi="Verdana"/>
            <w:noProof/>
            <w:color w:val="595959" w:themeColor="text1" w:themeTint="A6"/>
            <w:sz w:val="18"/>
          </w:rPr>
          <w:t>2</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662C" w14:textId="77777777" w:rsidR="0083712A" w:rsidRDefault="0083712A" w:rsidP="005D0350">
      <w:pPr>
        <w:spacing w:after="0" w:line="240" w:lineRule="auto"/>
      </w:pPr>
      <w:r>
        <w:separator/>
      </w:r>
    </w:p>
  </w:footnote>
  <w:footnote w:type="continuationSeparator" w:id="0">
    <w:p w14:paraId="11875B3C" w14:textId="77777777" w:rsidR="0083712A" w:rsidRDefault="0083712A"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5CB5B19D" w:rsidR="00576472" w:rsidRDefault="0083712A">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802.18-19/____r00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71EF4"/>
    <w:rsid w:val="00194FCD"/>
    <w:rsid w:val="001B4207"/>
    <w:rsid w:val="001C48DB"/>
    <w:rsid w:val="002271FC"/>
    <w:rsid w:val="002347EA"/>
    <w:rsid w:val="002B4A63"/>
    <w:rsid w:val="00374D0C"/>
    <w:rsid w:val="003E1FC7"/>
    <w:rsid w:val="004F02F1"/>
    <w:rsid w:val="00570BD9"/>
    <w:rsid w:val="00576472"/>
    <w:rsid w:val="005D0350"/>
    <w:rsid w:val="007516D7"/>
    <w:rsid w:val="00772F65"/>
    <w:rsid w:val="007E5BF9"/>
    <w:rsid w:val="00826134"/>
    <w:rsid w:val="0083712A"/>
    <w:rsid w:val="00A61609"/>
    <w:rsid w:val="00AB2BF4"/>
    <w:rsid w:val="00CB275C"/>
    <w:rsid w:val="00D85D81"/>
    <w:rsid w:val="00E40CF5"/>
    <w:rsid w:val="00E86A13"/>
    <w:rsid w:val="00EF07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Reports/tgbd_update.htm" TargetMode="External"/><Relationship Id="rId13" Type="http://schemas.openxmlformats.org/officeDocument/2006/relationships/hyperlink" Target="http://rspg-spectrum.eu/2018/02/" TargetMode="External"/><Relationship Id="rId18" Type="http://schemas.openxmlformats.org/officeDocument/2006/relationships/hyperlink" Target="https://cept.org/Documents/fm-57/41902/fm57-18-info002_european-commission-mandate-on-rlan-in-5925-6425-mhz" TargetMode="External"/><Relationship Id="rId3" Type="http://schemas.openxmlformats.org/officeDocument/2006/relationships/styles" Target="styles.xml"/><Relationship Id="rId21" Type="http://schemas.openxmlformats.org/officeDocument/2006/relationships/hyperlink" Target="https://www.fcc.gov/document/fcc-proposes-more-spectrum-unlicensed-use-0" TargetMode="External"/><Relationship Id="rId7" Type="http://schemas.openxmlformats.org/officeDocument/2006/relationships/endnotes" Target="endnotes.xml"/><Relationship Id="rId12" Type="http://schemas.openxmlformats.org/officeDocument/2006/relationships/hyperlink" Target="https://www.itu.int/rec/R-REC-M.2003-2-201801-I/en" TargetMode="External"/><Relationship Id="rId17" Type="http://schemas.openxmlformats.org/officeDocument/2006/relationships/hyperlink" Target="http://www.ieee802.org/11/Reports/tgay_updat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ndards.ieee.org/standard/802_15_3d-2017.html" TargetMode="External"/><Relationship Id="rId20" Type="http://schemas.openxmlformats.org/officeDocument/2006/relationships/hyperlink" Target="https://www.cept.org/files/9522/Draft%20CEPT%20Report%20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edocs_public/attachmatch/FCC-16-89A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802.org/11/Reports/tgbe_update.htm" TargetMode="External"/><Relationship Id="rId23" Type="http://schemas.openxmlformats.org/officeDocument/2006/relationships/footer" Target="footer1.xml"/><Relationship Id="rId10" Type="http://schemas.openxmlformats.org/officeDocument/2006/relationships/hyperlink" Target="https://standards.ieee.org/standard/802_15_3d-2017.html" TargetMode="External"/><Relationship Id="rId19" Type="http://schemas.openxmlformats.org/officeDocument/2006/relationships/hyperlink" Target="https://www.ecodocdb.dk/download/cc03c766-35f8/ECC%20Report%20302.pdf" TargetMode="External"/><Relationship Id="rId4" Type="http://schemas.openxmlformats.org/officeDocument/2006/relationships/settings" Target="settings.xml"/><Relationship Id="rId9" Type="http://schemas.openxmlformats.org/officeDocument/2006/relationships/hyperlink" Target="https://mentor.ieee.org/802.15/dcn/19/15-19-0095-00-0thz-h2020-thor-initial-results-on-sharing-studies.pdf" TargetMode="External"/><Relationship Id="rId14" Type="http://schemas.openxmlformats.org/officeDocument/2006/relationships/hyperlink" Target="http://www.ieee802.org/11/Reports/tgax_update.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4B2C-9FA6-4F6E-B306-C2874871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2019-07-23T19:27:00Z</dcterms:created>
  <dcterms:modified xsi:type="dcterms:W3CDTF">2019-07-24T02:07:00Z</dcterms:modified>
</cp:coreProperties>
</file>