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6F134A04" w:rsidR="008D4546" w:rsidRPr="00A52CC0" w:rsidRDefault="008D4546" w:rsidP="00741C31">
      <w:pPr>
        <w:pStyle w:val="T1"/>
        <w:pBdr>
          <w:bottom w:val="single" w:sz="6" w:space="0" w:color="auto"/>
        </w:pBdr>
        <w:contextualSpacing/>
        <w:jc w:val="left"/>
        <w:rPr>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52CC0" w14:paraId="1DD06292" w14:textId="77777777" w:rsidTr="00EE38F3">
        <w:trPr>
          <w:trHeight w:val="485"/>
          <w:jc w:val="center"/>
        </w:trPr>
        <w:tc>
          <w:tcPr>
            <w:tcW w:w="9909" w:type="dxa"/>
            <w:gridSpan w:val="5"/>
            <w:vAlign w:val="center"/>
          </w:tcPr>
          <w:p w14:paraId="4C4568C0" w14:textId="1ACBEDD3" w:rsidR="00C12717" w:rsidRPr="00A52CC0" w:rsidRDefault="006353F7" w:rsidP="00741C31">
            <w:pPr>
              <w:pStyle w:val="T2"/>
              <w:spacing w:after="0"/>
              <w:contextualSpacing/>
              <w:rPr>
                <w:b w:val="0"/>
                <w:sz w:val="24"/>
                <w:szCs w:val="24"/>
              </w:rPr>
            </w:pPr>
            <w:r>
              <w:rPr>
                <w:b w:val="0"/>
                <w:sz w:val="24"/>
                <w:szCs w:val="24"/>
              </w:rPr>
              <w:t xml:space="preserve">IEEE 802.18 </w:t>
            </w:r>
            <w:r w:rsidR="00C12717" w:rsidRPr="00A52CC0">
              <w:rPr>
                <w:b w:val="0"/>
                <w:sz w:val="24"/>
                <w:szCs w:val="24"/>
              </w:rPr>
              <w:t>Radio Regulatory Technical Advisory Group</w:t>
            </w:r>
            <w:r>
              <w:rPr>
                <w:b w:val="0"/>
                <w:sz w:val="24"/>
                <w:szCs w:val="24"/>
              </w:rPr>
              <w:t xml:space="preserve">, RR-TAG, </w:t>
            </w:r>
            <w:r w:rsidR="00C12717" w:rsidRPr="00A52CC0">
              <w:rPr>
                <w:b w:val="0"/>
                <w:sz w:val="24"/>
                <w:szCs w:val="24"/>
              </w:rPr>
              <w:t>Minutes</w:t>
            </w:r>
          </w:p>
        </w:tc>
      </w:tr>
      <w:tr w:rsidR="00C12717" w:rsidRPr="00A52CC0" w14:paraId="7B2BA6C1" w14:textId="77777777" w:rsidTr="00EE38F3">
        <w:trPr>
          <w:trHeight w:val="359"/>
          <w:jc w:val="center"/>
        </w:trPr>
        <w:tc>
          <w:tcPr>
            <w:tcW w:w="9909" w:type="dxa"/>
            <w:gridSpan w:val="5"/>
            <w:vAlign w:val="center"/>
          </w:tcPr>
          <w:p w14:paraId="5E624631" w14:textId="32A2BC8C" w:rsidR="00C12717" w:rsidRPr="00A52CC0" w:rsidRDefault="00C12717" w:rsidP="00741C31">
            <w:pPr>
              <w:pStyle w:val="T2"/>
              <w:spacing w:after="0"/>
              <w:ind w:left="0"/>
              <w:contextualSpacing/>
              <w:rPr>
                <w:b w:val="0"/>
                <w:sz w:val="24"/>
                <w:szCs w:val="24"/>
              </w:rPr>
            </w:pPr>
            <w:r w:rsidRPr="00A52CC0">
              <w:rPr>
                <w:b w:val="0"/>
                <w:sz w:val="24"/>
                <w:szCs w:val="24"/>
              </w:rPr>
              <w:t>Date:</w:t>
            </w:r>
            <w:r w:rsidR="000F193C" w:rsidRPr="00A52CC0">
              <w:rPr>
                <w:b w:val="0"/>
                <w:sz w:val="24"/>
                <w:szCs w:val="24"/>
              </w:rPr>
              <w:t xml:space="preserve"> </w:t>
            </w:r>
            <w:r w:rsidR="007F1905" w:rsidRPr="00A52CC0">
              <w:rPr>
                <w:b w:val="0"/>
                <w:sz w:val="24"/>
                <w:szCs w:val="24"/>
              </w:rPr>
              <w:fldChar w:fldCharType="begin"/>
            </w:r>
            <w:r w:rsidR="007F1905" w:rsidRPr="00A52CC0">
              <w:rPr>
                <w:b w:val="0"/>
                <w:sz w:val="24"/>
                <w:szCs w:val="24"/>
              </w:rPr>
              <w:instrText xml:space="preserve"> KEYWORDS   \* MERGEFORMAT </w:instrText>
            </w:r>
            <w:r w:rsidR="007F1905" w:rsidRPr="00A52CC0">
              <w:rPr>
                <w:b w:val="0"/>
                <w:sz w:val="24"/>
                <w:szCs w:val="24"/>
              </w:rPr>
              <w:fldChar w:fldCharType="separate"/>
            </w:r>
            <w:r w:rsidR="006353F7">
              <w:rPr>
                <w:b w:val="0"/>
                <w:sz w:val="24"/>
                <w:szCs w:val="24"/>
              </w:rPr>
              <w:t>12 - 14 March 2019</w:t>
            </w:r>
            <w:r w:rsidR="007F1905" w:rsidRPr="00A52CC0">
              <w:rPr>
                <w:b w:val="0"/>
                <w:sz w:val="24"/>
                <w:szCs w:val="24"/>
              </w:rPr>
              <w:fldChar w:fldCharType="end"/>
            </w:r>
          </w:p>
        </w:tc>
      </w:tr>
      <w:tr w:rsidR="00C12717" w:rsidRPr="00A52CC0" w14:paraId="7853054D" w14:textId="77777777" w:rsidTr="000A5234">
        <w:trPr>
          <w:jc w:val="center"/>
        </w:trPr>
        <w:tc>
          <w:tcPr>
            <w:tcW w:w="1985" w:type="dxa"/>
            <w:vAlign w:val="center"/>
          </w:tcPr>
          <w:p w14:paraId="54A93BF7" w14:textId="77777777" w:rsidR="00C12717" w:rsidRPr="00A52CC0" w:rsidRDefault="00C12717" w:rsidP="00741C31">
            <w:pPr>
              <w:pStyle w:val="T2"/>
              <w:spacing w:after="0"/>
              <w:ind w:left="0" w:right="0"/>
              <w:contextualSpacing/>
              <w:rPr>
                <w:b w:val="0"/>
                <w:sz w:val="24"/>
                <w:szCs w:val="24"/>
              </w:rPr>
            </w:pPr>
            <w:r w:rsidRPr="00A52CC0">
              <w:rPr>
                <w:b w:val="0"/>
                <w:sz w:val="24"/>
                <w:szCs w:val="24"/>
              </w:rPr>
              <w:t>Name</w:t>
            </w:r>
          </w:p>
        </w:tc>
        <w:tc>
          <w:tcPr>
            <w:tcW w:w="1350" w:type="dxa"/>
            <w:vAlign w:val="center"/>
          </w:tcPr>
          <w:p w14:paraId="7B6E4453" w14:textId="77777777" w:rsidR="00C12717" w:rsidRPr="00A52CC0" w:rsidRDefault="00C12717" w:rsidP="00741C31">
            <w:pPr>
              <w:pStyle w:val="T2"/>
              <w:spacing w:after="0"/>
              <w:ind w:left="0" w:right="0"/>
              <w:contextualSpacing/>
              <w:rPr>
                <w:b w:val="0"/>
                <w:sz w:val="24"/>
                <w:szCs w:val="24"/>
              </w:rPr>
            </w:pPr>
            <w:r w:rsidRPr="00A52CC0">
              <w:rPr>
                <w:b w:val="0"/>
                <w:sz w:val="24"/>
                <w:szCs w:val="24"/>
              </w:rPr>
              <w:t>Affiliation</w:t>
            </w:r>
          </w:p>
        </w:tc>
        <w:tc>
          <w:tcPr>
            <w:tcW w:w="1800" w:type="dxa"/>
            <w:vAlign w:val="center"/>
          </w:tcPr>
          <w:p w14:paraId="50401CF0" w14:textId="77777777" w:rsidR="00C12717" w:rsidRPr="00A52CC0" w:rsidRDefault="00C12717" w:rsidP="00741C31">
            <w:pPr>
              <w:pStyle w:val="T2"/>
              <w:spacing w:after="0"/>
              <w:ind w:left="0" w:right="0"/>
              <w:contextualSpacing/>
              <w:rPr>
                <w:b w:val="0"/>
                <w:sz w:val="24"/>
                <w:szCs w:val="24"/>
              </w:rPr>
            </w:pPr>
            <w:r w:rsidRPr="00A52CC0">
              <w:rPr>
                <w:b w:val="0"/>
                <w:sz w:val="24"/>
                <w:szCs w:val="24"/>
              </w:rPr>
              <w:t>Address</w:t>
            </w:r>
          </w:p>
        </w:tc>
        <w:tc>
          <w:tcPr>
            <w:tcW w:w="1980" w:type="dxa"/>
            <w:vAlign w:val="center"/>
          </w:tcPr>
          <w:p w14:paraId="46A2F589" w14:textId="77777777" w:rsidR="00C12717" w:rsidRPr="00A52CC0" w:rsidRDefault="00C12717" w:rsidP="00741C31">
            <w:pPr>
              <w:pStyle w:val="T2"/>
              <w:spacing w:after="0"/>
              <w:ind w:left="0" w:right="0"/>
              <w:contextualSpacing/>
              <w:rPr>
                <w:b w:val="0"/>
                <w:sz w:val="24"/>
                <w:szCs w:val="24"/>
              </w:rPr>
            </w:pPr>
            <w:r w:rsidRPr="00A52CC0">
              <w:rPr>
                <w:b w:val="0"/>
                <w:sz w:val="24"/>
                <w:szCs w:val="24"/>
              </w:rPr>
              <w:t>Phone</w:t>
            </w:r>
          </w:p>
        </w:tc>
        <w:tc>
          <w:tcPr>
            <w:tcW w:w="2794" w:type="dxa"/>
            <w:vAlign w:val="center"/>
          </w:tcPr>
          <w:p w14:paraId="74B25425" w14:textId="77777777" w:rsidR="00C12717" w:rsidRPr="00A52CC0" w:rsidRDefault="0050346D" w:rsidP="00741C31">
            <w:pPr>
              <w:pStyle w:val="T2"/>
              <w:spacing w:after="0"/>
              <w:ind w:left="0" w:right="0"/>
              <w:contextualSpacing/>
              <w:rPr>
                <w:b w:val="0"/>
                <w:sz w:val="24"/>
                <w:szCs w:val="24"/>
              </w:rPr>
            </w:pPr>
            <w:r w:rsidRPr="00A52CC0">
              <w:rPr>
                <w:b w:val="0"/>
                <w:sz w:val="24"/>
                <w:szCs w:val="24"/>
              </w:rPr>
              <w:t>E</w:t>
            </w:r>
            <w:r w:rsidR="00C12717" w:rsidRPr="00A52CC0">
              <w:rPr>
                <w:b w:val="0"/>
                <w:sz w:val="24"/>
                <w:szCs w:val="24"/>
              </w:rPr>
              <w:t>mail</w:t>
            </w:r>
          </w:p>
        </w:tc>
      </w:tr>
      <w:tr w:rsidR="00C75E39" w:rsidRPr="00A52CC0" w14:paraId="14C17176" w14:textId="77777777" w:rsidTr="00EE38F3">
        <w:trPr>
          <w:jc w:val="center"/>
        </w:trPr>
        <w:tc>
          <w:tcPr>
            <w:tcW w:w="9909" w:type="dxa"/>
            <w:gridSpan w:val="5"/>
            <w:vAlign w:val="center"/>
          </w:tcPr>
          <w:p w14:paraId="23FF508A" w14:textId="77777777" w:rsidR="00C75E39" w:rsidRPr="00A52CC0" w:rsidRDefault="00C75E39" w:rsidP="00741C31">
            <w:pPr>
              <w:pStyle w:val="T2"/>
              <w:spacing w:after="0"/>
              <w:ind w:left="0" w:right="0"/>
              <w:contextualSpacing/>
              <w:jc w:val="left"/>
              <w:rPr>
                <w:b w:val="0"/>
                <w:sz w:val="24"/>
                <w:szCs w:val="24"/>
              </w:rPr>
            </w:pPr>
          </w:p>
        </w:tc>
      </w:tr>
      <w:tr w:rsidR="00C75E39" w:rsidRPr="00A52CC0" w14:paraId="656E1893" w14:textId="77777777" w:rsidTr="00EE38F3">
        <w:trPr>
          <w:jc w:val="center"/>
        </w:trPr>
        <w:tc>
          <w:tcPr>
            <w:tcW w:w="9909" w:type="dxa"/>
            <w:gridSpan w:val="5"/>
            <w:vAlign w:val="center"/>
          </w:tcPr>
          <w:p w14:paraId="5C2A7F9A" w14:textId="77777777" w:rsidR="00C75E39" w:rsidRPr="00A52CC0" w:rsidRDefault="00C75E39" w:rsidP="00741C31">
            <w:pPr>
              <w:pStyle w:val="T2"/>
              <w:spacing w:after="0"/>
              <w:ind w:left="0" w:right="0"/>
              <w:contextualSpacing/>
              <w:jc w:val="left"/>
              <w:rPr>
                <w:b w:val="0"/>
                <w:sz w:val="24"/>
                <w:szCs w:val="24"/>
              </w:rPr>
            </w:pPr>
            <w:r w:rsidRPr="00A52CC0">
              <w:rPr>
                <w:b w:val="0"/>
                <w:sz w:val="24"/>
                <w:szCs w:val="24"/>
              </w:rPr>
              <w:t xml:space="preserve">Author(s): </w:t>
            </w:r>
          </w:p>
        </w:tc>
      </w:tr>
      <w:tr w:rsidR="00522141" w:rsidRPr="00A52CC0" w14:paraId="66110BF0" w14:textId="77777777" w:rsidTr="000A5234">
        <w:trPr>
          <w:jc w:val="center"/>
        </w:trPr>
        <w:tc>
          <w:tcPr>
            <w:tcW w:w="1985" w:type="dxa"/>
            <w:vAlign w:val="center"/>
          </w:tcPr>
          <w:p w14:paraId="4BB1B33E" w14:textId="1FE8CF05" w:rsidR="00522141" w:rsidRPr="00A52CC0" w:rsidRDefault="00741C31" w:rsidP="00741C31">
            <w:pPr>
              <w:pStyle w:val="T2"/>
              <w:spacing w:after="0"/>
              <w:ind w:left="0" w:right="0"/>
              <w:contextualSpacing/>
              <w:rPr>
                <w:b w:val="0"/>
                <w:sz w:val="24"/>
                <w:szCs w:val="24"/>
              </w:rPr>
            </w:pPr>
            <w:r w:rsidRPr="00A52CC0">
              <w:rPr>
                <w:b w:val="0"/>
                <w:sz w:val="24"/>
                <w:szCs w:val="24"/>
              </w:rPr>
              <w:t>Peter Ecclesine</w:t>
            </w:r>
          </w:p>
        </w:tc>
        <w:tc>
          <w:tcPr>
            <w:tcW w:w="1350" w:type="dxa"/>
            <w:vAlign w:val="center"/>
          </w:tcPr>
          <w:p w14:paraId="7B362451" w14:textId="066F18E6" w:rsidR="00522141" w:rsidRPr="00A52CC0" w:rsidRDefault="00741C31" w:rsidP="00741C31">
            <w:pPr>
              <w:pStyle w:val="T2"/>
              <w:spacing w:after="0"/>
              <w:ind w:left="0" w:right="0"/>
              <w:contextualSpacing/>
              <w:rPr>
                <w:b w:val="0"/>
                <w:sz w:val="24"/>
                <w:szCs w:val="24"/>
              </w:rPr>
            </w:pPr>
            <w:r w:rsidRPr="00A52CC0">
              <w:rPr>
                <w:b w:val="0"/>
                <w:sz w:val="24"/>
                <w:szCs w:val="24"/>
              </w:rPr>
              <w:t>Cisco Systems</w:t>
            </w:r>
          </w:p>
        </w:tc>
        <w:tc>
          <w:tcPr>
            <w:tcW w:w="1800" w:type="dxa"/>
            <w:vAlign w:val="center"/>
          </w:tcPr>
          <w:p w14:paraId="671C2C9D" w14:textId="6F1AE487" w:rsidR="00522141" w:rsidRPr="00A52CC0" w:rsidRDefault="00522141" w:rsidP="00741C31">
            <w:pPr>
              <w:pStyle w:val="T2"/>
              <w:spacing w:after="0"/>
              <w:ind w:left="0" w:right="0"/>
              <w:contextualSpacing/>
              <w:rPr>
                <w:b w:val="0"/>
                <w:sz w:val="24"/>
                <w:szCs w:val="24"/>
              </w:rPr>
            </w:pPr>
          </w:p>
        </w:tc>
        <w:tc>
          <w:tcPr>
            <w:tcW w:w="1980" w:type="dxa"/>
            <w:vAlign w:val="center"/>
          </w:tcPr>
          <w:p w14:paraId="3EE8602C" w14:textId="5EF2C94F" w:rsidR="00522141" w:rsidRPr="00A52CC0" w:rsidRDefault="00A52CC0" w:rsidP="00741C31">
            <w:pPr>
              <w:pStyle w:val="T2"/>
              <w:spacing w:after="0"/>
              <w:ind w:left="0" w:right="0"/>
              <w:contextualSpacing/>
              <w:rPr>
                <w:b w:val="0"/>
                <w:sz w:val="24"/>
                <w:szCs w:val="24"/>
              </w:rPr>
            </w:pPr>
            <w:r w:rsidRPr="00A52CC0">
              <w:rPr>
                <w:b w:val="0"/>
                <w:sz w:val="24"/>
                <w:szCs w:val="24"/>
              </w:rPr>
              <w:t>+1(408)722-8489</w:t>
            </w:r>
          </w:p>
        </w:tc>
        <w:tc>
          <w:tcPr>
            <w:tcW w:w="2794" w:type="dxa"/>
            <w:vAlign w:val="center"/>
          </w:tcPr>
          <w:p w14:paraId="73BE495B" w14:textId="638EF6AF" w:rsidR="00522141" w:rsidRPr="00A52CC0" w:rsidRDefault="00A52CC0" w:rsidP="00741C31">
            <w:pPr>
              <w:pStyle w:val="T2"/>
              <w:spacing w:after="0"/>
              <w:ind w:left="0" w:right="0"/>
              <w:contextualSpacing/>
              <w:rPr>
                <w:b w:val="0"/>
                <w:sz w:val="24"/>
                <w:szCs w:val="24"/>
              </w:rPr>
            </w:pPr>
            <w:r w:rsidRPr="00A52CC0">
              <w:rPr>
                <w:b w:val="0"/>
                <w:sz w:val="24"/>
                <w:szCs w:val="24"/>
              </w:rPr>
              <w:t>petere@ieee.org</w:t>
            </w:r>
          </w:p>
        </w:tc>
      </w:tr>
      <w:tr w:rsidR="00522141" w:rsidRPr="00A52CC0" w14:paraId="6EC7EF4F" w14:textId="77777777" w:rsidTr="000A5234">
        <w:trPr>
          <w:jc w:val="center"/>
        </w:trPr>
        <w:tc>
          <w:tcPr>
            <w:tcW w:w="1985" w:type="dxa"/>
            <w:vAlign w:val="center"/>
          </w:tcPr>
          <w:p w14:paraId="3703D4F9" w14:textId="77777777" w:rsidR="00522141" w:rsidRPr="00A52CC0" w:rsidRDefault="00522141" w:rsidP="00741C31">
            <w:pPr>
              <w:pStyle w:val="T2"/>
              <w:spacing w:after="0"/>
              <w:ind w:left="0" w:right="0"/>
              <w:contextualSpacing/>
              <w:rPr>
                <w:b w:val="0"/>
                <w:sz w:val="24"/>
                <w:szCs w:val="24"/>
              </w:rPr>
            </w:pPr>
          </w:p>
        </w:tc>
        <w:tc>
          <w:tcPr>
            <w:tcW w:w="1350" w:type="dxa"/>
            <w:vAlign w:val="center"/>
          </w:tcPr>
          <w:p w14:paraId="290E25AE" w14:textId="77777777" w:rsidR="00522141" w:rsidRPr="00A52CC0" w:rsidRDefault="00522141" w:rsidP="00741C31">
            <w:pPr>
              <w:pStyle w:val="T2"/>
              <w:spacing w:after="0"/>
              <w:ind w:left="0" w:right="0"/>
              <w:contextualSpacing/>
              <w:rPr>
                <w:b w:val="0"/>
                <w:sz w:val="24"/>
                <w:szCs w:val="24"/>
              </w:rPr>
            </w:pPr>
          </w:p>
        </w:tc>
        <w:tc>
          <w:tcPr>
            <w:tcW w:w="1800" w:type="dxa"/>
            <w:vAlign w:val="center"/>
          </w:tcPr>
          <w:p w14:paraId="1EC85A28" w14:textId="77777777" w:rsidR="00522141" w:rsidRPr="00A52CC0" w:rsidRDefault="00522141" w:rsidP="00741C31">
            <w:pPr>
              <w:pStyle w:val="T2"/>
              <w:spacing w:after="0"/>
              <w:ind w:left="0" w:right="0"/>
              <w:contextualSpacing/>
              <w:rPr>
                <w:b w:val="0"/>
                <w:sz w:val="24"/>
                <w:szCs w:val="24"/>
              </w:rPr>
            </w:pPr>
          </w:p>
        </w:tc>
        <w:tc>
          <w:tcPr>
            <w:tcW w:w="1980" w:type="dxa"/>
            <w:vAlign w:val="center"/>
          </w:tcPr>
          <w:p w14:paraId="07377120" w14:textId="77777777" w:rsidR="00522141" w:rsidRPr="00A52CC0" w:rsidRDefault="00522141" w:rsidP="00741C31">
            <w:pPr>
              <w:pStyle w:val="T2"/>
              <w:spacing w:after="0"/>
              <w:ind w:left="0" w:right="0"/>
              <w:contextualSpacing/>
              <w:rPr>
                <w:b w:val="0"/>
                <w:sz w:val="24"/>
                <w:szCs w:val="24"/>
              </w:rPr>
            </w:pPr>
          </w:p>
        </w:tc>
        <w:tc>
          <w:tcPr>
            <w:tcW w:w="2794" w:type="dxa"/>
            <w:vAlign w:val="center"/>
          </w:tcPr>
          <w:p w14:paraId="74FB7BC3" w14:textId="77777777" w:rsidR="00522141" w:rsidRPr="00A52CC0" w:rsidRDefault="00522141" w:rsidP="00741C31">
            <w:pPr>
              <w:pStyle w:val="T2"/>
              <w:spacing w:after="0"/>
              <w:ind w:left="0" w:right="0"/>
              <w:contextualSpacing/>
              <w:rPr>
                <w:b w:val="0"/>
                <w:sz w:val="24"/>
                <w:szCs w:val="24"/>
              </w:rPr>
            </w:pPr>
          </w:p>
        </w:tc>
      </w:tr>
      <w:tr w:rsidR="00522141" w:rsidRPr="00A52CC0" w14:paraId="06FCFBFC" w14:textId="77777777" w:rsidTr="00EE38F3">
        <w:trPr>
          <w:jc w:val="center"/>
        </w:trPr>
        <w:tc>
          <w:tcPr>
            <w:tcW w:w="9909" w:type="dxa"/>
            <w:gridSpan w:val="5"/>
            <w:vAlign w:val="center"/>
          </w:tcPr>
          <w:p w14:paraId="07349321" w14:textId="77777777" w:rsidR="00522141" w:rsidRPr="00A52CC0" w:rsidRDefault="00522141" w:rsidP="00741C31">
            <w:pPr>
              <w:pStyle w:val="T2"/>
              <w:spacing w:after="0"/>
              <w:ind w:left="0" w:right="0"/>
              <w:contextualSpacing/>
              <w:jc w:val="left"/>
              <w:rPr>
                <w:b w:val="0"/>
                <w:sz w:val="24"/>
                <w:szCs w:val="24"/>
              </w:rPr>
            </w:pPr>
          </w:p>
        </w:tc>
      </w:tr>
      <w:tr w:rsidR="00522141" w:rsidRPr="00A52CC0" w14:paraId="7FFD315C" w14:textId="77777777" w:rsidTr="00EE38F3">
        <w:trPr>
          <w:trHeight w:val="368"/>
          <w:jc w:val="center"/>
        </w:trPr>
        <w:tc>
          <w:tcPr>
            <w:tcW w:w="9909" w:type="dxa"/>
            <w:gridSpan w:val="5"/>
            <w:vAlign w:val="center"/>
          </w:tcPr>
          <w:p w14:paraId="325B9F5B" w14:textId="2BBF61E7" w:rsidR="00522141" w:rsidRPr="00A52CC0" w:rsidRDefault="00121C73" w:rsidP="00741C31">
            <w:pPr>
              <w:pStyle w:val="T2"/>
              <w:spacing w:after="0"/>
              <w:ind w:left="0" w:right="0"/>
              <w:contextualSpacing/>
              <w:jc w:val="left"/>
              <w:rPr>
                <w:b w:val="0"/>
                <w:sz w:val="24"/>
                <w:szCs w:val="24"/>
              </w:rPr>
            </w:pPr>
            <w:r w:rsidRPr="00A52CC0">
              <w:rPr>
                <w:b w:val="0"/>
                <w:sz w:val="24"/>
                <w:szCs w:val="24"/>
              </w:rPr>
              <w:t xml:space="preserve">Author and </w:t>
            </w:r>
            <w:r w:rsidR="00522141" w:rsidRPr="00A52CC0">
              <w:rPr>
                <w:b w:val="0"/>
                <w:sz w:val="24"/>
                <w:szCs w:val="24"/>
              </w:rPr>
              <w:t xml:space="preserve">Officer presiding: </w:t>
            </w:r>
          </w:p>
        </w:tc>
      </w:tr>
      <w:tr w:rsidR="00522141" w:rsidRPr="00A52CC0" w14:paraId="678D5A30" w14:textId="77777777" w:rsidTr="000A5234">
        <w:trPr>
          <w:jc w:val="center"/>
        </w:trPr>
        <w:tc>
          <w:tcPr>
            <w:tcW w:w="1985" w:type="dxa"/>
            <w:vAlign w:val="center"/>
          </w:tcPr>
          <w:p w14:paraId="2F5B8551" w14:textId="77777777" w:rsidR="00522141" w:rsidRPr="00A52CC0" w:rsidRDefault="00522141" w:rsidP="00741C31">
            <w:pPr>
              <w:pStyle w:val="T2"/>
              <w:spacing w:after="0"/>
              <w:ind w:left="0" w:right="0"/>
              <w:contextualSpacing/>
              <w:rPr>
                <w:b w:val="0"/>
                <w:sz w:val="24"/>
                <w:szCs w:val="24"/>
              </w:rPr>
            </w:pPr>
            <w:r w:rsidRPr="00A52CC0">
              <w:rPr>
                <w:b w:val="0"/>
                <w:sz w:val="24"/>
                <w:szCs w:val="24"/>
              </w:rPr>
              <w:t xml:space="preserve">Jay Holcomb, </w:t>
            </w:r>
          </w:p>
          <w:p w14:paraId="651647AB" w14:textId="77777777" w:rsidR="00522141" w:rsidRPr="00A52CC0" w:rsidRDefault="00522141" w:rsidP="00741C31">
            <w:pPr>
              <w:pStyle w:val="T2"/>
              <w:spacing w:after="0"/>
              <w:ind w:left="0" w:right="0"/>
              <w:contextualSpacing/>
              <w:rPr>
                <w:b w:val="0"/>
                <w:sz w:val="24"/>
                <w:szCs w:val="24"/>
              </w:rPr>
            </w:pPr>
            <w:r w:rsidRPr="00A52CC0">
              <w:rPr>
                <w:b w:val="0"/>
                <w:sz w:val="24"/>
                <w:szCs w:val="24"/>
              </w:rPr>
              <w:t>Chair, RR-TAG</w:t>
            </w:r>
          </w:p>
        </w:tc>
        <w:tc>
          <w:tcPr>
            <w:tcW w:w="1350" w:type="dxa"/>
            <w:vAlign w:val="center"/>
          </w:tcPr>
          <w:p w14:paraId="22C863C2" w14:textId="77777777" w:rsidR="00522141" w:rsidRPr="00A52CC0" w:rsidRDefault="00522141" w:rsidP="00741C31">
            <w:pPr>
              <w:pStyle w:val="T2"/>
              <w:spacing w:after="0"/>
              <w:ind w:left="0" w:right="0"/>
              <w:contextualSpacing/>
              <w:rPr>
                <w:b w:val="0"/>
                <w:sz w:val="24"/>
                <w:szCs w:val="24"/>
              </w:rPr>
            </w:pPr>
            <w:r w:rsidRPr="00A52CC0">
              <w:rPr>
                <w:b w:val="0"/>
                <w:sz w:val="24"/>
                <w:szCs w:val="24"/>
              </w:rPr>
              <w:t>Itron</w:t>
            </w:r>
          </w:p>
        </w:tc>
        <w:tc>
          <w:tcPr>
            <w:tcW w:w="1800" w:type="dxa"/>
            <w:vAlign w:val="center"/>
          </w:tcPr>
          <w:p w14:paraId="7CA7CDE2" w14:textId="77777777" w:rsidR="00522141" w:rsidRPr="00A52CC0" w:rsidRDefault="00522141" w:rsidP="00741C31">
            <w:pPr>
              <w:pStyle w:val="T2"/>
              <w:spacing w:after="0"/>
              <w:ind w:left="0" w:right="0"/>
              <w:contextualSpacing/>
              <w:rPr>
                <w:b w:val="0"/>
                <w:sz w:val="24"/>
                <w:szCs w:val="24"/>
              </w:rPr>
            </w:pPr>
            <w:r w:rsidRPr="00A52CC0">
              <w:rPr>
                <w:b w:val="0"/>
                <w:sz w:val="24"/>
                <w:szCs w:val="24"/>
              </w:rPr>
              <w:t>Liberty Lake, (Spokane) WA</w:t>
            </w:r>
          </w:p>
        </w:tc>
        <w:tc>
          <w:tcPr>
            <w:tcW w:w="1980" w:type="dxa"/>
            <w:vAlign w:val="center"/>
          </w:tcPr>
          <w:p w14:paraId="4C925116" w14:textId="77777777" w:rsidR="00522141" w:rsidRPr="00A52CC0" w:rsidRDefault="00522141" w:rsidP="00741C31">
            <w:pPr>
              <w:contextualSpacing/>
              <w:jc w:val="center"/>
              <w:rPr>
                <w:sz w:val="24"/>
                <w:szCs w:val="24"/>
                <w:lang w:val="en-US"/>
              </w:rPr>
            </w:pPr>
            <w:r w:rsidRPr="00A52CC0">
              <w:rPr>
                <w:sz w:val="24"/>
                <w:szCs w:val="24"/>
              </w:rPr>
              <w:t>+1(509) 891-3281</w:t>
            </w:r>
          </w:p>
        </w:tc>
        <w:tc>
          <w:tcPr>
            <w:tcW w:w="2794" w:type="dxa"/>
            <w:vAlign w:val="center"/>
          </w:tcPr>
          <w:p w14:paraId="243D87BE" w14:textId="77777777" w:rsidR="00522141" w:rsidRPr="00A52CC0" w:rsidRDefault="00522141" w:rsidP="00741C31">
            <w:pPr>
              <w:pStyle w:val="T2"/>
              <w:spacing w:after="0"/>
              <w:ind w:left="0" w:right="0"/>
              <w:contextualSpacing/>
              <w:rPr>
                <w:b w:val="0"/>
                <w:sz w:val="24"/>
                <w:szCs w:val="24"/>
              </w:rPr>
            </w:pPr>
            <w:r w:rsidRPr="00A52CC0">
              <w:rPr>
                <w:b w:val="0"/>
                <w:sz w:val="24"/>
                <w:szCs w:val="24"/>
              </w:rPr>
              <w:t>jholcomb@ieee.org</w:t>
            </w:r>
          </w:p>
        </w:tc>
      </w:tr>
    </w:tbl>
    <w:p w14:paraId="34C9DF4C" w14:textId="77777777" w:rsidR="00C75E39" w:rsidRPr="00A52CC0" w:rsidRDefault="00C75E39" w:rsidP="00741C31">
      <w:pPr>
        <w:pStyle w:val="T1"/>
        <w:contextualSpacing/>
        <w:rPr>
          <w:b w:val="0"/>
          <w:sz w:val="24"/>
          <w:szCs w:val="24"/>
        </w:rPr>
      </w:pPr>
    </w:p>
    <w:p w14:paraId="3F8823C0" w14:textId="77777777" w:rsidR="003D1202" w:rsidRPr="00A52CC0" w:rsidRDefault="003D1202" w:rsidP="00741C31">
      <w:pPr>
        <w:pStyle w:val="T1"/>
        <w:contextualSpacing/>
        <w:rPr>
          <w:b w:val="0"/>
          <w:sz w:val="24"/>
          <w:szCs w:val="24"/>
        </w:rPr>
      </w:pPr>
      <w:r w:rsidRPr="00A52CC0">
        <w:rPr>
          <w:b w:val="0"/>
          <w:sz w:val="24"/>
          <w:szCs w:val="24"/>
        </w:rPr>
        <w:t>Abstract</w:t>
      </w:r>
    </w:p>
    <w:p w14:paraId="64D05EFB" w14:textId="5133F961" w:rsidR="003D1202" w:rsidRPr="00A52CC0" w:rsidRDefault="00B107B6" w:rsidP="00741C31">
      <w:pPr>
        <w:contextualSpacing/>
        <w:jc w:val="center"/>
        <w:rPr>
          <w:sz w:val="24"/>
          <w:szCs w:val="24"/>
        </w:rPr>
      </w:pPr>
      <w:r w:rsidRPr="00A52CC0">
        <w:rPr>
          <w:sz w:val="24"/>
          <w:szCs w:val="24"/>
        </w:rPr>
        <w:t>IEEE 802</w:t>
      </w:r>
      <w:r w:rsidR="001C6846" w:rsidRPr="00A52CC0">
        <w:rPr>
          <w:sz w:val="24"/>
          <w:szCs w:val="24"/>
        </w:rPr>
        <w:t xml:space="preserve"> </w:t>
      </w:r>
      <w:r w:rsidR="008B10BC" w:rsidRPr="00A52CC0">
        <w:rPr>
          <w:sz w:val="24"/>
          <w:szCs w:val="24"/>
        </w:rPr>
        <w:fldChar w:fldCharType="begin"/>
      </w:r>
      <w:r w:rsidR="008B10BC" w:rsidRPr="00A52CC0">
        <w:rPr>
          <w:sz w:val="24"/>
          <w:szCs w:val="24"/>
        </w:rPr>
        <w:instrText xml:space="preserve"> SUBJECT   \* MERGEFORMAT </w:instrText>
      </w:r>
      <w:r w:rsidR="008B10BC" w:rsidRPr="00A52CC0">
        <w:rPr>
          <w:sz w:val="24"/>
          <w:szCs w:val="24"/>
        </w:rPr>
        <w:fldChar w:fldCharType="separate"/>
      </w:r>
      <w:r w:rsidR="006353F7">
        <w:rPr>
          <w:sz w:val="24"/>
          <w:szCs w:val="24"/>
        </w:rPr>
        <w:t>RR-TAG f2f Minutes</w:t>
      </w:r>
      <w:r w:rsidR="008B10BC" w:rsidRPr="00A52CC0">
        <w:rPr>
          <w:sz w:val="24"/>
          <w:szCs w:val="24"/>
        </w:rPr>
        <w:fldChar w:fldCharType="end"/>
      </w:r>
    </w:p>
    <w:p w14:paraId="28D8A20B" w14:textId="77777777" w:rsidR="00C42E9D" w:rsidRPr="00A52CC0" w:rsidRDefault="00C42E9D" w:rsidP="00741C31">
      <w:pPr>
        <w:contextualSpacing/>
        <w:rPr>
          <w:sz w:val="24"/>
          <w:szCs w:val="24"/>
        </w:rPr>
      </w:pPr>
    </w:p>
    <w:p w14:paraId="19CD5830" w14:textId="6C4A4EE5" w:rsidR="00023C08" w:rsidRPr="00A52CC0" w:rsidRDefault="00C12717" w:rsidP="00741C31">
      <w:pPr>
        <w:contextualSpacing/>
        <w:rPr>
          <w:sz w:val="24"/>
          <w:szCs w:val="24"/>
        </w:rPr>
      </w:pPr>
      <w:r w:rsidRPr="00A52CC0">
        <w:rPr>
          <w:sz w:val="24"/>
          <w:szCs w:val="24"/>
        </w:rPr>
        <w:t xml:space="preserve">These are </w:t>
      </w:r>
      <w:r w:rsidR="001C6846" w:rsidRPr="00A52CC0">
        <w:rPr>
          <w:sz w:val="24"/>
          <w:szCs w:val="24"/>
        </w:rPr>
        <w:t xml:space="preserve">IEEE 802 </w:t>
      </w:r>
      <w:r w:rsidR="001C6846" w:rsidRPr="00A52CC0">
        <w:rPr>
          <w:sz w:val="24"/>
          <w:szCs w:val="24"/>
        </w:rPr>
        <w:fldChar w:fldCharType="begin"/>
      </w:r>
      <w:r w:rsidR="001C6846" w:rsidRPr="00A52CC0">
        <w:rPr>
          <w:sz w:val="24"/>
          <w:szCs w:val="24"/>
        </w:rPr>
        <w:instrText xml:space="preserve"> SUBJECT   \* MERGEFORMAT </w:instrText>
      </w:r>
      <w:r w:rsidR="001C6846" w:rsidRPr="00A52CC0">
        <w:rPr>
          <w:sz w:val="24"/>
          <w:szCs w:val="24"/>
        </w:rPr>
        <w:fldChar w:fldCharType="separate"/>
      </w:r>
      <w:r w:rsidR="006353F7">
        <w:rPr>
          <w:sz w:val="24"/>
          <w:szCs w:val="24"/>
        </w:rPr>
        <w:t>RR-TAG f2f Minutes</w:t>
      </w:r>
      <w:r w:rsidR="001C6846" w:rsidRPr="00A52CC0">
        <w:rPr>
          <w:sz w:val="24"/>
          <w:szCs w:val="24"/>
        </w:rPr>
        <w:fldChar w:fldCharType="end"/>
      </w:r>
      <w:r w:rsidR="007F1905" w:rsidRPr="00A52CC0">
        <w:rPr>
          <w:sz w:val="24"/>
          <w:szCs w:val="24"/>
        </w:rPr>
        <w:t xml:space="preserve"> </w:t>
      </w:r>
      <w:r w:rsidR="001C6846" w:rsidRPr="00A52CC0">
        <w:rPr>
          <w:sz w:val="24"/>
          <w:szCs w:val="24"/>
        </w:rPr>
        <w:t>for</w:t>
      </w:r>
      <w:r w:rsidR="00011C65" w:rsidRPr="00A52CC0">
        <w:rPr>
          <w:sz w:val="24"/>
          <w:szCs w:val="24"/>
        </w:rPr>
        <w:t xml:space="preserve"> </w:t>
      </w:r>
      <w:r w:rsidR="00522141" w:rsidRPr="00A52CC0">
        <w:rPr>
          <w:sz w:val="24"/>
          <w:szCs w:val="24"/>
        </w:rPr>
        <w:fldChar w:fldCharType="begin"/>
      </w:r>
      <w:r w:rsidR="00522141" w:rsidRPr="00A52CC0">
        <w:rPr>
          <w:sz w:val="24"/>
          <w:szCs w:val="24"/>
        </w:rPr>
        <w:instrText xml:space="preserve"> KEYWORDS   \* MERGEFORMAT </w:instrText>
      </w:r>
      <w:r w:rsidR="00522141" w:rsidRPr="00A52CC0">
        <w:rPr>
          <w:sz w:val="24"/>
          <w:szCs w:val="24"/>
        </w:rPr>
        <w:fldChar w:fldCharType="separate"/>
      </w:r>
      <w:r w:rsidR="006353F7">
        <w:rPr>
          <w:sz w:val="24"/>
          <w:szCs w:val="24"/>
        </w:rPr>
        <w:t>12 - 14 March 2019</w:t>
      </w:r>
      <w:r w:rsidR="00522141" w:rsidRPr="00A52CC0">
        <w:rPr>
          <w:sz w:val="24"/>
          <w:szCs w:val="24"/>
        </w:rPr>
        <w:fldChar w:fldCharType="end"/>
      </w:r>
      <w:r w:rsidR="006353F7">
        <w:rPr>
          <w:sz w:val="24"/>
          <w:szCs w:val="24"/>
        </w:rPr>
        <w:t>; Plenary in Vancouver, BC, Canada</w:t>
      </w:r>
    </w:p>
    <w:p w14:paraId="75BCFB42" w14:textId="77777777" w:rsidR="007004EA" w:rsidRPr="00A52CC0" w:rsidRDefault="007004EA" w:rsidP="00741C31">
      <w:pPr>
        <w:contextualSpacing/>
        <w:rPr>
          <w:sz w:val="24"/>
          <w:szCs w:val="24"/>
        </w:rPr>
      </w:pPr>
    </w:p>
    <w:p w14:paraId="025A4D38" w14:textId="77777777" w:rsidR="006353F7" w:rsidRDefault="00773C8B" w:rsidP="00741C31">
      <w:pPr>
        <w:contextualSpacing/>
        <w:rPr>
          <w:sz w:val="24"/>
          <w:szCs w:val="24"/>
        </w:rPr>
      </w:pPr>
      <w:r w:rsidRPr="00A52CC0">
        <w:rPr>
          <w:sz w:val="24"/>
          <w:szCs w:val="24"/>
        </w:rPr>
        <w:br w:type="page"/>
      </w:r>
    </w:p>
    <w:p w14:paraId="2E16FEFB" w14:textId="1273DFB8" w:rsidR="000B2617" w:rsidRPr="00A52CC0" w:rsidRDefault="006369AC" w:rsidP="00741C31">
      <w:pPr>
        <w:contextualSpacing/>
        <w:rPr>
          <w:sz w:val="24"/>
          <w:szCs w:val="24"/>
        </w:rPr>
      </w:pPr>
      <w:r w:rsidRPr="00A52CC0">
        <w:rPr>
          <w:sz w:val="24"/>
          <w:szCs w:val="24"/>
        </w:rPr>
        <w:t>Chair</w:t>
      </w:r>
      <w:r w:rsidR="00E123C4" w:rsidRPr="00A52CC0">
        <w:rPr>
          <w:sz w:val="24"/>
          <w:szCs w:val="24"/>
        </w:rPr>
        <w:t xml:space="preserve"> call</w:t>
      </w:r>
      <w:r w:rsidR="00030C85" w:rsidRPr="00A52CC0">
        <w:rPr>
          <w:sz w:val="24"/>
          <w:szCs w:val="24"/>
        </w:rPr>
        <w:t>s</w:t>
      </w:r>
      <w:r w:rsidR="00E123C4" w:rsidRPr="00A52CC0">
        <w:rPr>
          <w:sz w:val="24"/>
          <w:szCs w:val="24"/>
        </w:rPr>
        <w:t xml:space="preserve"> the meeting to orde</w:t>
      </w:r>
      <w:r w:rsidR="000804A8" w:rsidRPr="00A52CC0">
        <w:rPr>
          <w:sz w:val="24"/>
          <w:szCs w:val="24"/>
        </w:rPr>
        <w:t xml:space="preserve">r at </w:t>
      </w:r>
      <w:r w:rsidR="001C6846" w:rsidRPr="00A52CC0">
        <w:rPr>
          <w:sz w:val="24"/>
          <w:szCs w:val="24"/>
        </w:rPr>
        <w:t>10:3</w:t>
      </w:r>
      <w:r w:rsidR="00794DA7" w:rsidRPr="00A52CC0">
        <w:rPr>
          <w:sz w:val="24"/>
          <w:szCs w:val="24"/>
        </w:rPr>
        <w:t>3</w:t>
      </w:r>
      <w:r w:rsidR="00A52CC0" w:rsidRPr="00A52CC0">
        <w:rPr>
          <w:sz w:val="24"/>
          <w:szCs w:val="24"/>
        </w:rPr>
        <w:t>pt</w:t>
      </w:r>
      <w:r w:rsidR="001C6846" w:rsidRPr="00A52CC0">
        <w:rPr>
          <w:sz w:val="24"/>
          <w:szCs w:val="24"/>
        </w:rPr>
        <w:t xml:space="preserve"> (local)</w:t>
      </w:r>
      <w:r w:rsidR="00E123C4" w:rsidRPr="00A52CC0">
        <w:rPr>
          <w:sz w:val="24"/>
          <w:szCs w:val="24"/>
        </w:rPr>
        <w:t>.</w:t>
      </w:r>
      <w:r w:rsidR="00262075" w:rsidRPr="00A52CC0">
        <w:rPr>
          <w:sz w:val="24"/>
          <w:szCs w:val="24"/>
        </w:rPr>
        <w:t xml:space="preserve">  See attendees below. </w:t>
      </w:r>
    </w:p>
    <w:p w14:paraId="69EC3661" w14:textId="5D5119BC" w:rsidR="00C67B83" w:rsidRDefault="00C67B83" w:rsidP="00741C31">
      <w:pPr>
        <w:contextualSpacing/>
        <w:rPr>
          <w:sz w:val="24"/>
          <w:szCs w:val="24"/>
        </w:rPr>
      </w:pPr>
    </w:p>
    <w:p w14:paraId="0B552A94" w14:textId="77777777" w:rsidR="006353F7" w:rsidRPr="00A52CC0" w:rsidRDefault="006353F7" w:rsidP="00741C31">
      <w:pPr>
        <w:contextualSpacing/>
        <w:rPr>
          <w:sz w:val="24"/>
          <w:szCs w:val="24"/>
        </w:rPr>
      </w:pPr>
    </w:p>
    <w:p w14:paraId="24756E4E" w14:textId="3217C3E8" w:rsidR="00FB39CE" w:rsidRPr="00A52CC0" w:rsidRDefault="006369AC" w:rsidP="00741C31">
      <w:pPr>
        <w:numPr>
          <w:ilvl w:val="0"/>
          <w:numId w:val="1"/>
        </w:numPr>
        <w:contextualSpacing/>
        <w:rPr>
          <w:sz w:val="24"/>
          <w:szCs w:val="24"/>
        </w:rPr>
      </w:pPr>
      <w:r w:rsidRPr="00A52CC0">
        <w:rPr>
          <w:sz w:val="24"/>
          <w:szCs w:val="24"/>
        </w:rPr>
        <w:t>Chair</w:t>
      </w:r>
      <w:r w:rsidR="00066BDC" w:rsidRPr="00A52CC0">
        <w:rPr>
          <w:sz w:val="24"/>
          <w:szCs w:val="24"/>
        </w:rPr>
        <w:t xml:space="preserve"> presents</w:t>
      </w:r>
      <w:r w:rsidR="006B506F" w:rsidRPr="00A52CC0">
        <w:rPr>
          <w:sz w:val="24"/>
          <w:szCs w:val="24"/>
        </w:rPr>
        <w:t xml:space="preserve"> </w:t>
      </w:r>
      <w:r w:rsidR="009D3723" w:rsidRPr="00A52CC0">
        <w:rPr>
          <w:sz w:val="24"/>
          <w:szCs w:val="24"/>
        </w:rPr>
        <w:t xml:space="preserve">slides 2, 3, and 4 of </w:t>
      </w:r>
      <w:r w:rsidR="00F878FB" w:rsidRPr="00A52CC0">
        <w:rPr>
          <w:sz w:val="24"/>
          <w:szCs w:val="24"/>
        </w:rPr>
        <w:t>802.18-</w:t>
      </w:r>
      <w:r w:rsidR="00D7060B" w:rsidRPr="00A52CC0">
        <w:rPr>
          <w:sz w:val="24"/>
          <w:szCs w:val="24"/>
        </w:rPr>
        <w:t>19</w:t>
      </w:r>
      <w:r w:rsidR="00533F9E" w:rsidRPr="00A52CC0">
        <w:rPr>
          <w:sz w:val="24"/>
          <w:szCs w:val="24"/>
        </w:rPr>
        <w:t>/</w:t>
      </w:r>
      <w:r w:rsidR="007D1D14" w:rsidRPr="00A52CC0">
        <w:rPr>
          <w:sz w:val="24"/>
          <w:szCs w:val="24"/>
        </w:rPr>
        <w:t>0</w:t>
      </w:r>
      <w:r w:rsidR="00D7060B" w:rsidRPr="00A52CC0">
        <w:rPr>
          <w:sz w:val="24"/>
          <w:szCs w:val="24"/>
        </w:rPr>
        <w:t>00</w:t>
      </w:r>
      <w:r w:rsidR="00794DA7" w:rsidRPr="00A52CC0">
        <w:rPr>
          <w:sz w:val="24"/>
          <w:szCs w:val="24"/>
        </w:rPr>
        <w:t>31</w:t>
      </w:r>
      <w:r w:rsidR="007D1D14" w:rsidRPr="00A52CC0">
        <w:rPr>
          <w:sz w:val="24"/>
          <w:szCs w:val="24"/>
        </w:rPr>
        <w:t>r0</w:t>
      </w:r>
      <w:r w:rsidR="002F2B7A" w:rsidRPr="00A52CC0">
        <w:rPr>
          <w:sz w:val="24"/>
          <w:szCs w:val="24"/>
        </w:rPr>
        <w:t>1</w:t>
      </w:r>
      <w:r w:rsidR="002D5B92" w:rsidRPr="00A52CC0">
        <w:rPr>
          <w:sz w:val="24"/>
          <w:szCs w:val="24"/>
        </w:rPr>
        <w:t>, t</w:t>
      </w:r>
      <w:r w:rsidR="00A026BC" w:rsidRPr="00A52CC0">
        <w:rPr>
          <w:sz w:val="24"/>
          <w:szCs w:val="24"/>
        </w:rPr>
        <w:t xml:space="preserve">he </w:t>
      </w:r>
      <w:r w:rsidR="009D3723" w:rsidRPr="00A52CC0">
        <w:rPr>
          <w:sz w:val="24"/>
          <w:szCs w:val="24"/>
        </w:rPr>
        <w:t>call to order</w:t>
      </w:r>
      <w:r w:rsidR="001457C1" w:rsidRPr="00A52CC0">
        <w:rPr>
          <w:sz w:val="24"/>
          <w:szCs w:val="24"/>
        </w:rPr>
        <w:t xml:space="preserve"> and administrative items</w:t>
      </w:r>
    </w:p>
    <w:p w14:paraId="7EF9894A" w14:textId="69728847" w:rsidR="008B10BC" w:rsidRPr="00A52CC0" w:rsidRDefault="008B10BC" w:rsidP="00741C31">
      <w:pPr>
        <w:numPr>
          <w:ilvl w:val="1"/>
          <w:numId w:val="1"/>
        </w:numPr>
        <w:contextualSpacing/>
        <w:rPr>
          <w:bCs/>
          <w:sz w:val="24"/>
          <w:szCs w:val="24"/>
          <w:lang w:val="en-US"/>
        </w:rPr>
      </w:pPr>
      <w:r w:rsidRPr="00A52CC0">
        <w:rPr>
          <w:bCs/>
          <w:sz w:val="24"/>
          <w:szCs w:val="24"/>
          <w:lang w:val="en-US"/>
        </w:rPr>
        <w:t>Voters: 4</w:t>
      </w:r>
      <w:r w:rsidR="00921034" w:rsidRPr="00A52CC0">
        <w:rPr>
          <w:bCs/>
          <w:sz w:val="24"/>
          <w:szCs w:val="24"/>
          <w:lang w:val="en-US"/>
        </w:rPr>
        <w:t>4</w:t>
      </w:r>
      <w:r w:rsidRPr="00A52CC0">
        <w:rPr>
          <w:bCs/>
          <w:sz w:val="24"/>
          <w:szCs w:val="24"/>
          <w:lang w:val="en-US"/>
        </w:rPr>
        <w:t xml:space="preserve"> (9 on EC); Nearly Voters: </w:t>
      </w:r>
      <w:r w:rsidR="00921034" w:rsidRPr="00A52CC0">
        <w:rPr>
          <w:bCs/>
          <w:sz w:val="24"/>
          <w:szCs w:val="24"/>
          <w:lang w:val="en-US"/>
        </w:rPr>
        <w:t>0</w:t>
      </w:r>
      <w:r w:rsidRPr="00A52CC0">
        <w:rPr>
          <w:bCs/>
          <w:sz w:val="24"/>
          <w:szCs w:val="24"/>
          <w:lang w:val="en-US"/>
        </w:rPr>
        <w:t>; Aspirant members: 14</w:t>
      </w:r>
    </w:p>
    <w:p w14:paraId="48155FF5" w14:textId="7288230E" w:rsidR="009D3723" w:rsidRPr="00A52CC0" w:rsidRDefault="001457C1" w:rsidP="00741C31">
      <w:pPr>
        <w:numPr>
          <w:ilvl w:val="1"/>
          <w:numId w:val="1"/>
        </w:numPr>
        <w:contextualSpacing/>
        <w:rPr>
          <w:bCs/>
          <w:sz w:val="24"/>
          <w:szCs w:val="24"/>
          <w:lang w:val="en-US"/>
        </w:rPr>
      </w:pPr>
      <w:r w:rsidRPr="00A52CC0">
        <w:rPr>
          <w:bCs/>
          <w:sz w:val="24"/>
          <w:szCs w:val="24"/>
          <w:lang w:val="en-US"/>
        </w:rPr>
        <w:t>I</w:t>
      </w:r>
      <w:r w:rsidR="00093143" w:rsidRPr="00A52CC0">
        <w:rPr>
          <w:bCs/>
          <w:sz w:val="24"/>
          <w:szCs w:val="24"/>
          <w:lang w:val="en-US"/>
        </w:rPr>
        <w:t>nclud</w:t>
      </w:r>
      <w:r w:rsidRPr="00A52CC0">
        <w:rPr>
          <w:bCs/>
          <w:sz w:val="24"/>
          <w:szCs w:val="24"/>
          <w:lang w:val="en-US"/>
        </w:rPr>
        <w:t>es</w:t>
      </w:r>
      <w:r w:rsidR="00093143" w:rsidRPr="00A52CC0">
        <w:rPr>
          <w:bCs/>
          <w:sz w:val="24"/>
          <w:szCs w:val="24"/>
          <w:lang w:val="en-US"/>
        </w:rPr>
        <w:t xml:space="preserve"> </w:t>
      </w:r>
      <w:r w:rsidR="00D74D23" w:rsidRPr="00A52CC0">
        <w:rPr>
          <w:bCs/>
          <w:sz w:val="24"/>
          <w:szCs w:val="24"/>
          <w:lang w:val="en-US"/>
        </w:rPr>
        <w:t xml:space="preserve">IEEE 802 </w:t>
      </w:r>
      <w:r w:rsidR="00093143" w:rsidRPr="00A52CC0">
        <w:rPr>
          <w:bCs/>
          <w:sz w:val="24"/>
          <w:szCs w:val="24"/>
          <w:lang w:val="en-US"/>
        </w:rPr>
        <w:t>meeting and participant’s guidelines</w:t>
      </w:r>
      <w:r w:rsidR="009D3723" w:rsidRPr="00A52CC0">
        <w:rPr>
          <w:bCs/>
          <w:sz w:val="24"/>
          <w:szCs w:val="24"/>
          <w:lang w:val="en-US"/>
        </w:rPr>
        <w:t xml:space="preserve"> </w:t>
      </w:r>
      <w:r w:rsidR="00C60F39" w:rsidRPr="00A52CC0">
        <w:rPr>
          <w:bCs/>
          <w:sz w:val="24"/>
          <w:szCs w:val="24"/>
          <w:lang w:val="en-US"/>
        </w:rPr>
        <w:t xml:space="preserve">and requirements. </w:t>
      </w:r>
    </w:p>
    <w:p w14:paraId="770F07A0" w14:textId="77777777" w:rsidR="009D3723" w:rsidRPr="00A52CC0" w:rsidRDefault="009D3723" w:rsidP="00741C31">
      <w:pPr>
        <w:contextualSpacing/>
        <w:rPr>
          <w:bCs/>
          <w:sz w:val="24"/>
          <w:szCs w:val="24"/>
          <w:lang w:val="en-US"/>
        </w:rPr>
      </w:pPr>
    </w:p>
    <w:p w14:paraId="16A48C39" w14:textId="672C83B5" w:rsidR="009D3723" w:rsidRPr="00A52CC0" w:rsidRDefault="009D3723" w:rsidP="00741C31">
      <w:pPr>
        <w:numPr>
          <w:ilvl w:val="0"/>
          <w:numId w:val="1"/>
        </w:numPr>
        <w:contextualSpacing/>
        <w:rPr>
          <w:sz w:val="24"/>
          <w:szCs w:val="24"/>
        </w:rPr>
      </w:pPr>
      <w:r w:rsidRPr="00A52CC0">
        <w:rPr>
          <w:sz w:val="24"/>
          <w:szCs w:val="24"/>
        </w:rPr>
        <w:t>Chair presents slides 5, of 802.18-1</w:t>
      </w:r>
      <w:r w:rsidR="008B10BC" w:rsidRPr="00A52CC0">
        <w:rPr>
          <w:sz w:val="24"/>
          <w:szCs w:val="24"/>
        </w:rPr>
        <w:t>9</w:t>
      </w:r>
      <w:r w:rsidRPr="00A52CC0">
        <w:rPr>
          <w:sz w:val="24"/>
          <w:szCs w:val="24"/>
        </w:rPr>
        <w:t>/</w:t>
      </w:r>
      <w:r w:rsidR="0071762A" w:rsidRPr="00A52CC0">
        <w:rPr>
          <w:sz w:val="24"/>
          <w:szCs w:val="24"/>
        </w:rPr>
        <w:t>0</w:t>
      </w:r>
      <w:r w:rsidR="00D7060B" w:rsidRPr="00A52CC0">
        <w:rPr>
          <w:sz w:val="24"/>
          <w:szCs w:val="24"/>
        </w:rPr>
        <w:t>0</w:t>
      </w:r>
      <w:r w:rsidR="002F2B7A" w:rsidRPr="00A52CC0">
        <w:rPr>
          <w:sz w:val="24"/>
          <w:szCs w:val="24"/>
        </w:rPr>
        <w:t>30</w:t>
      </w:r>
      <w:r w:rsidR="0057372E" w:rsidRPr="00A52CC0">
        <w:rPr>
          <w:sz w:val="24"/>
          <w:szCs w:val="24"/>
        </w:rPr>
        <w:t>r0</w:t>
      </w:r>
      <w:r w:rsidR="002F2B7A" w:rsidRPr="00A52CC0">
        <w:rPr>
          <w:sz w:val="24"/>
          <w:szCs w:val="24"/>
        </w:rPr>
        <w:t>1</w:t>
      </w:r>
      <w:r w:rsidRPr="00A52CC0">
        <w:rPr>
          <w:sz w:val="24"/>
          <w:szCs w:val="24"/>
        </w:rPr>
        <w:t>, the agenda</w:t>
      </w:r>
      <w:r w:rsidR="00CD506C" w:rsidRPr="00A52CC0">
        <w:rPr>
          <w:sz w:val="24"/>
          <w:szCs w:val="24"/>
        </w:rPr>
        <w:t>:</w:t>
      </w:r>
    </w:p>
    <w:p w14:paraId="41A42D5D" w14:textId="5DAF5DBF" w:rsidR="00287544" w:rsidRPr="00A52CC0" w:rsidRDefault="00287544" w:rsidP="00741C31">
      <w:pPr>
        <w:numPr>
          <w:ilvl w:val="1"/>
          <w:numId w:val="1"/>
        </w:numPr>
        <w:contextualSpacing/>
        <w:rPr>
          <w:sz w:val="24"/>
          <w:szCs w:val="24"/>
        </w:rPr>
      </w:pPr>
      <w:r w:rsidRPr="00A52CC0">
        <w:rPr>
          <w:sz w:val="24"/>
          <w:szCs w:val="24"/>
        </w:rPr>
        <w:t>Call to Order</w:t>
      </w:r>
    </w:p>
    <w:p w14:paraId="526D2DA3" w14:textId="196B8BA4" w:rsidR="00287544" w:rsidRPr="00A52CC0" w:rsidRDefault="00287544" w:rsidP="00741C31">
      <w:pPr>
        <w:numPr>
          <w:ilvl w:val="1"/>
          <w:numId w:val="1"/>
        </w:numPr>
        <w:contextualSpacing/>
        <w:rPr>
          <w:sz w:val="24"/>
          <w:szCs w:val="24"/>
        </w:rPr>
      </w:pPr>
      <w:r w:rsidRPr="00A52CC0">
        <w:rPr>
          <w:sz w:val="24"/>
          <w:szCs w:val="24"/>
        </w:rPr>
        <w:t>Administrative items</w:t>
      </w:r>
    </w:p>
    <w:p w14:paraId="4DD8D138" w14:textId="550DDA0F" w:rsidR="00CD506C" w:rsidRPr="00A52CC0" w:rsidRDefault="00CD506C" w:rsidP="00741C31">
      <w:pPr>
        <w:numPr>
          <w:ilvl w:val="2"/>
          <w:numId w:val="1"/>
        </w:numPr>
        <w:contextualSpacing/>
        <w:rPr>
          <w:sz w:val="24"/>
          <w:szCs w:val="24"/>
        </w:rPr>
      </w:pPr>
      <w:r w:rsidRPr="00A52CC0">
        <w:rPr>
          <w:sz w:val="24"/>
          <w:szCs w:val="24"/>
        </w:rPr>
        <w:t>Need a recording secretary</w:t>
      </w:r>
      <w:r w:rsidR="00B37CD7" w:rsidRPr="00A52CC0">
        <w:rPr>
          <w:sz w:val="24"/>
          <w:szCs w:val="24"/>
        </w:rPr>
        <w:t>;</w:t>
      </w:r>
      <w:r w:rsidRPr="00A52CC0">
        <w:rPr>
          <w:sz w:val="24"/>
          <w:szCs w:val="24"/>
        </w:rPr>
        <w:t xml:space="preserve"> Peter E</w:t>
      </w:r>
      <w:r w:rsidR="00D7060B" w:rsidRPr="00A52CC0">
        <w:rPr>
          <w:sz w:val="24"/>
          <w:szCs w:val="24"/>
        </w:rPr>
        <w:t xml:space="preserve">cclesine </w:t>
      </w:r>
    </w:p>
    <w:p w14:paraId="417CB2C9" w14:textId="77777777" w:rsidR="00287544" w:rsidRPr="00A52CC0" w:rsidRDefault="00287544" w:rsidP="00741C31">
      <w:pPr>
        <w:numPr>
          <w:ilvl w:val="1"/>
          <w:numId w:val="1"/>
        </w:numPr>
        <w:contextualSpacing/>
        <w:rPr>
          <w:sz w:val="24"/>
          <w:szCs w:val="24"/>
        </w:rPr>
      </w:pPr>
      <w:r w:rsidRPr="00A52CC0">
        <w:rPr>
          <w:sz w:val="24"/>
          <w:szCs w:val="24"/>
        </w:rPr>
        <w:t>Approve agenda &amp; last minutes</w:t>
      </w:r>
    </w:p>
    <w:p w14:paraId="67E3AA6D" w14:textId="77777777" w:rsidR="00287544" w:rsidRPr="00A52CC0" w:rsidRDefault="00287544" w:rsidP="00741C31">
      <w:pPr>
        <w:numPr>
          <w:ilvl w:val="1"/>
          <w:numId w:val="1"/>
        </w:numPr>
        <w:contextualSpacing/>
        <w:rPr>
          <w:sz w:val="24"/>
          <w:szCs w:val="24"/>
        </w:rPr>
      </w:pPr>
      <w:r w:rsidRPr="00A52CC0">
        <w:rPr>
          <w:sz w:val="24"/>
          <w:szCs w:val="24"/>
        </w:rPr>
        <w:t>Discussion items</w:t>
      </w:r>
    </w:p>
    <w:p w14:paraId="240DF689" w14:textId="77777777" w:rsidR="00E56102" w:rsidRPr="00A52CC0" w:rsidRDefault="00705233" w:rsidP="00741C31">
      <w:pPr>
        <w:numPr>
          <w:ilvl w:val="2"/>
          <w:numId w:val="1"/>
        </w:numPr>
        <w:contextualSpacing/>
        <w:rPr>
          <w:sz w:val="24"/>
          <w:szCs w:val="24"/>
          <w:lang w:val="en-US"/>
        </w:rPr>
      </w:pPr>
      <w:r w:rsidRPr="00A52CC0">
        <w:rPr>
          <w:sz w:val="24"/>
          <w:szCs w:val="24"/>
          <w:lang w:val="en-US"/>
        </w:rPr>
        <w:t>EU Items</w:t>
      </w:r>
    </w:p>
    <w:p w14:paraId="610A99F6" w14:textId="77777777" w:rsidR="002F2B7A" w:rsidRPr="00A52CC0" w:rsidRDefault="002F2B7A" w:rsidP="00741C31">
      <w:pPr>
        <w:numPr>
          <w:ilvl w:val="2"/>
          <w:numId w:val="1"/>
        </w:numPr>
        <w:contextualSpacing/>
        <w:rPr>
          <w:sz w:val="24"/>
          <w:szCs w:val="24"/>
          <w:lang w:val="en-US"/>
        </w:rPr>
      </w:pPr>
      <w:proofErr w:type="spellStart"/>
      <w:r w:rsidRPr="00A52CC0">
        <w:rPr>
          <w:sz w:val="24"/>
          <w:szCs w:val="24"/>
          <w:lang w:val="en-US"/>
        </w:rPr>
        <w:t>Ofcom</w:t>
      </w:r>
      <w:proofErr w:type="spellEnd"/>
      <w:r w:rsidRPr="00A52CC0">
        <w:rPr>
          <w:sz w:val="24"/>
          <w:szCs w:val="24"/>
          <w:lang w:val="en-US"/>
        </w:rPr>
        <w:t xml:space="preserve"> consultation</w:t>
      </w:r>
    </w:p>
    <w:p w14:paraId="660DA6AF" w14:textId="6F971D55" w:rsidR="00287544" w:rsidRPr="00A52CC0" w:rsidRDefault="00705233" w:rsidP="00741C31">
      <w:pPr>
        <w:numPr>
          <w:ilvl w:val="2"/>
          <w:numId w:val="1"/>
        </w:numPr>
        <w:contextualSpacing/>
        <w:rPr>
          <w:sz w:val="24"/>
          <w:szCs w:val="24"/>
        </w:rPr>
      </w:pPr>
      <w:r w:rsidRPr="00A52CC0">
        <w:rPr>
          <w:sz w:val="24"/>
          <w:szCs w:val="24"/>
          <w:lang w:val="en-US"/>
        </w:rPr>
        <w:t>General Discussion Items</w:t>
      </w:r>
    </w:p>
    <w:p w14:paraId="1507E980" w14:textId="77777777" w:rsidR="002F2B7A" w:rsidRPr="00A52CC0" w:rsidRDefault="002F2B7A" w:rsidP="00741C31">
      <w:pPr>
        <w:numPr>
          <w:ilvl w:val="3"/>
          <w:numId w:val="1"/>
        </w:numPr>
        <w:contextualSpacing/>
        <w:rPr>
          <w:sz w:val="24"/>
          <w:szCs w:val="24"/>
          <w:lang w:val="en-US"/>
        </w:rPr>
      </w:pPr>
      <w:r w:rsidRPr="00A52CC0">
        <w:rPr>
          <w:sz w:val="24"/>
          <w:szCs w:val="24"/>
          <w:lang w:val="en-US"/>
        </w:rPr>
        <w:t xml:space="preserve"> FCC Open meeting, 15 March, this Friday.  </w:t>
      </w:r>
    </w:p>
    <w:p w14:paraId="6B958793" w14:textId="77777777" w:rsidR="002F2B7A" w:rsidRPr="00A52CC0" w:rsidRDefault="002F2B7A" w:rsidP="00741C31">
      <w:pPr>
        <w:numPr>
          <w:ilvl w:val="4"/>
          <w:numId w:val="1"/>
        </w:numPr>
        <w:contextualSpacing/>
        <w:rPr>
          <w:sz w:val="24"/>
          <w:szCs w:val="24"/>
          <w:lang w:val="en-US"/>
        </w:rPr>
      </w:pPr>
      <w:r w:rsidRPr="00A52CC0">
        <w:rPr>
          <w:sz w:val="24"/>
          <w:szCs w:val="24"/>
          <w:lang w:val="en-US"/>
        </w:rPr>
        <w:t>R&amp;O - Spectrum Horizons, &gt; 95 GHz including 300GHz</w:t>
      </w:r>
    </w:p>
    <w:p w14:paraId="627EF575" w14:textId="77777777" w:rsidR="002F2B7A" w:rsidRPr="00A52CC0" w:rsidRDefault="002F2B7A" w:rsidP="00741C31">
      <w:pPr>
        <w:numPr>
          <w:ilvl w:val="4"/>
          <w:numId w:val="1"/>
        </w:numPr>
        <w:contextualSpacing/>
        <w:rPr>
          <w:sz w:val="24"/>
          <w:szCs w:val="24"/>
          <w:lang w:val="en-US"/>
        </w:rPr>
      </w:pPr>
      <w:r w:rsidRPr="00A52CC0">
        <w:rPr>
          <w:sz w:val="24"/>
          <w:szCs w:val="24"/>
          <w:lang w:val="en-US"/>
        </w:rPr>
        <w:t>NPRM Expanding Broadband to the 896 / 935 MHz PLMR Band</w:t>
      </w:r>
    </w:p>
    <w:p w14:paraId="3B9B6870" w14:textId="79C194BC" w:rsidR="002F2B7A" w:rsidRPr="00A52CC0" w:rsidRDefault="002F2B7A" w:rsidP="00741C31">
      <w:pPr>
        <w:numPr>
          <w:ilvl w:val="3"/>
          <w:numId w:val="1"/>
        </w:numPr>
        <w:contextualSpacing/>
        <w:rPr>
          <w:sz w:val="24"/>
          <w:szCs w:val="24"/>
          <w:lang w:val="en-US"/>
        </w:rPr>
      </w:pPr>
      <w:r w:rsidRPr="00A52CC0">
        <w:rPr>
          <w:sz w:val="24"/>
          <w:szCs w:val="24"/>
          <w:lang w:val="en-US"/>
        </w:rPr>
        <w:t>FCC NPRM 18-295, 6 GHz Reply Comments due Monday the 18</w:t>
      </w:r>
      <w:r w:rsidRPr="00A52CC0">
        <w:rPr>
          <w:sz w:val="24"/>
          <w:szCs w:val="24"/>
          <w:vertAlign w:val="superscript"/>
          <w:lang w:val="en-US"/>
        </w:rPr>
        <w:t>th</w:t>
      </w:r>
      <w:r w:rsidRPr="00A52CC0">
        <w:rPr>
          <w:sz w:val="24"/>
          <w:szCs w:val="24"/>
          <w:lang w:val="en-US"/>
        </w:rPr>
        <w:t xml:space="preserve">. </w:t>
      </w:r>
    </w:p>
    <w:p w14:paraId="54026FD8" w14:textId="77777777" w:rsidR="002F2B7A" w:rsidRPr="00A52CC0" w:rsidRDefault="002F2B7A" w:rsidP="00741C31">
      <w:pPr>
        <w:numPr>
          <w:ilvl w:val="3"/>
          <w:numId w:val="1"/>
        </w:numPr>
        <w:contextualSpacing/>
        <w:rPr>
          <w:sz w:val="24"/>
          <w:szCs w:val="24"/>
          <w:lang w:val="en-US"/>
        </w:rPr>
      </w:pPr>
      <w:proofErr w:type="spellStart"/>
      <w:r w:rsidRPr="00A52CC0">
        <w:rPr>
          <w:sz w:val="24"/>
          <w:szCs w:val="24"/>
          <w:lang w:val="en-US"/>
        </w:rPr>
        <w:t>USDoT</w:t>
      </w:r>
      <w:proofErr w:type="spellEnd"/>
      <w:r w:rsidRPr="00A52CC0">
        <w:rPr>
          <w:sz w:val="24"/>
          <w:szCs w:val="24"/>
          <w:lang w:val="en-US"/>
        </w:rPr>
        <w:t xml:space="preserve"> Next phases on DSRC Analysis. </w:t>
      </w:r>
    </w:p>
    <w:p w14:paraId="7C89A588" w14:textId="77777777" w:rsidR="002F2B7A" w:rsidRPr="00A52CC0" w:rsidRDefault="002F2B7A" w:rsidP="00741C31">
      <w:pPr>
        <w:numPr>
          <w:ilvl w:val="3"/>
          <w:numId w:val="1"/>
        </w:numPr>
        <w:contextualSpacing/>
        <w:rPr>
          <w:sz w:val="24"/>
          <w:szCs w:val="24"/>
          <w:lang w:val="en-US"/>
        </w:rPr>
      </w:pPr>
      <w:r w:rsidRPr="00A52CC0">
        <w:rPr>
          <w:sz w:val="24"/>
          <w:szCs w:val="24"/>
          <w:lang w:val="en-US"/>
        </w:rPr>
        <w:t>Topics covered in Teleconferences since Jan.</w:t>
      </w:r>
    </w:p>
    <w:p w14:paraId="55FF3D56" w14:textId="1034F36E" w:rsidR="00B37CD7" w:rsidRPr="00A52CC0" w:rsidRDefault="00B37CD7" w:rsidP="00741C31">
      <w:pPr>
        <w:numPr>
          <w:ilvl w:val="1"/>
          <w:numId w:val="1"/>
        </w:numPr>
        <w:contextualSpacing/>
        <w:rPr>
          <w:sz w:val="24"/>
          <w:szCs w:val="24"/>
        </w:rPr>
      </w:pPr>
      <w:r w:rsidRPr="00A52CC0">
        <w:rPr>
          <w:sz w:val="24"/>
          <w:szCs w:val="24"/>
        </w:rPr>
        <w:t>Teleconferences moving forward</w:t>
      </w:r>
    </w:p>
    <w:p w14:paraId="34C07A5E" w14:textId="0F735136" w:rsidR="00287544" w:rsidRPr="00A52CC0" w:rsidRDefault="00287544" w:rsidP="00741C31">
      <w:pPr>
        <w:numPr>
          <w:ilvl w:val="1"/>
          <w:numId w:val="1"/>
        </w:numPr>
        <w:contextualSpacing/>
        <w:rPr>
          <w:sz w:val="24"/>
          <w:szCs w:val="24"/>
        </w:rPr>
      </w:pPr>
      <w:r w:rsidRPr="00A52CC0">
        <w:rPr>
          <w:sz w:val="24"/>
          <w:szCs w:val="24"/>
        </w:rPr>
        <w:t>Actions required</w:t>
      </w:r>
    </w:p>
    <w:p w14:paraId="1926B2AC" w14:textId="0E13CE17" w:rsidR="00D7060B" w:rsidRPr="00A52CC0" w:rsidRDefault="002F2B7A" w:rsidP="00741C31">
      <w:pPr>
        <w:numPr>
          <w:ilvl w:val="2"/>
          <w:numId w:val="1"/>
        </w:numPr>
        <w:contextualSpacing/>
        <w:rPr>
          <w:sz w:val="24"/>
          <w:szCs w:val="24"/>
        </w:rPr>
      </w:pPr>
      <w:r w:rsidRPr="00A52CC0">
        <w:rPr>
          <w:sz w:val="24"/>
          <w:szCs w:val="24"/>
        </w:rPr>
        <w:t>A</w:t>
      </w:r>
      <w:r w:rsidR="00D7060B" w:rsidRPr="00A52CC0">
        <w:rPr>
          <w:sz w:val="24"/>
          <w:szCs w:val="24"/>
        </w:rPr>
        <w:t xml:space="preserve">nything new </w:t>
      </w:r>
      <w:r w:rsidR="00B37CD7" w:rsidRPr="00A52CC0">
        <w:rPr>
          <w:sz w:val="24"/>
          <w:szCs w:val="24"/>
        </w:rPr>
        <w:t>from this week</w:t>
      </w:r>
    </w:p>
    <w:p w14:paraId="36AC4631" w14:textId="77777777" w:rsidR="00287544" w:rsidRPr="00A52CC0" w:rsidRDefault="00287544" w:rsidP="00741C31">
      <w:pPr>
        <w:numPr>
          <w:ilvl w:val="1"/>
          <w:numId w:val="1"/>
        </w:numPr>
        <w:contextualSpacing/>
        <w:rPr>
          <w:sz w:val="24"/>
          <w:szCs w:val="24"/>
        </w:rPr>
      </w:pPr>
      <w:r w:rsidRPr="00A52CC0">
        <w:rPr>
          <w:sz w:val="24"/>
          <w:szCs w:val="24"/>
        </w:rPr>
        <w:t>AOB and Adjourn</w:t>
      </w:r>
    </w:p>
    <w:p w14:paraId="5B61D7C9" w14:textId="77777777" w:rsidR="002551F9" w:rsidRPr="00A52CC0" w:rsidRDefault="002551F9" w:rsidP="00741C31">
      <w:pPr>
        <w:contextualSpacing/>
        <w:rPr>
          <w:sz w:val="24"/>
          <w:szCs w:val="24"/>
        </w:rPr>
      </w:pPr>
    </w:p>
    <w:p w14:paraId="0A0DA231" w14:textId="433D7AAC" w:rsidR="00093143" w:rsidRPr="00A52CC0" w:rsidRDefault="00093143" w:rsidP="00741C31">
      <w:pPr>
        <w:numPr>
          <w:ilvl w:val="0"/>
          <w:numId w:val="1"/>
        </w:numPr>
        <w:contextualSpacing/>
        <w:rPr>
          <w:sz w:val="24"/>
          <w:szCs w:val="24"/>
        </w:rPr>
      </w:pPr>
      <w:r w:rsidRPr="00A52CC0">
        <w:rPr>
          <w:sz w:val="24"/>
          <w:szCs w:val="24"/>
        </w:rPr>
        <w:t>Chair presents slide</w:t>
      </w:r>
      <w:r w:rsidR="00D30224" w:rsidRPr="00A52CC0">
        <w:rPr>
          <w:sz w:val="24"/>
          <w:szCs w:val="24"/>
        </w:rPr>
        <w:t>s</w:t>
      </w:r>
      <w:r w:rsidRPr="00A52CC0">
        <w:rPr>
          <w:sz w:val="24"/>
          <w:szCs w:val="24"/>
        </w:rPr>
        <w:t xml:space="preserve"> 6</w:t>
      </w:r>
      <w:r w:rsidR="00D30224" w:rsidRPr="00A52CC0">
        <w:rPr>
          <w:sz w:val="24"/>
          <w:szCs w:val="24"/>
        </w:rPr>
        <w:t xml:space="preserve"> </w:t>
      </w:r>
      <w:r w:rsidR="00191B80" w:rsidRPr="00A52CC0">
        <w:rPr>
          <w:sz w:val="24"/>
          <w:szCs w:val="24"/>
        </w:rPr>
        <w:t xml:space="preserve">– </w:t>
      </w:r>
      <w:r w:rsidR="00FA4BA4" w:rsidRPr="00A52CC0">
        <w:rPr>
          <w:sz w:val="24"/>
          <w:szCs w:val="24"/>
        </w:rPr>
        <w:t>8</w:t>
      </w:r>
      <w:r w:rsidR="00191B80" w:rsidRPr="00A52CC0">
        <w:rPr>
          <w:sz w:val="24"/>
          <w:szCs w:val="24"/>
        </w:rPr>
        <w:t>,</w:t>
      </w:r>
      <w:r w:rsidRPr="00A52CC0">
        <w:rPr>
          <w:sz w:val="24"/>
          <w:szCs w:val="24"/>
        </w:rPr>
        <w:t xml:space="preserve"> </w:t>
      </w:r>
      <w:r w:rsidR="00131D83" w:rsidRPr="00A52CC0">
        <w:rPr>
          <w:sz w:val="24"/>
          <w:szCs w:val="24"/>
        </w:rPr>
        <w:t>A</w:t>
      </w:r>
      <w:r w:rsidR="005602B7" w:rsidRPr="00A52CC0">
        <w:rPr>
          <w:sz w:val="24"/>
          <w:szCs w:val="24"/>
        </w:rPr>
        <w:t>dministrative</w:t>
      </w:r>
      <w:r w:rsidR="00131D83" w:rsidRPr="00A52CC0">
        <w:rPr>
          <w:sz w:val="24"/>
          <w:szCs w:val="24"/>
        </w:rPr>
        <w:t xml:space="preserve"> – Motions and more</w:t>
      </w:r>
    </w:p>
    <w:p w14:paraId="37976C04" w14:textId="77777777" w:rsidR="00191B80" w:rsidRPr="00A52CC0" w:rsidRDefault="00191B80" w:rsidP="00741C31">
      <w:pPr>
        <w:numPr>
          <w:ilvl w:val="1"/>
          <w:numId w:val="1"/>
        </w:numPr>
        <w:contextualSpacing/>
        <w:rPr>
          <w:bCs/>
          <w:sz w:val="24"/>
          <w:szCs w:val="24"/>
          <w:lang w:val="en-US"/>
        </w:rPr>
      </w:pPr>
      <w:r w:rsidRPr="00A52CC0">
        <w:rPr>
          <w:bCs/>
          <w:sz w:val="24"/>
          <w:szCs w:val="24"/>
          <w:lang w:val="en-US"/>
        </w:rPr>
        <w:t>Motion: To approve the agenda as presented on previous slide</w:t>
      </w:r>
    </w:p>
    <w:p w14:paraId="47179C43" w14:textId="572C015F" w:rsidR="00191B80" w:rsidRPr="00A52CC0" w:rsidRDefault="00191B80" w:rsidP="00741C31">
      <w:pPr>
        <w:ind w:left="720" w:firstLine="720"/>
        <w:contextualSpacing/>
        <w:rPr>
          <w:bCs/>
          <w:sz w:val="24"/>
          <w:szCs w:val="24"/>
          <w:lang w:val="en-US"/>
        </w:rPr>
      </w:pPr>
      <w:r w:rsidRPr="00A52CC0">
        <w:rPr>
          <w:bCs/>
          <w:sz w:val="24"/>
          <w:szCs w:val="24"/>
          <w:lang w:val="en-US"/>
        </w:rPr>
        <w:t xml:space="preserve">Moved by:  </w:t>
      </w:r>
      <w:r w:rsidRPr="00A52CC0">
        <w:rPr>
          <w:bCs/>
          <w:sz w:val="24"/>
          <w:szCs w:val="24"/>
          <w:lang w:val="en-US"/>
        </w:rPr>
        <w:tab/>
      </w:r>
      <w:r w:rsidR="00F42F9C" w:rsidRPr="00A52CC0">
        <w:rPr>
          <w:bCs/>
          <w:sz w:val="24"/>
          <w:szCs w:val="24"/>
          <w:lang w:val="en-US"/>
        </w:rPr>
        <w:t>Mike Lynch (</w:t>
      </w:r>
      <w:proofErr w:type="spellStart"/>
      <w:r w:rsidR="00F42F9C" w:rsidRPr="00A52CC0">
        <w:rPr>
          <w:bCs/>
          <w:sz w:val="24"/>
          <w:szCs w:val="24"/>
          <w:lang w:val="en-US"/>
        </w:rPr>
        <w:t>MJLync</w:t>
      </w:r>
      <w:proofErr w:type="spellEnd"/>
      <w:r w:rsidR="00F42F9C" w:rsidRPr="00A52CC0">
        <w:rPr>
          <w:bCs/>
          <w:sz w:val="24"/>
          <w:szCs w:val="24"/>
          <w:lang w:val="en-US"/>
        </w:rPr>
        <w:t xml:space="preserve"> Assoc) </w:t>
      </w:r>
    </w:p>
    <w:p w14:paraId="6FD282C4" w14:textId="2D6877B7" w:rsidR="00191B80" w:rsidRPr="00A52CC0" w:rsidRDefault="00191B80" w:rsidP="00741C31">
      <w:pPr>
        <w:ind w:left="720" w:firstLine="720"/>
        <w:contextualSpacing/>
        <w:rPr>
          <w:bCs/>
          <w:sz w:val="24"/>
          <w:szCs w:val="24"/>
          <w:lang w:val="en-US"/>
        </w:rPr>
      </w:pPr>
      <w:r w:rsidRPr="00A52CC0">
        <w:rPr>
          <w:bCs/>
          <w:sz w:val="24"/>
          <w:szCs w:val="24"/>
          <w:lang w:val="en-US"/>
        </w:rPr>
        <w:t xml:space="preserve">Seconded </w:t>
      </w:r>
      <w:proofErr w:type="gramStart"/>
      <w:r w:rsidRPr="00A52CC0">
        <w:rPr>
          <w:bCs/>
          <w:sz w:val="24"/>
          <w:szCs w:val="24"/>
          <w:lang w:val="en-US"/>
        </w:rPr>
        <w:t>by:</w:t>
      </w:r>
      <w:proofErr w:type="gramEnd"/>
      <w:r w:rsidRPr="00A52CC0">
        <w:rPr>
          <w:bCs/>
          <w:sz w:val="24"/>
          <w:szCs w:val="24"/>
          <w:lang w:val="en-US"/>
        </w:rPr>
        <w:tab/>
      </w:r>
      <w:r w:rsidR="00F42F9C" w:rsidRPr="00A52CC0">
        <w:rPr>
          <w:bCs/>
          <w:sz w:val="24"/>
          <w:szCs w:val="24"/>
          <w:lang w:val="en-US"/>
        </w:rPr>
        <w:t xml:space="preserve">Tim Jeffries (Huawei) </w:t>
      </w:r>
      <w:r w:rsidR="00D610EA" w:rsidRPr="00A52CC0">
        <w:rPr>
          <w:bCs/>
          <w:sz w:val="24"/>
          <w:szCs w:val="24"/>
          <w:lang w:val="en-US"/>
        </w:rPr>
        <w:t xml:space="preserve"> </w:t>
      </w:r>
    </w:p>
    <w:p w14:paraId="79EF7D87" w14:textId="0CF62234" w:rsidR="00191B80" w:rsidRPr="00A52CC0" w:rsidRDefault="00191B80" w:rsidP="00741C31">
      <w:pPr>
        <w:ind w:left="720"/>
        <w:contextualSpacing/>
        <w:rPr>
          <w:bCs/>
          <w:sz w:val="24"/>
          <w:szCs w:val="24"/>
          <w:lang w:val="en-US"/>
        </w:rPr>
      </w:pPr>
      <w:r w:rsidRPr="00A52CC0">
        <w:rPr>
          <w:bCs/>
          <w:sz w:val="24"/>
          <w:szCs w:val="24"/>
          <w:lang w:val="en-US"/>
        </w:rPr>
        <w:t xml:space="preserve">Discussion?  </w:t>
      </w:r>
      <w:r w:rsidR="00B37CD7" w:rsidRPr="00A52CC0">
        <w:rPr>
          <w:bCs/>
          <w:sz w:val="24"/>
          <w:szCs w:val="24"/>
          <w:lang w:val="en-US"/>
        </w:rPr>
        <w:t>None</w:t>
      </w:r>
    </w:p>
    <w:p w14:paraId="73AFACA2" w14:textId="77777777" w:rsidR="00191B80" w:rsidRPr="00A52CC0" w:rsidRDefault="00191B80" w:rsidP="00741C31">
      <w:pPr>
        <w:ind w:left="720"/>
        <w:contextualSpacing/>
        <w:rPr>
          <w:bCs/>
          <w:sz w:val="24"/>
          <w:szCs w:val="24"/>
          <w:lang w:val="en-US"/>
        </w:rPr>
      </w:pPr>
      <w:r w:rsidRPr="00A52CC0">
        <w:rPr>
          <w:bCs/>
          <w:sz w:val="24"/>
          <w:szCs w:val="24"/>
          <w:lang w:val="en-US"/>
        </w:rPr>
        <w:t>Vote:  Unanimous consent</w:t>
      </w:r>
    </w:p>
    <w:p w14:paraId="6F66D951" w14:textId="77777777" w:rsidR="00287544" w:rsidRPr="00A52CC0" w:rsidRDefault="00287544" w:rsidP="00741C31">
      <w:pPr>
        <w:contextualSpacing/>
        <w:rPr>
          <w:sz w:val="24"/>
          <w:szCs w:val="24"/>
          <w:lang w:val="en-US"/>
        </w:rPr>
      </w:pPr>
    </w:p>
    <w:p w14:paraId="3C08A6C3" w14:textId="3D4AB0FB" w:rsidR="00191B80" w:rsidRPr="00A52CC0" w:rsidRDefault="00191B80" w:rsidP="00741C31">
      <w:pPr>
        <w:numPr>
          <w:ilvl w:val="1"/>
          <w:numId w:val="1"/>
        </w:numPr>
        <w:contextualSpacing/>
        <w:rPr>
          <w:bCs/>
          <w:sz w:val="24"/>
          <w:szCs w:val="24"/>
          <w:lang w:val="en-US"/>
        </w:rPr>
      </w:pPr>
      <w:r w:rsidRPr="00A52CC0">
        <w:rPr>
          <w:bCs/>
          <w:sz w:val="24"/>
          <w:szCs w:val="24"/>
          <w:lang w:val="en-US"/>
        </w:rPr>
        <w:t xml:space="preserve">Motion: </w:t>
      </w:r>
      <w:r w:rsidR="00F42F9C" w:rsidRPr="00A52CC0">
        <w:rPr>
          <w:bCs/>
          <w:sz w:val="24"/>
          <w:szCs w:val="24"/>
        </w:rPr>
        <w:t xml:space="preserve">To approve the minutes from the IEEE 802.18 Interim meeting 15-17 January 2019 in document: </w:t>
      </w:r>
      <w:hyperlink r:id="rId8" w:history="1">
        <w:r w:rsidR="00F42F9C" w:rsidRPr="00A52CC0">
          <w:rPr>
            <w:rStyle w:val="Hyperlink"/>
            <w:bCs/>
            <w:sz w:val="24"/>
            <w:szCs w:val="24"/>
          </w:rPr>
          <w:t>https://mentor.ieee.org/802.18/dcn/19/18-19-0009-00-0000-minutes-stl-interim-15-17-jan-2019-rr-tag.docx</w:t>
        </w:r>
      </w:hyperlink>
      <w:r w:rsidR="00F42F9C" w:rsidRPr="00A52CC0">
        <w:rPr>
          <w:bCs/>
          <w:sz w:val="24"/>
          <w:szCs w:val="24"/>
          <w:u w:val="single"/>
        </w:rPr>
        <w:t xml:space="preserve"> </w:t>
      </w:r>
      <w:r w:rsidR="00F42F9C" w:rsidRPr="00A52CC0">
        <w:rPr>
          <w:bCs/>
          <w:sz w:val="24"/>
          <w:szCs w:val="24"/>
        </w:rPr>
        <w:t xml:space="preserve"> Posted: 18-Jan-2019 10:20:19 ET </w:t>
      </w:r>
    </w:p>
    <w:p w14:paraId="32F25225" w14:textId="1DE21D0B" w:rsidR="00191B80" w:rsidRPr="00A52CC0" w:rsidRDefault="00191B80" w:rsidP="00741C31">
      <w:pPr>
        <w:ind w:left="720" w:firstLine="720"/>
        <w:contextualSpacing/>
        <w:rPr>
          <w:bCs/>
          <w:sz w:val="24"/>
          <w:szCs w:val="24"/>
          <w:lang w:val="en-US"/>
        </w:rPr>
      </w:pPr>
      <w:r w:rsidRPr="00A52CC0">
        <w:rPr>
          <w:bCs/>
          <w:sz w:val="24"/>
          <w:szCs w:val="24"/>
          <w:lang w:val="en-US"/>
        </w:rPr>
        <w:t xml:space="preserve">Moved </w:t>
      </w:r>
      <w:proofErr w:type="gramStart"/>
      <w:r w:rsidRPr="00A52CC0">
        <w:rPr>
          <w:bCs/>
          <w:sz w:val="24"/>
          <w:szCs w:val="24"/>
          <w:lang w:val="en-US"/>
        </w:rPr>
        <w:t>by:</w:t>
      </w:r>
      <w:proofErr w:type="gramEnd"/>
      <w:r w:rsidRPr="00A52CC0">
        <w:rPr>
          <w:bCs/>
          <w:sz w:val="24"/>
          <w:szCs w:val="24"/>
          <w:lang w:val="en-US"/>
        </w:rPr>
        <w:t xml:space="preserve">  </w:t>
      </w:r>
      <w:r w:rsidRPr="00A52CC0">
        <w:rPr>
          <w:bCs/>
          <w:sz w:val="24"/>
          <w:szCs w:val="24"/>
          <w:lang w:val="en-US"/>
        </w:rPr>
        <w:tab/>
      </w:r>
      <w:r w:rsidR="00EB43E6" w:rsidRPr="00A52CC0">
        <w:rPr>
          <w:bCs/>
          <w:sz w:val="24"/>
          <w:szCs w:val="24"/>
          <w:lang w:val="en-US"/>
        </w:rPr>
        <w:t>Stuart Kerry (</w:t>
      </w:r>
      <w:r w:rsidR="00D610EA" w:rsidRPr="00A52CC0">
        <w:rPr>
          <w:bCs/>
          <w:sz w:val="24"/>
          <w:szCs w:val="24"/>
          <w:lang w:val="en-US"/>
        </w:rPr>
        <w:t>Ruckus)</w:t>
      </w:r>
    </w:p>
    <w:p w14:paraId="15461DFA" w14:textId="1EE16881" w:rsidR="00191B80" w:rsidRPr="00A52CC0" w:rsidRDefault="00191B80" w:rsidP="00741C31">
      <w:pPr>
        <w:ind w:left="720" w:firstLine="720"/>
        <w:contextualSpacing/>
        <w:rPr>
          <w:bCs/>
          <w:sz w:val="24"/>
          <w:szCs w:val="24"/>
          <w:lang w:val="en-US"/>
        </w:rPr>
      </w:pPr>
      <w:r w:rsidRPr="00A52CC0">
        <w:rPr>
          <w:bCs/>
          <w:sz w:val="24"/>
          <w:szCs w:val="24"/>
          <w:lang w:val="en-US"/>
        </w:rPr>
        <w:t xml:space="preserve">Seconded </w:t>
      </w:r>
      <w:proofErr w:type="gramStart"/>
      <w:r w:rsidRPr="00A52CC0">
        <w:rPr>
          <w:bCs/>
          <w:sz w:val="24"/>
          <w:szCs w:val="24"/>
          <w:lang w:val="en-US"/>
        </w:rPr>
        <w:t>by:</w:t>
      </w:r>
      <w:proofErr w:type="gramEnd"/>
      <w:r w:rsidRPr="00A52CC0">
        <w:rPr>
          <w:bCs/>
          <w:sz w:val="24"/>
          <w:szCs w:val="24"/>
          <w:lang w:val="en-US"/>
        </w:rPr>
        <w:tab/>
      </w:r>
      <w:r w:rsidR="002F2B7A" w:rsidRPr="00A52CC0">
        <w:rPr>
          <w:bCs/>
          <w:sz w:val="24"/>
          <w:szCs w:val="24"/>
          <w:lang w:val="en-US"/>
        </w:rPr>
        <w:t>Hassan Yaghoobi (Intel</w:t>
      </w:r>
      <w:r w:rsidR="00D610EA" w:rsidRPr="00A52CC0">
        <w:rPr>
          <w:bCs/>
          <w:sz w:val="24"/>
          <w:szCs w:val="24"/>
          <w:lang w:val="en-US"/>
        </w:rPr>
        <w:t xml:space="preserve">) </w:t>
      </w:r>
    </w:p>
    <w:p w14:paraId="3DF8ACB4" w14:textId="52FF85D7" w:rsidR="00191B80" w:rsidRPr="00A52CC0" w:rsidRDefault="00191B80" w:rsidP="00741C31">
      <w:pPr>
        <w:ind w:firstLine="720"/>
        <w:contextualSpacing/>
        <w:rPr>
          <w:bCs/>
          <w:sz w:val="24"/>
          <w:szCs w:val="24"/>
          <w:lang w:val="en-US"/>
        </w:rPr>
      </w:pPr>
      <w:r w:rsidRPr="00A52CC0">
        <w:rPr>
          <w:bCs/>
          <w:sz w:val="24"/>
          <w:szCs w:val="24"/>
          <w:lang w:val="en-US"/>
        </w:rPr>
        <w:t xml:space="preserve">Discussion?  </w:t>
      </w:r>
      <w:r w:rsidR="00B37CD7" w:rsidRPr="00A52CC0">
        <w:rPr>
          <w:bCs/>
          <w:sz w:val="24"/>
          <w:szCs w:val="24"/>
          <w:lang w:val="en-US"/>
        </w:rPr>
        <w:t>None</w:t>
      </w:r>
    </w:p>
    <w:p w14:paraId="080647AA" w14:textId="30EDA2D6" w:rsidR="00191B80" w:rsidRPr="00A52CC0" w:rsidRDefault="00191B80" w:rsidP="00741C31">
      <w:pPr>
        <w:ind w:firstLine="720"/>
        <w:contextualSpacing/>
        <w:rPr>
          <w:bCs/>
          <w:sz w:val="24"/>
          <w:szCs w:val="24"/>
          <w:lang w:val="en-US"/>
        </w:rPr>
      </w:pPr>
      <w:r w:rsidRPr="00A52CC0">
        <w:rPr>
          <w:bCs/>
          <w:sz w:val="24"/>
          <w:szCs w:val="24"/>
          <w:lang w:val="en-US"/>
        </w:rPr>
        <w:t>Vote:  Unanimous consent</w:t>
      </w:r>
    </w:p>
    <w:p w14:paraId="620E40E5" w14:textId="77777777" w:rsidR="00E57387" w:rsidRPr="00A52CC0" w:rsidRDefault="00E57387" w:rsidP="00741C31">
      <w:pPr>
        <w:contextualSpacing/>
        <w:rPr>
          <w:sz w:val="24"/>
          <w:szCs w:val="24"/>
        </w:rPr>
      </w:pPr>
    </w:p>
    <w:p w14:paraId="743DF0D2" w14:textId="77777777" w:rsidR="00191B80" w:rsidRPr="00A52CC0" w:rsidRDefault="00191B80" w:rsidP="00741C31">
      <w:pPr>
        <w:numPr>
          <w:ilvl w:val="1"/>
          <w:numId w:val="1"/>
        </w:numPr>
        <w:contextualSpacing/>
        <w:rPr>
          <w:bCs/>
          <w:sz w:val="24"/>
          <w:szCs w:val="24"/>
          <w:lang w:val="en-US"/>
        </w:rPr>
      </w:pPr>
      <w:r w:rsidRPr="00A52CC0">
        <w:rPr>
          <w:bCs/>
          <w:sz w:val="24"/>
          <w:szCs w:val="24"/>
          <w:lang w:val="en-US"/>
        </w:rPr>
        <w:t xml:space="preserve">Is anyone able to help as the 802.18 Vice-Chair? </w:t>
      </w:r>
    </w:p>
    <w:p w14:paraId="074CAFFD" w14:textId="6698AB00" w:rsidR="00191B80" w:rsidRPr="00A52CC0" w:rsidRDefault="00191B80" w:rsidP="00741C31">
      <w:pPr>
        <w:numPr>
          <w:ilvl w:val="2"/>
          <w:numId w:val="1"/>
        </w:numPr>
        <w:contextualSpacing/>
        <w:rPr>
          <w:bCs/>
          <w:sz w:val="24"/>
          <w:szCs w:val="24"/>
          <w:lang w:val="en-US"/>
        </w:rPr>
      </w:pPr>
      <w:r w:rsidRPr="00A52CC0">
        <w:rPr>
          <w:bCs/>
          <w:sz w:val="24"/>
          <w:szCs w:val="24"/>
          <w:lang w:val="en-US"/>
        </w:rPr>
        <w:t xml:space="preserve">Needs to be a member of the IEEE </w:t>
      </w:r>
      <w:proofErr w:type="gramStart"/>
      <w:r w:rsidRPr="00A52CC0">
        <w:rPr>
          <w:bCs/>
          <w:sz w:val="24"/>
          <w:szCs w:val="24"/>
          <w:lang w:val="en-US"/>
        </w:rPr>
        <w:t>and also</w:t>
      </w:r>
      <w:proofErr w:type="gramEnd"/>
      <w:r w:rsidRPr="00A52CC0">
        <w:rPr>
          <w:bCs/>
          <w:sz w:val="24"/>
          <w:szCs w:val="24"/>
          <w:lang w:val="en-US"/>
        </w:rPr>
        <w:t xml:space="preserve"> the SA, needs a declaration of term commitment and affiliation letters to the EC. </w:t>
      </w:r>
      <w:r w:rsidR="00F42F9C" w:rsidRPr="00A52CC0">
        <w:rPr>
          <w:bCs/>
          <w:sz w:val="24"/>
          <w:szCs w:val="24"/>
          <w:lang w:val="en-US"/>
        </w:rPr>
        <w:t xml:space="preserve"> No response.</w:t>
      </w:r>
    </w:p>
    <w:p w14:paraId="24082E97" w14:textId="7BA7F1DE" w:rsidR="00191B80" w:rsidRPr="00A52CC0" w:rsidRDefault="00191B80" w:rsidP="00741C31">
      <w:pPr>
        <w:numPr>
          <w:ilvl w:val="1"/>
          <w:numId w:val="1"/>
        </w:numPr>
        <w:contextualSpacing/>
        <w:rPr>
          <w:bCs/>
          <w:sz w:val="24"/>
          <w:szCs w:val="24"/>
          <w:lang w:val="en-US"/>
        </w:rPr>
      </w:pPr>
      <w:r w:rsidRPr="00A52CC0">
        <w:rPr>
          <w:bCs/>
          <w:sz w:val="24"/>
          <w:szCs w:val="24"/>
          <w:lang w:val="en-US"/>
        </w:rPr>
        <w:t xml:space="preserve">Is anyone able to help as the 802.18 Secretary? </w:t>
      </w:r>
    </w:p>
    <w:p w14:paraId="04117332" w14:textId="2FBE742E" w:rsidR="002551F9" w:rsidRPr="00A52CC0" w:rsidRDefault="00191B80" w:rsidP="00741C31">
      <w:pPr>
        <w:numPr>
          <w:ilvl w:val="2"/>
          <w:numId w:val="1"/>
        </w:numPr>
        <w:contextualSpacing/>
        <w:rPr>
          <w:bCs/>
          <w:sz w:val="24"/>
          <w:szCs w:val="24"/>
          <w:lang w:val="en-US"/>
        </w:rPr>
      </w:pPr>
      <w:r w:rsidRPr="00A52CC0">
        <w:rPr>
          <w:bCs/>
          <w:sz w:val="24"/>
          <w:szCs w:val="24"/>
          <w:lang w:val="en-US"/>
        </w:rPr>
        <w:t>Secretary must be IEEE SA member, though letters are not needed.</w:t>
      </w:r>
      <w:r w:rsidR="00F42F9C" w:rsidRPr="00A52CC0">
        <w:rPr>
          <w:bCs/>
          <w:sz w:val="24"/>
          <w:szCs w:val="24"/>
          <w:lang w:val="en-US"/>
        </w:rPr>
        <w:t xml:space="preserve"> No response.</w:t>
      </w:r>
      <w:r w:rsidRPr="00A52CC0">
        <w:rPr>
          <w:bCs/>
          <w:sz w:val="24"/>
          <w:szCs w:val="24"/>
          <w:lang w:val="en-US"/>
        </w:rPr>
        <w:t xml:space="preserve"> </w:t>
      </w:r>
    </w:p>
    <w:p w14:paraId="50336A92" w14:textId="77777777" w:rsidR="002551F9" w:rsidRPr="00A52CC0" w:rsidRDefault="002551F9" w:rsidP="00741C31">
      <w:pPr>
        <w:contextualSpacing/>
        <w:rPr>
          <w:sz w:val="24"/>
          <w:szCs w:val="24"/>
        </w:rPr>
      </w:pPr>
    </w:p>
    <w:p w14:paraId="6B767BF0" w14:textId="018ACD0B" w:rsidR="003324D5" w:rsidRPr="00A52CC0" w:rsidRDefault="009E731D" w:rsidP="00741C31">
      <w:pPr>
        <w:numPr>
          <w:ilvl w:val="0"/>
          <w:numId w:val="1"/>
        </w:numPr>
        <w:contextualSpacing/>
        <w:rPr>
          <w:bCs/>
          <w:sz w:val="24"/>
          <w:szCs w:val="24"/>
          <w:lang w:val="en-US"/>
        </w:rPr>
      </w:pPr>
      <w:r w:rsidRPr="00A52CC0">
        <w:rPr>
          <w:sz w:val="24"/>
          <w:szCs w:val="24"/>
        </w:rPr>
        <w:lastRenderedPageBreak/>
        <w:t xml:space="preserve">Chair presents slide </w:t>
      </w:r>
      <w:r w:rsidR="00965508" w:rsidRPr="00A52CC0">
        <w:rPr>
          <w:sz w:val="24"/>
          <w:szCs w:val="24"/>
        </w:rPr>
        <w:t>9-10</w:t>
      </w:r>
      <w:r w:rsidR="00191B80" w:rsidRPr="00A52CC0">
        <w:rPr>
          <w:sz w:val="24"/>
          <w:szCs w:val="24"/>
        </w:rPr>
        <w:t xml:space="preserve">, </w:t>
      </w:r>
      <w:r w:rsidR="006314B5" w:rsidRPr="00A52CC0">
        <w:rPr>
          <w:bCs/>
          <w:sz w:val="24"/>
          <w:szCs w:val="24"/>
        </w:rPr>
        <w:t>EU Items</w:t>
      </w:r>
      <w:r w:rsidR="002F35D0" w:rsidRPr="00A52CC0">
        <w:rPr>
          <w:bCs/>
          <w:sz w:val="24"/>
          <w:szCs w:val="24"/>
        </w:rPr>
        <w:t xml:space="preserve"> review</w:t>
      </w:r>
      <w:r w:rsidR="00D30224" w:rsidRPr="00A52CC0">
        <w:rPr>
          <w:bCs/>
          <w:sz w:val="24"/>
          <w:szCs w:val="24"/>
        </w:rPr>
        <w:t xml:space="preserve">, </w:t>
      </w:r>
    </w:p>
    <w:p w14:paraId="2C653627" w14:textId="75745543" w:rsidR="00965508" w:rsidRPr="00A52CC0" w:rsidRDefault="00965508" w:rsidP="00741C31">
      <w:pPr>
        <w:numPr>
          <w:ilvl w:val="1"/>
          <w:numId w:val="1"/>
        </w:numPr>
        <w:contextualSpacing/>
        <w:rPr>
          <w:bCs/>
          <w:sz w:val="24"/>
          <w:szCs w:val="24"/>
          <w:lang w:val="en-US"/>
        </w:rPr>
      </w:pPr>
      <w:r w:rsidRPr="00A52CC0">
        <w:rPr>
          <w:bCs/>
          <w:sz w:val="24"/>
          <w:szCs w:val="24"/>
          <w:lang w:val="en-US"/>
        </w:rPr>
        <w:t xml:space="preserve">ETSI – </w:t>
      </w:r>
      <w:hyperlink r:id="rId9" w:history="1">
        <w:r w:rsidRPr="00A52CC0">
          <w:rPr>
            <w:rStyle w:val="Hyperlink"/>
            <w:bCs/>
            <w:sz w:val="24"/>
            <w:szCs w:val="24"/>
            <w:lang w:val="en-US"/>
          </w:rPr>
          <w:t>&lt;BRAN&gt;</w:t>
        </w:r>
      </w:hyperlink>
      <w:r w:rsidRPr="00A52CC0">
        <w:rPr>
          <w:bCs/>
          <w:sz w:val="24"/>
          <w:szCs w:val="24"/>
          <w:lang w:val="en-US"/>
        </w:rPr>
        <w:t xml:space="preserve">  next meeting #102, 17-20 June, Sophia Antipolis, </w:t>
      </w:r>
    </w:p>
    <w:p w14:paraId="41DB2E11" w14:textId="77777777" w:rsidR="00965508" w:rsidRPr="00A52CC0" w:rsidRDefault="00965508" w:rsidP="00741C31">
      <w:pPr>
        <w:numPr>
          <w:ilvl w:val="2"/>
          <w:numId w:val="1"/>
        </w:numPr>
        <w:contextualSpacing/>
        <w:rPr>
          <w:bCs/>
          <w:sz w:val="24"/>
          <w:szCs w:val="24"/>
          <w:lang w:val="en-US"/>
        </w:rPr>
      </w:pPr>
      <w:proofErr w:type="spellStart"/>
      <w:r w:rsidRPr="00A52CC0">
        <w:rPr>
          <w:bCs/>
          <w:sz w:val="24"/>
          <w:szCs w:val="24"/>
          <w:lang w:val="en-US"/>
        </w:rPr>
        <w:t>Rcvr</w:t>
      </w:r>
      <w:proofErr w:type="spellEnd"/>
      <w:r w:rsidRPr="00A52CC0">
        <w:rPr>
          <w:bCs/>
          <w:sz w:val="24"/>
          <w:szCs w:val="24"/>
          <w:lang w:val="en-US"/>
        </w:rPr>
        <w:t xml:space="preserve"> performance being added to EN 301 893, to be closed by December. </w:t>
      </w:r>
    </w:p>
    <w:p w14:paraId="108308FC" w14:textId="0AF7E181"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EC staff officer rejected EN 302 567. </w:t>
      </w:r>
    </w:p>
    <w:p w14:paraId="0DFC77FA" w14:textId="77777777"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Adaptivity discussions are continuing. </w:t>
      </w:r>
    </w:p>
    <w:p w14:paraId="29936FCA" w14:textId="77777777"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Technical report TN 03 31 on 6725 – 7125 MHz has been approved. </w:t>
      </w:r>
    </w:p>
    <w:p w14:paraId="1834542E" w14:textId="77777777"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Broadband DA2GC Direct air-to-ground, maybe withdrawn. </w:t>
      </w:r>
    </w:p>
    <w:p w14:paraId="363E8E89" w14:textId="77777777" w:rsidR="00FE2F81" w:rsidRDefault="00FE2F81" w:rsidP="00FE2F81">
      <w:pPr>
        <w:contextualSpacing/>
        <w:rPr>
          <w:bCs/>
          <w:sz w:val="24"/>
          <w:szCs w:val="24"/>
          <w:lang w:val="en-US"/>
        </w:rPr>
      </w:pPr>
    </w:p>
    <w:p w14:paraId="2A8E1A3D" w14:textId="619075E4" w:rsidR="00965508" w:rsidRPr="00A52CC0" w:rsidRDefault="00965508" w:rsidP="00741C31">
      <w:pPr>
        <w:numPr>
          <w:ilvl w:val="1"/>
          <w:numId w:val="1"/>
        </w:numPr>
        <w:contextualSpacing/>
        <w:rPr>
          <w:bCs/>
          <w:sz w:val="24"/>
          <w:szCs w:val="24"/>
          <w:lang w:val="en-US"/>
        </w:rPr>
      </w:pPr>
      <w:r w:rsidRPr="00A52CC0">
        <w:rPr>
          <w:bCs/>
          <w:sz w:val="24"/>
          <w:szCs w:val="24"/>
          <w:lang w:val="en-US"/>
        </w:rPr>
        <w:t xml:space="preserve">ETSI </w:t>
      </w:r>
      <w:hyperlink r:id="rId10" w:history="1">
        <w:r w:rsidR="00CB5B3B">
          <w:rPr>
            <w:rStyle w:val="Hyperlink"/>
            <w:bCs/>
            <w:sz w:val="24"/>
            <w:szCs w:val="24"/>
            <w:lang w:val="en-US"/>
          </w:rPr>
          <w:t>&lt;ERM&gt;</w:t>
        </w:r>
      </w:hyperlink>
      <w:r w:rsidR="00CB5B3B">
        <w:rPr>
          <w:bCs/>
          <w:sz w:val="24"/>
          <w:szCs w:val="24"/>
          <w:lang w:val="en-US"/>
        </w:rPr>
        <w:t xml:space="preserve"> </w:t>
      </w:r>
    </w:p>
    <w:p w14:paraId="28917279" w14:textId="77777777"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66-71 GHz </w:t>
      </w:r>
      <w:proofErr w:type="spellStart"/>
      <w:r w:rsidRPr="00A52CC0">
        <w:rPr>
          <w:bCs/>
          <w:sz w:val="24"/>
          <w:szCs w:val="24"/>
          <w:lang w:val="en-US"/>
        </w:rPr>
        <w:t>SRDoc</w:t>
      </w:r>
      <w:proofErr w:type="spellEnd"/>
      <w:r w:rsidRPr="00A52CC0">
        <w:rPr>
          <w:bCs/>
          <w:sz w:val="24"/>
          <w:szCs w:val="24"/>
          <w:lang w:val="en-US"/>
        </w:rPr>
        <w:t xml:space="preserve"> is out for publication. </w:t>
      </w:r>
    </w:p>
    <w:p w14:paraId="6EE15D67" w14:textId="1A2E2ED4"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There is an ECC doc on SRD for 66-71 GHz requirements, but the EU will adopt that about 18 months away. At ECC plenary if the consultation resolves all comments, at July meeting will approve the report bypassing the update cycle and ahead of the WRC-19. </w:t>
      </w:r>
    </w:p>
    <w:p w14:paraId="1A6EEA99" w14:textId="77777777" w:rsidR="00FE2F81" w:rsidRDefault="00FE2F81" w:rsidP="00FE2F81">
      <w:pPr>
        <w:contextualSpacing/>
        <w:rPr>
          <w:bCs/>
          <w:sz w:val="24"/>
          <w:szCs w:val="24"/>
          <w:lang w:val="en-US"/>
        </w:rPr>
      </w:pPr>
    </w:p>
    <w:p w14:paraId="7CD86A29" w14:textId="1E7C1CF0" w:rsidR="00965508" w:rsidRPr="00A52CC0" w:rsidRDefault="00965508" w:rsidP="00741C31">
      <w:pPr>
        <w:numPr>
          <w:ilvl w:val="1"/>
          <w:numId w:val="1"/>
        </w:numPr>
        <w:contextualSpacing/>
        <w:rPr>
          <w:bCs/>
          <w:sz w:val="24"/>
          <w:szCs w:val="24"/>
          <w:lang w:val="en-US"/>
        </w:rPr>
      </w:pPr>
      <w:r w:rsidRPr="00A52CC0">
        <w:rPr>
          <w:bCs/>
          <w:sz w:val="24"/>
          <w:szCs w:val="24"/>
          <w:lang w:val="en-US"/>
        </w:rPr>
        <w:t xml:space="preserve">ETSI – ERM </w:t>
      </w:r>
      <w:hyperlink r:id="rId11" w:history="1">
        <w:r w:rsidRPr="00A52CC0">
          <w:rPr>
            <w:rStyle w:val="Hyperlink"/>
            <w:bCs/>
            <w:sz w:val="24"/>
            <w:szCs w:val="24"/>
            <w:lang w:val="en-US"/>
          </w:rPr>
          <w:t>&lt;TG-37&gt;</w:t>
        </w:r>
      </w:hyperlink>
      <w:r w:rsidRPr="00A52CC0">
        <w:rPr>
          <w:bCs/>
          <w:sz w:val="24"/>
          <w:szCs w:val="24"/>
          <w:lang w:val="en-US"/>
        </w:rPr>
        <w:t xml:space="preserve"> </w:t>
      </w:r>
    </w:p>
    <w:p w14:paraId="156D9D5C" w14:textId="77777777" w:rsidR="00965508" w:rsidRPr="00A52CC0" w:rsidRDefault="00965508" w:rsidP="00741C31">
      <w:pPr>
        <w:numPr>
          <w:ilvl w:val="2"/>
          <w:numId w:val="1"/>
        </w:numPr>
        <w:contextualSpacing/>
        <w:rPr>
          <w:bCs/>
          <w:sz w:val="24"/>
          <w:szCs w:val="24"/>
          <w:lang w:val="en-US"/>
        </w:rPr>
      </w:pPr>
      <w:r w:rsidRPr="00A52CC0">
        <w:rPr>
          <w:bCs/>
          <w:sz w:val="24"/>
          <w:szCs w:val="24"/>
          <w:lang w:val="en-US"/>
        </w:rPr>
        <w:t xml:space="preserve">Access layers ITS group has approved two work items for solutions for co-channel and adjacent channel </w:t>
      </w:r>
      <w:proofErr w:type="gramStart"/>
      <w:r w:rsidRPr="00A52CC0">
        <w:rPr>
          <w:bCs/>
          <w:sz w:val="24"/>
          <w:szCs w:val="24"/>
          <w:lang w:val="en-US"/>
        </w:rPr>
        <w:t>operation .</w:t>
      </w:r>
      <w:proofErr w:type="gramEnd"/>
      <w:r w:rsidRPr="00A52CC0">
        <w:rPr>
          <w:bCs/>
          <w:sz w:val="24"/>
          <w:szCs w:val="24"/>
          <w:lang w:val="en-US"/>
        </w:rPr>
        <w:t xml:space="preserve"> Timelines for solutions is July. </w:t>
      </w:r>
    </w:p>
    <w:p w14:paraId="293A8CA5" w14:textId="77777777" w:rsidR="00965508" w:rsidRPr="00A52CC0" w:rsidRDefault="006353F7" w:rsidP="00741C31">
      <w:pPr>
        <w:numPr>
          <w:ilvl w:val="2"/>
          <w:numId w:val="1"/>
        </w:numPr>
        <w:contextualSpacing/>
        <w:rPr>
          <w:bCs/>
          <w:sz w:val="24"/>
          <w:szCs w:val="24"/>
          <w:lang w:val="en-US"/>
        </w:rPr>
      </w:pPr>
      <w:hyperlink r:id="rId12" w:history="1">
        <w:r w:rsidR="00965508" w:rsidRPr="00A52CC0">
          <w:rPr>
            <w:rStyle w:val="Hyperlink"/>
            <w:bCs/>
            <w:sz w:val="24"/>
            <w:szCs w:val="24"/>
            <w:lang w:val="en-US"/>
          </w:rPr>
          <w:t>DTR/ERM-TG37-273 (TR 103 666)</w:t>
        </w:r>
      </w:hyperlink>
      <w:r w:rsidR="00965508" w:rsidRPr="00A52CC0">
        <w:rPr>
          <w:bCs/>
          <w:sz w:val="24"/>
          <w:szCs w:val="24"/>
          <w:lang w:val="en-US"/>
        </w:rPr>
        <w:t> </w:t>
      </w:r>
    </w:p>
    <w:p w14:paraId="46324E96" w14:textId="77777777" w:rsidR="00965508" w:rsidRPr="00A52CC0" w:rsidRDefault="00965508" w:rsidP="00741C31">
      <w:pPr>
        <w:numPr>
          <w:ilvl w:val="3"/>
          <w:numId w:val="1"/>
        </w:numPr>
        <w:contextualSpacing/>
        <w:rPr>
          <w:bCs/>
          <w:sz w:val="24"/>
          <w:szCs w:val="24"/>
          <w:lang w:val="en-US"/>
        </w:rPr>
      </w:pPr>
      <w:r w:rsidRPr="00A52CC0">
        <w:rPr>
          <w:bCs/>
          <w:sz w:val="24"/>
          <w:szCs w:val="24"/>
          <w:lang w:val="en-US"/>
        </w:rPr>
        <w:t>Intelligent Transport Systems (ITS); Pre-Standardization Study on Co-Channel Co-Existence between IEEE- and 3GPP-based ITS technologies in the 5 855 MHz-5 925 MHz band TR on co-channel co-existence between ITS-G5 and LTE-V2X </w:t>
      </w:r>
    </w:p>
    <w:p w14:paraId="12FDB69F" w14:textId="77777777" w:rsidR="00965508" w:rsidRPr="00A52CC0" w:rsidRDefault="006353F7" w:rsidP="00741C31">
      <w:pPr>
        <w:numPr>
          <w:ilvl w:val="2"/>
          <w:numId w:val="1"/>
        </w:numPr>
        <w:contextualSpacing/>
        <w:rPr>
          <w:bCs/>
          <w:sz w:val="24"/>
          <w:szCs w:val="24"/>
          <w:lang w:val="en-US"/>
        </w:rPr>
      </w:pPr>
      <w:hyperlink r:id="rId13" w:history="1">
        <w:r w:rsidR="00965508" w:rsidRPr="00A52CC0">
          <w:rPr>
            <w:rStyle w:val="Hyperlink"/>
            <w:bCs/>
            <w:sz w:val="24"/>
            <w:szCs w:val="24"/>
            <w:lang w:val="en-US"/>
          </w:rPr>
          <w:t>DTR/ERM-TG37-274 (TR 103 667)</w:t>
        </w:r>
      </w:hyperlink>
      <w:r w:rsidR="00965508" w:rsidRPr="00A52CC0">
        <w:rPr>
          <w:bCs/>
          <w:sz w:val="24"/>
          <w:szCs w:val="24"/>
          <w:lang w:val="en-US"/>
        </w:rPr>
        <w:t> </w:t>
      </w:r>
    </w:p>
    <w:p w14:paraId="2A53BB58" w14:textId="77777777" w:rsidR="00965508" w:rsidRPr="00A52CC0" w:rsidRDefault="00965508" w:rsidP="00741C31">
      <w:pPr>
        <w:numPr>
          <w:ilvl w:val="3"/>
          <w:numId w:val="1"/>
        </w:numPr>
        <w:contextualSpacing/>
        <w:rPr>
          <w:bCs/>
          <w:sz w:val="24"/>
          <w:szCs w:val="24"/>
          <w:lang w:val="en-US"/>
        </w:rPr>
      </w:pPr>
      <w:r w:rsidRPr="00A52CC0">
        <w:rPr>
          <w:bCs/>
          <w:sz w:val="24"/>
          <w:szCs w:val="24"/>
          <w:lang w:val="en-US"/>
        </w:rPr>
        <w:t>Intelligent Transport Systems (ITS); Study on Spectrum Sharing between ITS-G5 and LTE-V2X technologies in the 5 855 MHz-5 925 MHz band TR on feasibility and performance of solutions for shared use of 5.9 GHz spectrum by ITS-G5 and LTE-V2X </w:t>
      </w:r>
    </w:p>
    <w:p w14:paraId="6C3F2BCF" w14:textId="77777777" w:rsidR="00CB5B3B" w:rsidRDefault="00CB5B3B" w:rsidP="00CB5B3B">
      <w:pPr>
        <w:contextualSpacing/>
        <w:rPr>
          <w:bCs/>
          <w:sz w:val="24"/>
          <w:szCs w:val="24"/>
          <w:lang w:val="en-US"/>
        </w:rPr>
      </w:pPr>
    </w:p>
    <w:p w14:paraId="6946E0AE" w14:textId="20BF76D9" w:rsidR="00965508" w:rsidRPr="00A52CC0" w:rsidRDefault="00965508" w:rsidP="00CB5B3B">
      <w:pPr>
        <w:numPr>
          <w:ilvl w:val="1"/>
          <w:numId w:val="1"/>
        </w:numPr>
        <w:contextualSpacing/>
        <w:rPr>
          <w:bCs/>
          <w:sz w:val="24"/>
          <w:szCs w:val="24"/>
          <w:lang w:val="en-US"/>
        </w:rPr>
      </w:pPr>
      <w:r w:rsidRPr="00A52CC0">
        <w:rPr>
          <w:bCs/>
          <w:sz w:val="24"/>
          <w:szCs w:val="24"/>
          <w:lang w:val="en-US"/>
        </w:rPr>
        <w:t xml:space="preserve">CEPT – ECC  </w:t>
      </w:r>
      <w:hyperlink r:id="rId14" w:history="1">
        <w:r w:rsidRPr="00A52CC0">
          <w:rPr>
            <w:rStyle w:val="Hyperlink"/>
            <w:bCs/>
            <w:sz w:val="24"/>
            <w:szCs w:val="24"/>
            <w:lang w:val="en-US"/>
          </w:rPr>
          <w:t>&lt;SE24&gt;</w:t>
        </w:r>
      </w:hyperlink>
      <w:r w:rsidRPr="00A52CC0">
        <w:rPr>
          <w:bCs/>
          <w:sz w:val="24"/>
          <w:szCs w:val="24"/>
          <w:lang w:val="en-US"/>
        </w:rPr>
        <w:t xml:space="preserve"> </w:t>
      </w:r>
    </w:p>
    <w:p w14:paraId="5F265883" w14:textId="77777777" w:rsidR="00965508" w:rsidRPr="00A52CC0" w:rsidRDefault="00965508" w:rsidP="00CB5B3B">
      <w:pPr>
        <w:numPr>
          <w:ilvl w:val="2"/>
          <w:numId w:val="1"/>
        </w:numPr>
        <w:contextualSpacing/>
        <w:rPr>
          <w:bCs/>
          <w:sz w:val="24"/>
          <w:szCs w:val="24"/>
          <w:lang w:val="en-US"/>
        </w:rPr>
      </w:pPr>
      <w:r w:rsidRPr="00A52CC0">
        <w:rPr>
          <w:bCs/>
          <w:sz w:val="24"/>
          <w:szCs w:val="24"/>
          <w:lang w:val="en-US"/>
        </w:rPr>
        <w:t xml:space="preserve">WI 63 – UWB indoor power increase and fixed outdoor. </w:t>
      </w:r>
    </w:p>
    <w:p w14:paraId="5D1E899B" w14:textId="77777777" w:rsidR="00965508" w:rsidRPr="00A52CC0" w:rsidRDefault="00965508" w:rsidP="00CB5B3B">
      <w:pPr>
        <w:numPr>
          <w:ilvl w:val="1"/>
          <w:numId w:val="1"/>
        </w:numPr>
        <w:contextualSpacing/>
        <w:rPr>
          <w:bCs/>
          <w:sz w:val="24"/>
          <w:szCs w:val="24"/>
          <w:lang w:val="en-US"/>
        </w:rPr>
      </w:pPr>
      <w:r w:rsidRPr="00A52CC0">
        <w:rPr>
          <w:bCs/>
          <w:sz w:val="24"/>
          <w:szCs w:val="24"/>
          <w:lang w:val="en-US"/>
        </w:rPr>
        <w:t xml:space="preserve">CEPT – ECC </w:t>
      </w:r>
      <w:hyperlink r:id="rId15" w:history="1">
        <w:r w:rsidRPr="00A52CC0">
          <w:rPr>
            <w:rStyle w:val="Hyperlink"/>
            <w:bCs/>
            <w:sz w:val="24"/>
            <w:szCs w:val="24"/>
            <w:lang w:val="en-US"/>
          </w:rPr>
          <w:t>&lt;SE45&gt;</w:t>
        </w:r>
      </w:hyperlink>
      <w:r w:rsidRPr="00A52CC0">
        <w:rPr>
          <w:bCs/>
          <w:sz w:val="24"/>
          <w:szCs w:val="24"/>
          <w:lang w:val="en-US"/>
        </w:rPr>
        <w:t xml:space="preserve">  next meeting #7, 24-25 Apr, Copenhagen </w:t>
      </w:r>
    </w:p>
    <w:p w14:paraId="7791EE59" w14:textId="77777777" w:rsidR="00965508" w:rsidRPr="00A52CC0" w:rsidRDefault="00965508" w:rsidP="00CB5B3B">
      <w:pPr>
        <w:numPr>
          <w:ilvl w:val="2"/>
          <w:numId w:val="1"/>
        </w:numPr>
        <w:contextualSpacing/>
        <w:rPr>
          <w:bCs/>
          <w:sz w:val="24"/>
          <w:szCs w:val="24"/>
          <w:lang w:val="en-US"/>
        </w:rPr>
      </w:pPr>
      <w:r w:rsidRPr="00A52CC0">
        <w:rPr>
          <w:bCs/>
          <w:sz w:val="24"/>
          <w:szCs w:val="24"/>
          <w:lang w:val="en-US"/>
        </w:rPr>
        <w:t>Public consultation ECC Report 302 is in process, its due date confirmed to be 01 April</w:t>
      </w:r>
    </w:p>
    <w:p w14:paraId="3471D3E1" w14:textId="77777777" w:rsidR="00965508" w:rsidRPr="00A52CC0" w:rsidRDefault="00965508" w:rsidP="00CB5B3B">
      <w:pPr>
        <w:numPr>
          <w:ilvl w:val="1"/>
          <w:numId w:val="1"/>
        </w:numPr>
        <w:contextualSpacing/>
        <w:rPr>
          <w:bCs/>
          <w:sz w:val="24"/>
          <w:szCs w:val="24"/>
          <w:lang w:val="en-US"/>
        </w:rPr>
      </w:pPr>
      <w:r w:rsidRPr="00A52CC0">
        <w:rPr>
          <w:bCs/>
          <w:sz w:val="24"/>
          <w:szCs w:val="24"/>
          <w:lang w:val="en-US"/>
        </w:rPr>
        <w:t xml:space="preserve">CEPT – ECC </w:t>
      </w:r>
      <w:hyperlink r:id="rId16" w:history="1">
        <w:r w:rsidRPr="00A52CC0">
          <w:rPr>
            <w:rStyle w:val="Hyperlink"/>
            <w:bCs/>
            <w:sz w:val="24"/>
            <w:szCs w:val="24"/>
            <w:lang w:val="en-US"/>
          </w:rPr>
          <w:t>&lt;FM57&gt;</w:t>
        </w:r>
      </w:hyperlink>
      <w:r w:rsidRPr="00A52CC0">
        <w:rPr>
          <w:bCs/>
          <w:sz w:val="24"/>
          <w:szCs w:val="24"/>
          <w:lang w:val="en-US"/>
        </w:rPr>
        <w:t xml:space="preserve">  next meeting #5, 12-13 March, Maisons-Alfort (This week)</w:t>
      </w:r>
    </w:p>
    <w:p w14:paraId="0DDA28D9" w14:textId="5D4F1BBF" w:rsidR="00965508" w:rsidRPr="00A52CC0" w:rsidRDefault="00965508" w:rsidP="00CB5B3B">
      <w:pPr>
        <w:numPr>
          <w:ilvl w:val="2"/>
          <w:numId w:val="1"/>
        </w:numPr>
        <w:contextualSpacing/>
        <w:rPr>
          <w:bCs/>
          <w:sz w:val="24"/>
          <w:szCs w:val="24"/>
          <w:lang w:val="en-US"/>
        </w:rPr>
      </w:pPr>
      <w:r w:rsidRPr="00A52CC0">
        <w:rPr>
          <w:bCs/>
          <w:sz w:val="24"/>
          <w:szCs w:val="24"/>
          <w:lang w:val="en-US"/>
        </w:rPr>
        <w:t xml:space="preserve">RLAN/satellite and outdoor discussions this week, will hear more Thursday.  </w:t>
      </w:r>
    </w:p>
    <w:p w14:paraId="055DB29A" w14:textId="3C63AA90" w:rsidR="00965508" w:rsidRPr="00A52CC0" w:rsidRDefault="008B6509" w:rsidP="00CB5B3B">
      <w:pPr>
        <w:numPr>
          <w:ilvl w:val="2"/>
          <w:numId w:val="1"/>
        </w:numPr>
        <w:contextualSpacing/>
        <w:rPr>
          <w:bCs/>
          <w:sz w:val="24"/>
          <w:szCs w:val="24"/>
          <w:lang w:val="en-US"/>
        </w:rPr>
      </w:pPr>
      <w:r>
        <w:rPr>
          <w:bCs/>
          <w:sz w:val="24"/>
          <w:szCs w:val="24"/>
          <w:lang w:val="en-US"/>
        </w:rPr>
        <w:t xml:space="preserve">The next meeting </w:t>
      </w:r>
      <w:r w:rsidR="00965508" w:rsidRPr="00A52CC0">
        <w:rPr>
          <w:bCs/>
          <w:sz w:val="24"/>
          <w:szCs w:val="24"/>
          <w:lang w:val="en-US"/>
        </w:rPr>
        <w:t>will include mitigations</w:t>
      </w:r>
      <w:r w:rsidR="00CB5B3B">
        <w:rPr>
          <w:bCs/>
          <w:sz w:val="24"/>
          <w:szCs w:val="24"/>
          <w:lang w:val="en-US"/>
        </w:rPr>
        <w:t>.</w:t>
      </w:r>
    </w:p>
    <w:p w14:paraId="1985653F" w14:textId="77777777" w:rsidR="00013003" w:rsidRPr="00A52CC0" w:rsidRDefault="00013003" w:rsidP="00741C31">
      <w:pPr>
        <w:contextualSpacing/>
        <w:rPr>
          <w:bCs/>
          <w:sz w:val="24"/>
          <w:szCs w:val="24"/>
          <w:lang w:val="en-US"/>
        </w:rPr>
      </w:pPr>
    </w:p>
    <w:p w14:paraId="470680C3" w14:textId="2AD3561C" w:rsidR="00191B80" w:rsidRPr="00A52CC0" w:rsidRDefault="00191B80" w:rsidP="00741C31">
      <w:pPr>
        <w:numPr>
          <w:ilvl w:val="0"/>
          <w:numId w:val="1"/>
        </w:numPr>
        <w:contextualSpacing/>
        <w:rPr>
          <w:bCs/>
          <w:sz w:val="24"/>
          <w:szCs w:val="24"/>
          <w:lang w:val="en-US"/>
        </w:rPr>
      </w:pPr>
      <w:r w:rsidRPr="00A52CC0">
        <w:rPr>
          <w:bCs/>
          <w:sz w:val="24"/>
          <w:szCs w:val="24"/>
          <w:lang w:val="en-US"/>
        </w:rPr>
        <w:t xml:space="preserve">Chair </w:t>
      </w:r>
      <w:r w:rsidR="00013003" w:rsidRPr="00A52CC0">
        <w:rPr>
          <w:bCs/>
          <w:sz w:val="24"/>
          <w:szCs w:val="24"/>
          <w:lang w:val="en-US"/>
        </w:rPr>
        <w:t>presents</w:t>
      </w:r>
      <w:r w:rsidRPr="00A52CC0">
        <w:rPr>
          <w:bCs/>
          <w:sz w:val="24"/>
          <w:szCs w:val="24"/>
          <w:lang w:val="en-US"/>
        </w:rPr>
        <w:t xml:space="preserve"> slide </w:t>
      </w:r>
      <w:r w:rsidR="00965508" w:rsidRPr="00A52CC0">
        <w:rPr>
          <w:bCs/>
          <w:sz w:val="24"/>
          <w:szCs w:val="24"/>
          <w:lang w:val="en-US"/>
        </w:rPr>
        <w:t>11</w:t>
      </w:r>
      <w:r w:rsidRPr="00A52CC0">
        <w:rPr>
          <w:bCs/>
          <w:sz w:val="24"/>
          <w:szCs w:val="24"/>
          <w:lang w:val="en-US"/>
        </w:rPr>
        <w:t xml:space="preserve">, </w:t>
      </w:r>
      <w:r w:rsidR="00965508" w:rsidRPr="00A52CC0">
        <w:rPr>
          <w:bCs/>
          <w:sz w:val="24"/>
          <w:szCs w:val="24"/>
          <w:lang w:val="en-US"/>
        </w:rPr>
        <w:t>Ofcom_Enabling-opportunities-for-innovatoin_2.4GHz</w:t>
      </w:r>
    </w:p>
    <w:p w14:paraId="2E6BB363" w14:textId="77777777" w:rsidR="00965508" w:rsidRPr="00A52CC0" w:rsidRDefault="006353F7" w:rsidP="00741C31">
      <w:pPr>
        <w:numPr>
          <w:ilvl w:val="1"/>
          <w:numId w:val="1"/>
        </w:numPr>
        <w:contextualSpacing/>
        <w:rPr>
          <w:bCs/>
          <w:sz w:val="24"/>
          <w:szCs w:val="24"/>
          <w:lang w:val="en-US"/>
        </w:rPr>
      </w:pPr>
      <w:hyperlink r:id="rId17" w:history="1">
        <w:r w:rsidR="00965508" w:rsidRPr="00A52CC0">
          <w:rPr>
            <w:rStyle w:val="Hyperlink"/>
            <w:bCs/>
            <w:sz w:val="24"/>
            <w:szCs w:val="24"/>
            <w:lang w:val="en-US"/>
          </w:rPr>
          <w:t>https://www.ofcom.org.uk/consultations-and-statements/category-1/enabling-opportunities-for-innovation</w:t>
        </w:r>
      </w:hyperlink>
    </w:p>
    <w:p w14:paraId="74CDA8A4" w14:textId="0A4A96C2" w:rsidR="00965508" w:rsidRPr="00A52CC0" w:rsidRDefault="006353F7" w:rsidP="00741C31">
      <w:pPr>
        <w:numPr>
          <w:ilvl w:val="2"/>
          <w:numId w:val="1"/>
        </w:numPr>
        <w:contextualSpacing/>
        <w:rPr>
          <w:bCs/>
          <w:sz w:val="24"/>
          <w:szCs w:val="24"/>
          <w:lang w:val="en-US"/>
        </w:rPr>
      </w:pPr>
      <w:hyperlink r:id="rId18" w:history="1">
        <w:r w:rsidR="00965508" w:rsidRPr="00A52CC0">
          <w:rPr>
            <w:rStyle w:val="Hyperlink"/>
            <w:bCs/>
            <w:sz w:val="24"/>
            <w:szCs w:val="24"/>
            <w:lang w:val="en-US"/>
          </w:rPr>
          <w:t>https://mentor.ieee.org/802.18/dcn/19/18-19-0034-00-0000-ofcom-enabling-opportunities-for-innovation-2-4ghz.pdf</w:t>
        </w:r>
      </w:hyperlink>
      <w:r w:rsidR="00965508" w:rsidRPr="00A52CC0">
        <w:rPr>
          <w:bCs/>
          <w:sz w:val="24"/>
          <w:szCs w:val="24"/>
          <w:u w:val="single"/>
          <w:lang w:val="en-US"/>
        </w:rPr>
        <w:t xml:space="preserve"> </w:t>
      </w:r>
    </w:p>
    <w:p w14:paraId="10CB86F4" w14:textId="77777777" w:rsidR="00965508" w:rsidRPr="00A52CC0" w:rsidRDefault="00965508" w:rsidP="00741C31">
      <w:pPr>
        <w:numPr>
          <w:ilvl w:val="1"/>
          <w:numId w:val="1"/>
        </w:numPr>
        <w:contextualSpacing/>
        <w:rPr>
          <w:bCs/>
          <w:sz w:val="24"/>
          <w:szCs w:val="24"/>
          <w:lang w:val="en-US"/>
        </w:rPr>
      </w:pPr>
      <w:r w:rsidRPr="00A52CC0">
        <w:rPr>
          <w:bCs/>
          <w:sz w:val="24"/>
          <w:szCs w:val="24"/>
          <w:lang w:val="en-US"/>
        </w:rPr>
        <w:t>Response due by March 12</w:t>
      </w:r>
      <w:r w:rsidRPr="00A52CC0">
        <w:rPr>
          <w:bCs/>
          <w:sz w:val="24"/>
          <w:szCs w:val="24"/>
          <w:vertAlign w:val="superscript"/>
          <w:lang w:val="en-US"/>
        </w:rPr>
        <w:t>th</w:t>
      </w:r>
      <w:r w:rsidRPr="00A52CC0">
        <w:rPr>
          <w:bCs/>
          <w:sz w:val="24"/>
          <w:szCs w:val="24"/>
          <w:lang w:val="en-US"/>
        </w:rPr>
        <w:t>,  completed using  </w:t>
      </w:r>
      <w:hyperlink r:id="rId19" w:history="1">
        <w:r w:rsidRPr="00A52CC0">
          <w:rPr>
            <w:rStyle w:val="Hyperlink"/>
            <w:bCs/>
            <w:sz w:val="24"/>
            <w:szCs w:val="24"/>
            <w:lang w:val="en-US"/>
          </w:rPr>
          <w:t>consultation responses form (RTF, 1.5 MB)</w:t>
        </w:r>
      </w:hyperlink>
      <w:r w:rsidRPr="00A52CC0">
        <w:rPr>
          <w:bCs/>
          <w:sz w:val="24"/>
          <w:szCs w:val="24"/>
          <w:lang w:val="en-US"/>
        </w:rPr>
        <w:t>.</w:t>
      </w:r>
    </w:p>
    <w:p w14:paraId="6B04FD5A" w14:textId="548930D1" w:rsidR="00965508" w:rsidRPr="00A52CC0" w:rsidRDefault="006353F7" w:rsidP="00741C31">
      <w:pPr>
        <w:numPr>
          <w:ilvl w:val="2"/>
          <w:numId w:val="1"/>
        </w:numPr>
        <w:contextualSpacing/>
        <w:rPr>
          <w:bCs/>
          <w:sz w:val="24"/>
          <w:szCs w:val="24"/>
          <w:lang w:val="en-US"/>
        </w:rPr>
      </w:pPr>
      <w:hyperlink r:id="rId20" w:history="1">
        <w:r w:rsidR="00965508" w:rsidRPr="00A52CC0">
          <w:rPr>
            <w:rStyle w:val="Hyperlink"/>
            <w:bCs/>
            <w:sz w:val="24"/>
            <w:szCs w:val="24"/>
            <w:lang w:val="en-US"/>
          </w:rPr>
          <w:t>https://mentor.ieee.org/802.18/dcn/19/18-19-0035-00-0000-ofcom-enabling-opportunities-consultation-form-2-4ghz.rtf</w:t>
        </w:r>
      </w:hyperlink>
      <w:r w:rsidR="00965508" w:rsidRPr="00A52CC0">
        <w:rPr>
          <w:bCs/>
          <w:sz w:val="24"/>
          <w:szCs w:val="24"/>
          <w:lang w:val="en-US"/>
        </w:rPr>
        <w:t xml:space="preserve"> </w:t>
      </w:r>
    </w:p>
    <w:p w14:paraId="3978672C" w14:textId="77777777" w:rsidR="00965508" w:rsidRPr="00A52CC0" w:rsidRDefault="00965508" w:rsidP="00741C31">
      <w:pPr>
        <w:numPr>
          <w:ilvl w:val="1"/>
          <w:numId w:val="1"/>
        </w:numPr>
        <w:contextualSpacing/>
        <w:rPr>
          <w:bCs/>
          <w:sz w:val="24"/>
          <w:szCs w:val="24"/>
          <w:lang w:val="en-US"/>
        </w:rPr>
      </w:pPr>
      <w:r w:rsidRPr="00A52CC0">
        <w:rPr>
          <w:bCs/>
          <w:sz w:val="24"/>
          <w:szCs w:val="24"/>
          <w:lang w:val="en-US"/>
        </w:rPr>
        <w:t>The 2390-2400 MHz discussion starts around page 35</w:t>
      </w:r>
    </w:p>
    <w:p w14:paraId="5B1AD807" w14:textId="77777777" w:rsidR="00965508" w:rsidRPr="00A52CC0" w:rsidRDefault="00965508" w:rsidP="00741C31">
      <w:pPr>
        <w:numPr>
          <w:ilvl w:val="2"/>
          <w:numId w:val="1"/>
        </w:numPr>
        <w:contextualSpacing/>
        <w:rPr>
          <w:bCs/>
          <w:sz w:val="24"/>
          <w:szCs w:val="24"/>
          <w:lang w:val="en-US"/>
        </w:rPr>
      </w:pPr>
      <w:r w:rsidRPr="00A52CC0">
        <w:rPr>
          <w:bCs/>
          <w:sz w:val="24"/>
          <w:szCs w:val="24"/>
          <w:lang w:val="en-US"/>
        </w:rPr>
        <w:t>Handsets 23 dBm, base stations to 42 dBm, some other IOT considerations</w:t>
      </w:r>
    </w:p>
    <w:p w14:paraId="2FDE649A" w14:textId="77777777" w:rsidR="00965508" w:rsidRPr="00A52CC0" w:rsidRDefault="00965508" w:rsidP="00741C31">
      <w:pPr>
        <w:numPr>
          <w:ilvl w:val="1"/>
          <w:numId w:val="1"/>
        </w:numPr>
        <w:contextualSpacing/>
        <w:rPr>
          <w:bCs/>
          <w:sz w:val="24"/>
          <w:szCs w:val="24"/>
          <w:lang w:val="en-US"/>
        </w:rPr>
      </w:pPr>
      <w:r w:rsidRPr="00A52CC0">
        <w:rPr>
          <w:bCs/>
          <w:sz w:val="24"/>
          <w:szCs w:val="24"/>
          <w:lang w:val="en-US"/>
        </w:rPr>
        <w:t xml:space="preserve">Annex 6. Interference risk assessment in 2300 MHz shared spectrum, starts on page 103. </w:t>
      </w:r>
    </w:p>
    <w:p w14:paraId="01C63C8B" w14:textId="77777777" w:rsidR="00965508" w:rsidRPr="00A52CC0" w:rsidRDefault="00965508" w:rsidP="00741C31">
      <w:pPr>
        <w:numPr>
          <w:ilvl w:val="1"/>
          <w:numId w:val="1"/>
        </w:numPr>
        <w:contextualSpacing/>
        <w:rPr>
          <w:bCs/>
          <w:sz w:val="24"/>
          <w:szCs w:val="24"/>
          <w:lang w:val="en-US"/>
        </w:rPr>
      </w:pPr>
      <w:r w:rsidRPr="00A52CC0">
        <w:rPr>
          <w:bCs/>
          <w:sz w:val="24"/>
          <w:szCs w:val="24"/>
          <w:lang w:val="en-US"/>
        </w:rPr>
        <w:t>Does IEEE 802 consider sending in comments late? Yes, even after the deadline</w:t>
      </w:r>
    </w:p>
    <w:p w14:paraId="73C5A458" w14:textId="4198B395" w:rsidR="00965508" w:rsidRPr="008B6509" w:rsidRDefault="00965508" w:rsidP="008B6509">
      <w:pPr>
        <w:numPr>
          <w:ilvl w:val="1"/>
          <w:numId w:val="1"/>
        </w:numPr>
        <w:contextualSpacing/>
        <w:rPr>
          <w:bCs/>
          <w:sz w:val="24"/>
          <w:szCs w:val="24"/>
          <w:lang w:val="en-US"/>
        </w:rPr>
      </w:pPr>
      <w:r w:rsidRPr="00A52CC0">
        <w:rPr>
          <w:bCs/>
          <w:sz w:val="24"/>
          <w:szCs w:val="24"/>
          <w:lang w:val="en-US"/>
        </w:rPr>
        <w:t xml:space="preserve">We can focus on two points </w:t>
      </w:r>
      <w:r w:rsidR="008B6509">
        <w:rPr>
          <w:bCs/>
          <w:sz w:val="24"/>
          <w:szCs w:val="24"/>
          <w:lang w:val="en-US"/>
        </w:rPr>
        <w:t>for</w:t>
      </w:r>
      <w:r w:rsidRPr="00A52CC0">
        <w:rPr>
          <w:bCs/>
          <w:sz w:val="24"/>
          <w:szCs w:val="24"/>
          <w:lang w:val="en-US"/>
        </w:rPr>
        <w:t xml:space="preserve"> question 19: </w:t>
      </w:r>
      <w:r w:rsidRPr="008B6509">
        <w:rPr>
          <w:bCs/>
          <w:sz w:val="24"/>
          <w:szCs w:val="24"/>
        </w:rPr>
        <w:t>Do you have any other comments on our proposal?</w:t>
      </w:r>
    </w:p>
    <w:p w14:paraId="003EB557" w14:textId="2D88FEF2" w:rsidR="00965508" w:rsidRPr="00A52CC0" w:rsidRDefault="00965508" w:rsidP="00CB5B3B">
      <w:pPr>
        <w:numPr>
          <w:ilvl w:val="2"/>
          <w:numId w:val="1"/>
        </w:numPr>
        <w:contextualSpacing/>
        <w:rPr>
          <w:bCs/>
          <w:sz w:val="24"/>
          <w:szCs w:val="24"/>
          <w:lang w:val="en-US"/>
        </w:rPr>
      </w:pPr>
      <w:r w:rsidRPr="00A52CC0">
        <w:rPr>
          <w:bCs/>
          <w:sz w:val="24"/>
          <w:szCs w:val="24"/>
        </w:rPr>
        <w:t>We are adjacent channel and we question analysis in Annex 6.</w:t>
      </w:r>
    </w:p>
    <w:p w14:paraId="00BF7758" w14:textId="71523E7C" w:rsidR="00965508" w:rsidRPr="00A52CC0" w:rsidRDefault="00965508" w:rsidP="00CB5B3B">
      <w:pPr>
        <w:numPr>
          <w:ilvl w:val="2"/>
          <w:numId w:val="1"/>
        </w:numPr>
        <w:contextualSpacing/>
        <w:rPr>
          <w:bCs/>
          <w:sz w:val="24"/>
          <w:szCs w:val="24"/>
          <w:lang w:val="en-US"/>
        </w:rPr>
      </w:pPr>
      <w:r w:rsidRPr="00A52CC0">
        <w:rPr>
          <w:bCs/>
          <w:sz w:val="24"/>
          <w:szCs w:val="24"/>
        </w:rPr>
        <w:t xml:space="preserve">The receive performance that Ofcom </w:t>
      </w:r>
      <w:r w:rsidR="00A34128">
        <w:rPr>
          <w:bCs/>
          <w:sz w:val="24"/>
          <w:szCs w:val="24"/>
        </w:rPr>
        <w:t>went another direction is</w:t>
      </w:r>
      <w:r w:rsidRPr="00A52CC0">
        <w:rPr>
          <w:bCs/>
          <w:sz w:val="24"/>
          <w:szCs w:val="24"/>
        </w:rPr>
        <w:t xml:space="preserve"> going to be a problem. </w:t>
      </w:r>
    </w:p>
    <w:p w14:paraId="4B7DE25F" w14:textId="26A176F5" w:rsidR="00191B80" w:rsidRPr="00A52CC0" w:rsidRDefault="00191B80" w:rsidP="00741C31">
      <w:pPr>
        <w:contextualSpacing/>
        <w:rPr>
          <w:bCs/>
          <w:sz w:val="24"/>
          <w:szCs w:val="24"/>
          <w:lang w:val="en-US"/>
        </w:rPr>
      </w:pPr>
    </w:p>
    <w:p w14:paraId="55D85A52" w14:textId="089B2B4B" w:rsidR="0057625D" w:rsidRPr="00A52CC0" w:rsidRDefault="0057625D" w:rsidP="00741C31">
      <w:pPr>
        <w:numPr>
          <w:ilvl w:val="0"/>
          <w:numId w:val="1"/>
        </w:numPr>
        <w:contextualSpacing/>
        <w:rPr>
          <w:sz w:val="24"/>
          <w:szCs w:val="24"/>
        </w:rPr>
      </w:pPr>
      <w:r w:rsidRPr="00A52CC0">
        <w:rPr>
          <w:sz w:val="24"/>
          <w:szCs w:val="24"/>
        </w:rPr>
        <w:t>Chair presents slide</w:t>
      </w:r>
      <w:r w:rsidR="009A5504" w:rsidRPr="00A52CC0">
        <w:rPr>
          <w:sz w:val="24"/>
          <w:szCs w:val="24"/>
        </w:rPr>
        <w:t>s</w:t>
      </w:r>
      <w:r w:rsidRPr="00A52CC0">
        <w:rPr>
          <w:sz w:val="24"/>
          <w:szCs w:val="24"/>
        </w:rPr>
        <w:t xml:space="preserve"> 1</w:t>
      </w:r>
      <w:r w:rsidR="009A5504" w:rsidRPr="00A52CC0">
        <w:rPr>
          <w:sz w:val="24"/>
          <w:szCs w:val="24"/>
        </w:rPr>
        <w:t>2-15 General Discussion Items</w:t>
      </w:r>
    </w:p>
    <w:p w14:paraId="2755F36A" w14:textId="77777777" w:rsidR="009A5504" w:rsidRPr="00A52CC0" w:rsidRDefault="009A5504" w:rsidP="00741C31">
      <w:pPr>
        <w:numPr>
          <w:ilvl w:val="1"/>
          <w:numId w:val="1"/>
        </w:numPr>
        <w:contextualSpacing/>
        <w:rPr>
          <w:bCs/>
          <w:sz w:val="24"/>
          <w:szCs w:val="24"/>
          <w:lang w:val="en-US"/>
        </w:rPr>
      </w:pPr>
      <w:r w:rsidRPr="00A52CC0">
        <w:rPr>
          <w:bCs/>
          <w:sz w:val="24"/>
          <w:szCs w:val="24"/>
          <w:lang w:val="en-US"/>
        </w:rPr>
        <w:t xml:space="preserve">FCC Open meeting, 15 March, This Friday </w:t>
      </w:r>
    </w:p>
    <w:p w14:paraId="2767FF14" w14:textId="77777777" w:rsidR="009A5504" w:rsidRPr="00A52CC0" w:rsidRDefault="009A5504" w:rsidP="00741C31">
      <w:pPr>
        <w:numPr>
          <w:ilvl w:val="1"/>
          <w:numId w:val="1"/>
        </w:numPr>
        <w:contextualSpacing/>
        <w:rPr>
          <w:bCs/>
          <w:sz w:val="24"/>
          <w:szCs w:val="24"/>
          <w:lang w:val="en-US"/>
        </w:rPr>
      </w:pPr>
      <w:r w:rsidRPr="00A52CC0">
        <w:rPr>
          <w:bCs/>
          <w:sz w:val="24"/>
          <w:szCs w:val="24"/>
          <w:lang w:val="en-US"/>
        </w:rPr>
        <w:t>Spectrum Horizons</w:t>
      </w:r>
    </w:p>
    <w:p w14:paraId="5BB16660" w14:textId="34F444C9" w:rsidR="009A5504" w:rsidRPr="00A52CC0" w:rsidRDefault="009A5504" w:rsidP="00741C31">
      <w:pPr>
        <w:numPr>
          <w:ilvl w:val="2"/>
          <w:numId w:val="1"/>
        </w:numPr>
        <w:contextualSpacing/>
        <w:rPr>
          <w:bCs/>
          <w:sz w:val="24"/>
          <w:szCs w:val="24"/>
          <w:lang w:val="en-US"/>
        </w:rPr>
      </w:pPr>
      <w:r w:rsidRPr="00A52CC0">
        <w:rPr>
          <w:bCs/>
          <w:sz w:val="24"/>
          <w:szCs w:val="24"/>
          <w:lang w:val="en-US"/>
        </w:rPr>
        <w:t>The Commission will consider a</w:t>
      </w:r>
      <w:r w:rsidR="008B6509">
        <w:rPr>
          <w:bCs/>
          <w:sz w:val="24"/>
          <w:szCs w:val="24"/>
          <w:lang w:val="en-US"/>
        </w:rPr>
        <w:t xml:space="preserve"> </w:t>
      </w:r>
      <w:hyperlink r:id="rId21" w:history="1">
        <w:r w:rsidRPr="00A52CC0">
          <w:rPr>
            <w:rStyle w:val="Hyperlink"/>
            <w:bCs/>
            <w:sz w:val="24"/>
            <w:szCs w:val="24"/>
            <w:lang w:val="en-US"/>
          </w:rPr>
          <w:t>First Report and Order</w:t>
        </w:r>
      </w:hyperlink>
      <w:r w:rsidR="008B6509">
        <w:rPr>
          <w:bCs/>
          <w:sz w:val="24"/>
          <w:szCs w:val="24"/>
          <w:lang w:val="en-US"/>
        </w:rPr>
        <w:t xml:space="preserve"> </w:t>
      </w:r>
      <w:r w:rsidRPr="00A52CC0">
        <w:rPr>
          <w:bCs/>
          <w:sz w:val="24"/>
          <w:szCs w:val="24"/>
          <w:lang w:val="en-US"/>
        </w:rPr>
        <w:t>that would adopt rules to make available 21.2 GHz of spectrum above 95 GHz for unlicensed operations and create a new class of experimental licenses</w:t>
      </w:r>
      <w:r w:rsidR="008B6509">
        <w:rPr>
          <w:bCs/>
          <w:sz w:val="24"/>
          <w:szCs w:val="24"/>
          <w:lang w:val="en-US"/>
        </w:rPr>
        <w:t xml:space="preserve"> in </w:t>
      </w:r>
      <w:r w:rsidRPr="00A52CC0">
        <w:rPr>
          <w:bCs/>
          <w:sz w:val="24"/>
          <w:szCs w:val="24"/>
          <w:lang w:val="en-US"/>
        </w:rPr>
        <w:t xml:space="preserve"> </w:t>
      </w:r>
      <w:r w:rsidR="008B6509">
        <w:rPr>
          <w:bCs/>
          <w:sz w:val="24"/>
          <w:szCs w:val="24"/>
          <w:lang w:val="en-US"/>
        </w:rPr>
        <w:t>0.</w:t>
      </w:r>
      <w:r w:rsidRPr="00A52CC0">
        <w:rPr>
          <w:bCs/>
          <w:sz w:val="24"/>
          <w:szCs w:val="24"/>
          <w:lang w:val="en-US"/>
        </w:rPr>
        <w:t>95</w:t>
      </w:r>
      <w:r w:rsidR="008B6509">
        <w:rPr>
          <w:bCs/>
          <w:sz w:val="24"/>
          <w:szCs w:val="24"/>
          <w:lang w:val="en-US"/>
        </w:rPr>
        <w:t xml:space="preserve">-3 </w:t>
      </w:r>
      <w:r w:rsidRPr="00A52CC0">
        <w:rPr>
          <w:bCs/>
          <w:sz w:val="24"/>
          <w:szCs w:val="24"/>
          <w:lang w:val="en-US"/>
        </w:rPr>
        <w:t>THz. (ET Docket No. 18-21; RM-11795)</w:t>
      </w:r>
    </w:p>
    <w:p w14:paraId="3FB14EFC" w14:textId="33F4404B" w:rsidR="009A5504" w:rsidRPr="00A52CC0" w:rsidRDefault="006353F7" w:rsidP="00741C31">
      <w:pPr>
        <w:numPr>
          <w:ilvl w:val="2"/>
          <w:numId w:val="1"/>
        </w:numPr>
        <w:contextualSpacing/>
        <w:rPr>
          <w:bCs/>
          <w:sz w:val="24"/>
          <w:szCs w:val="24"/>
          <w:lang w:val="en-US"/>
        </w:rPr>
      </w:pPr>
      <w:hyperlink r:id="rId22" w:history="1">
        <w:r w:rsidR="009A5504" w:rsidRPr="00A52CC0">
          <w:rPr>
            <w:rStyle w:val="Hyperlink"/>
            <w:bCs/>
            <w:sz w:val="24"/>
            <w:szCs w:val="24"/>
            <w:lang w:val="en-US"/>
          </w:rPr>
          <w:t>https://mentor.ieee.org/802.18/dcn/19/18-19-0027-00-0000-draft-first-r-o-18-21-spectrum-horizons-95-ghz.pdf</w:t>
        </w:r>
      </w:hyperlink>
      <w:r w:rsidR="009A5504" w:rsidRPr="00A52CC0">
        <w:rPr>
          <w:bCs/>
          <w:sz w:val="24"/>
          <w:szCs w:val="24"/>
          <w:lang w:val="en-US"/>
        </w:rPr>
        <w:t xml:space="preserve"> </w:t>
      </w:r>
    </w:p>
    <w:p w14:paraId="17BF8D86" w14:textId="77777777" w:rsidR="009A5504" w:rsidRPr="00A52CC0" w:rsidRDefault="009A5504" w:rsidP="00741C31">
      <w:pPr>
        <w:numPr>
          <w:ilvl w:val="1"/>
          <w:numId w:val="1"/>
        </w:numPr>
        <w:contextualSpacing/>
        <w:rPr>
          <w:bCs/>
          <w:sz w:val="24"/>
          <w:szCs w:val="24"/>
          <w:lang w:val="en-US"/>
        </w:rPr>
      </w:pPr>
      <w:r w:rsidRPr="00A52CC0">
        <w:rPr>
          <w:bCs/>
          <w:sz w:val="24"/>
          <w:szCs w:val="24"/>
          <w:lang w:val="en-US"/>
        </w:rPr>
        <w:t>Expanding Broadband to the 900 MHz Band</w:t>
      </w:r>
    </w:p>
    <w:p w14:paraId="2AA512B1"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The Commission will consider a </w:t>
      </w:r>
      <w:hyperlink r:id="rId23" w:history="1">
        <w:r w:rsidRPr="00A52CC0">
          <w:rPr>
            <w:rStyle w:val="Hyperlink"/>
            <w:bCs/>
            <w:sz w:val="24"/>
            <w:szCs w:val="24"/>
            <w:lang w:val="en-US"/>
          </w:rPr>
          <w:t>Notice of Proposed Rulemaking</w:t>
        </w:r>
      </w:hyperlink>
      <w:r w:rsidRPr="00A52CC0">
        <w:rPr>
          <w:bCs/>
          <w:sz w:val="24"/>
          <w:szCs w:val="24"/>
          <w:lang w:val="en-US"/>
        </w:rPr>
        <w:t> that would propose to reconfigure the 900 MHz band to create a broadband segment to facilitate technologies and services for a wide variety of businesses, including critical infrastructure, as well as seek comment on various transition mechanisms to achieve this goal. (WT Docket No. 17-200)</w:t>
      </w:r>
    </w:p>
    <w:p w14:paraId="19CACEF2" w14:textId="77777777" w:rsidR="009A5504" w:rsidRPr="00A52CC0" w:rsidRDefault="006353F7" w:rsidP="00741C31">
      <w:pPr>
        <w:numPr>
          <w:ilvl w:val="2"/>
          <w:numId w:val="1"/>
        </w:numPr>
        <w:contextualSpacing/>
        <w:rPr>
          <w:bCs/>
          <w:sz w:val="24"/>
          <w:szCs w:val="24"/>
          <w:lang w:val="en-US"/>
        </w:rPr>
      </w:pPr>
      <w:hyperlink r:id="rId24" w:history="1">
        <w:r w:rsidR="009A5504" w:rsidRPr="00A52CC0">
          <w:rPr>
            <w:rStyle w:val="Hyperlink"/>
            <w:bCs/>
            <w:sz w:val="24"/>
            <w:szCs w:val="24"/>
            <w:lang w:val="en-US"/>
          </w:rPr>
          <w:t>https://mentor.ieee.org/802.18/dcn/19/18-19-0028-00-0000-draft-nprm-17-200-expanding-broadband-to-896-935-mhz.pdf</w:t>
        </w:r>
      </w:hyperlink>
      <w:r w:rsidR="009A5504" w:rsidRPr="00A52CC0">
        <w:rPr>
          <w:bCs/>
          <w:sz w:val="24"/>
          <w:szCs w:val="24"/>
          <w:lang w:val="en-US"/>
        </w:rPr>
        <w:t xml:space="preserve"> </w:t>
      </w:r>
    </w:p>
    <w:p w14:paraId="1471C7B3"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 xml:space="preserve">This is for the 896-901/935-940MHz land mobile licenses band today. </w:t>
      </w:r>
    </w:p>
    <w:p w14:paraId="6C06D0D4"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PBB wireless wants the FCC to reorganize spectrum so they can have 3 MHz paired for private LTE, moving existing LMR users elsewhere.</w:t>
      </w:r>
    </w:p>
    <w:p w14:paraId="5C8634B3"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 xml:space="preserve">802.11 and 802.15 both have standards in between this pair, as well as all the road tolling is also in between. </w:t>
      </w:r>
    </w:p>
    <w:p w14:paraId="3CD119EC" w14:textId="23A08F38" w:rsidR="009A5504" w:rsidRPr="00A52CC0" w:rsidRDefault="009A5504" w:rsidP="00741C31">
      <w:pPr>
        <w:numPr>
          <w:ilvl w:val="2"/>
          <w:numId w:val="1"/>
        </w:numPr>
        <w:contextualSpacing/>
        <w:rPr>
          <w:bCs/>
          <w:sz w:val="24"/>
          <w:szCs w:val="24"/>
          <w:lang w:val="en-US"/>
        </w:rPr>
      </w:pPr>
      <w:r w:rsidRPr="00A52CC0">
        <w:rPr>
          <w:bCs/>
          <w:sz w:val="24"/>
          <w:szCs w:val="24"/>
          <w:lang w:val="en-US"/>
        </w:rPr>
        <w:t>Not much discussion and we should look at how this could affect unlicensed in the middle of this pair.   We will look further and maybe do comments.</w:t>
      </w:r>
    </w:p>
    <w:p w14:paraId="180383A4" w14:textId="77777777" w:rsidR="00A34128" w:rsidRDefault="00A34128" w:rsidP="00A34128">
      <w:pPr>
        <w:contextualSpacing/>
        <w:rPr>
          <w:bCs/>
          <w:sz w:val="24"/>
          <w:szCs w:val="24"/>
          <w:lang w:val="en-US"/>
        </w:rPr>
      </w:pPr>
    </w:p>
    <w:p w14:paraId="72B84750" w14:textId="7B341481" w:rsidR="009A5504" w:rsidRPr="00A52CC0" w:rsidRDefault="009A5504" w:rsidP="00741C31">
      <w:pPr>
        <w:numPr>
          <w:ilvl w:val="1"/>
          <w:numId w:val="1"/>
        </w:numPr>
        <w:contextualSpacing/>
        <w:rPr>
          <w:bCs/>
          <w:sz w:val="24"/>
          <w:szCs w:val="24"/>
          <w:lang w:val="en-US"/>
        </w:rPr>
      </w:pPr>
      <w:r w:rsidRPr="00A52CC0">
        <w:rPr>
          <w:bCs/>
          <w:sz w:val="24"/>
          <w:szCs w:val="24"/>
          <w:lang w:val="en-US"/>
        </w:rPr>
        <w:t>FCC NPRM 18-</w:t>
      </w:r>
      <w:proofErr w:type="gramStart"/>
      <w:r w:rsidRPr="00A52CC0">
        <w:rPr>
          <w:bCs/>
          <w:sz w:val="24"/>
          <w:szCs w:val="24"/>
          <w:lang w:val="en-US"/>
        </w:rPr>
        <w:t>295,  6</w:t>
      </w:r>
      <w:proofErr w:type="gramEnd"/>
      <w:r w:rsidRPr="00A52CC0">
        <w:rPr>
          <w:bCs/>
          <w:sz w:val="24"/>
          <w:szCs w:val="24"/>
          <w:lang w:val="en-US"/>
        </w:rPr>
        <w:t xml:space="preserve"> GHz</w:t>
      </w:r>
    </w:p>
    <w:p w14:paraId="3C5E7DDE" w14:textId="328C4F59" w:rsidR="009A5504" w:rsidRPr="008B6509" w:rsidRDefault="009A5504" w:rsidP="00B11E84">
      <w:pPr>
        <w:numPr>
          <w:ilvl w:val="2"/>
          <w:numId w:val="1"/>
        </w:numPr>
        <w:contextualSpacing/>
        <w:rPr>
          <w:bCs/>
          <w:sz w:val="24"/>
          <w:szCs w:val="24"/>
          <w:lang w:val="en-US"/>
        </w:rPr>
      </w:pPr>
      <w:r w:rsidRPr="008B6509">
        <w:rPr>
          <w:bCs/>
          <w:sz w:val="24"/>
          <w:szCs w:val="24"/>
          <w:lang w:val="en-US"/>
        </w:rPr>
        <w:t>Comments in:</w:t>
      </w:r>
      <w:r w:rsidR="008B6509" w:rsidRPr="008B6509">
        <w:rPr>
          <w:bCs/>
          <w:sz w:val="24"/>
          <w:szCs w:val="24"/>
          <w:lang w:val="en-US"/>
        </w:rPr>
        <w:t xml:space="preserve"> </w:t>
      </w:r>
      <w:hyperlink r:id="rId25" w:history="1">
        <w:r w:rsidRPr="008B6509">
          <w:rPr>
            <w:rStyle w:val="Hyperlink"/>
            <w:bCs/>
            <w:sz w:val="24"/>
            <w:szCs w:val="24"/>
            <w:lang w:val="en-US"/>
          </w:rPr>
          <w:t>https://www.fcc.gov/ecfs/search/filings?proceedings_name=18-295&amp;sort=date_disseminated,DESC</w:t>
        </w:r>
      </w:hyperlink>
      <w:r w:rsidRPr="008B6509">
        <w:rPr>
          <w:bCs/>
          <w:sz w:val="24"/>
          <w:szCs w:val="24"/>
          <w:lang w:val="en-US"/>
        </w:rPr>
        <w:t xml:space="preserve">  </w:t>
      </w:r>
    </w:p>
    <w:p w14:paraId="100F876A" w14:textId="02B73BE8" w:rsidR="009A5504" w:rsidRPr="00A52CC0" w:rsidRDefault="009A5504" w:rsidP="00741C31">
      <w:pPr>
        <w:numPr>
          <w:ilvl w:val="2"/>
          <w:numId w:val="1"/>
        </w:numPr>
        <w:contextualSpacing/>
        <w:rPr>
          <w:bCs/>
          <w:sz w:val="24"/>
          <w:szCs w:val="24"/>
          <w:lang w:val="en-US"/>
        </w:rPr>
      </w:pPr>
      <w:r w:rsidRPr="00A52CC0">
        <w:rPr>
          <w:bCs/>
          <w:sz w:val="24"/>
          <w:szCs w:val="24"/>
          <w:lang w:val="en-US"/>
        </w:rPr>
        <w:t>Reply comments due 18 March, Monday after our Plenary.</w:t>
      </w:r>
      <w:r w:rsidR="008B6509">
        <w:rPr>
          <w:bCs/>
          <w:sz w:val="24"/>
          <w:szCs w:val="24"/>
          <w:lang w:val="en-US"/>
        </w:rPr>
        <w:t xml:space="preserve">  IEEE 802 not commenting. </w:t>
      </w:r>
    </w:p>
    <w:p w14:paraId="3ECAB836"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 xml:space="preserve">Anything to share this week:  Nothing specific.   </w:t>
      </w:r>
    </w:p>
    <w:p w14:paraId="2EB0DB5D" w14:textId="77777777" w:rsidR="00A34128" w:rsidRDefault="00A34128" w:rsidP="00A34128">
      <w:pPr>
        <w:contextualSpacing/>
        <w:rPr>
          <w:bCs/>
          <w:sz w:val="24"/>
          <w:szCs w:val="24"/>
          <w:lang w:val="en-US"/>
        </w:rPr>
      </w:pPr>
    </w:p>
    <w:p w14:paraId="4D0F38D7" w14:textId="23E7D968" w:rsidR="009A5504" w:rsidRPr="009F72C3" w:rsidRDefault="009A5504" w:rsidP="009F72C3">
      <w:pPr>
        <w:numPr>
          <w:ilvl w:val="1"/>
          <w:numId w:val="1"/>
        </w:numPr>
        <w:contextualSpacing/>
        <w:rPr>
          <w:bCs/>
          <w:sz w:val="24"/>
          <w:szCs w:val="24"/>
          <w:lang w:val="en-US"/>
        </w:rPr>
      </w:pPr>
      <w:r w:rsidRPr="00A52CC0">
        <w:rPr>
          <w:bCs/>
          <w:sz w:val="24"/>
          <w:szCs w:val="24"/>
          <w:lang w:val="en-US"/>
        </w:rPr>
        <w:t>US DoT Next phases for DSRC Analysis / testing</w:t>
      </w:r>
      <w:r w:rsidR="009F72C3">
        <w:rPr>
          <w:bCs/>
          <w:sz w:val="24"/>
          <w:szCs w:val="24"/>
          <w:lang w:val="en-US"/>
        </w:rPr>
        <w:t xml:space="preserve">.   </w:t>
      </w:r>
      <w:r w:rsidRPr="009F72C3">
        <w:rPr>
          <w:bCs/>
          <w:sz w:val="24"/>
          <w:szCs w:val="24"/>
          <w:lang w:val="en-US"/>
        </w:rPr>
        <w:t xml:space="preserve">Will Discuss Thursday.  </w:t>
      </w:r>
    </w:p>
    <w:p w14:paraId="0C15D140" w14:textId="77777777" w:rsidR="00A34128" w:rsidRDefault="00A34128" w:rsidP="00A34128">
      <w:pPr>
        <w:contextualSpacing/>
        <w:rPr>
          <w:bCs/>
          <w:sz w:val="24"/>
          <w:szCs w:val="24"/>
          <w:lang w:val="en-US"/>
        </w:rPr>
      </w:pPr>
    </w:p>
    <w:p w14:paraId="5486558B" w14:textId="2391E10B" w:rsidR="009A5504" w:rsidRPr="00A52CC0" w:rsidRDefault="009A5504" w:rsidP="00741C31">
      <w:pPr>
        <w:numPr>
          <w:ilvl w:val="1"/>
          <w:numId w:val="1"/>
        </w:numPr>
        <w:contextualSpacing/>
        <w:rPr>
          <w:bCs/>
          <w:sz w:val="24"/>
          <w:szCs w:val="24"/>
          <w:lang w:val="en-US"/>
        </w:rPr>
      </w:pPr>
      <w:r w:rsidRPr="00A52CC0">
        <w:rPr>
          <w:bCs/>
          <w:sz w:val="24"/>
          <w:szCs w:val="24"/>
          <w:lang w:val="en-US"/>
        </w:rPr>
        <w:t>With different audience from teleconference review</w:t>
      </w:r>
      <w:r w:rsidR="009F72C3">
        <w:rPr>
          <w:bCs/>
          <w:sz w:val="24"/>
          <w:szCs w:val="24"/>
          <w:lang w:val="en-US"/>
        </w:rPr>
        <w:t>ed</w:t>
      </w:r>
      <w:r w:rsidRPr="00A52CC0">
        <w:rPr>
          <w:bCs/>
          <w:sz w:val="24"/>
          <w:szCs w:val="24"/>
          <w:lang w:val="en-US"/>
        </w:rPr>
        <w:t xml:space="preserve"> what has transpired since the last f2f. </w:t>
      </w:r>
    </w:p>
    <w:p w14:paraId="408C8811"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 xml:space="preserve">U.S. DoT Releases RFC on V2X Communications </w:t>
      </w:r>
    </w:p>
    <w:p w14:paraId="6A4CD475" w14:textId="77777777" w:rsidR="009A5504" w:rsidRPr="00A52CC0" w:rsidRDefault="009A5504" w:rsidP="00741C31">
      <w:pPr>
        <w:numPr>
          <w:ilvl w:val="3"/>
          <w:numId w:val="1"/>
        </w:numPr>
        <w:contextualSpacing/>
        <w:rPr>
          <w:bCs/>
          <w:sz w:val="24"/>
          <w:szCs w:val="24"/>
          <w:lang w:val="en-US"/>
        </w:rPr>
      </w:pPr>
      <w:r w:rsidRPr="00A52CC0">
        <w:rPr>
          <w:bCs/>
          <w:sz w:val="24"/>
          <w:szCs w:val="24"/>
          <w:lang w:val="en-US"/>
        </w:rPr>
        <w:t xml:space="preserve">Comments:  </w:t>
      </w:r>
      <w:hyperlink r:id="rId26" w:history="1">
        <w:r w:rsidRPr="00A52CC0">
          <w:rPr>
            <w:rStyle w:val="Hyperlink"/>
            <w:bCs/>
            <w:sz w:val="24"/>
            <w:szCs w:val="24"/>
            <w:lang w:val="en-US"/>
          </w:rPr>
          <w:t>https://www.regulations.gov/document?D=DOT-OST-2018-0210-0001</w:t>
        </w:r>
      </w:hyperlink>
      <w:r w:rsidRPr="00A52CC0">
        <w:rPr>
          <w:bCs/>
          <w:sz w:val="24"/>
          <w:szCs w:val="24"/>
          <w:lang w:val="en-US"/>
        </w:rPr>
        <w:t xml:space="preserve"> </w:t>
      </w:r>
    </w:p>
    <w:p w14:paraId="54DED49C" w14:textId="77777777" w:rsidR="009A5504" w:rsidRPr="00A52CC0" w:rsidRDefault="009A5504" w:rsidP="00741C31">
      <w:pPr>
        <w:numPr>
          <w:ilvl w:val="2"/>
          <w:numId w:val="1"/>
        </w:numPr>
        <w:contextualSpacing/>
        <w:rPr>
          <w:bCs/>
          <w:sz w:val="24"/>
          <w:szCs w:val="24"/>
          <w:lang w:val="en-US"/>
        </w:rPr>
      </w:pPr>
      <w:r w:rsidRPr="00A52CC0">
        <w:rPr>
          <w:bCs/>
          <w:sz w:val="24"/>
          <w:szCs w:val="24"/>
          <w:lang w:val="en-AU"/>
        </w:rPr>
        <w:t>ACMA - Proposed updates to class licensing arrangements supporting 5G and other technology innovations</w:t>
      </w:r>
    </w:p>
    <w:p w14:paraId="038F531F" w14:textId="77777777" w:rsidR="009A5504" w:rsidRPr="00A52CC0" w:rsidRDefault="009A5504" w:rsidP="00741C31">
      <w:pPr>
        <w:numPr>
          <w:ilvl w:val="3"/>
          <w:numId w:val="1"/>
        </w:numPr>
        <w:contextualSpacing/>
        <w:rPr>
          <w:bCs/>
          <w:sz w:val="24"/>
          <w:szCs w:val="24"/>
          <w:lang w:val="en-US"/>
        </w:rPr>
      </w:pPr>
      <w:r w:rsidRPr="00A52CC0">
        <w:rPr>
          <w:bCs/>
          <w:sz w:val="24"/>
          <w:szCs w:val="24"/>
          <w:lang w:val="en-AU"/>
        </w:rPr>
        <w:t>For more details see </w:t>
      </w:r>
      <w:hyperlink r:id="rId27" w:history="1">
        <w:r w:rsidRPr="00A52CC0">
          <w:rPr>
            <w:rStyle w:val="Hyperlink"/>
            <w:bCs/>
            <w:sz w:val="24"/>
            <w:szCs w:val="24"/>
            <w:lang w:val="en-US"/>
          </w:rPr>
          <w:t>IFC 45/2018 Class licensing updates: Supporting 5G and other technology innovations</w:t>
        </w:r>
      </w:hyperlink>
    </w:p>
    <w:p w14:paraId="0AD418AA" w14:textId="77777777" w:rsidR="009A5504" w:rsidRPr="00A52CC0" w:rsidRDefault="009A5504" w:rsidP="00741C31">
      <w:pPr>
        <w:numPr>
          <w:ilvl w:val="3"/>
          <w:numId w:val="1"/>
        </w:numPr>
        <w:contextualSpacing/>
        <w:rPr>
          <w:bCs/>
          <w:sz w:val="24"/>
          <w:szCs w:val="24"/>
          <w:lang w:val="en-US"/>
        </w:rPr>
      </w:pPr>
      <w:r w:rsidRPr="00A52CC0">
        <w:rPr>
          <w:bCs/>
          <w:sz w:val="24"/>
          <w:szCs w:val="24"/>
          <w:lang w:val="en-US"/>
        </w:rPr>
        <w:t>Note: Monday (11</w:t>
      </w:r>
      <w:r w:rsidRPr="00A52CC0">
        <w:rPr>
          <w:bCs/>
          <w:sz w:val="24"/>
          <w:szCs w:val="24"/>
          <w:vertAlign w:val="superscript"/>
          <w:lang w:val="en-US"/>
        </w:rPr>
        <w:t>th</w:t>
      </w:r>
      <w:r w:rsidRPr="00A52CC0">
        <w:rPr>
          <w:bCs/>
          <w:sz w:val="24"/>
          <w:szCs w:val="24"/>
          <w:lang w:val="en-US"/>
        </w:rPr>
        <w:t xml:space="preserve">) we received formal word from ACMA thanking us for our submission. </w:t>
      </w:r>
    </w:p>
    <w:p w14:paraId="05C2F3EC" w14:textId="77777777" w:rsidR="009A5504" w:rsidRPr="00A52CC0" w:rsidRDefault="009A5504" w:rsidP="00741C31">
      <w:pPr>
        <w:numPr>
          <w:ilvl w:val="2"/>
          <w:numId w:val="1"/>
        </w:numPr>
        <w:contextualSpacing/>
        <w:rPr>
          <w:bCs/>
          <w:sz w:val="24"/>
          <w:szCs w:val="24"/>
          <w:lang w:val="en-US"/>
        </w:rPr>
      </w:pPr>
      <w:r w:rsidRPr="00A52CC0">
        <w:rPr>
          <w:bCs/>
          <w:sz w:val="24"/>
          <w:szCs w:val="24"/>
          <w:lang w:val="en-US"/>
        </w:rPr>
        <w:t>5GAA claims their test report is incorrect.</w:t>
      </w:r>
    </w:p>
    <w:p w14:paraId="2314671F" w14:textId="77777777" w:rsidR="009A5504" w:rsidRPr="00A52CC0" w:rsidRDefault="009A5504" w:rsidP="00741C31">
      <w:pPr>
        <w:numPr>
          <w:ilvl w:val="3"/>
          <w:numId w:val="1"/>
        </w:numPr>
        <w:contextualSpacing/>
        <w:rPr>
          <w:bCs/>
          <w:sz w:val="24"/>
          <w:szCs w:val="24"/>
          <w:lang w:val="en-US"/>
        </w:rPr>
      </w:pPr>
      <w:r w:rsidRPr="00A52CC0">
        <w:rPr>
          <w:bCs/>
          <w:sz w:val="24"/>
          <w:szCs w:val="24"/>
          <w:lang w:val="en-US"/>
        </w:rPr>
        <w:t xml:space="preserve">They announced their devices did not utilize receive antenna diversity... </w:t>
      </w:r>
    </w:p>
    <w:p w14:paraId="60C4E78D" w14:textId="77777777" w:rsidR="009A5504" w:rsidRPr="00A52CC0" w:rsidRDefault="009A5504" w:rsidP="00741C31">
      <w:pPr>
        <w:numPr>
          <w:ilvl w:val="3"/>
          <w:numId w:val="1"/>
        </w:numPr>
        <w:contextualSpacing/>
        <w:rPr>
          <w:bCs/>
          <w:sz w:val="24"/>
          <w:szCs w:val="24"/>
          <w:lang w:val="en-US"/>
        </w:rPr>
      </w:pPr>
      <w:r w:rsidRPr="00A52CC0">
        <w:rPr>
          <w:bCs/>
          <w:sz w:val="24"/>
          <w:szCs w:val="24"/>
          <w:lang w:val="en-US"/>
        </w:rPr>
        <w:t xml:space="preserve">(no mention though the test report was for 10 MHz and they asked for 20 </w:t>
      </w:r>
      <w:proofErr w:type="spellStart"/>
      <w:r w:rsidRPr="00A52CC0">
        <w:rPr>
          <w:bCs/>
          <w:sz w:val="24"/>
          <w:szCs w:val="24"/>
          <w:lang w:val="en-US"/>
        </w:rPr>
        <w:t>MHz.</w:t>
      </w:r>
      <w:proofErr w:type="spellEnd"/>
      <w:r w:rsidRPr="00A52CC0">
        <w:rPr>
          <w:bCs/>
          <w:sz w:val="24"/>
          <w:szCs w:val="24"/>
          <w:lang w:val="en-US"/>
        </w:rPr>
        <w:t xml:space="preserve">)  </w:t>
      </w:r>
    </w:p>
    <w:p w14:paraId="7CF3FD83" w14:textId="77777777" w:rsidR="009A5504" w:rsidRPr="00A52CC0" w:rsidRDefault="009A5504" w:rsidP="00741C31">
      <w:pPr>
        <w:numPr>
          <w:ilvl w:val="3"/>
          <w:numId w:val="1"/>
        </w:numPr>
        <w:contextualSpacing/>
        <w:rPr>
          <w:bCs/>
          <w:sz w:val="24"/>
          <w:szCs w:val="24"/>
          <w:lang w:val="en-US"/>
        </w:rPr>
      </w:pPr>
      <w:r w:rsidRPr="00A52CC0">
        <w:rPr>
          <w:bCs/>
          <w:sz w:val="24"/>
          <w:szCs w:val="24"/>
          <w:lang w:val="en-US"/>
        </w:rPr>
        <w:t xml:space="preserve">But </w:t>
      </w:r>
      <w:r w:rsidRPr="00A52CC0">
        <w:rPr>
          <w:bCs/>
          <w:i/>
          <w:iCs/>
          <w:sz w:val="24"/>
          <w:szCs w:val="24"/>
          <w:lang w:val="en-US"/>
        </w:rPr>
        <w:t>they</w:t>
      </w:r>
      <w:r w:rsidRPr="00A52CC0">
        <w:rPr>
          <w:bCs/>
          <w:sz w:val="24"/>
          <w:szCs w:val="24"/>
          <w:lang w:val="en-US"/>
        </w:rPr>
        <w:t xml:space="preserve"> say </w:t>
      </w:r>
      <w:r w:rsidRPr="00A52CC0">
        <w:rPr>
          <w:bCs/>
          <w:i/>
          <w:iCs/>
          <w:sz w:val="24"/>
          <w:szCs w:val="24"/>
          <w:lang w:val="en-US"/>
        </w:rPr>
        <w:t>their</w:t>
      </w:r>
      <w:r w:rsidRPr="00A52CC0">
        <w:rPr>
          <w:bCs/>
          <w:sz w:val="24"/>
          <w:szCs w:val="24"/>
          <w:lang w:val="en-US"/>
        </w:rPr>
        <w:t xml:space="preserve"> conclusions are still valid... … …</w:t>
      </w:r>
    </w:p>
    <w:p w14:paraId="37517D02" w14:textId="77777777" w:rsidR="009A5504" w:rsidRPr="00A52CC0" w:rsidRDefault="009A5504" w:rsidP="00741C31">
      <w:pPr>
        <w:numPr>
          <w:ilvl w:val="3"/>
          <w:numId w:val="1"/>
        </w:numPr>
        <w:contextualSpacing/>
        <w:rPr>
          <w:bCs/>
          <w:sz w:val="24"/>
          <w:szCs w:val="24"/>
          <w:lang w:val="en-US"/>
        </w:rPr>
      </w:pPr>
      <w:r w:rsidRPr="00A52CC0">
        <w:rPr>
          <w:bCs/>
          <w:sz w:val="24"/>
          <w:szCs w:val="24"/>
          <w:lang w:val="en-US"/>
        </w:rPr>
        <w:t xml:space="preserve">The Ex </w:t>
      </w:r>
      <w:proofErr w:type="spellStart"/>
      <w:r w:rsidRPr="00A52CC0">
        <w:rPr>
          <w:bCs/>
          <w:sz w:val="24"/>
          <w:szCs w:val="24"/>
          <w:lang w:val="en-US"/>
        </w:rPr>
        <w:t>Parte</w:t>
      </w:r>
      <w:proofErr w:type="spellEnd"/>
      <w:r w:rsidRPr="00A52CC0">
        <w:rPr>
          <w:bCs/>
          <w:sz w:val="24"/>
          <w:szCs w:val="24"/>
          <w:lang w:val="en-US"/>
        </w:rPr>
        <w:t xml:space="preserve">:  </w:t>
      </w:r>
      <w:hyperlink r:id="rId28" w:history="1">
        <w:r w:rsidRPr="00A52CC0">
          <w:rPr>
            <w:rStyle w:val="Hyperlink"/>
            <w:bCs/>
            <w:sz w:val="24"/>
            <w:szCs w:val="24"/>
            <w:lang w:val="en-US"/>
          </w:rPr>
          <w:t>https://ecfsapi.fcc.gov/file/102221524815309/5GAA%20Ex%20Parte%202.22.19.pdf</w:t>
        </w:r>
      </w:hyperlink>
    </w:p>
    <w:p w14:paraId="677E7716" w14:textId="77777777" w:rsidR="009A5504" w:rsidRPr="00A52CC0" w:rsidRDefault="009A5504" w:rsidP="00741C31">
      <w:pPr>
        <w:contextualSpacing/>
        <w:rPr>
          <w:bCs/>
          <w:sz w:val="24"/>
          <w:szCs w:val="24"/>
          <w:lang w:val="en-US"/>
        </w:rPr>
      </w:pPr>
    </w:p>
    <w:p w14:paraId="67DD490E" w14:textId="705BB110" w:rsidR="009A5504" w:rsidRPr="00A52CC0" w:rsidRDefault="009A5504" w:rsidP="00741C31">
      <w:pPr>
        <w:numPr>
          <w:ilvl w:val="0"/>
          <w:numId w:val="1"/>
        </w:numPr>
        <w:contextualSpacing/>
        <w:rPr>
          <w:sz w:val="24"/>
          <w:szCs w:val="24"/>
        </w:rPr>
      </w:pPr>
      <w:r w:rsidRPr="00A52CC0">
        <w:rPr>
          <w:sz w:val="24"/>
          <w:szCs w:val="24"/>
        </w:rPr>
        <w:t xml:space="preserve">Chair presents slide 16, </w:t>
      </w:r>
      <w:r w:rsidR="008146D0" w:rsidRPr="00A52CC0">
        <w:rPr>
          <w:sz w:val="24"/>
          <w:szCs w:val="24"/>
        </w:rPr>
        <w:t>Actions/AOB/Recess</w:t>
      </w:r>
    </w:p>
    <w:p w14:paraId="3410496A" w14:textId="77777777" w:rsidR="009A5504" w:rsidRPr="00A52CC0" w:rsidRDefault="009A5504" w:rsidP="009F72C3">
      <w:pPr>
        <w:numPr>
          <w:ilvl w:val="0"/>
          <w:numId w:val="1"/>
        </w:numPr>
        <w:contextualSpacing/>
        <w:rPr>
          <w:bCs/>
          <w:sz w:val="24"/>
          <w:szCs w:val="24"/>
          <w:lang w:val="en-US"/>
        </w:rPr>
      </w:pPr>
      <w:r w:rsidRPr="00A52CC0">
        <w:rPr>
          <w:bCs/>
          <w:sz w:val="24"/>
          <w:szCs w:val="24"/>
          <w:lang w:val="en-US"/>
        </w:rPr>
        <w:lastRenderedPageBreak/>
        <w:t xml:space="preserve">Actions required: </w:t>
      </w:r>
    </w:p>
    <w:p w14:paraId="6FDD2A31" w14:textId="77777777" w:rsidR="009A5504" w:rsidRPr="00A52CC0" w:rsidRDefault="009A5504" w:rsidP="009F72C3">
      <w:pPr>
        <w:numPr>
          <w:ilvl w:val="1"/>
          <w:numId w:val="1"/>
        </w:numPr>
        <w:contextualSpacing/>
        <w:rPr>
          <w:bCs/>
          <w:sz w:val="24"/>
          <w:szCs w:val="24"/>
          <w:lang w:val="en-US"/>
        </w:rPr>
      </w:pPr>
      <w:proofErr w:type="spellStart"/>
      <w:r w:rsidRPr="00A52CC0">
        <w:rPr>
          <w:bCs/>
          <w:sz w:val="24"/>
          <w:szCs w:val="24"/>
          <w:lang w:val="en-US"/>
        </w:rPr>
        <w:t>Ofcom</w:t>
      </w:r>
      <w:proofErr w:type="spellEnd"/>
      <w:r w:rsidRPr="00A52CC0">
        <w:rPr>
          <w:bCs/>
          <w:sz w:val="24"/>
          <w:szCs w:val="24"/>
          <w:lang w:val="en-US"/>
        </w:rPr>
        <w:t xml:space="preserve"> comments on the 2 points discussed, adjacent band interference analysis and receiver performance that </w:t>
      </w:r>
      <w:proofErr w:type="spellStart"/>
      <w:r w:rsidRPr="00A52CC0">
        <w:rPr>
          <w:bCs/>
          <w:sz w:val="24"/>
          <w:szCs w:val="24"/>
          <w:lang w:val="en-US"/>
        </w:rPr>
        <w:t>Ofcom</w:t>
      </w:r>
      <w:proofErr w:type="spellEnd"/>
      <w:r w:rsidRPr="00A52CC0">
        <w:rPr>
          <w:bCs/>
          <w:sz w:val="24"/>
          <w:szCs w:val="24"/>
          <w:lang w:val="en-US"/>
        </w:rPr>
        <w:t xml:space="preserve"> wanted and how it affects us. </w:t>
      </w:r>
    </w:p>
    <w:p w14:paraId="12A88CF8" w14:textId="4D4FDAAF" w:rsidR="009A5504" w:rsidRPr="00A52CC0" w:rsidRDefault="009A5504" w:rsidP="009F72C3">
      <w:pPr>
        <w:numPr>
          <w:ilvl w:val="1"/>
          <w:numId w:val="1"/>
        </w:numPr>
        <w:contextualSpacing/>
        <w:rPr>
          <w:bCs/>
          <w:sz w:val="24"/>
          <w:szCs w:val="24"/>
          <w:lang w:val="en-US"/>
        </w:rPr>
      </w:pPr>
      <w:r w:rsidRPr="00A52CC0">
        <w:rPr>
          <w:bCs/>
          <w:sz w:val="24"/>
          <w:szCs w:val="24"/>
          <w:lang w:val="en-US"/>
        </w:rPr>
        <w:t xml:space="preserve">Review the NPRM on the 895/935 MHz pair for private LTE like operations and </w:t>
      </w:r>
      <w:r w:rsidR="009F72C3" w:rsidRPr="00A52CC0">
        <w:rPr>
          <w:bCs/>
          <w:sz w:val="24"/>
          <w:szCs w:val="24"/>
          <w:lang w:val="en-US"/>
        </w:rPr>
        <w:t>effect</w:t>
      </w:r>
      <w:r w:rsidRPr="00A52CC0">
        <w:rPr>
          <w:bCs/>
          <w:sz w:val="24"/>
          <w:szCs w:val="24"/>
          <w:lang w:val="en-US"/>
        </w:rPr>
        <w:t xml:space="preserve"> on unlicensed in the middle. </w:t>
      </w:r>
    </w:p>
    <w:p w14:paraId="12B185E7" w14:textId="52FD7C1F" w:rsidR="009F72C3" w:rsidRPr="009F72C3" w:rsidRDefault="009A5504" w:rsidP="009F72C3">
      <w:pPr>
        <w:numPr>
          <w:ilvl w:val="0"/>
          <w:numId w:val="1"/>
        </w:numPr>
        <w:contextualSpacing/>
        <w:rPr>
          <w:bCs/>
          <w:sz w:val="24"/>
          <w:szCs w:val="24"/>
          <w:lang w:val="en-US"/>
        </w:rPr>
      </w:pPr>
      <w:r w:rsidRPr="00A52CC0">
        <w:rPr>
          <w:bCs/>
          <w:sz w:val="24"/>
          <w:szCs w:val="24"/>
          <w:lang w:val="en-US"/>
        </w:rPr>
        <w:t>AOB before Recess to Thursday AM1.</w:t>
      </w:r>
      <w:r w:rsidR="00A34128">
        <w:rPr>
          <w:bCs/>
          <w:sz w:val="24"/>
          <w:szCs w:val="24"/>
          <w:lang w:val="en-US"/>
        </w:rPr>
        <w:t xml:space="preserve">  None.</w:t>
      </w:r>
    </w:p>
    <w:p w14:paraId="6DCE1B8D" w14:textId="75E95011" w:rsidR="009A5504" w:rsidRPr="00A52CC0" w:rsidRDefault="009A5504" w:rsidP="009F72C3">
      <w:pPr>
        <w:numPr>
          <w:ilvl w:val="0"/>
          <w:numId w:val="1"/>
        </w:numPr>
        <w:contextualSpacing/>
        <w:rPr>
          <w:bCs/>
          <w:sz w:val="24"/>
          <w:szCs w:val="24"/>
          <w:lang w:val="en-US"/>
        </w:rPr>
      </w:pPr>
      <w:r w:rsidRPr="00A52CC0">
        <w:rPr>
          <w:bCs/>
          <w:sz w:val="24"/>
          <w:szCs w:val="24"/>
          <w:lang w:val="en-US"/>
        </w:rPr>
        <w:t>We recessed until Thursday AM1, at 11:27 local</w:t>
      </w:r>
    </w:p>
    <w:p w14:paraId="683A159B" w14:textId="77777777" w:rsidR="00A1056E" w:rsidRPr="00A52CC0" w:rsidRDefault="00A1056E" w:rsidP="00741C31">
      <w:pPr>
        <w:contextualSpacing/>
        <w:rPr>
          <w:bCs/>
          <w:sz w:val="24"/>
          <w:szCs w:val="24"/>
          <w:lang w:val="en-US"/>
        </w:rPr>
      </w:pPr>
    </w:p>
    <w:p w14:paraId="378E5E75" w14:textId="71B659F4" w:rsidR="00A1056E" w:rsidRPr="00A52CC0" w:rsidRDefault="00A1056E" w:rsidP="00741C31">
      <w:pPr>
        <w:numPr>
          <w:ilvl w:val="0"/>
          <w:numId w:val="1"/>
        </w:numPr>
        <w:contextualSpacing/>
        <w:rPr>
          <w:sz w:val="24"/>
          <w:szCs w:val="24"/>
        </w:rPr>
      </w:pPr>
      <w:r w:rsidRPr="00A52CC0">
        <w:rPr>
          <w:sz w:val="24"/>
          <w:szCs w:val="24"/>
        </w:rPr>
        <w:t>Chair reconvenes the meeting to order at 08:</w:t>
      </w:r>
      <w:r w:rsidR="00BF4876" w:rsidRPr="00A52CC0">
        <w:rPr>
          <w:sz w:val="24"/>
          <w:szCs w:val="24"/>
        </w:rPr>
        <w:t>12</w:t>
      </w:r>
      <w:r w:rsidR="00A52CC0" w:rsidRPr="00A52CC0">
        <w:rPr>
          <w:sz w:val="24"/>
          <w:szCs w:val="24"/>
        </w:rPr>
        <w:t>pt</w:t>
      </w:r>
      <w:r w:rsidRPr="00A52CC0">
        <w:rPr>
          <w:sz w:val="24"/>
          <w:szCs w:val="24"/>
        </w:rPr>
        <w:t xml:space="preserve"> (local</w:t>
      </w:r>
      <w:proofErr w:type="gramStart"/>
      <w:r w:rsidRPr="00A52CC0">
        <w:rPr>
          <w:sz w:val="24"/>
          <w:szCs w:val="24"/>
        </w:rPr>
        <w:t>)</w:t>
      </w:r>
      <w:r w:rsidR="00BF4876" w:rsidRPr="00A52CC0">
        <w:rPr>
          <w:sz w:val="24"/>
          <w:szCs w:val="24"/>
        </w:rPr>
        <w:t>(</w:t>
      </w:r>
      <w:proofErr w:type="gramEnd"/>
      <w:r w:rsidR="00BF4876" w:rsidRPr="00A52CC0">
        <w:rPr>
          <w:sz w:val="24"/>
          <w:szCs w:val="24"/>
        </w:rPr>
        <w:t>bad projector cable)</w:t>
      </w:r>
      <w:r w:rsidR="00CA169D" w:rsidRPr="00A52CC0">
        <w:rPr>
          <w:sz w:val="24"/>
          <w:szCs w:val="24"/>
        </w:rPr>
        <w:t xml:space="preserve">, </w:t>
      </w:r>
      <w:r w:rsidR="00A52CC0" w:rsidRPr="00A52CC0">
        <w:rPr>
          <w:sz w:val="24"/>
          <w:szCs w:val="24"/>
        </w:rPr>
        <w:t>See attendees below.</w:t>
      </w:r>
    </w:p>
    <w:p w14:paraId="52E60720" w14:textId="77777777" w:rsidR="00A52CC0" w:rsidRPr="00A52CC0" w:rsidRDefault="00A52CC0" w:rsidP="00A52CC0">
      <w:pPr>
        <w:contextualSpacing/>
        <w:rPr>
          <w:sz w:val="24"/>
          <w:szCs w:val="24"/>
        </w:rPr>
      </w:pPr>
    </w:p>
    <w:p w14:paraId="304A1BD2" w14:textId="0FB018DC" w:rsidR="00A52CC0" w:rsidRPr="00A52CC0" w:rsidRDefault="00A52CC0" w:rsidP="00A52CC0">
      <w:pPr>
        <w:numPr>
          <w:ilvl w:val="0"/>
          <w:numId w:val="1"/>
        </w:numPr>
        <w:contextualSpacing/>
        <w:rPr>
          <w:sz w:val="24"/>
          <w:szCs w:val="24"/>
        </w:rPr>
      </w:pPr>
      <w:r w:rsidRPr="00A52CC0">
        <w:rPr>
          <w:sz w:val="24"/>
          <w:szCs w:val="24"/>
        </w:rPr>
        <w:t>Chair presents slide 17 of 802.18-19/00031r02, the call to order and administrative items</w:t>
      </w:r>
    </w:p>
    <w:p w14:paraId="0F5C4A56" w14:textId="77777777" w:rsidR="008146D0" w:rsidRPr="00A52CC0" w:rsidRDefault="008146D0" w:rsidP="00741C31">
      <w:pPr>
        <w:numPr>
          <w:ilvl w:val="1"/>
          <w:numId w:val="1"/>
        </w:numPr>
        <w:contextualSpacing/>
        <w:rPr>
          <w:bCs/>
          <w:sz w:val="24"/>
          <w:szCs w:val="24"/>
          <w:lang w:val="en-US"/>
        </w:rPr>
      </w:pPr>
      <w:r w:rsidRPr="00A52CC0">
        <w:rPr>
          <w:bCs/>
          <w:sz w:val="24"/>
          <w:szCs w:val="24"/>
          <w:lang w:val="en-US"/>
        </w:rPr>
        <w:t>Reminder of IEEE policies we are under.</w:t>
      </w:r>
    </w:p>
    <w:p w14:paraId="629C877A" w14:textId="77777777" w:rsidR="008146D0" w:rsidRPr="00A52CC0" w:rsidRDefault="008146D0" w:rsidP="00741C31">
      <w:pPr>
        <w:numPr>
          <w:ilvl w:val="2"/>
          <w:numId w:val="1"/>
        </w:numPr>
        <w:contextualSpacing/>
        <w:rPr>
          <w:bCs/>
          <w:sz w:val="24"/>
          <w:szCs w:val="24"/>
          <w:lang w:val="en-US"/>
        </w:rPr>
      </w:pPr>
      <w:r w:rsidRPr="00A52CC0">
        <w:rPr>
          <w:bCs/>
          <w:sz w:val="24"/>
          <w:szCs w:val="24"/>
          <w:lang w:val="en-US"/>
        </w:rPr>
        <w:t>Attendance server is open.</w:t>
      </w:r>
    </w:p>
    <w:p w14:paraId="2A06430A" w14:textId="77777777" w:rsidR="008146D0" w:rsidRPr="00A52CC0" w:rsidRDefault="008146D0" w:rsidP="00741C31">
      <w:pPr>
        <w:numPr>
          <w:ilvl w:val="2"/>
          <w:numId w:val="1"/>
        </w:numPr>
        <w:contextualSpacing/>
        <w:rPr>
          <w:bCs/>
          <w:sz w:val="24"/>
          <w:szCs w:val="24"/>
          <w:lang w:val="en-US"/>
        </w:rPr>
      </w:pPr>
      <w:r w:rsidRPr="00A52CC0">
        <w:rPr>
          <w:bCs/>
          <w:sz w:val="24"/>
          <w:szCs w:val="24"/>
          <w:lang w:val="en-US"/>
        </w:rPr>
        <w:t>Remember to state your name, affiliation, employer and/or clients first time you speak.</w:t>
      </w:r>
    </w:p>
    <w:p w14:paraId="4D46A9CD" w14:textId="77777777" w:rsidR="008146D0" w:rsidRPr="00A52CC0" w:rsidRDefault="008146D0" w:rsidP="00A34128">
      <w:pPr>
        <w:numPr>
          <w:ilvl w:val="1"/>
          <w:numId w:val="1"/>
        </w:numPr>
        <w:contextualSpacing/>
        <w:rPr>
          <w:bCs/>
          <w:sz w:val="24"/>
          <w:szCs w:val="24"/>
          <w:lang w:val="en-US"/>
        </w:rPr>
      </w:pPr>
      <w:r w:rsidRPr="00A52CC0">
        <w:rPr>
          <w:bCs/>
          <w:sz w:val="24"/>
          <w:szCs w:val="24"/>
          <w:lang w:val="en-US"/>
        </w:rPr>
        <w:t xml:space="preserve">Call for a recording secretary: Peter Ecclesine </w:t>
      </w:r>
    </w:p>
    <w:p w14:paraId="2AED0F24" w14:textId="77777777" w:rsidR="008146D0" w:rsidRPr="00A52CC0" w:rsidRDefault="008146D0" w:rsidP="00A34128">
      <w:pPr>
        <w:numPr>
          <w:ilvl w:val="1"/>
          <w:numId w:val="1"/>
        </w:numPr>
        <w:contextualSpacing/>
        <w:rPr>
          <w:bCs/>
          <w:sz w:val="24"/>
          <w:szCs w:val="24"/>
          <w:lang w:val="en-US"/>
        </w:rPr>
      </w:pPr>
      <w:r w:rsidRPr="00A52CC0">
        <w:rPr>
          <w:bCs/>
          <w:sz w:val="24"/>
          <w:szCs w:val="24"/>
          <w:lang w:val="en-US"/>
        </w:rPr>
        <w:t>Items from Tuesday or new.</w:t>
      </w:r>
    </w:p>
    <w:p w14:paraId="636AA09B" w14:textId="77777777" w:rsidR="008146D0" w:rsidRPr="00A52CC0" w:rsidRDefault="008146D0" w:rsidP="00A34128">
      <w:pPr>
        <w:numPr>
          <w:ilvl w:val="2"/>
          <w:numId w:val="1"/>
        </w:numPr>
        <w:contextualSpacing/>
        <w:rPr>
          <w:bCs/>
          <w:sz w:val="24"/>
          <w:szCs w:val="24"/>
          <w:lang w:val="en-US"/>
        </w:rPr>
      </w:pPr>
      <w:r w:rsidRPr="00A52CC0">
        <w:rPr>
          <w:bCs/>
          <w:sz w:val="24"/>
          <w:szCs w:val="24"/>
          <w:lang w:val="en-US"/>
        </w:rPr>
        <w:t xml:space="preserve">CEPT – ECC </w:t>
      </w:r>
      <w:hyperlink r:id="rId29" w:history="1">
        <w:r w:rsidRPr="00A52CC0">
          <w:rPr>
            <w:rStyle w:val="Hyperlink"/>
            <w:bCs/>
            <w:sz w:val="24"/>
            <w:szCs w:val="24"/>
            <w:lang w:val="en-US"/>
          </w:rPr>
          <w:t>&lt;FM57&gt;</w:t>
        </w:r>
      </w:hyperlink>
      <w:r w:rsidRPr="00A52CC0">
        <w:rPr>
          <w:bCs/>
          <w:sz w:val="24"/>
          <w:szCs w:val="24"/>
          <w:lang w:val="en-US"/>
        </w:rPr>
        <w:t xml:space="preserve">  meeting #5, 12-13 March, Maisons-Alfort (This week) </w:t>
      </w:r>
    </w:p>
    <w:p w14:paraId="0CA053EC" w14:textId="7BA5E205" w:rsidR="008146D0" w:rsidRPr="00A52CC0" w:rsidRDefault="008146D0" w:rsidP="00A34128">
      <w:pPr>
        <w:numPr>
          <w:ilvl w:val="2"/>
          <w:numId w:val="1"/>
        </w:numPr>
        <w:contextualSpacing/>
        <w:rPr>
          <w:bCs/>
          <w:sz w:val="24"/>
          <w:szCs w:val="24"/>
          <w:lang w:val="en-US"/>
        </w:rPr>
      </w:pPr>
      <w:r w:rsidRPr="00A52CC0">
        <w:rPr>
          <w:bCs/>
          <w:sz w:val="24"/>
          <w:szCs w:val="24"/>
          <w:lang w:val="en-US"/>
        </w:rPr>
        <w:t>US DoT Next phases for DSRC Analysis / testing</w:t>
      </w:r>
    </w:p>
    <w:p w14:paraId="7DC030A4" w14:textId="77777777" w:rsidR="008146D0" w:rsidRPr="00A52CC0" w:rsidRDefault="008146D0" w:rsidP="00A34128">
      <w:pPr>
        <w:numPr>
          <w:ilvl w:val="2"/>
          <w:numId w:val="1"/>
        </w:numPr>
        <w:contextualSpacing/>
        <w:rPr>
          <w:bCs/>
          <w:sz w:val="24"/>
          <w:szCs w:val="24"/>
          <w:lang w:val="en-US"/>
        </w:rPr>
      </w:pPr>
      <w:r w:rsidRPr="00A52CC0">
        <w:rPr>
          <w:bCs/>
          <w:sz w:val="24"/>
          <w:szCs w:val="24"/>
          <w:lang w:val="en-US"/>
        </w:rPr>
        <w:t>Ofcom_Enabling-opportunities-for-innovation_2.4GHz</w:t>
      </w:r>
    </w:p>
    <w:p w14:paraId="5116EE5A" w14:textId="77777777" w:rsidR="008146D0" w:rsidRPr="00A52CC0" w:rsidRDefault="008146D0" w:rsidP="00A34128">
      <w:pPr>
        <w:numPr>
          <w:ilvl w:val="2"/>
          <w:numId w:val="1"/>
        </w:numPr>
        <w:contextualSpacing/>
        <w:rPr>
          <w:bCs/>
          <w:sz w:val="24"/>
          <w:szCs w:val="24"/>
          <w:lang w:val="en-US"/>
        </w:rPr>
      </w:pPr>
      <w:r w:rsidRPr="00A52CC0">
        <w:rPr>
          <w:bCs/>
          <w:sz w:val="24"/>
          <w:szCs w:val="24"/>
          <w:lang w:val="en-US"/>
        </w:rPr>
        <w:t>FCC NPRM Expanding Broadband to the 896/935 MHz pair</w:t>
      </w:r>
    </w:p>
    <w:p w14:paraId="598D82EF" w14:textId="77777777" w:rsidR="00FA3B3C" w:rsidRPr="00A52CC0" w:rsidRDefault="00FA3B3C" w:rsidP="00741C31">
      <w:pPr>
        <w:numPr>
          <w:ilvl w:val="1"/>
          <w:numId w:val="1"/>
        </w:numPr>
        <w:contextualSpacing/>
        <w:rPr>
          <w:bCs/>
          <w:sz w:val="24"/>
          <w:szCs w:val="24"/>
          <w:lang w:val="en-US"/>
        </w:rPr>
      </w:pPr>
      <w:r w:rsidRPr="00A52CC0">
        <w:rPr>
          <w:bCs/>
          <w:sz w:val="24"/>
          <w:szCs w:val="24"/>
          <w:lang w:val="en-US"/>
        </w:rPr>
        <w:t>Teleconferences moving forward</w:t>
      </w:r>
    </w:p>
    <w:p w14:paraId="0641C00D" w14:textId="5E4C1308" w:rsidR="008146D0" w:rsidRPr="00A52CC0" w:rsidRDefault="008146D0" w:rsidP="00741C31">
      <w:pPr>
        <w:numPr>
          <w:ilvl w:val="1"/>
          <w:numId w:val="1"/>
        </w:numPr>
        <w:contextualSpacing/>
        <w:rPr>
          <w:bCs/>
          <w:sz w:val="24"/>
          <w:szCs w:val="24"/>
          <w:lang w:val="en-US"/>
        </w:rPr>
      </w:pPr>
      <w:r w:rsidRPr="00A52CC0">
        <w:rPr>
          <w:bCs/>
          <w:sz w:val="24"/>
          <w:szCs w:val="24"/>
          <w:lang w:val="en-US"/>
        </w:rPr>
        <w:t>Actions Required</w:t>
      </w:r>
    </w:p>
    <w:p w14:paraId="2DB4431B" w14:textId="77777777" w:rsidR="009762FB" w:rsidRPr="00A52CC0" w:rsidRDefault="008146D0" w:rsidP="00741C31">
      <w:pPr>
        <w:numPr>
          <w:ilvl w:val="1"/>
          <w:numId w:val="1"/>
        </w:numPr>
        <w:contextualSpacing/>
        <w:rPr>
          <w:bCs/>
          <w:sz w:val="24"/>
          <w:szCs w:val="24"/>
          <w:lang w:val="en-US"/>
        </w:rPr>
      </w:pPr>
      <w:r w:rsidRPr="00A52CC0">
        <w:rPr>
          <w:bCs/>
          <w:sz w:val="24"/>
          <w:szCs w:val="24"/>
          <w:lang w:val="en-US"/>
        </w:rPr>
        <w:t>AOB</w:t>
      </w:r>
    </w:p>
    <w:p w14:paraId="6E9D36E2" w14:textId="777F2AA9" w:rsidR="00A1056E" w:rsidRPr="00A52CC0" w:rsidRDefault="008146D0" w:rsidP="00741C31">
      <w:pPr>
        <w:numPr>
          <w:ilvl w:val="1"/>
          <w:numId w:val="1"/>
        </w:numPr>
        <w:contextualSpacing/>
        <w:rPr>
          <w:bCs/>
          <w:sz w:val="24"/>
          <w:szCs w:val="24"/>
          <w:lang w:val="en-US"/>
        </w:rPr>
      </w:pPr>
      <w:r w:rsidRPr="00A52CC0">
        <w:rPr>
          <w:bCs/>
          <w:sz w:val="24"/>
          <w:szCs w:val="24"/>
          <w:lang w:val="en-US"/>
        </w:rPr>
        <w:t>Adjourn</w:t>
      </w:r>
    </w:p>
    <w:p w14:paraId="743EE98B" w14:textId="77777777" w:rsidR="009762FB" w:rsidRPr="00A52CC0" w:rsidRDefault="009762FB" w:rsidP="00741C31">
      <w:pPr>
        <w:contextualSpacing/>
        <w:rPr>
          <w:bCs/>
          <w:sz w:val="24"/>
          <w:szCs w:val="24"/>
          <w:lang w:val="en-US"/>
        </w:rPr>
      </w:pPr>
    </w:p>
    <w:p w14:paraId="1838695E" w14:textId="01271A63" w:rsidR="0057625D" w:rsidRPr="00A52CC0" w:rsidRDefault="00A1056E" w:rsidP="00741C31">
      <w:pPr>
        <w:numPr>
          <w:ilvl w:val="0"/>
          <w:numId w:val="1"/>
        </w:numPr>
        <w:contextualSpacing/>
        <w:rPr>
          <w:bCs/>
          <w:sz w:val="24"/>
          <w:szCs w:val="24"/>
          <w:lang w:val="en-US"/>
        </w:rPr>
      </w:pPr>
      <w:r w:rsidRPr="00A52CC0">
        <w:rPr>
          <w:bCs/>
          <w:sz w:val="24"/>
          <w:szCs w:val="24"/>
          <w:lang w:val="en-US"/>
        </w:rPr>
        <w:t>Chair present</w:t>
      </w:r>
      <w:r w:rsidR="00723BD6" w:rsidRPr="00A52CC0">
        <w:rPr>
          <w:bCs/>
          <w:sz w:val="24"/>
          <w:szCs w:val="24"/>
          <w:lang w:val="en-US"/>
        </w:rPr>
        <w:t>s</w:t>
      </w:r>
      <w:r w:rsidRPr="00A52CC0">
        <w:rPr>
          <w:bCs/>
          <w:sz w:val="24"/>
          <w:szCs w:val="24"/>
          <w:lang w:val="en-US"/>
        </w:rPr>
        <w:t xml:space="preserve"> slide </w:t>
      </w:r>
      <w:r w:rsidR="009762FB" w:rsidRPr="00A52CC0">
        <w:rPr>
          <w:bCs/>
          <w:sz w:val="24"/>
          <w:szCs w:val="24"/>
          <w:lang w:val="en-US"/>
        </w:rPr>
        <w:t>18</w:t>
      </w:r>
      <w:r w:rsidR="00723BD6" w:rsidRPr="00A52CC0">
        <w:rPr>
          <w:bCs/>
          <w:sz w:val="24"/>
          <w:szCs w:val="24"/>
          <w:lang w:val="en-US"/>
        </w:rPr>
        <w:t>,</w:t>
      </w:r>
      <w:r w:rsidRPr="00A52CC0">
        <w:rPr>
          <w:bCs/>
          <w:sz w:val="24"/>
          <w:szCs w:val="24"/>
          <w:lang w:val="en-US"/>
        </w:rPr>
        <w:t xml:space="preserve"> </w:t>
      </w:r>
      <w:r w:rsidR="009762FB" w:rsidRPr="00A52CC0">
        <w:rPr>
          <w:bCs/>
          <w:sz w:val="24"/>
          <w:szCs w:val="24"/>
          <w:lang w:val="en-US"/>
        </w:rPr>
        <w:t>EU items to share</w:t>
      </w:r>
    </w:p>
    <w:p w14:paraId="5E5049E7" w14:textId="77777777" w:rsidR="009762FB" w:rsidRPr="00A52CC0" w:rsidRDefault="009762FB" w:rsidP="00741C31">
      <w:pPr>
        <w:numPr>
          <w:ilvl w:val="1"/>
          <w:numId w:val="1"/>
        </w:numPr>
        <w:contextualSpacing/>
        <w:rPr>
          <w:bCs/>
          <w:sz w:val="24"/>
          <w:szCs w:val="24"/>
          <w:lang w:val="en-US"/>
        </w:rPr>
      </w:pPr>
      <w:r w:rsidRPr="00A52CC0">
        <w:rPr>
          <w:bCs/>
          <w:sz w:val="24"/>
          <w:szCs w:val="24"/>
          <w:lang w:val="en-US"/>
        </w:rPr>
        <w:t xml:space="preserve">CEPT – ECC </w:t>
      </w:r>
      <w:hyperlink r:id="rId30" w:history="1">
        <w:r w:rsidRPr="00A52CC0">
          <w:rPr>
            <w:rStyle w:val="Hyperlink"/>
            <w:bCs/>
            <w:sz w:val="24"/>
            <w:szCs w:val="24"/>
            <w:lang w:val="en-US"/>
          </w:rPr>
          <w:t>&lt;FM57&gt;</w:t>
        </w:r>
      </w:hyperlink>
      <w:r w:rsidRPr="00A52CC0">
        <w:rPr>
          <w:bCs/>
          <w:sz w:val="24"/>
          <w:szCs w:val="24"/>
          <w:lang w:val="en-US"/>
        </w:rPr>
        <w:t xml:space="preserve">  next meeting #5, 12-13 March, Maisons-Alfort (This week)</w:t>
      </w:r>
    </w:p>
    <w:p w14:paraId="18022DEA" w14:textId="77777777" w:rsidR="00FA3B3C" w:rsidRPr="00A52CC0" w:rsidRDefault="00FA3B3C" w:rsidP="00741C31">
      <w:pPr>
        <w:numPr>
          <w:ilvl w:val="1"/>
          <w:numId w:val="1"/>
        </w:numPr>
        <w:contextualSpacing/>
        <w:rPr>
          <w:bCs/>
          <w:sz w:val="24"/>
          <w:szCs w:val="24"/>
          <w:lang w:val="en-US"/>
        </w:rPr>
      </w:pPr>
      <w:r w:rsidRPr="00A52CC0">
        <w:rPr>
          <w:bCs/>
          <w:sz w:val="24"/>
          <w:szCs w:val="24"/>
          <w:lang w:val="en-US"/>
        </w:rPr>
        <w:t xml:space="preserve">Work was generally positive and kept fact based.  </w:t>
      </w:r>
    </w:p>
    <w:p w14:paraId="26A82966" w14:textId="77777777" w:rsidR="00FA3B3C" w:rsidRPr="00A52CC0" w:rsidRDefault="00FA3B3C" w:rsidP="00741C31">
      <w:pPr>
        <w:numPr>
          <w:ilvl w:val="1"/>
          <w:numId w:val="1"/>
        </w:numPr>
        <w:contextualSpacing/>
        <w:rPr>
          <w:bCs/>
          <w:sz w:val="24"/>
          <w:szCs w:val="24"/>
          <w:lang w:val="en-US"/>
        </w:rPr>
      </w:pPr>
      <w:r w:rsidRPr="00A52CC0">
        <w:rPr>
          <w:bCs/>
          <w:sz w:val="24"/>
          <w:szCs w:val="24"/>
          <w:lang w:val="en-US"/>
        </w:rPr>
        <w:t xml:space="preserve">Much of the meeting was focused on merging 4 contributions from Germany, France, WFA and SES/Intelsat keeping in mind guidance from WGFM. </w:t>
      </w:r>
    </w:p>
    <w:p w14:paraId="1C48FB29" w14:textId="0B854E2F" w:rsidR="00FA3B3C" w:rsidRPr="00A52CC0" w:rsidRDefault="00FA3B3C" w:rsidP="00741C31">
      <w:pPr>
        <w:numPr>
          <w:ilvl w:val="1"/>
          <w:numId w:val="1"/>
        </w:numPr>
        <w:contextualSpacing/>
        <w:rPr>
          <w:bCs/>
          <w:sz w:val="24"/>
          <w:szCs w:val="24"/>
          <w:lang w:val="en-US"/>
        </w:rPr>
      </w:pPr>
      <w:r w:rsidRPr="00A52CC0">
        <w:rPr>
          <w:bCs/>
          <w:sz w:val="24"/>
          <w:szCs w:val="24"/>
          <w:lang w:val="en-US"/>
        </w:rPr>
        <w:t>There was some agreement on the technical feasibility for Very Low Power, Low Power Indoor and High Power Outdoor and is detailed in the updated Executive Summary however further work needed on Report A and later in Report B.</w:t>
      </w:r>
    </w:p>
    <w:p w14:paraId="36D803D9" w14:textId="77777777" w:rsidR="00FA3B3C" w:rsidRPr="00A52CC0" w:rsidRDefault="00FA3B3C" w:rsidP="00741C31">
      <w:pPr>
        <w:numPr>
          <w:ilvl w:val="1"/>
          <w:numId w:val="1"/>
        </w:numPr>
        <w:contextualSpacing/>
        <w:rPr>
          <w:bCs/>
          <w:sz w:val="24"/>
          <w:szCs w:val="24"/>
          <w:lang w:val="en-US"/>
        </w:rPr>
      </w:pPr>
      <w:r w:rsidRPr="00A52CC0">
        <w:rPr>
          <w:bCs/>
          <w:sz w:val="24"/>
          <w:szCs w:val="24"/>
          <w:lang w:val="en-US"/>
        </w:rPr>
        <w:t>The section on Communication Based Train Control (CBTC) still needs further work at later meetings when more information will be available from CEPT Report 71 and consultation feedback on draft ECC Report 302.</w:t>
      </w:r>
    </w:p>
    <w:p w14:paraId="18187F44" w14:textId="77777777" w:rsidR="00FA3B3C" w:rsidRPr="00A52CC0" w:rsidRDefault="00FA3B3C" w:rsidP="00741C31">
      <w:pPr>
        <w:numPr>
          <w:ilvl w:val="1"/>
          <w:numId w:val="1"/>
        </w:numPr>
        <w:contextualSpacing/>
        <w:rPr>
          <w:bCs/>
          <w:sz w:val="24"/>
          <w:szCs w:val="24"/>
          <w:lang w:val="en-US"/>
        </w:rPr>
      </w:pPr>
      <w:r w:rsidRPr="00A52CC0">
        <w:rPr>
          <w:bCs/>
          <w:sz w:val="24"/>
          <w:szCs w:val="24"/>
          <w:lang w:val="en-US"/>
        </w:rPr>
        <w:t xml:space="preserve">Link to a snapshot of ECC report 302 that results of consultation will be reviewed at the FM57 meeting 26 April. </w:t>
      </w:r>
    </w:p>
    <w:p w14:paraId="7ED70899" w14:textId="77777777" w:rsidR="00FA3B3C" w:rsidRPr="00A52CC0" w:rsidRDefault="006353F7" w:rsidP="00741C31">
      <w:pPr>
        <w:numPr>
          <w:ilvl w:val="1"/>
          <w:numId w:val="1"/>
        </w:numPr>
        <w:contextualSpacing/>
        <w:rPr>
          <w:bCs/>
          <w:sz w:val="24"/>
          <w:szCs w:val="24"/>
          <w:lang w:val="en-US"/>
        </w:rPr>
      </w:pPr>
      <w:hyperlink r:id="rId31" w:history="1">
        <w:r w:rsidR="00FA3B3C" w:rsidRPr="00A52CC0">
          <w:rPr>
            <w:rStyle w:val="Hyperlink"/>
            <w:bCs/>
            <w:sz w:val="24"/>
            <w:szCs w:val="24"/>
            <w:lang w:val="en-US"/>
          </w:rPr>
          <w:t>https://www.cept.org/Documents/wg-se/49152/se-19-044a18_draft-ecc-302-report-rlan-6ghz_final-pc</w:t>
        </w:r>
      </w:hyperlink>
      <w:r w:rsidR="00FA3B3C" w:rsidRPr="00A52CC0">
        <w:rPr>
          <w:bCs/>
          <w:sz w:val="24"/>
          <w:szCs w:val="24"/>
          <w:lang w:val="en-US"/>
        </w:rPr>
        <w:t xml:space="preserve">       Watch for updates on the CEPT website. </w:t>
      </w:r>
    </w:p>
    <w:p w14:paraId="1A71DEEE" w14:textId="77777777" w:rsidR="00FA3B3C" w:rsidRPr="00A52CC0" w:rsidRDefault="00FA3B3C" w:rsidP="00741C31">
      <w:pPr>
        <w:numPr>
          <w:ilvl w:val="1"/>
          <w:numId w:val="1"/>
        </w:numPr>
        <w:contextualSpacing/>
        <w:rPr>
          <w:bCs/>
          <w:sz w:val="24"/>
          <w:szCs w:val="24"/>
          <w:lang w:val="en-US"/>
        </w:rPr>
      </w:pPr>
      <w:r w:rsidRPr="00A52CC0">
        <w:rPr>
          <w:bCs/>
          <w:sz w:val="24"/>
          <w:szCs w:val="24"/>
          <w:lang w:val="en-US"/>
        </w:rPr>
        <w:t xml:space="preserve">There are sections on RLAN, e.g. w/duty cycle items …, all should look at these. </w:t>
      </w:r>
    </w:p>
    <w:p w14:paraId="1D8201FE" w14:textId="2FBBE21D" w:rsidR="00FA3B3C" w:rsidRPr="00A52CC0" w:rsidRDefault="00FA3B3C" w:rsidP="00741C31">
      <w:pPr>
        <w:numPr>
          <w:ilvl w:val="1"/>
          <w:numId w:val="1"/>
        </w:numPr>
        <w:contextualSpacing/>
        <w:rPr>
          <w:bCs/>
          <w:sz w:val="24"/>
          <w:szCs w:val="24"/>
          <w:lang w:val="en-US"/>
        </w:rPr>
      </w:pPr>
      <w:r w:rsidRPr="00A52CC0">
        <w:rPr>
          <w:bCs/>
          <w:sz w:val="24"/>
          <w:szCs w:val="24"/>
          <w:lang w:val="en-US"/>
        </w:rPr>
        <w:t xml:space="preserve">Document TEMP 006 will be on server soon with details and results of the meeting.  </w:t>
      </w:r>
    </w:p>
    <w:p w14:paraId="58D6D0EB" w14:textId="77777777" w:rsidR="00A1056E" w:rsidRPr="00A52CC0" w:rsidRDefault="00A1056E" w:rsidP="00741C31">
      <w:pPr>
        <w:contextualSpacing/>
        <w:rPr>
          <w:bCs/>
          <w:sz w:val="24"/>
          <w:szCs w:val="24"/>
          <w:lang w:val="en-US"/>
        </w:rPr>
      </w:pPr>
    </w:p>
    <w:p w14:paraId="2E28E77F" w14:textId="2232FE92" w:rsidR="009762FB" w:rsidRPr="00A52CC0" w:rsidRDefault="009762FB" w:rsidP="00741C31">
      <w:pPr>
        <w:numPr>
          <w:ilvl w:val="0"/>
          <w:numId w:val="1"/>
        </w:numPr>
        <w:contextualSpacing/>
        <w:rPr>
          <w:bCs/>
          <w:sz w:val="24"/>
          <w:szCs w:val="24"/>
          <w:lang w:val="en-US"/>
        </w:rPr>
      </w:pPr>
      <w:r w:rsidRPr="00A52CC0">
        <w:rPr>
          <w:bCs/>
          <w:sz w:val="24"/>
          <w:szCs w:val="24"/>
          <w:lang w:val="en-US"/>
        </w:rPr>
        <w:t xml:space="preserve">Chair presents slide 19, </w:t>
      </w:r>
      <w:r w:rsidRPr="00A52CC0">
        <w:rPr>
          <w:bCs/>
          <w:sz w:val="24"/>
          <w:szCs w:val="24"/>
        </w:rPr>
        <w:t xml:space="preserve">US </w:t>
      </w:r>
      <w:proofErr w:type="gramStart"/>
      <w:r w:rsidRPr="00A52CC0">
        <w:rPr>
          <w:bCs/>
          <w:sz w:val="24"/>
          <w:szCs w:val="24"/>
        </w:rPr>
        <w:t>DoT  Next</w:t>
      </w:r>
      <w:proofErr w:type="gramEnd"/>
      <w:r w:rsidRPr="00A52CC0">
        <w:rPr>
          <w:bCs/>
          <w:sz w:val="24"/>
          <w:szCs w:val="24"/>
        </w:rPr>
        <w:t xml:space="preserve"> phases for DSRC Analysis / testing</w:t>
      </w:r>
    </w:p>
    <w:p w14:paraId="699F21BF" w14:textId="77777777" w:rsidR="00FA3B3C" w:rsidRPr="00A52CC0" w:rsidRDefault="006353F7" w:rsidP="00741C31">
      <w:pPr>
        <w:numPr>
          <w:ilvl w:val="1"/>
          <w:numId w:val="1"/>
        </w:numPr>
        <w:contextualSpacing/>
        <w:rPr>
          <w:sz w:val="24"/>
          <w:szCs w:val="24"/>
          <w:lang w:val="en-US"/>
        </w:rPr>
      </w:pPr>
      <w:hyperlink r:id="rId32" w:history="1">
        <w:r w:rsidR="00FA3B3C" w:rsidRPr="00A52CC0">
          <w:rPr>
            <w:rStyle w:val="Hyperlink"/>
            <w:bCs/>
            <w:sz w:val="24"/>
            <w:szCs w:val="24"/>
            <w:lang w:val="en-US"/>
          </w:rPr>
          <w:t>https://www.its.dot.gov/research_archives/connected_vehicle/pdf/DSRC_Analysis_Planv4Dec2017.pdf</w:t>
        </w:r>
      </w:hyperlink>
      <w:r w:rsidR="00FA3B3C" w:rsidRPr="00A52CC0">
        <w:rPr>
          <w:bCs/>
          <w:sz w:val="24"/>
          <w:szCs w:val="24"/>
          <w:lang w:val="en-US"/>
        </w:rPr>
        <w:t xml:space="preserve">   </w:t>
      </w:r>
    </w:p>
    <w:p w14:paraId="18DE7E65" w14:textId="77777777" w:rsidR="00FA3B3C" w:rsidRPr="00A52CC0" w:rsidRDefault="00FA3B3C" w:rsidP="00741C31">
      <w:pPr>
        <w:numPr>
          <w:ilvl w:val="1"/>
          <w:numId w:val="1"/>
        </w:numPr>
        <w:contextualSpacing/>
        <w:rPr>
          <w:sz w:val="24"/>
          <w:szCs w:val="24"/>
          <w:lang w:val="en-US"/>
        </w:rPr>
      </w:pPr>
      <w:r w:rsidRPr="00A52CC0">
        <w:rPr>
          <w:bCs/>
          <w:sz w:val="24"/>
          <w:szCs w:val="24"/>
          <w:lang w:val="en-US"/>
        </w:rPr>
        <w:t xml:space="preserve">Or in Mentor:  </w:t>
      </w:r>
      <w:hyperlink r:id="rId33" w:history="1">
        <w:r w:rsidRPr="00A52CC0">
          <w:rPr>
            <w:rStyle w:val="Hyperlink"/>
            <w:bCs/>
            <w:sz w:val="24"/>
            <w:szCs w:val="24"/>
            <w:lang w:val="en-US"/>
          </w:rPr>
          <w:t>https://mentor.ieee.org/802.18/dcn/19/18-19-0037-00-0000-dsrc-analysis-planv4dec2017.pdf</w:t>
        </w:r>
      </w:hyperlink>
      <w:r w:rsidRPr="00A52CC0">
        <w:rPr>
          <w:bCs/>
          <w:sz w:val="24"/>
          <w:szCs w:val="24"/>
          <w:lang w:val="en-US"/>
        </w:rPr>
        <w:t xml:space="preserve">  </w:t>
      </w:r>
    </w:p>
    <w:p w14:paraId="2AA3B2A6" w14:textId="77777777" w:rsidR="00FA3B3C" w:rsidRPr="00A52CC0" w:rsidRDefault="00FA3B3C" w:rsidP="00741C31">
      <w:pPr>
        <w:numPr>
          <w:ilvl w:val="1"/>
          <w:numId w:val="1"/>
        </w:numPr>
        <w:contextualSpacing/>
        <w:rPr>
          <w:sz w:val="24"/>
          <w:szCs w:val="24"/>
          <w:lang w:val="en-US"/>
        </w:rPr>
      </w:pPr>
      <w:r w:rsidRPr="00A52CC0">
        <w:rPr>
          <w:bCs/>
          <w:sz w:val="24"/>
          <w:szCs w:val="24"/>
          <w:lang w:val="en-US"/>
        </w:rPr>
        <w:t xml:space="preserve">Other links:  </w:t>
      </w:r>
      <w:hyperlink r:id="rId34" w:history="1">
        <w:r w:rsidRPr="00A52CC0">
          <w:rPr>
            <w:rStyle w:val="Hyperlink"/>
            <w:bCs/>
            <w:sz w:val="24"/>
            <w:szCs w:val="24"/>
            <w:lang w:val="en-US"/>
          </w:rPr>
          <w:t>https://www.fcc.gov/oet/unii-4banddevice</w:t>
        </w:r>
      </w:hyperlink>
      <w:r w:rsidRPr="00A52CC0">
        <w:rPr>
          <w:bCs/>
          <w:sz w:val="24"/>
          <w:szCs w:val="24"/>
          <w:lang w:val="en-US"/>
        </w:rPr>
        <w:t xml:space="preserve"> </w:t>
      </w:r>
    </w:p>
    <w:p w14:paraId="6509487E" w14:textId="77777777" w:rsidR="00FA3B3C" w:rsidRPr="00A52CC0" w:rsidRDefault="006353F7" w:rsidP="00741C31">
      <w:pPr>
        <w:numPr>
          <w:ilvl w:val="2"/>
          <w:numId w:val="1"/>
        </w:numPr>
        <w:contextualSpacing/>
        <w:rPr>
          <w:sz w:val="24"/>
          <w:szCs w:val="24"/>
          <w:lang w:val="en-US"/>
        </w:rPr>
      </w:pPr>
      <w:hyperlink r:id="rId35" w:history="1">
        <w:r w:rsidR="00FA3B3C" w:rsidRPr="00A52CC0">
          <w:rPr>
            <w:rStyle w:val="Hyperlink"/>
            <w:sz w:val="24"/>
            <w:szCs w:val="24"/>
            <w:lang w:val="en-US"/>
          </w:rPr>
          <w:t>https://www.its.dot.gov/research_archives/connected_vehicle/dsrc_testplan.htm</w:t>
        </w:r>
      </w:hyperlink>
      <w:r w:rsidR="00FA3B3C" w:rsidRPr="00A52CC0">
        <w:rPr>
          <w:sz w:val="24"/>
          <w:szCs w:val="24"/>
          <w:lang w:val="en-US"/>
        </w:rPr>
        <w:t xml:space="preserve">  </w:t>
      </w:r>
    </w:p>
    <w:p w14:paraId="302F00D6" w14:textId="77777777" w:rsidR="00FA3B3C" w:rsidRPr="00A52CC0" w:rsidRDefault="00FA3B3C" w:rsidP="00741C31">
      <w:pPr>
        <w:numPr>
          <w:ilvl w:val="1"/>
          <w:numId w:val="1"/>
        </w:numPr>
        <w:contextualSpacing/>
        <w:rPr>
          <w:sz w:val="24"/>
          <w:szCs w:val="24"/>
          <w:lang w:val="en-US"/>
        </w:rPr>
      </w:pPr>
      <w:r w:rsidRPr="00A52CC0">
        <w:rPr>
          <w:sz w:val="24"/>
          <w:szCs w:val="24"/>
          <w:lang w:val="en-US"/>
        </w:rPr>
        <w:t xml:space="preserve">FCC now asking how to proceed considering all that has transpired in recent years with technology; </w:t>
      </w:r>
      <w:proofErr w:type="spellStart"/>
      <w:proofErr w:type="gramStart"/>
      <w:r w:rsidRPr="00A52CC0">
        <w:rPr>
          <w:sz w:val="24"/>
          <w:szCs w:val="24"/>
          <w:lang w:val="en-US"/>
        </w:rPr>
        <w:t>e,g</w:t>
      </w:r>
      <w:proofErr w:type="spellEnd"/>
      <w:r w:rsidRPr="00A52CC0">
        <w:rPr>
          <w:sz w:val="24"/>
          <w:szCs w:val="24"/>
          <w:lang w:val="en-US"/>
        </w:rPr>
        <w:t>.</w:t>
      </w:r>
      <w:proofErr w:type="gramEnd"/>
      <w:r w:rsidRPr="00A52CC0">
        <w:rPr>
          <w:sz w:val="24"/>
          <w:szCs w:val="24"/>
          <w:lang w:val="en-US"/>
        </w:rPr>
        <w:t xml:space="preserve"> antennas, .11bd, .11ax, etc.</w:t>
      </w:r>
    </w:p>
    <w:p w14:paraId="163FDD46" w14:textId="77777777" w:rsidR="00FA3B3C" w:rsidRPr="00A52CC0" w:rsidRDefault="00FA3B3C" w:rsidP="00741C31">
      <w:pPr>
        <w:numPr>
          <w:ilvl w:val="1"/>
          <w:numId w:val="1"/>
        </w:numPr>
        <w:contextualSpacing/>
        <w:rPr>
          <w:sz w:val="24"/>
          <w:szCs w:val="24"/>
          <w:lang w:val="en-US"/>
        </w:rPr>
      </w:pPr>
      <w:r w:rsidRPr="00A52CC0">
        <w:rPr>
          <w:sz w:val="24"/>
          <w:szCs w:val="24"/>
          <w:lang w:val="en-US"/>
        </w:rPr>
        <w:t xml:space="preserve">Many contributors are now working with the DOT directly on this. </w:t>
      </w:r>
    </w:p>
    <w:p w14:paraId="2B187D81" w14:textId="77777777" w:rsidR="00FA3B3C" w:rsidRPr="00A52CC0" w:rsidRDefault="00FA3B3C" w:rsidP="00741C31">
      <w:pPr>
        <w:numPr>
          <w:ilvl w:val="1"/>
          <w:numId w:val="1"/>
        </w:numPr>
        <w:contextualSpacing/>
        <w:rPr>
          <w:sz w:val="24"/>
          <w:szCs w:val="24"/>
          <w:lang w:val="en-US"/>
        </w:rPr>
      </w:pPr>
      <w:r w:rsidRPr="00A52CC0">
        <w:rPr>
          <w:sz w:val="24"/>
          <w:szCs w:val="24"/>
          <w:lang w:val="en-US"/>
        </w:rPr>
        <w:t xml:space="preserve">Schedule is running behind and with the changes that may occur, schedule seems open. </w:t>
      </w:r>
    </w:p>
    <w:p w14:paraId="659384BE" w14:textId="77777777" w:rsidR="00FA3B3C" w:rsidRPr="00A52CC0" w:rsidRDefault="00FA3B3C" w:rsidP="00741C31">
      <w:pPr>
        <w:numPr>
          <w:ilvl w:val="1"/>
          <w:numId w:val="1"/>
        </w:numPr>
        <w:contextualSpacing/>
        <w:rPr>
          <w:sz w:val="24"/>
          <w:szCs w:val="24"/>
          <w:lang w:val="en-US"/>
        </w:rPr>
      </w:pPr>
      <w:r w:rsidRPr="00A52CC0">
        <w:rPr>
          <w:sz w:val="24"/>
          <w:szCs w:val="24"/>
          <w:lang w:val="en-US"/>
        </w:rPr>
        <w:t xml:space="preserve">IEEE 1609 - can it be more technically neutral? a question.  </w:t>
      </w:r>
    </w:p>
    <w:p w14:paraId="675866C8" w14:textId="77777777" w:rsidR="00FA3B3C" w:rsidRPr="00A52CC0" w:rsidRDefault="00FA3B3C" w:rsidP="00741C31">
      <w:pPr>
        <w:numPr>
          <w:ilvl w:val="1"/>
          <w:numId w:val="1"/>
        </w:numPr>
        <w:contextualSpacing/>
        <w:rPr>
          <w:sz w:val="24"/>
          <w:szCs w:val="24"/>
          <w:lang w:val="en-US"/>
        </w:rPr>
      </w:pPr>
      <w:r w:rsidRPr="00A52CC0">
        <w:rPr>
          <w:sz w:val="24"/>
          <w:szCs w:val="24"/>
          <w:lang w:val="en-US"/>
        </w:rPr>
        <w:t xml:space="preserve">C-V2X – remember there are 2 versions, LTE and NR </w:t>
      </w:r>
    </w:p>
    <w:p w14:paraId="456BE6DD" w14:textId="77777777" w:rsidR="00FA3B3C" w:rsidRPr="00A52CC0" w:rsidRDefault="00FA3B3C" w:rsidP="00741C31">
      <w:pPr>
        <w:numPr>
          <w:ilvl w:val="1"/>
          <w:numId w:val="1"/>
        </w:numPr>
        <w:contextualSpacing/>
        <w:rPr>
          <w:sz w:val="24"/>
          <w:szCs w:val="24"/>
          <w:lang w:val="en-US"/>
        </w:rPr>
      </w:pPr>
      <w:r w:rsidRPr="00A52CC0">
        <w:rPr>
          <w:sz w:val="24"/>
          <w:szCs w:val="24"/>
          <w:lang w:val="en-US"/>
        </w:rPr>
        <w:t>There is a theme floating around - let the industry figure out where to go.</w:t>
      </w:r>
    </w:p>
    <w:p w14:paraId="57848ED1" w14:textId="77777777" w:rsidR="00FA3B3C" w:rsidRPr="00A52CC0" w:rsidRDefault="00FA3B3C" w:rsidP="00741C31">
      <w:pPr>
        <w:numPr>
          <w:ilvl w:val="1"/>
          <w:numId w:val="1"/>
        </w:numPr>
        <w:contextualSpacing/>
        <w:rPr>
          <w:sz w:val="24"/>
          <w:szCs w:val="24"/>
          <w:lang w:val="en-US"/>
        </w:rPr>
      </w:pPr>
      <w:r w:rsidRPr="00A52CC0">
        <w:rPr>
          <w:sz w:val="24"/>
          <w:szCs w:val="24"/>
          <w:lang w:val="en-US"/>
        </w:rPr>
        <w:t xml:space="preserve">The operative phrase for IEEE 802 is ‘stay tuned’.  </w:t>
      </w:r>
    </w:p>
    <w:p w14:paraId="1367BC4C" w14:textId="77777777" w:rsidR="00FA3B3C" w:rsidRPr="00A52CC0" w:rsidRDefault="00FA3B3C" w:rsidP="00741C31">
      <w:pPr>
        <w:numPr>
          <w:ilvl w:val="2"/>
          <w:numId w:val="1"/>
        </w:numPr>
        <w:contextualSpacing/>
        <w:rPr>
          <w:sz w:val="24"/>
          <w:szCs w:val="24"/>
          <w:lang w:val="en-US"/>
        </w:rPr>
      </w:pPr>
      <w:r w:rsidRPr="00A52CC0">
        <w:rPr>
          <w:sz w:val="24"/>
          <w:szCs w:val="24"/>
          <w:lang w:val="en-US"/>
        </w:rPr>
        <w:t xml:space="preserve">There are lots of discussions and activities by many different organizations on V2X, and where it will go is not as clear as a few years ago.   </w:t>
      </w:r>
    </w:p>
    <w:p w14:paraId="626E61AC" w14:textId="77777777" w:rsidR="009762FB" w:rsidRPr="00A52CC0" w:rsidRDefault="009762FB" w:rsidP="00741C31">
      <w:pPr>
        <w:contextualSpacing/>
        <w:rPr>
          <w:bCs/>
          <w:sz w:val="24"/>
          <w:szCs w:val="24"/>
          <w:lang w:val="en-US"/>
        </w:rPr>
      </w:pPr>
    </w:p>
    <w:p w14:paraId="3FA5F620" w14:textId="1838F2A4" w:rsidR="009762FB" w:rsidRPr="00A52CC0" w:rsidRDefault="009762FB" w:rsidP="00741C31">
      <w:pPr>
        <w:numPr>
          <w:ilvl w:val="0"/>
          <w:numId w:val="1"/>
        </w:numPr>
        <w:contextualSpacing/>
        <w:rPr>
          <w:bCs/>
          <w:sz w:val="24"/>
          <w:szCs w:val="24"/>
          <w:lang w:val="en-US"/>
        </w:rPr>
      </w:pPr>
      <w:r w:rsidRPr="00A52CC0">
        <w:rPr>
          <w:bCs/>
          <w:sz w:val="24"/>
          <w:szCs w:val="24"/>
          <w:lang w:val="en-US"/>
        </w:rPr>
        <w:t xml:space="preserve">Chair presents slide 20, </w:t>
      </w:r>
      <w:r w:rsidRPr="00A52CC0">
        <w:rPr>
          <w:bCs/>
          <w:sz w:val="24"/>
          <w:szCs w:val="24"/>
        </w:rPr>
        <w:t>Ofcom_Enabling-opportunities-for-innovation_2.4 GHz</w:t>
      </w:r>
    </w:p>
    <w:p w14:paraId="48D26CEB" w14:textId="77777777" w:rsidR="009762FB" w:rsidRPr="00A52CC0" w:rsidRDefault="009762FB" w:rsidP="00741C31">
      <w:pPr>
        <w:numPr>
          <w:ilvl w:val="1"/>
          <w:numId w:val="1"/>
        </w:numPr>
        <w:contextualSpacing/>
        <w:rPr>
          <w:bCs/>
          <w:sz w:val="24"/>
          <w:szCs w:val="24"/>
          <w:lang w:val="en-US"/>
        </w:rPr>
      </w:pPr>
      <w:r w:rsidRPr="00A52CC0">
        <w:rPr>
          <w:bCs/>
          <w:sz w:val="24"/>
          <w:szCs w:val="24"/>
          <w:lang w:val="en-US"/>
        </w:rPr>
        <w:t xml:space="preserve">OFCOM asked the industry to respond to: </w:t>
      </w:r>
    </w:p>
    <w:p w14:paraId="4BA94B90" w14:textId="77777777" w:rsidR="009762FB" w:rsidRPr="00A52CC0" w:rsidRDefault="006353F7" w:rsidP="00741C31">
      <w:pPr>
        <w:numPr>
          <w:ilvl w:val="2"/>
          <w:numId w:val="1"/>
        </w:numPr>
        <w:contextualSpacing/>
        <w:rPr>
          <w:bCs/>
          <w:sz w:val="24"/>
          <w:szCs w:val="24"/>
          <w:lang w:val="en-US"/>
        </w:rPr>
      </w:pPr>
      <w:hyperlink r:id="rId36" w:history="1">
        <w:r w:rsidR="009762FB" w:rsidRPr="00A52CC0">
          <w:rPr>
            <w:rStyle w:val="Hyperlink"/>
            <w:bCs/>
            <w:sz w:val="24"/>
            <w:szCs w:val="24"/>
            <w:lang w:val="en-US"/>
          </w:rPr>
          <w:t>https://www.ofcom.org.uk/consultations-and-statements/category-1/enabling-opportunities-for-innovation</w:t>
        </w:r>
      </w:hyperlink>
    </w:p>
    <w:p w14:paraId="38C4A523" w14:textId="77777777" w:rsidR="009762FB" w:rsidRPr="00A52CC0" w:rsidRDefault="006353F7" w:rsidP="00741C31">
      <w:pPr>
        <w:numPr>
          <w:ilvl w:val="2"/>
          <w:numId w:val="1"/>
        </w:numPr>
        <w:contextualSpacing/>
        <w:rPr>
          <w:bCs/>
          <w:sz w:val="24"/>
          <w:szCs w:val="24"/>
          <w:lang w:val="en-US"/>
        </w:rPr>
      </w:pPr>
      <w:hyperlink r:id="rId37" w:history="1">
        <w:r w:rsidR="009762FB" w:rsidRPr="00A52CC0">
          <w:rPr>
            <w:rStyle w:val="Hyperlink"/>
            <w:bCs/>
            <w:sz w:val="24"/>
            <w:szCs w:val="24"/>
            <w:lang w:val="en-US"/>
          </w:rPr>
          <w:t>https://mentor.ieee.org/802.18/dcn/19/18-19-0034-00-0000-ofcom-enabling-opportunities-for-innovation-2-4ghz.pdf</w:t>
        </w:r>
      </w:hyperlink>
      <w:r w:rsidR="009762FB" w:rsidRPr="00A52CC0">
        <w:rPr>
          <w:bCs/>
          <w:sz w:val="24"/>
          <w:szCs w:val="24"/>
          <w:u w:val="single"/>
          <w:lang w:val="en-US"/>
        </w:rPr>
        <w:t xml:space="preserve"> </w:t>
      </w:r>
    </w:p>
    <w:p w14:paraId="6AFFF0AD" w14:textId="77777777" w:rsidR="009762FB" w:rsidRPr="00A52CC0" w:rsidRDefault="009762FB" w:rsidP="00741C31">
      <w:pPr>
        <w:numPr>
          <w:ilvl w:val="2"/>
          <w:numId w:val="1"/>
        </w:numPr>
        <w:contextualSpacing/>
        <w:rPr>
          <w:bCs/>
          <w:sz w:val="24"/>
          <w:szCs w:val="24"/>
          <w:lang w:val="en-US"/>
        </w:rPr>
      </w:pPr>
      <w:r w:rsidRPr="00A52CC0">
        <w:rPr>
          <w:bCs/>
          <w:sz w:val="24"/>
          <w:szCs w:val="24"/>
          <w:lang w:val="en-US"/>
        </w:rPr>
        <w:t>Response due by March 12</w:t>
      </w:r>
      <w:r w:rsidRPr="00A52CC0">
        <w:rPr>
          <w:bCs/>
          <w:sz w:val="24"/>
          <w:szCs w:val="24"/>
          <w:vertAlign w:val="superscript"/>
          <w:lang w:val="en-US"/>
        </w:rPr>
        <w:t>th</w:t>
      </w:r>
      <w:r w:rsidRPr="00A52CC0">
        <w:rPr>
          <w:bCs/>
          <w:sz w:val="24"/>
          <w:szCs w:val="24"/>
          <w:lang w:val="en-US"/>
        </w:rPr>
        <w:t>,  completed using  </w:t>
      </w:r>
      <w:hyperlink r:id="rId38" w:history="1">
        <w:r w:rsidRPr="00A52CC0">
          <w:rPr>
            <w:rStyle w:val="Hyperlink"/>
            <w:bCs/>
            <w:sz w:val="24"/>
            <w:szCs w:val="24"/>
            <w:lang w:val="en-US"/>
          </w:rPr>
          <w:t>consultation responses form (RTF, 1.5 MB)</w:t>
        </w:r>
      </w:hyperlink>
      <w:r w:rsidRPr="00A52CC0">
        <w:rPr>
          <w:bCs/>
          <w:sz w:val="24"/>
          <w:szCs w:val="24"/>
          <w:lang w:val="en-US"/>
        </w:rPr>
        <w:t>.</w:t>
      </w:r>
    </w:p>
    <w:p w14:paraId="77C10931" w14:textId="77777777" w:rsidR="009762FB" w:rsidRPr="00A52CC0" w:rsidRDefault="006353F7" w:rsidP="00741C31">
      <w:pPr>
        <w:numPr>
          <w:ilvl w:val="2"/>
          <w:numId w:val="1"/>
        </w:numPr>
        <w:contextualSpacing/>
        <w:rPr>
          <w:bCs/>
          <w:sz w:val="24"/>
          <w:szCs w:val="24"/>
          <w:lang w:val="en-US"/>
        </w:rPr>
      </w:pPr>
      <w:hyperlink r:id="rId39" w:history="1">
        <w:r w:rsidR="009762FB" w:rsidRPr="00A52CC0">
          <w:rPr>
            <w:rStyle w:val="Hyperlink"/>
            <w:bCs/>
            <w:sz w:val="24"/>
            <w:szCs w:val="24"/>
            <w:lang w:val="en-US"/>
          </w:rPr>
          <w:t>https://mentor.ieee.org/802.18/dcn/19/18-19-0035-00-0000-ofcom-enabling-opportunities-consultation-form-2-4ghz.rtf</w:t>
        </w:r>
      </w:hyperlink>
      <w:r w:rsidR="009762FB" w:rsidRPr="00A52CC0">
        <w:rPr>
          <w:bCs/>
          <w:sz w:val="24"/>
          <w:szCs w:val="24"/>
          <w:lang w:val="en-US"/>
        </w:rPr>
        <w:t xml:space="preserve"> </w:t>
      </w:r>
    </w:p>
    <w:p w14:paraId="438A8FD1" w14:textId="77777777" w:rsidR="009762FB" w:rsidRPr="00A52CC0" w:rsidRDefault="009762FB" w:rsidP="00741C31">
      <w:pPr>
        <w:numPr>
          <w:ilvl w:val="2"/>
          <w:numId w:val="1"/>
        </w:numPr>
        <w:contextualSpacing/>
        <w:rPr>
          <w:bCs/>
          <w:sz w:val="24"/>
          <w:szCs w:val="24"/>
          <w:lang w:val="en-US"/>
        </w:rPr>
      </w:pPr>
      <w:r w:rsidRPr="00A52CC0">
        <w:rPr>
          <w:bCs/>
          <w:sz w:val="24"/>
          <w:szCs w:val="24"/>
          <w:lang w:val="en-US"/>
        </w:rPr>
        <w:t>The 2390-2400 MHz discussion starts around page 35</w:t>
      </w:r>
    </w:p>
    <w:p w14:paraId="35BC17DF" w14:textId="77777777" w:rsidR="009762FB" w:rsidRPr="00A52CC0" w:rsidRDefault="009762FB" w:rsidP="00741C31">
      <w:pPr>
        <w:numPr>
          <w:ilvl w:val="2"/>
          <w:numId w:val="1"/>
        </w:numPr>
        <w:contextualSpacing/>
        <w:rPr>
          <w:bCs/>
          <w:sz w:val="24"/>
          <w:szCs w:val="24"/>
          <w:lang w:val="en-US"/>
        </w:rPr>
      </w:pPr>
      <w:r w:rsidRPr="00A52CC0">
        <w:rPr>
          <w:bCs/>
          <w:sz w:val="24"/>
          <w:szCs w:val="24"/>
          <w:lang w:val="en-US"/>
        </w:rPr>
        <w:t>Handsets 23 dBm, base stations to 42 dBm, some other IOT considerations</w:t>
      </w:r>
    </w:p>
    <w:p w14:paraId="0BECA2C7" w14:textId="77777777" w:rsidR="009762FB" w:rsidRPr="00A52CC0" w:rsidRDefault="009762FB" w:rsidP="00741C31">
      <w:pPr>
        <w:numPr>
          <w:ilvl w:val="2"/>
          <w:numId w:val="1"/>
        </w:numPr>
        <w:contextualSpacing/>
        <w:rPr>
          <w:bCs/>
          <w:sz w:val="24"/>
          <w:szCs w:val="24"/>
          <w:lang w:val="en-US"/>
        </w:rPr>
      </w:pPr>
      <w:r w:rsidRPr="00A52CC0">
        <w:rPr>
          <w:bCs/>
          <w:sz w:val="24"/>
          <w:szCs w:val="24"/>
          <w:lang w:val="en-US"/>
        </w:rPr>
        <w:t xml:space="preserve">Annex 6. Interference risk assessment in 2300 MHz shared spectrum, page 103. </w:t>
      </w:r>
    </w:p>
    <w:p w14:paraId="6B945510" w14:textId="378CD130" w:rsidR="009762FB" w:rsidRPr="009F72C3" w:rsidRDefault="009762FB" w:rsidP="009F72C3">
      <w:pPr>
        <w:numPr>
          <w:ilvl w:val="2"/>
          <w:numId w:val="1"/>
        </w:numPr>
        <w:contextualSpacing/>
        <w:rPr>
          <w:bCs/>
          <w:sz w:val="24"/>
          <w:szCs w:val="24"/>
          <w:lang w:val="en-US"/>
        </w:rPr>
      </w:pPr>
      <w:r w:rsidRPr="00A52CC0">
        <w:rPr>
          <w:bCs/>
          <w:sz w:val="24"/>
          <w:szCs w:val="24"/>
        </w:rPr>
        <w:t>Question 19: (Section 8) Do you have any other comments on our proposal?</w:t>
      </w:r>
    </w:p>
    <w:p w14:paraId="370A17FB" w14:textId="77777777" w:rsidR="00FA3B3C" w:rsidRPr="00A52CC0" w:rsidRDefault="00FA3B3C" w:rsidP="00741C31">
      <w:pPr>
        <w:ind w:left="1080"/>
        <w:contextualSpacing/>
        <w:rPr>
          <w:bCs/>
          <w:sz w:val="24"/>
          <w:szCs w:val="24"/>
          <w:lang w:val="en-US"/>
        </w:rPr>
      </w:pPr>
      <w:r w:rsidRPr="00A52CC0">
        <w:rPr>
          <w:bCs/>
          <w:sz w:val="24"/>
          <w:szCs w:val="24"/>
        </w:rPr>
        <w:t>1) We are on an adjacent channel and we question analysis in Annex 6.</w:t>
      </w:r>
    </w:p>
    <w:p w14:paraId="1946B747" w14:textId="4882B593" w:rsidR="00FA3B3C" w:rsidRPr="00A52CC0" w:rsidRDefault="00FA3B3C" w:rsidP="00741C31">
      <w:pPr>
        <w:ind w:left="1080"/>
        <w:contextualSpacing/>
        <w:rPr>
          <w:bCs/>
          <w:sz w:val="24"/>
          <w:szCs w:val="24"/>
          <w:lang w:val="en-US"/>
        </w:rPr>
      </w:pPr>
      <w:r w:rsidRPr="00A52CC0">
        <w:rPr>
          <w:bCs/>
          <w:sz w:val="24"/>
          <w:szCs w:val="24"/>
        </w:rPr>
        <w:t xml:space="preserve">2) </w:t>
      </w:r>
      <w:r w:rsidR="0086247F" w:rsidRPr="00A52CC0">
        <w:rPr>
          <w:bCs/>
          <w:sz w:val="24"/>
          <w:szCs w:val="24"/>
        </w:rPr>
        <w:t xml:space="preserve"> </w:t>
      </w:r>
      <w:r w:rsidR="0086247F" w:rsidRPr="00A52CC0">
        <w:rPr>
          <w:bCs/>
          <w:sz w:val="24"/>
          <w:szCs w:val="24"/>
        </w:rPr>
        <w:tab/>
      </w:r>
      <w:r w:rsidR="0086247F" w:rsidRPr="00A52CC0">
        <w:rPr>
          <w:bCs/>
          <w:sz w:val="24"/>
          <w:szCs w:val="24"/>
        </w:rPr>
        <w:tab/>
      </w:r>
      <w:r w:rsidRPr="00A52CC0">
        <w:rPr>
          <w:bCs/>
          <w:sz w:val="24"/>
          <w:szCs w:val="24"/>
        </w:rPr>
        <w:t>e.g. n</w:t>
      </w:r>
      <w:proofErr w:type="spellStart"/>
      <w:r w:rsidRPr="00A52CC0">
        <w:rPr>
          <w:bCs/>
          <w:sz w:val="24"/>
          <w:szCs w:val="24"/>
          <w:lang w:val="en-US"/>
        </w:rPr>
        <w:t>eed</w:t>
      </w:r>
      <w:proofErr w:type="spellEnd"/>
      <w:r w:rsidRPr="00A52CC0">
        <w:rPr>
          <w:bCs/>
          <w:sz w:val="24"/>
          <w:szCs w:val="24"/>
          <w:lang w:val="en-US"/>
        </w:rPr>
        <w:t xml:space="preserve"> to consider .11ax is coming</w:t>
      </w:r>
    </w:p>
    <w:p w14:paraId="48F1D005" w14:textId="77777777" w:rsidR="00FA3B3C" w:rsidRPr="00A52CC0" w:rsidRDefault="00FA3B3C" w:rsidP="00741C31">
      <w:pPr>
        <w:ind w:left="1080"/>
        <w:contextualSpacing/>
        <w:rPr>
          <w:bCs/>
          <w:sz w:val="24"/>
          <w:szCs w:val="24"/>
          <w:lang w:val="en-US"/>
        </w:rPr>
      </w:pPr>
      <w:r w:rsidRPr="00A52CC0">
        <w:rPr>
          <w:bCs/>
          <w:sz w:val="24"/>
          <w:szCs w:val="24"/>
        </w:rPr>
        <w:t xml:space="preserve">3) The receive performance that Ofcom pushed for is going to be a problem. </w:t>
      </w:r>
    </w:p>
    <w:p w14:paraId="7FC6369D" w14:textId="77777777" w:rsidR="00FA3B3C" w:rsidRPr="00A52CC0" w:rsidRDefault="00FA3B3C" w:rsidP="00741C31">
      <w:pPr>
        <w:ind w:left="1080"/>
        <w:contextualSpacing/>
        <w:rPr>
          <w:bCs/>
          <w:sz w:val="24"/>
          <w:szCs w:val="24"/>
          <w:lang w:val="en-US"/>
        </w:rPr>
      </w:pPr>
      <w:r w:rsidRPr="00A52CC0">
        <w:rPr>
          <w:bCs/>
          <w:sz w:val="24"/>
          <w:szCs w:val="24"/>
          <w:lang w:val="en-US"/>
        </w:rPr>
        <w:t xml:space="preserve">4) Should speak to Zigbee and 802.15.4g …. </w:t>
      </w:r>
    </w:p>
    <w:p w14:paraId="722A2D54" w14:textId="77777777" w:rsidR="00FA3B3C" w:rsidRPr="00A52CC0" w:rsidRDefault="00FA3B3C" w:rsidP="00741C31">
      <w:pPr>
        <w:ind w:left="1080"/>
        <w:contextualSpacing/>
        <w:rPr>
          <w:bCs/>
          <w:sz w:val="24"/>
          <w:szCs w:val="24"/>
          <w:lang w:val="en-US"/>
        </w:rPr>
      </w:pPr>
      <w:r w:rsidRPr="00A52CC0">
        <w:rPr>
          <w:bCs/>
          <w:sz w:val="24"/>
          <w:szCs w:val="24"/>
          <w:lang w:val="en-US"/>
        </w:rPr>
        <w:t>5) Need to consider economic value of bottom of 2.4 GHz band / channel 1.</w:t>
      </w:r>
    </w:p>
    <w:p w14:paraId="5719D8F0" w14:textId="77777777" w:rsidR="00FA3B3C" w:rsidRPr="00A52CC0" w:rsidRDefault="00FA3B3C" w:rsidP="00741C31">
      <w:pPr>
        <w:ind w:left="1080"/>
        <w:contextualSpacing/>
        <w:rPr>
          <w:bCs/>
          <w:sz w:val="24"/>
          <w:szCs w:val="24"/>
          <w:lang w:val="en-US"/>
        </w:rPr>
      </w:pPr>
      <w:r w:rsidRPr="00A52CC0">
        <w:rPr>
          <w:bCs/>
          <w:sz w:val="24"/>
          <w:szCs w:val="24"/>
          <w:lang w:val="en-US"/>
        </w:rPr>
        <w:t xml:space="preserve">6) </w:t>
      </w:r>
      <w:proofErr w:type="gramStart"/>
      <w:r w:rsidRPr="00A52CC0">
        <w:rPr>
          <w:bCs/>
          <w:sz w:val="24"/>
          <w:szCs w:val="24"/>
          <w:lang w:val="en-US"/>
        </w:rPr>
        <w:t>BT  is</w:t>
      </w:r>
      <w:proofErr w:type="gramEnd"/>
      <w:r w:rsidRPr="00A52CC0">
        <w:rPr>
          <w:bCs/>
          <w:sz w:val="24"/>
          <w:szCs w:val="24"/>
          <w:lang w:val="en-US"/>
        </w:rPr>
        <w:t xml:space="preserve"> there also. </w:t>
      </w:r>
    </w:p>
    <w:p w14:paraId="15A45EE9" w14:textId="77777777" w:rsidR="00FA3B3C" w:rsidRPr="00A52CC0" w:rsidRDefault="00FA3B3C" w:rsidP="009F72C3">
      <w:pPr>
        <w:numPr>
          <w:ilvl w:val="2"/>
          <w:numId w:val="1"/>
        </w:numPr>
        <w:contextualSpacing/>
        <w:rPr>
          <w:bCs/>
          <w:color w:val="00B0F0"/>
          <w:sz w:val="24"/>
          <w:szCs w:val="24"/>
          <w:lang w:val="en-US"/>
        </w:rPr>
      </w:pPr>
      <w:r w:rsidRPr="00A52CC0">
        <w:rPr>
          <w:bCs/>
          <w:color w:val="00B0F0"/>
          <w:sz w:val="24"/>
          <w:szCs w:val="24"/>
          <w:lang w:val="en-US"/>
        </w:rPr>
        <w:t xml:space="preserve">Will review draft comments on the 21 March (next week) .18 teleconference. </w:t>
      </w:r>
    </w:p>
    <w:p w14:paraId="361550E1" w14:textId="77777777" w:rsidR="009762FB" w:rsidRPr="00A52CC0" w:rsidRDefault="009762FB" w:rsidP="00741C31">
      <w:pPr>
        <w:contextualSpacing/>
        <w:rPr>
          <w:bCs/>
          <w:sz w:val="24"/>
          <w:szCs w:val="24"/>
          <w:lang w:val="en-US"/>
        </w:rPr>
      </w:pPr>
    </w:p>
    <w:p w14:paraId="3269FB6E" w14:textId="6EA34133" w:rsidR="009762FB" w:rsidRPr="00A52CC0" w:rsidRDefault="009762FB" w:rsidP="00741C31">
      <w:pPr>
        <w:numPr>
          <w:ilvl w:val="0"/>
          <w:numId w:val="1"/>
        </w:numPr>
        <w:contextualSpacing/>
        <w:rPr>
          <w:sz w:val="24"/>
          <w:szCs w:val="24"/>
        </w:rPr>
      </w:pPr>
      <w:r w:rsidRPr="00A52CC0">
        <w:rPr>
          <w:sz w:val="24"/>
          <w:szCs w:val="24"/>
        </w:rPr>
        <w:t xml:space="preserve">Chair presents slide 21, </w:t>
      </w:r>
      <w:r w:rsidRPr="00A52CC0">
        <w:rPr>
          <w:bCs/>
          <w:sz w:val="24"/>
          <w:szCs w:val="24"/>
        </w:rPr>
        <w:t>FCC NPRM Expanding Broadband to the 896/935 MHz pair</w:t>
      </w:r>
    </w:p>
    <w:p w14:paraId="7797011B" w14:textId="77777777" w:rsidR="00D20A55" w:rsidRPr="00A52CC0" w:rsidRDefault="00D20A55" w:rsidP="00741C31">
      <w:pPr>
        <w:numPr>
          <w:ilvl w:val="1"/>
          <w:numId w:val="1"/>
        </w:numPr>
        <w:contextualSpacing/>
        <w:rPr>
          <w:sz w:val="24"/>
          <w:szCs w:val="24"/>
          <w:lang w:val="en-US"/>
        </w:rPr>
      </w:pPr>
      <w:r w:rsidRPr="00A52CC0">
        <w:rPr>
          <w:sz w:val="24"/>
          <w:szCs w:val="24"/>
          <w:lang w:val="en-US"/>
        </w:rPr>
        <w:t>The Commission will consider a </w:t>
      </w:r>
      <w:hyperlink r:id="rId40" w:history="1">
        <w:r w:rsidRPr="00A52CC0">
          <w:rPr>
            <w:rStyle w:val="Hyperlink"/>
            <w:sz w:val="24"/>
            <w:szCs w:val="24"/>
            <w:lang w:val="en-US"/>
          </w:rPr>
          <w:t>Notice of Proposed Rulemaking</w:t>
        </w:r>
      </w:hyperlink>
      <w:r w:rsidRPr="00A52CC0">
        <w:rPr>
          <w:sz w:val="24"/>
          <w:szCs w:val="24"/>
          <w:lang w:val="en-US"/>
        </w:rPr>
        <w:t> that would propose to reconfigure the 900 MHz band to create a broadband segment to facilitate technologies and services for a wide variety of businesses, including critical infrastructure, as well as seek comment on various transition mechanisms to achieve this goal. (WT Docket No. 17-200)</w:t>
      </w:r>
    </w:p>
    <w:p w14:paraId="77126CE7" w14:textId="77777777" w:rsidR="00D20A55" w:rsidRPr="00A52CC0" w:rsidRDefault="006353F7" w:rsidP="00741C31">
      <w:pPr>
        <w:numPr>
          <w:ilvl w:val="1"/>
          <w:numId w:val="1"/>
        </w:numPr>
        <w:contextualSpacing/>
        <w:rPr>
          <w:sz w:val="24"/>
          <w:szCs w:val="24"/>
          <w:lang w:val="en-US"/>
        </w:rPr>
      </w:pPr>
      <w:hyperlink r:id="rId41" w:history="1">
        <w:r w:rsidR="00D20A55" w:rsidRPr="00A52CC0">
          <w:rPr>
            <w:rStyle w:val="Hyperlink"/>
            <w:bCs/>
            <w:sz w:val="24"/>
            <w:szCs w:val="24"/>
            <w:lang w:val="en-US"/>
          </w:rPr>
          <w:t>https://mentor.ieee.org/802.18/dcn/19/18-19-0028-00-0000-draft-nprm-17-200-expanding-broadband-to-896-935-mhz.</w:t>
        </w:r>
      </w:hyperlink>
      <w:hyperlink r:id="rId42" w:history="1">
        <w:r w:rsidR="00D20A55" w:rsidRPr="00A52CC0">
          <w:rPr>
            <w:rStyle w:val="Hyperlink"/>
            <w:sz w:val="24"/>
            <w:szCs w:val="24"/>
            <w:lang w:val="en-US"/>
          </w:rPr>
          <w:t>pdf</w:t>
        </w:r>
      </w:hyperlink>
      <w:r w:rsidR="00D20A55" w:rsidRPr="00A52CC0">
        <w:rPr>
          <w:sz w:val="24"/>
          <w:szCs w:val="24"/>
          <w:lang w:val="en-US"/>
        </w:rPr>
        <w:t xml:space="preserve">     (rev01 is the highlighted version) </w:t>
      </w:r>
    </w:p>
    <w:p w14:paraId="18E8E31D" w14:textId="77777777" w:rsidR="00D20A55" w:rsidRPr="00A52CC0" w:rsidRDefault="00D20A55" w:rsidP="00741C31">
      <w:pPr>
        <w:numPr>
          <w:ilvl w:val="1"/>
          <w:numId w:val="1"/>
        </w:numPr>
        <w:contextualSpacing/>
        <w:rPr>
          <w:sz w:val="24"/>
          <w:szCs w:val="24"/>
          <w:lang w:val="en-US"/>
        </w:rPr>
      </w:pPr>
      <w:r w:rsidRPr="00A52CC0">
        <w:rPr>
          <w:sz w:val="24"/>
          <w:szCs w:val="24"/>
          <w:lang w:val="en-US"/>
        </w:rPr>
        <w:t xml:space="preserve">This is for the 896-901/935-940MHz land mobile licenses band today. </w:t>
      </w:r>
    </w:p>
    <w:p w14:paraId="395D997D" w14:textId="77777777" w:rsidR="00D20A55" w:rsidRPr="00A52CC0" w:rsidRDefault="00D20A55" w:rsidP="00741C31">
      <w:pPr>
        <w:numPr>
          <w:ilvl w:val="2"/>
          <w:numId w:val="1"/>
        </w:numPr>
        <w:contextualSpacing/>
        <w:rPr>
          <w:sz w:val="24"/>
          <w:szCs w:val="24"/>
          <w:lang w:val="en-US"/>
        </w:rPr>
      </w:pPr>
      <w:r w:rsidRPr="00A52CC0">
        <w:rPr>
          <w:sz w:val="24"/>
          <w:szCs w:val="24"/>
          <w:lang w:val="en-US"/>
        </w:rPr>
        <w:t>Some want the FCC to reorganize spectrum so they can have 3 MHz paired for private LTE, moving existing LMR users elsewhere.</w:t>
      </w:r>
    </w:p>
    <w:p w14:paraId="32691BBE" w14:textId="77777777" w:rsidR="00D20A55" w:rsidRPr="00A52CC0" w:rsidRDefault="00D20A55" w:rsidP="00741C31">
      <w:pPr>
        <w:numPr>
          <w:ilvl w:val="1"/>
          <w:numId w:val="1"/>
        </w:numPr>
        <w:contextualSpacing/>
        <w:rPr>
          <w:sz w:val="24"/>
          <w:szCs w:val="24"/>
          <w:lang w:val="en-US"/>
        </w:rPr>
      </w:pPr>
      <w:r w:rsidRPr="00A52CC0">
        <w:rPr>
          <w:sz w:val="24"/>
          <w:szCs w:val="24"/>
          <w:lang w:val="en-US"/>
        </w:rPr>
        <w:t>802.11 and 802.15 both have standards in between this pair, as well as all the road tolling is also in between.</w:t>
      </w:r>
    </w:p>
    <w:p w14:paraId="56D634F6" w14:textId="055A0A1D" w:rsidR="00D20A55" w:rsidRPr="00A52CC0" w:rsidRDefault="00D20A55" w:rsidP="00741C31">
      <w:pPr>
        <w:contextualSpacing/>
        <w:rPr>
          <w:sz w:val="24"/>
          <w:szCs w:val="24"/>
          <w:lang w:val="en-US"/>
        </w:rPr>
      </w:pPr>
    </w:p>
    <w:p w14:paraId="72BAB86D" w14:textId="77777777" w:rsidR="00D20A55" w:rsidRPr="00A52CC0" w:rsidRDefault="00D20A55" w:rsidP="00741C31">
      <w:pPr>
        <w:numPr>
          <w:ilvl w:val="1"/>
          <w:numId w:val="1"/>
        </w:numPr>
        <w:contextualSpacing/>
        <w:rPr>
          <w:sz w:val="24"/>
          <w:szCs w:val="24"/>
          <w:lang w:val="en-US"/>
        </w:rPr>
      </w:pPr>
      <w:r w:rsidRPr="00A52CC0">
        <w:rPr>
          <w:sz w:val="24"/>
          <w:szCs w:val="24"/>
          <w:lang w:val="en-US"/>
        </w:rPr>
        <w:t xml:space="preserve">We will look further and maybe do comments and review in upcoming teleconferences.  No deadlines are set just yet. </w:t>
      </w:r>
    </w:p>
    <w:p w14:paraId="39AA1509" w14:textId="5B78AA1B" w:rsidR="009762FB" w:rsidRPr="00A52CC0" w:rsidRDefault="00D20A55" w:rsidP="00741C31">
      <w:pPr>
        <w:numPr>
          <w:ilvl w:val="1"/>
          <w:numId w:val="1"/>
        </w:numPr>
        <w:contextualSpacing/>
        <w:rPr>
          <w:sz w:val="24"/>
          <w:szCs w:val="24"/>
          <w:lang w:val="en-US"/>
        </w:rPr>
      </w:pPr>
      <w:r w:rsidRPr="00A52CC0">
        <w:rPr>
          <w:sz w:val="24"/>
          <w:szCs w:val="24"/>
          <w:lang w:val="en-US"/>
        </w:rPr>
        <w:lastRenderedPageBreak/>
        <w:t xml:space="preserve">A key is to review what is on the record that has already been filed.  There are &gt;100 filings.   </w:t>
      </w:r>
      <w:hyperlink r:id="rId43" w:history="1">
        <w:r w:rsidRPr="00A52CC0">
          <w:rPr>
            <w:rStyle w:val="Hyperlink"/>
            <w:sz w:val="24"/>
            <w:szCs w:val="24"/>
            <w:lang w:val="en-US"/>
          </w:rPr>
          <w:t>https://www.fcc.gov/ecfs/search/filings?proceedings_name=17-200&amp;sort=date_disseminated,DESC</w:t>
        </w:r>
      </w:hyperlink>
      <w:r w:rsidRPr="00A52CC0">
        <w:rPr>
          <w:sz w:val="24"/>
          <w:szCs w:val="24"/>
          <w:lang w:val="en-US"/>
        </w:rPr>
        <w:t xml:space="preserve"> </w:t>
      </w:r>
    </w:p>
    <w:p w14:paraId="62FE238A" w14:textId="0139534F" w:rsidR="009762FB" w:rsidRPr="00A52CC0" w:rsidRDefault="009762FB" w:rsidP="00741C31">
      <w:pPr>
        <w:contextualSpacing/>
        <w:rPr>
          <w:sz w:val="24"/>
          <w:szCs w:val="24"/>
        </w:rPr>
      </w:pPr>
    </w:p>
    <w:p w14:paraId="67AADE0A" w14:textId="2CD806A0" w:rsidR="009762FB" w:rsidRPr="00A52CC0" w:rsidRDefault="009762FB" w:rsidP="00741C31">
      <w:pPr>
        <w:numPr>
          <w:ilvl w:val="0"/>
          <w:numId w:val="1"/>
        </w:numPr>
        <w:contextualSpacing/>
        <w:rPr>
          <w:sz w:val="24"/>
          <w:szCs w:val="24"/>
        </w:rPr>
      </w:pPr>
      <w:r w:rsidRPr="00A52CC0">
        <w:rPr>
          <w:sz w:val="24"/>
          <w:szCs w:val="24"/>
        </w:rPr>
        <w:t>Chair presents slide 22, Teleconferences</w:t>
      </w:r>
    </w:p>
    <w:p w14:paraId="0B292D1C" w14:textId="77777777" w:rsidR="009762FB" w:rsidRPr="00A52CC0" w:rsidRDefault="009762FB" w:rsidP="00741C31">
      <w:pPr>
        <w:numPr>
          <w:ilvl w:val="1"/>
          <w:numId w:val="1"/>
        </w:numPr>
        <w:contextualSpacing/>
        <w:rPr>
          <w:sz w:val="24"/>
          <w:szCs w:val="24"/>
          <w:lang w:val="en-US"/>
        </w:rPr>
      </w:pPr>
      <w:r w:rsidRPr="00A52CC0">
        <w:rPr>
          <w:bCs/>
          <w:sz w:val="24"/>
          <w:szCs w:val="24"/>
          <w:u w:val="single"/>
          <w:lang w:val="en-US"/>
        </w:rPr>
        <w:t>Motion:</w:t>
      </w:r>
      <w:r w:rsidRPr="00A52CC0">
        <w:rPr>
          <w:bCs/>
          <w:sz w:val="24"/>
          <w:szCs w:val="24"/>
          <w:lang w:val="en-US"/>
        </w:rPr>
        <w:t xml:space="preserve"> The 802.18 Chair or Vice Chair is directed to conduct, as necessary, teleconferences on Thursdays at 15:00 ET through 05 Sept 2019</w:t>
      </w:r>
    </w:p>
    <w:p w14:paraId="45B44099" w14:textId="120CF1C8" w:rsidR="009762FB" w:rsidRPr="00A52CC0" w:rsidRDefault="009762FB" w:rsidP="00741C31">
      <w:pPr>
        <w:numPr>
          <w:ilvl w:val="2"/>
          <w:numId w:val="1"/>
        </w:numPr>
        <w:contextualSpacing/>
        <w:rPr>
          <w:sz w:val="24"/>
          <w:szCs w:val="24"/>
          <w:lang w:val="en-US"/>
        </w:rPr>
      </w:pPr>
      <w:r w:rsidRPr="00A52CC0">
        <w:rPr>
          <w:sz w:val="24"/>
          <w:szCs w:val="24"/>
          <w:lang w:val="en-US"/>
        </w:rPr>
        <w:t xml:space="preserve">Moved </w:t>
      </w:r>
      <w:proofErr w:type="gramStart"/>
      <w:r w:rsidRPr="00A52CC0">
        <w:rPr>
          <w:sz w:val="24"/>
          <w:szCs w:val="24"/>
          <w:lang w:val="en-US"/>
        </w:rPr>
        <w:t>by:</w:t>
      </w:r>
      <w:proofErr w:type="gramEnd"/>
      <w:r w:rsidRPr="00A52CC0">
        <w:rPr>
          <w:sz w:val="24"/>
          <w:szCs w:val="24"/>
          <w:lang w:val="en-US"/>
        </w:rPr>
        <w:t xml:space="preserve">  </w:t>
      </w:r>
      <w:r w:rsidRPr="00A52CC0">
        <w:rPr>
          <w:sz w:val="24"/>
          <w:szCs w:val="24"/>
          <w:lang w:val="en-US"/>
        </w:rPr>
        <w:tab/>
      </w:r>
      <w:r w:rsidR="00D20A55" w:rsidRPr="00A52CC0">
        <w:rPr>
          <w:sz w:val="24"/>
          <w:szCs w:val="24"/>
          <w:lang w:val="en-US"/>
        </w:rPr>
        <w:t xml:space="preserve">Vijay </w:t>
      </w:r>
      <w:proofErr w:type="spellStart"/>
      <w:r w:rsidR="00D20A55" w:rsidRPr="00A52CC0">
        <w:rPr>
          <w:sz w:val="24"/>
          <w:szCs w:val="24"/>
          <w:lang w:val="en-US"/>
        </w:rPr>
        <w:t>Auluck</w:t>
      </w:r>
      <w:proofErr w:type="spellEnd"/>
      <w:r w:rsidR="00D20A55" w:rsidRPr="00A52CC0">
        <w:rPr>
          <w:sz w:val="24"/>
          <w:szCs w:val="24"/>
          <w:lang w:val="en-US"/>
        </w:rPr>
        <w:t xml:space="preserve"> (</w:t>
      </w:r>
      <w:proofErr w:type="spellStart"/>
      <w:r w:rsidR="00D20A55" w:rsidRPr="00A52CC0">
        <w:rPr>
          <w:sz w:val="24"/>
          <w:szCs w:val="24"/>
          <w:lang w:val="en-US"/>
        </w:rPr>
        <w:t>Sef</w:t>
      </w:r>
      <w:proofErr w:type="spellEnd"/>
      <w:r w:rsidR="00D20A55" w:rsidRPr="00A52CC0">
        <w:rPr>
          <w:sz w:val="24"/>
          <w:szCs w:val="24"/>
          <w:lang w:val="en-US"/>
        </w:rPr>
        <w:t>)</w:t>
      </w:r>
    </w:p>
    <w:p w14:paraId="2F1EF49E" w14:textId="69D9ED57" w:rsidR="009762FB" w:rsidRPr="00A52CC0" w:rsidRDefault="009762FB" w:rsidP="00741C31">
      <w:pPr>
        <w:numPr>
          <w:ilvl w:val="2"/>
          <w:numId w:val="1"/>
        </w:numPr>
        <w:contextualSpacing/>
        <w:rPr>
          <w:sz w:val="24"/>
          <w:szCs w:val="24"/>
          <w:lang w:val="en-US"/>
        </w:rPr>
      </w:pPr>
      <w:r w:rsidRPr="00A52CC0">
        <w:rPr>
          <w:sz w:val="24"/>
          <w:szCs w:val="24"/>
          <w:lang w:val="en-US"/>
        </w:rPr>
        <w:t xml:space="preserve">Seconded </w:t>
      </w:r>
      <w:proofErr w:type="gramStart"/>
      <w:r w:rsidRPr="00A52CC0">
        <w:rPr>
          <w:sz w:val="24"/>
          <w:szCs w:val="24"/>
          <w:lang w:val="en-US"/>
        </w:rPr>
        <w:t>by:</w:t>
      </w:r>
      <w:proofErr w:type="gramEnd"/>
      <w:r w:rsidRPr="00A52CC0">
        <w:rPr>
          <w:sz w:val="24"/>
          <w:szCs w:val="24"/>
          <w:lang w:val="en-US"/>
        </w:rPr>
        <w:t xml:space="preserve"> </w:t>
      </w:r>
      <w:r w:rsidRPr="00A52CC0">
        <w:rPr>
          <w:sz w:val="24"/>
          <w:szCs w:val="24"/>
          <w:lang w:val="en-US"/>
        </w:rPr>
        <w:tab/>
      </w:r>
      <w:r w:rsidR="00D20A55" w:rsidRPr="00A52CC0">
        <w:rPr>
          <w:sz w:val="24"/>
          <w:szCs w:val="24"/>
          <w:lang w:val="en-US"/>
        </w:rPr>
        <w:t>Stuart Kerry (Ruckus)</w:t>
      </w:r>
    </w:p>
    <w:p w14:paraId="519B0C5E" w14:textId="77777777" w:rsidR="009762FB" w:rsidRPr="00A52CC0" w:rsidRDefault="009762FB" w:rsidP="00741C31">
      <w:pPr>
        <w:numPr>
          <w:ilvl w:val="2"/>
          <w:numId w:val="1"/>
        </w:numPr>
        <w:contextualSpacing/>
        <w:rPr>
          <w:sz w:val="24"/>
          <w:szCs w:val="24"/>
          <w:lang w:val="en-US"/>
        </w:rPr>
      </w:pPr>
      <w:r w:rsidRPr="00A52CC0">
        <w:rPr>
          <w:sz w:val="24"/>
          <w:szCs w:val="24"/>
          <w:lang w:val="en-US"/>
        </w:rPr>
        <w:t>Discussion?  None</w:t>
      </w:r>
    </w:p>
    <w:p w14:paraId="411A6E48" w14:textId="4E64624A" w:rsidR="009762FB" w:rsidRPr="00A52CC0" w:rsidRDefault="009762FB" w:rsidP="00741C31">
      <w:pPr>
        <w:numPr>
          <w:ilvl w:val="2"/>
          <w:numId w:val="1"/>
        </w:numPr>
        <w:contextualSpacing/>
        <w:rPr>
          <w:sz w:val="24"/>
          <w:szCs w:val="24"/>
          <w:lang w:val="en-US"/>
        </w:rPr>
      </w:pPr>
      <w:r w:rsidRPr="00A52CC0">
        <w:rPr>
          <w:sz w:val="24"/>
          <w:szCs w:val="24"/>
          <w:lang w:val="en-US"/>
        </w:rPr>
        <w:t>Passed by Unanimous Consent</w:t>
      </w:r>
    </w:p>
    <w:p w14:paraId="0348DED6" w14:textId="77777777" w:rsidR="009762FB" w:rsidRPr="00A52CC0" w:rsidRDefault="009762FB" w:rsidP="00741C31">
      <w:pPr>
        <w:contextualSpacing/>
        <w:rPr>
          <w:sz w:val="24"/>
          <w:szCs w:val="24"/>
        </w:rPr>
      </w:pPr>
    </w:p>
    <w:p w14:paraId="7B75885D" w14:textId="4DEDD8EB" w:rsidR="000419AD" w:rsidRPr="00A52CC0" w:rsidRDefault="00BF174A" w:rsidP="00741C31">
      <w:pPr>
        <w:numPr>
          <w:ilvl w:val="0"/>
          <w:numId w:val="1"/>
        </w:numPr>
        <w:contextualSpacing/>
        <w:rPr>
          <w:sz w:val="24"/>
          <w:szCs w:val="24"/>
        </w:rPr>
      </w:pPr>
      <w:r w:rsidRPr="00A52CC0">
        <w:rPr>
          <w:sz w:val="24"/>
          <w:szCs w:val="24"/>
        </w:rPr>
        <w:t xml:space="preserve">Chair presents slide </w:t>
      </w:r>
      <w:r w:rsidR="00A82052" w:rsidRPr="00A52CC0">
        <w:rPr>
          <w:sz w:val="24"/>
          <w:szCs w:val="24"/>
        </w:rPr>
        <w:t>23</w:t>
      </w:r>
      <w:r w:rsidR="00C20615" w:rsidRPr="00A52CC0">
        <w:rPr>
          <w:sz w:val="24"/>
          <w:szCs w:val="24"/>
        </w:rPr>
        <w:t>,</w:t>
      </w:r>
      <w:r w:rsidR="000419AD" w:rsidRPr="00A52CC0">
        <w:rPr>
          <w:sz w:val="24"/>
          <w:szCs w:val="24"/>
        </w:rPr>
        <w:t xml:space="preserve"> Actions Required</w:t>
      </w:r>
    </w:p>
    <w:p w14:paraId="24268560" w14:textId="77777777" w:rsidR="00D20A55" w:rsidRPr="00A52CC0" w:rsidRDefault="00D20A55" w:rsidP="00741C31">
      <w:pPr>
        <w:numPr>
          <w:ilvl w:val="1"/>
          <w:numId w:val="1"/>
        </w:numPr>
        <w:contextualSpacing/>
        <w:rPr>
          <w:bCs/>
          <w:color w:val="00B0F0"/>
          <w:sz w:val="24"/>
          <w:szCs w:val="24"/>
          <w:lang w:val="en-US"/>
        </w:rPr>
      </w:pPr>
      <w:r w:rsidRPr="00A52CC0">
        <w:rPr>
          <w:bCs/>
          <w:color w:val="00B0F0"/>
          <w:sz w:val="24"/>
          <w:szCs w:val="24"/>
          <w:lang w:val="en-US"/>
        </w:rPr>
        <w:t xml:space="preserve">Review </w:t>
      </w:r>
      <w:proofErr w:type="spellStart"/>
      <w:r w:rsidRPr="00A52CC0">
        <w:rPr>
          <w:bCs/>
          <w:color w:val="00B0F0"/>
          <w:sz w:val="24"/>
          <w:szCs w:val="24"/>
          <w:lang w:val="en-US"/>
        </w:rPr>
        <w:t>Ofcomm</w:t>
      </w:r>
      <w:proofErr w:type="spellEnd"/>
      <w:r w:rsidRPr="00A52CC0">
        <w:rPr>
          <w:bCs/>
          <w:color w:val="00B0F0"/>
          <w:sz w:val="24"/>
          <w:szCs w:val="24"/>
          <w:lang w:val="en-US"/>
        </w:rPr>
        <w:t xml:space="preserve"> Consultation and inputs by next Wednesday 20 March so they can be discussed on the Thursday 21 March teleconference. </w:t>
      </w:r>
    </w:p>
    <w:p w14:paraId="74D7713D" w14:textId="77777777" w:rsidR="00D20A55" w:rsidRPr="00A52CC0" w:rsidRDefault="00D20A55" w:rsidP="00741C31">
      <w:pPr>
        <w:numPr>
          <w:ilvl w:val="1"/>
          <w:numId w:val="1"/>
        </w:numPr>
        <w:contextualSpacing/>
        <w:rPr>
          <w:bCs/>
          <w:color w:val="00B0F0"/>
          <w:sz w:val="24"/>
          <w:szCs w:val="24"/>
          <w:lang w:val="en-US"/>
        </w:rPr>
      </w:pPr>
      <w:r w:rsidRPr="00A52CC0">
        <w:rPr>
          <w:bCs/>
          <w:color w:val="00B0F0"/>
          <w:sz w:val="24"/>
          <w:szCs w:val="24"/>
          <w:lang w:val="en-US"/>
        </w:rPr>
        <w:t xml:space="preserve">Start to review FCC NPRM for possible IEEE 802 comments and look at what is in the 17-200 filing and on the record. </w:t>
      </w:r>
    </w:p>
    <w:p w14:paraId="6EB69BFC" w14:textId="626A6E13" w:rsidR="000419AD" w:rsidRPr="00A52CC0" w:rsidRDefault="000419AD" w:rsidP="00741C31">
      <w:pPr>
        <w:contextualSpacing/>
        <w:rPr>
          <w:sz w:val="24"/>
          <w:szCs w:val="24"/>
        </w:rPr>
      </w:pPr>
    </w:p>
    <w:p w14:paraId="176A21A8" w14:textId="00058C44" w:rsidR="00C20615" w:rsidRPr="00A52CC0" w:rsidRDefault="00AB7F53" w:rsidP="00741C31">
      <w:pPr>
        <w:numPr>
          <w:ilvl w:val="0"/>
          <w:numId w:val="1"/>
        </w:numPr>
        <w:contextualSpacing/>
        <w:rPr>
          <w:sz w:val="24"/>
          <w:szCs w:val="24"/>
        </w:rPr>
      </w:pPr>
      <w:r w:rsidRPr="00A52CC0">
        <w:rPr>
          <w:sz w:val="24"/>
          <w:szCs w:val="24"/>
        </w:rPr>
        <w:t xml:space="preserve">Chair presents slide </w:t>
      </w:r>
      <w:r w:rsidR="00A82052" w:rsidRPr="00A52CC0">
        <w:rPr>
          <w:sz w:val="24"/>
          <w:szCs w:val="24"/>
        </w:rPr>
        <w:t>24</w:t>
      </w:r>
      <w:r w:rsidRPr="00A52CC0">
        <w:rPr>
          <w:sz w:val="24"/>
          <w:szCs w:val="24"/>
        </w:rPr>
        <w:t>, Any Other Business</w:t>
      </w:r>
    </w:p>
    <w:p w14:paraId="32E0CFAD" w14:textId="6EE141D3" w:rsidR="00D20A55" w:rsidRPr="00A52CC0" w:rsidRDefault="00D20A55" w:rsidP="00741C31">
      <w:pPr>
        <w:numPr>
          <w:ilvl w:val="1"/>
          <w:numId w:val="1"/>
        </w:numPr>
        <w:contextualSpacing/>
        <w:rPr>
          <w:sz w:val="24"/>
          <w:szCs w:val="24"/>
          <w:lang w:val="en-US"/>
        </w:rPr>
      </w:pPr>
      <w:r w:rsidRPr="00A52CC0">
        <w:rPr>
          <w:sz w:val="24"/>
          <w:szCs w:val="24"/>
          <w:lang w:val="en-US"/>
        </w:rPr>
        <w:t xml:space="preserve">It was noted the EU EC has just issued a dedicated act on the legal framework for communications profiles. There will be a </w:t>
      </w:r>
      <w:r w:rsidR="009F72C3" w:rsidRPr="00A52CC0">
        <w:rPr>
          <w:sz w:val="24"/>
          <w:szCs w:val="24"/>
          <w:lang w:val="en-US"/>
        </w:rPr>
        <w:t>two-month</w:t>
      </w:r>
      <w:r w:rsidRPr="00A52CC0">
        <w:rPr>
          <w:sz w:val="24"/>
          <w:szCs w:val="24"/>
          <w:lang w:val="en-US"/>
        </w:rPr>
        <w:t xml:space="preserve"> period where the European Parliament can act to intervene and reject or change it.</w:t>
      </w:r>
    </w:p>
    <w:p w14:paraId="2EB4D5F7" w14:textId="37C406A4" w:rsidR="00C20615" w:rsidRPr="00A52CC0" w:rsidRDefault="00C20615" w:rsidP="00741C31">
      <w:pPr>
        <w:contextualSpacing/>
        <w:rPr>
          <w:sz w:val="24"/>
          <w:szCs w:val="24"/>
          <w:lang w:val="en-US"/>
        </w:rPr>
      </w:pPr>
    </w:p>
    <w:p w14:paraId="6A81294A" w14:textId="77777777" w:rsidR="00C20615" w:rsidRPr="00A52CC0" w:rsidRDefault="00C20615" w:rsidP="00741C31">
      <w:pPr>
        <w:numPr>
          <w:ilvl w:val="1"/>
          <w:numId w:val="1"/>
        </w:numPr>
        <w:contextualSpacing/>
        <w:rPr>
          <w:sz w:val="24"/>
          <w:szCs w:val="24"/>
          <w:lang w:val="en-US"/>
        </w:rPr>
      </w:pPr>
      <w:r w:rsidRPr="00A52CC0">
        <w:rPr>
          <w:bCs/>
          <w:sz w:val="24"/>
          <w:szCs w:val="24"/>
          <w:lang w:val="en-US"/>
        </w:rPr>
        <w:t>Straw Poll</w:t>
      </w:r>
    </w:p>
    <w:p w14:paraId="6EE22654" w14:textId="77777777" w:rsidR="00AD6ECB" w:rsidRPr="00A52CC0" w:rsidRDefault="00AD6ECB" w:rsidP="00741C31">
      <w:pPr>
        <w:numPr>
          <w:ilvl w:val="1"/>
          <w:numId w:val="1"/>
        </w:numPr>
        <w:contextualSpacing/>
        <w:rPr>
          <w:sz w:val="24"/>
          <w:szCs w:val="24"/>
          <w:lang w:val="en-US"/>
        </w:rPr>
      </w:pPr>
      <w:r w:rsidRPr="00A52CC0">
        <w:rPr>
          <w:sz w:val="24"/>
          <w:szCs w:val="24"/>
          <w:lang w:val="en-US"/>
        </w:rPr>
        <w:t xml:space="preserve">How many people would like to come back to this St. Louis venue? </w:t>
      </w:r>
    </w:p>
    <w:p w14:paraId="74E5617E" w14:textId="3BF6B0C5" w:rsidR="00AD6ECB" w:rsidRPr="00A52CC0" w:rsidRDefault="00AD6ECB" w:rsidP="00741C31">
      <w:pPr>
        <w:ind w:left="360" w:firstLine="360"/>
        <w:contextualSpacing/>
        <w:rPr>
          <w:sz w:val="24"/>
          <w:szCs w:val="24"/>
          <w:lang w:val="en-US"/>
        </w:rPr>
      </w:pPr>
      <w:proofErr w:type="gramStart"/>
      <w:r w:rsidRPr="00A52CC0">
        <w:rPr>
          <w:sz w:val="24"/>
          <w:szCs w:val="24"/>
          <w:lang w:val="en-US"/>
        </w:rPr>
        <w:t>Yes  -</w:t>
      </w:r>
      <w:proofErr w:type="gramEnd"/>
      <w:r w:rsidRPr="00A52CC0">
        <w:rPr>
          <w:sz w:val="24"/>
          <w:szCs w:val="24"/>
          <w:lang w:val="en-US"/>
        </w:rPr>
        <w:t xml:space="preserve"> </w:t>
      </w:r>
      <w:r w:rsidRPr="00A52CC0">
        <w:rPr>
          <w:sz w:val="24"/>
          <w:szCs w:val="24"/>
          <w:lang w:val="en-US"/>
        </w:rPr>
        <w:tab/>
      </w:r>
      <w:r w:rsidR="00D20A55" w:rsidRPr="00A52CC0">
        <w:rPr>
          <w:sz w:val="24"/>
          <w:szCs w:val="24"/>
          <w:lang w:val="en-US"/>
        </w:rPr>
        <w:t>27</w:t>
      </w:r>
    </w:p>
    <w:p w14:paraId="1EDA1E14" w14:textId="4563DB2C" w:rsidR="00AD6ECB" w:rsidRPr="00A52CC0" w:rsidRDefault="00AD6ECB" w:rsidP="00741C31">
      <w:pPr>
        <w:ind w:left="360" w:firstLine="360"/>
        <w:contextualSpacing/>
        <w:rPr>
          <w:sz w:val="24"/>
          <w:szCs w:val="24"/>
          <w:lang w:val="en-US"/>
        </w:rPr>
      </w:pPr>
      <w:r w:rsidRPr="00A52CC0">
        <w:rPr>
          <w:sz w:val="24"/>
          <w:szCs w:val="24"/>
          <w:lang w:val="en-US"/>
        </w:rPr>
        <w:t xml:space="preserve">No </w:t>
      </w:r>
      <w:proofErr w:type="gramStart"/>
      <w:r w:rsidRPr="00A52CC0">
        <w:rPr>
          <w:sz w:val="24"/>
          <w:szCs w:val="24"/>
          <w:lang w:val="en-US"/>
        </w:rPr>
        <w:t xml:space="preserve">-  </w:t>
      </w:r>
      <w:r w:rsidRPr="00A52CC0">
        <w:rPr>
          <w:sz w:val="24"/>
          <w:szCs w:val="24"/>
          <w:lang w:val="en-US"/>
        </w:rPr>
        <w:tab/>
      </w:r>
      <w:proofErr w:type="gramEnd"/>
      <w:r w:rsidR="00D20A55" w:rsidRPr="00A52CC0">
        <w:rPr>
          <w:sz w:val="24"/>
          <w:szCs w:val="24"/>
          <w:lang w:val="en-US"/>
        </w:rPr>
        <w:t>0</w:t>
      </w:r>
    </w:p>
    <w:p w14:paraId="6B315A58" w14:textId="21067815" w:rsidR="00AD6ECB" w:rsidRPr="00A52CC0" w:rsidRDefault="00AD6ECB" w:rsidP="00741C31">
      <w:pPr>
        <w:contextualSpacing/>
        <w:rPr>
          <w:sz w:val="24"/>
          <w:szCs w:val="24"/>
          <w:lang w:val="en-US"/>
        </w:rPr>
      </w:pPr>
    </w:p>
    <w:p w14:paraId="5F63CDF0" w14:textId="6E0CDC55" w:rsidR="00AD6ECB" w:rsidRPr="00A52CC0" w:rsidRDefault="00AD6ECB" w:rsidP="00741C31">
      <w:pPr>
        <w:ind w:left="360"/>
        <w:contextualSpacing/>
        <w:rPr>
          <w:sz w:val="24"/>
          <w:szCs w:val="24"/>
          <w:lang w:val="en-US"/>
        </w:rPr>
      </w:pPr>
      <w:r w:rsidRPr="00A52CC0">
        <w:rPr>
          <w:sz w:val="24"/>
          <w:szCs w:val="24"/>
          <w:lang w:val="en-US"/>
        </w:rPr>
        <w:t xml:space="preserve">Like the Social </w:t>
      </w:r>
      <w:proofErr w:type="gramStart"/>
      <w:r w:rsidRPr="00A52CC0">
        <w:rPr>
          <w:sz w:val="24"/>
          <w:szCs w:val="24"/>
          <w:lang w:val="en-US"/>
        </w:rPr>
        <w:t xml:space="preserve">–  </w:t>
      </w:r>
      <w:r w:rsidRPr="00A52CC0">
        <w:rPr>
          <w:sz w:val="24"/>
          <w:szCs w:val="24"/>
          <w:lang w:val="en-US"/>
        </w:rPr>
        <w:tab/>
      </w:r>
      <w:proofErr w:type="gramEnd"/>
      <w:r w:rsidR="00D20A55" w:rsidRPr="00A52CC0">
        <w:rPr>
          <w:sz w:val="24"/>
          <w:szCs w:val="24"/>
          <w:lang w:val="en-US"/>
        </w:rPr>
        <w:t>21</w:t>
      </w:r>
    </w:p>
    <w:p w14:paraId="12E066A7" w14:textId="0E147086" w:rsidR="00AD6ECB" w:rsidRPr="00A52CC0" w:rsidRDefault="00AD6ECB" w:rsidP="00741C31">
      <w:pPr>
        <w:ind w:left="360"/>
        <w:contextualSpacing/>
        <w:rPr>
          <w:sz w:val="24"/>
          <w:szCs w:val="24"/>
          <w:lang w:val="en-US"/>
        </w:rPr>
      </w:pPr>
      <w:r w:rsidRPr="00A52CC0">
        <w:rPr>
          <w:sz w:val="24"/>
          <w:szCs w:val="24"/>
          <w:lang w:val="en-US"/>
        </w:rPr>
        <w:t xml:space="preserve">Disliked the Social </w:t>
      </w:r>
      <w:proofErr w:type="gramStart"/>
      <w:r w:rsidRPr="00A52CC0">
        <w:rPr>
          <w:sz w:val="24"/>
          <w:szCs w:val="24"/>
          <w:lang w:val="en-US"/>
        </w:rPr>
        <w:t xml:space="preserve">–  </w:t>
      </w:r>
      <w:r w:rsidR="00D20A55" w:rsidRPr="00A52CC0">
        <w:rPr>
          <w:sz w:val="24"/>
          <w:szCs w:val="24"/>
          <w:lang w:val="en-US"/>
        </w:rPr>
        <w:t>0</w:t>
      </w:r>
      <w:proofErr w:type="gramEnd"/>
    </w:p>
    <w:p w14:paraId="45CECED0" w14:textId="4DCEB577" w:rsidR="00AD6ECB" w:rsidRPr="00A52CC0" w:rsidRDefault="00AD6ECB" w:rsidP="00741C31">
      <w:pPr>
        <w:ind w:left="360"/>
        <w:contextualSpacing/>
        <w:rPr>
          <w:sz w:val="24"/>
          <w:szCs w:val="24"/>
          <w:lang w:val="en-US"/>
        </w:rPr>
      </w:pPr>
      <w:r w:rsidRPr="00A52CC0">
        <w:rPr>
          <w:sz w:val="24"/>
          <w:szCs w:val="24"/>
          <w:lang w:val="en-US"/>
        </w:rPr>
        <w:t>Did not go to Social –</w:t>
      </w:r>
      <w:r w:rsidR="00D20A55" w:rsidRPr="00A52CC0">
        <w:rPr>
          <w:sz w:val="24"/>
          <w:szCs w:val="24"/>
          <w:lang w:val="en-US"/>
        </w:rPr>
        <w:t>4</w:t>
      </w:r>
    </w:p>
    <w:p w14:paraId="041FD448" w14:textId="6FE517D9" w:rsidR="00C20615" w:rsidRPr="00A52CC0" w:rsidRDefault="00C20615" w:rsidP="00741C31">
      <w:pPr>
        <w:contextualSpacing/>
        <w:rPr>
          <w:sz w:val="24"/>
          <w:szCs w:val="24"/>
        </w:rPr>
      </w:pPr>
    </w:p>
    <w:p w14:paraId="61724085" w14:textId="77777777" w:rsidR="00A82052" w:rsidRPr="00A52CC0" w:rsidRDefault="00A82052" w:rsidP="00741C31">
      <w:pPr>
        <w:ind w:left="360"/>
        <w:contextualSpacing/>
        <w:rPr>
          <w:sz w:val="24"/>
          <w:szCs w:val="24"/>
          <w:lang w:val="en-US"/>
        </w:rPr>
      </w:pPr>
      <w:r w:rsidRPr="00A52CC0">
        <w:rPr>
          <w:bCs/>
          <w:sz w:val="24"/>
          <w:szCs w:val="24"/>
          <w:lang w:val="en-US"/>
        </w:rPr>
        <w:t xml:space="preserve">#2 – </w:t>
      </w:r>
      <w:r w:rsidRPr="00A52CC0">
        <w:rPr>
          <w:sz w:val="24"/>
          <w:szCs w:val="24"/>
          <w:lang w:val="en-US"/>
        </w:rPr>
        <w:t>is it worth exploring Australia for a meeting in the future?  (meeting costs and all.)</w:t>
      </w:r>
    </w:p>
    <w:p w14:paraId="77221EB5" w14:textId="348B2ADE" w:rsidR="00A82052" w:rsidRPr="00A52CC0" w:rsidRDefault="00A82052" w:rsidP="00741C31">
      <w:pPr>
        <w:ind w:left="360"/>
        <w:contextualSpacing/>
        <w:rPr>
          <w:sz w:val="24"/>
          <w:szCs w:val="24"/>
          <w:lang w:val="en-US"/>
        </w:rPr>
      </w:pPr>
      <w:r w:rsidRPr="00A52CC0">
        <w:rPr>
          <w:sz w:val="24"/>
          <w:szCs w:val="24"/>
          <w:lang w:val="en-US"/>
        </w:rPr>
        <w:tab/>
        <w:t>Yes –</w:t>
      </w:r>
      <w:r w:rsidR="00D20A55" w:rsidRPr="00A52CC0">
        <w:rPr>
          <w:sz w:val="24"/>
          <w:szCs w:val="24"/>
          <w:lang w:val="en-US"/>
        </w:rPr>
        <w:t xml:space="preserve"> 22</w:t>
      </w:r>
      <w:r w:rsidR="00D20A55" w:rsidRPr="00A52CC0">
        <w:rPr>
          <w:sz w:val="24"/>
          <w:szCs w:val="24"/>
          <w:lang w:val="en-US"/>
        </w:rPr>
        <w:tab/>
      </w:r>
      <w:r w:rsidR="00D20A55" w:rsidRPr="00A52CC0">
        <w:rPr>
          <w:sz w:val="24"/>
          <w:szCs w:val="24"/>
          <w:lang w:val="en-US"/>
        </w:rPr>
        <w:tab/>
      </w:r>
      <w:r w:rsidR="00D20A55" w:rsidRPr="00A52CC0">
        <w:rPr>
          <w:sz w:val="24"/>
          <w:szCs w:val="24"/>
          <w:lang w:val="en-US"/>
        </w:rPr>
        <w:tab/>
      </w:r>
      <w:r w:rsidR="00D20A55" w:rsidRPr="00A52CC0">
        <w:rPr>
          <w:sz w:val="24"/>
          <w:szCs w:val="24"/>
        </w:rPr>
        <w:t>Melbourne - 23 y / 0 n</w:t>
      </w:r>
      <w:r w:rsidR="00D20A55" w:rsidRPr="00A52CC0">
        <w:rPr>
          <w:sz w:val="24"/>
          <w:szCs w:val="24"/>
        </w:rPr>
        <w:tab/>
      </w:r>
      <w:r w:rsidR="00D20A55" w:rsidRPr="00A52CC0">
        <w:rPr>
          <w:sz w:val="24"/>
          <w:szCs w:val="24"/>
        </w:rPr>
        <w:tab/>
        <w:t>Cairns   - 6 y / 8 n / rest - abstain</w:t>
      </w:r>
    </w:p>
    <w:p w14:paraId="7300F146" w14:textId="59367F1B" w:rsidR="00A82052" w:rsidRPr="00A52CC0" w:rsidRDefault="00A82052" w:rsidP="00741C31">
      <w:pPr>
        <w:ind w:left="360"/>
        <w:contextualSpacing/>
        <w:rPr>
          <w:sz w:val="24"/>
          <w:szCs w:val="24"/>
          <w:lang w:val="en-US"/>
        </w:rPr>
      </w:pPr>
      <w:r w:rsidRPr="00A52CC0">
        <w:rPr>
          <w:sz w:val="24"/>
          <w:szCs w:val="24"/>
          <w:lang w:val="en-US"/>
        </w:rPr>
        <w:tab/>
        <w:t>No --</w:t>
      </w:r>
      <w:r w:rsidR="00D20A55" w:rsidRPr="00A52CC0">
        <w:rPr>
          <w:sz w:val="24"/>
          <w:szCs w:val="24"/>
          <w:lang w:val="en-US"/>
        </w:rPr>
        <w:t xml:space="preserve"> 1</w:t>
      </w:r>
    </w:p>
    <w:p w14:paraId="68C2A3A8" w14:textId="77777777" w:rsidR="00A82052" w:rsidRPr="00A52CC0" w:rsidRDefault="00A82052" w:rsidP="00741C31">
      <w:pPr>
        <w:contextualSpacing/>
        <w:rPr>
          <w:sz w:val="24"/>
          <w:szCs w:val="24"/>
        </w:rPr>
      </w:pPr>
    </w:p>
    <w:p w14:paraId="79CD6B25" w14:textId="71E2D4CF" w:rsidR="00254C3B" w:rsidRPr="00A52CC0" w:rsidRDefault="00254C3B" w:rsidP="00741C31">
      <w:pPr>
        <w:numPr>
          <w:ilvl w:val="0"/>
          <w:numId w:val="1"/>
        </w:numPr>
        <w:contextualSpacing/>
        <w:rPr>
          <w:sz w:val="24"/>
          <w:szCs w:val="24"/>
        </w:rPr>
      </w:pPr>
      <w:r w:rsidRPr="00A52CC0">
        <w:rPr>
          <w:sz w:val="24"/>
          <w:szCs w:val="24"/>
        </w:rPr>
        <w:t>Chair presents slide</w:t>
      </w:r>
      <w:r w:rsidR="00BF174A" w:rsidRPr="00A52CC0">
        <w:rPr>
          <w:sz w:val="24"/>
          <w:szCs w:val="24"/>
        </w:rPr>
        <w:t xml:space="preserve"> </w:t>
      </w:r>
      <w:r w:rsidR="00A82052" w:rsidRPr="00A52CC0">
        <w:rPr>
          <w:sz w:val="24"/>
          <w:szCs w:val="24"/>
        </w:rPr>
        <w:t>25</w:t>
      </w:r>
      <w:r w:rsidRPr="00A52CC0">
        <w:rPr>
          <w:sz w:val="24"/>
          <w:szCs w:val="24"/>
        </w:rPr>
        <w:t>, Adjourn</w:t>
      </w:r>
    </w:p>
    <w:p w14:paraId="60D4E566" w14:textId="3119F98C" w:rsidR="00C20615" w:rsidRPr="00A52CC0" w:rsidRDefault="00C20615" w:rsidP="00741C31">
      <w:pPr>
        <w:numPr>
          <w:ilvl w:val="1"/>
          <w:numId w:val="1"/>
        </w:numPr>
        <w:contextualSpacing/>
        <w:rPr>
          <w:bCs/>
          <w:sz w:val="24"/>
          <w:szCs w:val="24"/>
          <w:lang w:val="en-US"/>
        </w:rPr>
      </w:pPr>
      <w:r w:rsidRPr="00A52CC0">
        <w:rPr>
          <w:bCs/>
          <w:sz w:val="24"/>
          <w:szCs w:val="24"/>
          <w:lang w:val="en-US"/>
        </w:rPr>
        <w:t xml:space="preserve">Next teleconference: </w:t>
      </w:r>
      <w:r w:rsidR="00A82052" w:rsidRPr="00A52CC0">
        <w:rPr>
          <w:bCs/>
          <w:sz w:val="24"/>
          <w:szCs w:val="24"/>
          <w:lang w:val="en-US"/>
        </w:rPr>
        <w:t>2</w:t>
      </w:r>
      <w:r w:rsidRPr="00A52CC0">
        <w:rPr>
          <w:bCs/>
          <w:sz w:val="24"/>
          <w:szCs w:val="24"/>
          <w:lang w:val="en-US"/>
        </w:rPr>
        <w:t xml:space="preserve">1 </w:t>
      </w:r>
      <w:r w:rsidR="00A82052" w:rsidRPr="00A52CC0">
        <w:rPr>
          <w:bCs/>
          <w:sz w:val="24"/>
          <w:szCs w:val="24"/>
          <w:lang w:val="en-US"/>
        </w:rPr>
        <w:t>Mar</w:t>
      </w:r>
      <w:r w:rsidRPr="00A52CC0">
        <w:rPr>
          <w:bCs/>
          <w:sz w:val="24"/>
          <w:szCs w:val="24"/>
          <w:lang w:val="en-US"/>
        </w:rPr>
        <w:t xml:space="preserve"> 2019 – </w:t>
      </w:r>
      <w:r w:rsidRPr="00A52CC0">
        <w:rPr>
          <w:bCs/>
          <w:i/>
          <w:iCs/>
          <w:sz w:val="24"/>
          <w:szCs w:val="24"/>
          <w:u w:val="single"/>
          <w:lang w:val="en-US"/>
        </w:rPr>
        <w:t>15:00 – &lt;15:55</w:t>
      </w:r>
      <w:r w:rsidRPr="00A52CC0">
        <w:rPr>
          <w:bCs/>
          <w:sz w:val="24"/>
          <w:szCs w:val="24"/>
          <w:lang w:val="en-US"/>
        </w:rPr>
        <w:t xml:space="preserve"> ET </w:t>
      </w:r>
    </w:p>
    <w:p w14:paraId="33108E51" w14:textId="77777777" w:rsidR="00C20615" w:rsidRPr="00A52CC0" w:rsidRDefault="00C20615" w:rsidP="00741C31">
      <w:pPr>
        <w:numPr>
          <w:ilvl w:val="2"/>
          <w:numId w:val="1"/>
        </w:numPr>
        <w:contextualSpacing/>
        <w:rPr>
          <w:bCs/>
          <w:sz w:val="24"/>
          <w:szCs w:val="24"/>
          <w:lang w:val="en-US"/>
        </w:rPr>
      </w:pPr>
      <w:r w:rsidRPr="00A52CC0">
        <w:rPr>
          <w:bCs/>
          <w:sz w:val="24"/>
          <w:szCs w:val="24"/>
          <w:lang w:val="en-US"/>
        </w:rPr>
        <w:t xml:space="preserve">Call in info: </w:t>
      </w:r>
      <w:hyperlink r:id="rId44" w:history="1">
        <w:r w:rsidRPr="00A52CC0">
          <w:rPr>
            <w:rStyle w:val="Hyperlink"/>
            <w:bCs/>
            <w:sz w:val="24"/>
            <w:szCs w:val="24"/>
            <w:lang w:val="en-US"/>
          </w:rPr>
          <w:t>https://mentor.ieee.org/802.18/dcn/16/18-16-0038-11-0000-teleconference-call-in-info.pptx</w:t>
        </w:r>
      </w:hyperlink>
      <w:r w:rsidRPr="00A52CC0">
        <w:rPr>
          <w:bCs/>
          <w:sz w:val="24"/>
          <w:szCs w:val="24"/>
          <w:lang w:val="en-US"/>
        </w:rPr>
        <w:t xml:space="preserve">  (</w:t>
      </w:r>
      <w:r w:rsidRPr="00A52CC0">
        <w:rPr>
          <w:bCs/>
          <w:i/>
          <w:iCs/>
          <w:sz w:val="24"/>
          <w:szCs w:val="24"/>
          <w:u w:val="single"/>
          <w:lang w:val="en-US"/>
        </w:rPr>
        <w:t>or latest)  (note:  new call in for 2019)</w:t>
      </w:r>
    </w:p>
    <w:p w14:paraId="1D309763" w14:textId="77777777" w:rsidR="00C20615" w:rsidRPr="00A52CC0" w:rsidRDefault="00C20615" w:rsidP="00741C31">
      <w:pPr>
        <w:numPr>
          <w:ilvl w:val="2"/>
          <w:numId w:val="1"/>
        </w:numPr>
        <w:contextualSpacing/>
        <w:rPr>
          <w:bCs/>
          <w:sz w:val="24"/>
          <w:szCs w:val="24"/>
          <w:lang w:val="en-US"/>
        </w:rPr>
      </w:pPr>
      <w:r w:rsidRPr="00A52CC0">
        <w:rPr>
          <w:bCs/>
          <w:sz w:val="24"/>
          <w:szCs w:val="24"/>
          <w:lang w:val="en-US"/>
        </w:rPr>
        <w:t xml:space="preserve">Note: If the call-in link doesn’t work send the Chair an email right away.   </w:t>
      </w:r>
    </w:p>
    <w:p w14:paraId="6C2C8242" w14:textId="77777777" w:rsidR="00C20615" w:rsidRPr="00A52CC0" w:rsidRDefault="00C20615" w:rsidP="00741C31">
      <w:pPr>
        <w:numPr>
          <w:ilvl w:val="2"/>
          <w:numId w:val="1"/>
        </w:numPr>
        <w:contextualSpacing/>
        <w:rPr>
          <w:bCs/>
          <w:sz w:val="24"/>
          <w:szCs w:val="24"/>
          <w:lang w:val="en-US"/>
        </w:rPr>
      </w:pPr>
      <w:r w:rsidRPr="00A52CC0">
        <w:rPr>
          <w:bCs/>
          <w:sz w:val="24"/>
          <w:szCs w:val="24"/>
          <w:lang w:val="en-US"/>
        </w:rPr>
        <w:t xml:space="preserve">All changes/cancellations will be sent out to the 802.18 list server. </w:t>
      </w:r>
    </w:p>
    <w:p w14:paraId="028E2141" w14:textId="42EB28A0" w:rsidR="00C20615" w:rsidRPr="00A52CC0" w:rsidRDefault="00C20615" w:rsidP="00741C31">
      <w:pPr>
        <w:numPr>
          <w:ilvl w:val="1"/>
          <w:numId w:val="1"/>
        </w:numPr>
        <w:contextualSpacing/>
        <w:rPr>
          <w:bCs/>
          <w:sz w:val="24"/>
          <w:szCs w:val="24"/>
          <w:lang w:val="en-US"/>
        </w:rPr>
      </w:pPr>
      <w:r w:rsidRPr="00A52CC0">
        <w:rPr>
          <w:bCs/>
          <w:sz w:val="24"/>
          <w:szCs w:val="24"/>
          <w:lang w:val="en-US"/>
        </w:rPr>
        <w:t xml:space="preserve">Adjourn: </w:t>
      </w:r>
    </w:p>
    <w:p w14:paraId="219E7715" w14:textId="77777777" w:rsidR="00C20615" w:rsidRPr="00A52CC0" w:rsidRDefault="00C20615" w:rsidP="00741C31">
      <w:pPr>
        <w:numPr>
          <w:ilvl w:val="2"/>
          <w:numId w:val="1"/>
        </w:numPr>
        <w:contextualSpacing/>
        <w:rPr>
          <w:bCs/>
          <w:sz w:val="24"/>
          <w:szCs w:val="24"/>
          <w:lang w:val="en-US"/>
        </w:rPr>
      </w:pPr>
      <w:r w:rsidRPr="00A52CC0">
        <w:rPr>
          <w:bCs/>
          <w:sz w:val="24"/>
          <w:szCs w:val="24"/>
          <w:lang w:val="en-US"/>
        </w:rPr>
        <w:t xml:space="preserve">Agenda complete, any objection to Adjourn. </w:t>
      </w:r>
    </w:p>
    <w:p w14:paraId="73756FE7" w14:textId="32047726" w:rsidR="00A82052" w:rsidRPr="00A52CC0" w:rsidRDefault="00C20615" w:rsidP="00741C31">
      <w:pPr>
        <w:numPr>
          <w:ilvl w:val="2"/>
          <w:numId w:val="1"/>
        </w:numPr>
        <w:contextualSpacing/>
        <w:rPr>
          <w:bCs/>
          <w:sz w:val="24"/>
          <w:szCs w:val="24"/>
          <w:lang w:val="en-US"/>
        </w:rPr>
      </w:pPr>
      <w:r w:rsidRPr="00A52CC0">
        <w:rPr>
          <w:bCs/>
          <w:sz w:val="24"/>
          <w:szCs w:val="24"/>
          <w:lang w:val="en-US"/>
        </w:rPr>
        <w:t xml:space="preserve">None heard, we are Adjourned at </w:t>
      </w:r>
      <w:r w:rsidR="00BF4876" w:rsidRPr="00A52CC0">
        <w:rPr>
          <w:bCs/>
          <w:sz w:val="24"/>
          <w:szCs w:val="24"/>
          <w:lang w:val="en-US"/>
        </w:rPr>
        <w:t>9</w:t>
      </w:r>
      <w:r w:rsidR="00AD6ECB" w:rsidRPr="00A52CC0">
        <w:rPr>
          <w:bCs/>
          <w:sz w:val="24"/>
          <w:szCs w:val="24"/>
          <w:lang w:val="en-US"/>
        </w:rPr>
        <w:t>:</w:t>
      </w:r>
      <w:r w:rsidR="00BF4876" w:rsidRPr="00A52CC0">
        <w:rPr>
          <w:bCs/>
          <w:sz w:val="24"/>
          <w:szCs w:val="24"/>
          <w:lang w:val="en-US"/>
        </w:rPr>
        <w:t>25</w:t>
      </w:r>
      <w:r w:rsidR="00AD6ECB" w:rsidRPr="00A52CC0">
        <w:rPr>
          <w:bCs/>
          <w:sz w:val="24"/>
          <w:szCs w:val="24"/>
          <w:lang w:val="en-US"/>
        </w:rPr>
        <w:t xml:space="preserve"> </w:t>
      </w:r>
      <w:r w:rsidRPr="00A52CC0">
        <w:rPr>
          <w:bCs/>
          <w:sz w:val="24"/>
          <w:szCs w:val="24"/>
          <w:lang w:val="en-US"/>
        </w:rPr>
        <w:t xml:space="preserve">ET </w:t>
      </w:r>
    </w:p>
    <w:p w14:paraId="390737DA" w14:textId="77777777" w:rsidR="00A82052" w:rsidRPr="00A52CC0" w:rsidRDefault="00A82052" w:rsidP="00741C31">
      <w:pPr>
        <w:contextualSpacing/>
        <w:rPr>
          <w:bCs/>
          <w:sz w:val="24"/>
          <w:szCs w:val="24"/>
          <w:lang w:val="en-US"/>
        </w:rPr>
      </w:pPr>
    </w:p>
    <w:p w14:paraId="4D7F2039" w14:textId="4E75E8CA" w:rsidR="00A82052" w:rsidRPr="00A52CC0" w:rsidRDefault="00A82052" w:rsidP="00741C31">
      <w:pPr>
        <w:numPr>
          <w:ilvl w:val="1"/>
          <w:numId w:val="1"/>
        </w:numPr>
        <w:contextualSpacing/>
        <w:rPr>
          <w:bCs/>
          <w:sz w:val="24"/>
          <w:szCs w:val="24"/>
          <w:lang w:val="en-US"/>
        </w:rPr>
      </w:pPr>
      <w:r w:rsidRPr="00A52CC0">
        <w:rPr>
          <w:bCs/>
          <w:sz w:val="24"/>
          <w:szCs w:val="24"/>
          <w:lang w:val="en-US"/>
        </w:rPr>
        <w:t>The next face to face meeting of the 802.18 RR-TAG will be at the IEEE 802</w:t>
      </w:r>
      <w:r w:rsidR="00BF4876" w:rsidRPr="00A52CC0">
        <w:rPr>
          <w:bCs/>
          <w:sz w:val="24"/>
          <w:szCs w:val="24"/>
          <w:lang w:val="en-US"/>
        </w:rPr>
        <w:t xml:space="preserve">, </w:t>
      </w:r>
      <w:r w:rsidRPr="00A52CC0">
        <w:rPr>
          <w:bCs/>
          <w:sz w:val="24"/>
          <w:szCs w:val="24"/>
          <w:lang w:val="en-US"/>
        </w:rPr>
        <w:t>14 – 16 Wireless Interim in Atlanta, GA, USA at the Grand Hyatt in Buckhead</w:t>
      </w:r>
    </w:p>
    <w:p w14:paraId="696F5F07" w14:textId="45AE5EFE" w:rsidR="00A82052" w:rsidRPr="00A52CC0" w:rsidRDefault="00A82052" w:rsidP="00741C31">
      <w:pPr>
        <w:numPr>
          <w:ilvl w:val="2"/>
          <w:numId w:val="1"/>
        </w:numPr>
        <w:contextualSpacing/>
        <w:rPr>
          <w:bCs/>
          <w:sz w:val="24"/>
          <w:szCs w:val="24"/>
          <w:lang w:val="en-US"/>
        </w:rPr>
      </w:pPr>
      <w:r w:rsidRPr="00A52CC0">
        <w:rPr>
          <w:bCs/>
          <w:sz w:val="24"/>
          <w:szCs w:val="24"/>
          <w:lang w:val="en-US"/>
        </w:rPr>
        <w:t>Time slots, Tuesday AM2 and Thursday AM1</w:t>
      </w:r>
    </w:p>
    <w:p w14:paraId="2E2B163F" w14:textId="77777777" w:rsidR="00A87388" w:rsidRPr="00A52CC0" w:rsidRDefault="00A87388" w:rsidP="00741C31">
      <w:pPr>
        <w:contextualSpacing/>
        <w:rPr>
          <w:sz w:val="24"/>
          <w:szCs w:val="24"/>
        </w:rPr>
      </w:pPr>
    </w:p>
    <w:p w14:paraId="644B480F" w14:textId="77777777" w:rsidR="00A87388" w:rsidRPr="00A52CC0" w:rsidRDefault="00A87388" w:rsidP="00741C31">
      <w:pPr>
        <w:contextualSpacing/>
        <w:divId w:val="1854876411"/>
        <w:rPr>
          <w:bCs/>
          <w:color w:val="3130C9"/>
          <w:sz w:val="24"/>
          <w:szCs w:val="24"/>
        </w:rPr>
      </w:pPr>
      <w:r w:rsidRPr="00A52CC0">
        <w:rPr>
          <w:bCs/>
          <w:color w:val="3130C9"/>
          <w:sz w:val="24"/>
          <w:szCs w:val="24"/>
        </w:rPr>
        <w:t>Meeting attendance for RR-TAG (Tuesday, 12-Mar-2019, AM2 10:20 - 12:30)</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03"/>
        <w:gridCol w:w="5863"/>
      </w:tblGrid>
      <w:tr w:rsidR="00381EBB" w:rsidRPr="00A52CC0" w14:paraId="760B7832" w14:textId="77777777" w:rsidTr="00741C31">
        <w:tc>
          <w:tcPr>
            <w:tcW w:w="708" w:type="dxa"/>
            <w:shd w:val="clear" w:color="auto" w:fill="auto"/>
          </w:tcPr>
          <w:p w14:paraId="214D49F6" w14:textId="0A35B8AA" w:rsidR="00381EBB" w:rsidRPr="00A52CC0" w:rsidRDefault="00381EBB" w:rsidP="00741C31">
            <w:pPr>
              <w:contextualSpacing/>
              <w:rPr>
                <w:bCs/>
                <w:sz w:val="24"/>
                <w:szCs w:val="24"/>
              </w:rPr>
            </w:pPr>
            <w:r w:rsidRPr="00A52CC0">
              <w:rPr>
                <w:bCs/>
                <w:sz w:val="24"/>
                <w:szCs w:val="24"/>
              </w:rPr>
              <w:t>voter</w:t>
            </w:r>
          </w:p>
        </w:tc>
        <w:tc>
          <w:tcPr>
            <w:tcW w:w="3604" w:type="dxa"/>
            <w:shd w:val="clear" w:color="auto" w:fill="auto"/>
          </w:tcPr>
          <w:p w14:paraId="2D1B2B46" w14:textId="77777777" w:rsidR="00381EBB" w:rsidRPr="00A52CC0" w:rsidRDefault="00381EBB" w:rsidP="00741C31">
            <w:pPr>
              <w:contextualSpacing/>
              <w:rPr>
                <w:bCs/>
                <w:sz w:val="24"/>
                <w:szCs w:val="24"/>
              </w:rPr>
            </w:pPr>
            <w:r w:rsidRPr="00A52CC0">
              <w:rPr>
                <w:bCs/>
                <w:sz w:val="24"/>
                <w:szCs w:val="24"/>
              </w:rPr>
              <w:t>Name</w:t>
            </w:r>
          </w:p>
        </w:tc>
        <w:tc>
          <w:tcPr>
            <w:tcW w:w="5864" w:type="dxa"/>
            <w:shd w:val="clear" w:color="auto" w:fill="auto"/>
          </w:tcPr>
          <w:p w14:paraId="0657EC28" w14:textId="77777777" w:rsidR="00381EBB" w:rsidRPr="00A52CC0" w:rsidRDefault="00381EBB" w:rsidP="00741C31">
            <w:pPr>
              <w:contextualSpacing/>
              <w:rPr>
                <w:bCs/>
                <w:sz w:val="24"/>
                <w:szCs w:val="24"/>
              </w:rPr>
            </w:pPr>
            <w:r w:rsidRPr="00A52CC0">
              <w:rPr>
                <w:bCs/>
                <w:sz w:val="24"/>
                <w:szCs w:val="24"/>
              </w:rPr>
              <w:t>Affiliation</w:t>
            </w:r>
          </w:p>
        </w:tc>
      </w:tr>
      <w:tr w:rsidR="00381EBB" w:rsidRPr="00A52CC0" w14:paraId="6C2B2A4B" w14:textId="77777777" w:rsidTr="00741C31">
        <w:tc>
          <w:tcPr>
            <w:tcW w:w="708" w:type="dxa"/>
            <w:shd w:val="clear" w:color="auto" w:fill="auto"/>
          </w:tcPr>
          <w:p w14:paraId="310F02D0" w14:textId="3C38F324" w:rsidR="00381EBB" w:rsidRPr="00A52CC0" w:rsidRDefault="00381EBB" w:rsidP="00741C31">
            <w:pPr>
              <w:contextualSpacing/>
              <w:rPr>
                <w:sz w:val="24"/>
                <w:szCs w:val="24"/>
              </w:rPr>
            </w:pPr>
          </w:p>
        </w:tc>
        <w:tc>
          <w:tcPr>
            <w:tcW w:w="3604" w:type="dxa"/>
            <w:shd w:val="clear" w:color="auto" w:fill="auto"/>
          </w:tcPr>
          <w:p w14:paraId="27EBA7BA" w14:textId="77777777" w:rsidR="00381EBB" w:rsidRPr="00A52CC0" w:rsidRDefault="00381EBB" w:rsidP="00741C31">
            <w:pPr>
              <w:contextualSpacing/>
              <w:rPr>
                <w:sz w:val="24"/>
                <w:szCs w:val="24"/>
              </w:rPr>
            </w:pPr>
            <w:r w:rsidRPr="00A52CC0">
              <w:rPr>
                <w:sz w:val="24"/>
                <w:szCs w:val="24"/>
              </w:rPr>
              <w:t>ALMASHAKBEH, ALANSARI</w:t>
            </w:r>
          </w:p>
        </w:tc>
        <w:tc>
          <w:tcPr>
            <w:tcW w:w="5864" w:type="dxa"/>
            <w:shd w:val="clear" w:color="auto" w:fill="auto"/>
          </w:tcPr>
          <w:p w14:paraId="168E4CF6" w14:textId="77777777" w:rsidR="00381EBB" w:rsidRPr="00A52CC0" w:rsidRDefault="00381EBB" w:rsidP="00741C31">
            <w:pPr>
              <w:contextualSpacing/>
              <w:rPr>
                <w:sz w:val="24"/>
                <w:szCs w:val="24"/>
              </w:rPr>
            </w:pPr>
            <w:r w:rsidRPr="00A52CC0">
              <w:rPr>
                <w:sz w:val="24"/>
                <w:szCs w:val="24"/>
              </w:rPr>
              <w:t>Telecommunications Regulatory Commission of Jordan</w:t>
            </w:r>
          </w:p>
        </w:tc>
      </w:tr>
      <w:tr w:rsidR="00381EBB" w:rsidRPr="00A52CC0" w14:paraId="3442387F" w14:textId="77777777" w:rsidTr="00741C31">
        <w:tc>
          <w:tcPr>
            <w:tcW w:w="708" w:type="dxa"/>
            <w:shd w:val="clear" w:color="auto" w:fill="auto"/>
          </w:tcPr>
          <w:p w14:paraId="4F027089" w14:textId="6A033386"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2BA42A30" w14:textId="77777777" w:rsidR="00381EBB" w:rsidRPr="00A52CC0" w:rsidRDefault="00381EBB" w:rsidP="00741C31">
            <w:pPr>
              <w:contextualSpacing/>
              <w:rPr>
                <w:sz w:val="24"/>
                <w:szCs w:val="24"/>
              </w:rPr>
            </w:pPr>
            <w:proofErr w:type="spellStart"/>
            <w:r w:rsidRPr="00A52CC0">
              <w:rPr>
                <w:sz w:val="24"/>
                <w:szCs w:val="24"/>
              </w:rPr>
              <w:t>Auluck</w:t>
            </w:r>
            <w:proofErr w:type="spellEnd"/>
            <w:r w:rsidRPr="00A52CC0">
              <w:rPr>
                <w:sz w:val="24"/>
                <w:szCs w:val="24"/>
              </w:rPr>
              <w:t>, Vijay</w:t>
            </w:r>
          </w:p>
        </w:tc>
        <w:tc>
          <w:tcPr>
            <w:tcW w:w="5864" w:type="dxa"/>
            <w:shd w:val="clear" w:color="auto" w:fill="auto"/>
          </w:tcPr>
          <w:p w14:paraId="53F334ED" w14:textId="77777777" w:rsidR="00381EBB" w:rsidRPr="00A52CC0" w:rsidRDefault="00381EBB" w:rsidP="00741C31">
            <w:pPr>
              <w:contextualSpacing/>
              <w:rPr>
                <w:sz w:val="24"/>
                <w:szCs w:val="24"/>
              </w:rPr>
            </w:pPr>
            <w:r w:rsidRPr="00A52CC0">
              <w:rPr>
                <w:sz w:val="24"/>
                <w:szCs w:val="24"/>
              </w:rPr>
              <w:t>Self</w:t>
            </w:r>
          </w:p>
        </w:tc>
      </w:tr>
      <w:tr w:rsidR="00381EBB" w:rsidRPr="00A52CC0" w14:paraId="65CC9303" w14:textId="77777777" w:rsidTr="00741C31">
        <w:tc>
          <w:tcPr>
            <w:tcW w:w="708" w:type="dxa"/>
            <w:shd w:val="clear" w:color="auto" w:fill="auto"/>
          </w:tcPr>
          <w:p w14:paraId="6B7E3627" w14:textId="021C03E5" w:rsidR="00381EBB" w:rsidRPr="00A52CC0" w:rsidRDefault="00381EBB" w:rsidP="00741C31">
            <w:pPr>
              <w:contextualSpacing/>
              <w:rPr>
                <w:sz w:val="24"/>
                <w:szCs w:val="24"/>
              </w:rPr>
            </w:pPr>
          </w:p>
        </w:tc>
        <w:tc>
          <w:tcPr>
            <w:tcW w:w="3604" w:type="dxa"/>
            <w:shd w:val="clear" w:color="auto" w:fill="auto"/>
          </w:tcPr>
          <w:p w14:paraId="63F06416" w14:textId="77777777" w:rsidR="00381EBB" w:rsidRPr="00A52CC0" w:rsidRDefault="00381EBB" w:rsidP="00741C31">
            <w:pPr>
              <w:contextualSpacing/>
              <w:rPr>
                <w:sz w:val="24"/>
                <w:szCs w:val="24"/>
              </w:rPr>
            </w:pPr>
            <w:r w:rsidRPr="00A52CC0">
              <w:rPr>
                <w:sz w:val="24"/>
                <w:szCs w:val="24"/>
              </w:rPr>
              <w:t>Baer, Bernd</w:t>
            </w:r>
          </w:p>
        </w:tc>
        <w:tc>
          <w:tcPr>
            <w:tcW w:w="5864" w:type="dxa"/>
            <w:shd w:val="clear" w:color="auto" w:fill="auto"/>
          </w:tcPr>
          <w:p w14:paraId="183C8BD1" w14:textId="77777777" w:rsidR="00381EBB" w:rsidRPr="00A52CC0" w:rsidRDefault="00381EBB" w:rsidP="00741C31">
            <w:pPr>
              <w:contextualSpacing/>
              <w:rPr>
                <w:sz w:val="24"/>
                <w:szCs w:val="24"/>
              </w:rPr>
            </w:pPr>
            <w:r w:rsidRPr="00A52CC0">
              <w:rPr>
                <w:sz w:val="24"/>
                <w:szCs w:val="24"/>
              </w:rPr>
              <w:t>Marquardt</w:t>
            </w:r>
          </w:p>
        </w:tc>
      </w:tr>
      <w:tr w:rsidR="00381EBB" w:rsidRPr="00A52CC0" w14:paraId="7A75E4BD" w14:textId="77777777" w:rsidTr="00741C31">
        <w:tc>
          <w:tcPr>
            <w:tcW w:w="708" w:type="dxa"/>
            <w:shd w:val="clear" w:color="auto" w:fill="auto"/>
          </w:tcPr>
          <w:p w14:paraId="7430BBDE" w14:textId="07CE14B4"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0CA4356D" w14:textId="77777777" w:rsidR="00381EBB" w:rsidRPr="00A52CC0" w:rsidRDefault="00381EBB" w:rsidP="00741C31">
            <w:pPr>
              <w:contextualSpacing/>
              <w:rPr>
                <w:sz w:val="24"/>
                <w:szCs w:val="24"/>
              </w:rPr>
            </w:pPr>
            <w:r w:rsidRPr="00A52CC0">
              <w:rPr>
                <w:sz w:val="24"/>
                <w:szCs w:val="24"/>
              </w:rPr>
              <w:t xml:space="preserve">Berens, </w:t>
            </w:r>
            <w:proofErr w:type="spellStart"/>
            <w:r w:rsidRPr="00A52CC0">
              <w:rPr>
                <w:sz w:val="24"/>
                <w:szCs w:val="24"/>
              </w:rPr>
              <w:t>Friedbert</w:t>
            </w:r>
            <w:proofErr w:type="spellEnd"/>
          </w:p>
        </w:tc>
        <w:tc>
          <w:tcPr>
            <w:tcW w:w="5864" w:type="dxa"/>
            <w:shd w:val="clear" w:color="auto" w:fill="auto"/>
          </w:tcPr>
          <w:p w14:paraId="12A26128" w14:textId="77777777" w:rsidR="00381EBB" w:rsidRPr="00A52CC0" w:rsidRDefault="00381EBB" w:rsidP="00741C31">
            <w:pPr>
              <w:contextualSpacing/>
              <w:rPr>
                <w:sz w:val="24"/>
                <w:szCs w:val="24"/>
              </w:rPr>
            </w:pPr>
            <w:proofErr w:type="spellStart"/>
            <w:r w:rsidRPr="00A52CC0">
              <w:rPr>
                <w:sz w:val="24"/>
                <w:szCs w:val="24"/>
              </w:rPr>
              <w:t>FBConsulting</w:t>
            </w:r>
            <w:proofErr w:type="spellEnd"/>
            <w:r w:rsidRPr="00A52CC0">
              <w:rPr>
                <w:sz w:val="24"/>
                <w:szCs w:val="24"/>
              </w:rPr>
              <w:t xml:space="preserve"> </w:t>
            </w:r>
            <w:proofErr w:type="spellStart"/>
            <w:r w:rsidRPr="00A52CC0">
              <w:rPr>
                <w:sz w:val="24"/>
                <w:szCs w:val="24"/>
              </w:rPr>
              <w:t>Sarl</w:t>
            </w:r>
            <w:proofErr w:type="spellEnd"/>
          </w:p>
        </w:tc>
      </w:tr>
      <w:tr w:rsidR="00381EBB" w:rsidRPr="00A52CC0" w14:paraId="013965AC" w14:textId="77777777" w:rsidTr="00741C31">
        <w:tc>
          <w:tcPr>
            <w:tcW w:w="708" w:type="dxa"/>
            <w:shd w:val="clear" w:color="auto" w:fill="auto"/>
          </w:tcPr>
          <w:p w14:paraId="17D5231E" w14:textId="07FCECD4"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66B1047F" w14:textId="77777777" w:rsidR="00381EBB" w:rsidRPr="00A52CC0" w:rsidRDefault="00381EBB" w:rsidP="00741C31">
            <w:pPr>
              <w:contextualSpacing/>
              <w:rPr>
                <w:sz w:val="24"/>
                <w:szCs w:val="24"/>
              </w:rPr>
            </w:pPr>
            <w:proofErr w:type="spellStart"/>
            <w:r w:rsidRPr="00A52CC0">
              <w:rPr>
                <w:sz w:val="24"/>
                <w:szCs w:val="24"/>
              </w:rPr>
              <w:t>Boldy</w:t>
            </w:r>
            <w:proofErr w:type="spellEnd"/>
            <w:r w:rsidRPr="00A52CC0">
              <w:rPr>
                <w:sz w:val="24"/>
                <w:szCs w:val="24"/>
              </w:rPr>
              <w:t>, David</w:t>
            </w:r>
          </w:p>
        </w:tc>
        <w:tc>
          <w:tcPr>
            <w:tcW w:w="5864" w:type="dxa"/>
            <w:shd w:val="clear" w:color="auto" w:fill="auto"/>
          </w:tcPr>
          <w:p w14:paraId="30066ABB" w14:textId="77777777" w:rsidR="00381EBB" w:rsidRPr="00A52CC0" w:rsidRDefault="00381EBB" w:rsidP="00741C31">
            <w:pPr>
              <w:contextualSpacing/>
              <w:rPr>
                <w:sz w:val="24"/>
                <w:szCs w:val="24"/>
              </w:rPr>
            </w:pPr>
            <w:r w:rsidRPr="00A52CC0">
              <w:rPr>
                <w:sz w:val="24"/>
                <w:szCs w:val="24"/>
              </w:rPr>
              <w:t>Broadcom Corporation</w:t>
            </w:r>
          </w:p>
        </w:tc>
      </w:tr>
      <w:tr w:rsidR="00381EBB" w:rsidRPr="00A52CC0" w14:paraId="3CA8C6A5" w14:textId="77777777" w:rsidTr="00741C31">
        <w:tc>
          <w:tcPr>
            <w:tcW w:w="708" w:type="dxa"/>
            <w:shd w:val="clear" w:color="auto" w:fill="auto"/>
          </w:tcPr>
          <w:p w14:paraId="11FE33E1" w14:textId="0D16244D"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601901A6" w14:textId="77777777" w:rsidR="00381EBB" w:rsidRPr="00A52CC0" w:rsidRDefault="00381EBB" w:rsidP="00741C31">
            <w:pPr>
              <w:contextualSpacing/>
              <w:rPr>
                <w:sz w:val="24"/>
                <w:szCs w:val="24"/>
              </w:rPr>
            </w:pPr>
            <w:r w:rsidRPr="00A52CC0">
              <w:rPr>
                <w:sz w:val="24"/>
                <w:szCs w:val="24"/>
              </w:rPr>
              <w:t xml:space="preserve">de </w:t>
            </w:r>
            <w:proofErr w:type="spellStart"/>
            <w:r w:rsidRPr="00A52CC0">
              <w:rPr>
                <w:sz w:val="24"/>
                <w:szCs w:val="24"/>
              </w:rPr>
              <w:t>Vegt</w:t>
            </w:r>
            <w:proofErr w:type="spellEnd"/>
            <w:r w:rsidRPr="00A52CC0">
              <w:rPr>
                <w:sz w:val="24"/>
                <w:szCs w:val="24"/>
              </w:rPr>
              <w:t>, Rolf</w:t>
            </w:r>
          </w:p>
        </w:tc>
        <w:tc>
          <w:tcPr>
            <w:tcW w:w="5864" w:type="dxa"/>
            <w:shd w:val="clear" w:color="auto" w:fill="auto"/>
          </w:tcPr>
          <w:p w14:paraId="3A612A83" w14:textId="77777777" w:rsidR="00381EBB" w:rsidRPr="00A52CC0" w:rsidRDefault="00381EBB" w:rsidP="00741C31">
            <w:pPr>
              <w:contextualSpacing/>
              <w:rPr>
                <w:sz w:val="24"/>
                <w:szCs w:val="24"/>
              </w:rPr>
            </w:pPr>
            <w:r w:rsidRPr="00A52CC0">
              <w:rPr>
                <w:sz w:val="24"/>
                <w:szCs w:val="24"/>
              </w:rPr>
              <w:t>Qualcomm Incorporated</w:t>
            </w:r>
          </w:p>
        </w:tc>
      </w:tr>
      <w:tr w:rsidR="00381EBB" w:rsidRPr="00A52CC0" w14:paraId="6E55B1E3" w14:textId="77777777" w:rsidTr="00741C31">
        <w:tc>
          <w:tcPr>
            <w:tcW w:w="708" w:type="dxa"/>
            <w:shd w:val="clear" w:color="auto" w:fill="auto"/>
          </w:tcPr>
          <w:p w14:paraId="31D986BA" w14:textId="257B5766"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01125ECC" w14:textId="77777777" w:rsidR="00381EBB" w:rsidRPr="00A52CC0" w:rsidRDefault="00381EBB" w:rsidP="00741C31">
            <w:pPr>
              <w:contextualSpacing/>
              <w:rPr>
                <w:sz w:val="24"/>
                <w:szCs w:val="24"/>
              </w:rPr>
            </w:pPr>
            <w:r w:rsidRPr="00A52CC0">
              <w:rPr>
                <w:sz w:val="24"/>
                <w:szCs w:val="24"/>
              </w:rPr>
              <w:t>Ecclesine, Peter</w:t>
            </w:r>
          </w:p>
        </w:tc>
        <w:tc>
          <w:tcPr>
            <w:tcW w:w="5864" w:type="dxa"/>
            <w:shd w:val="clear" w:color="auto" w:fill="auto"/>
          </w:tcPr>
          <w:p w14:paraId="38CB67B1" w14:textId="77777777" w:rsidR="00381EBB" w:rsidRPr="00A52CC0" w:rsidRDefault="00381EBB" w:rsidP="00741C31">
            <w:pPr>
              <w:contextualSpacing/>
              <w:rPr>
                <w:sz w:val="24"/>
                <w:szCs w:val="24"/>
              </w:rPr>
            </w:pPr>
            <w:r w:rsidRPr="00A52CC0">
              <w:rPr>
                <w:sz w:val="24"/>
                <w:szCs w:val="24"/>
              </w:rPr>
              <w:t>Cisco Systems, Inc.</w:t>
            </w:r>
          </w:p>
        </w:tc>
      </w:tr>
      <w:tr w:rsidR="00381EBB" w:rsidRPr="00A52CC0" w14:paraId="2B07E28B" w14:textId="77777777" w:rsidTr="00741C31">
        <w:tc>
          <w:tcPr>
            <w:tcW w:w="708" w:type="dxa"/>
            <w:shd w:val="clear" w:color="auto" w:fill="auto"/>
          </w:tcPr>
          <w:p w14:paraId="68964CCB" w14:textId="5C4E3241" w:rsidR="00381EBB" w:rsidRPr="00A52CC0" w:rsidRDefault="00381EBB" w:rsidP="00741C31">
            <w:pPr>
              <w:contextualSpacing/>
              <w:rPr>
                <w:sz w:val="24"/>
                <w:szCs w:val="24"/>
              </w:rPr>
            </w:pPr>
          </w:p>
        </w:tc>
        <w:tc>
          <w:tcPr>
            <w:tcW w:w="3604" w:type="dxa"/>
            <w:shd w:val="clear" w:color="auto" w:fill="auto"/>
          </w:tcPr>
          <w:p w14:paraId="690D0759" w14:textId="77777777" w:rsidR="00381EBB" w:rsidRPr="00A52CC0" w:rsidRDefault="00381EBB" w:rsidP="00741C31">
            <w:pPr>
              <w:contextualSpacing/>
              <w:rPr>
                <w:sz w:val="24"/>
                <w:szCs w:val="24"/>
              </w:rPr>
            </w:pPr>
            <w:r w:rsidRPr="00A52CC0">
              <w:rPr>
                <w:sz w:val="24"/>
                <w:szCs w:val="24"/>
              </w:rPr>
              <w:t xml:space="preserve">Fang, </w:t>
            </w:r>
            <w:proofErr w:type="spellStart"/>
            <w:r w:rsidRPr="00A52CC0">
              <w:rPr>
                <w:sz w:val="24"/>
                <w:szCs w:val="24"/>
              </w:rPr>
              <w:t>Yonggang</w:t>
            </w:r>
            <w:proofErr w:type="spellEnd"/>
          </w:p>
        </w:tc>
        <w:tc>
          <w:tcPr>
            <w:tcW w:w="5864" w:type="dxa"/>
            <w:shd w:val="clear" w:color="auto" w:fill="auto"/>
          </w:tcPr>
          <w:p w14:paraId="33DFC7FC" w14:textId="77777777" w:rsidR="00381EBB" w:rsidRPr="00A52CC0" w:rsidRDefault="00381EBB" w:rsidP="00741C31">
            <w:pPr>
              <w:contextualSpacing/>
              <w:rPr>
                <w:sz w:val="24"/>
                <w:szCs w:val="24"/>
              </w:rPr>
            </w:pPr>
            <w:r w:rsidRPr="00A52CC0">
              <w:rPr>
                <w:sz w:val="24"/>
                <w:szCs w:val="24"/>
              </w:rPr>
              <w:t>ZTE TX Inc</w:t>
            </w:r>
          </w:p>
        </w:tc>
      </w:tr>
      <w:tr w:rsidR="00381EBB" w:rsidRPr="00A52CC0" w14:paraId="71273DBD" w14:textId="77777777" w:rsidTr="00741C31">
        <w:tc>
          <w:tcPr>
            <w:tcW w:w="708" w:type="dxa"/>
            <w:shd w:val="clear" w:color="auto" w:fill="auto"/>
          </w:tcPr>
          <w:p w14:paraId="688AB9B9" w14:textId="3EEADFE0" w:rsidR="00381EBB" w:rsidRPr="00A52CC0" w:rsidRDefault="00381EBB" w:rsidP="00741C31">
            <w:pPr>
              <w:contextualSpacing/>
              <w:rPr>
                <w:sz w:val="24"/>
                <w:szCs w:val="24"/>
              </w:rPr>
            </w:pPr>
          </w:p>
        </w:tc>
        <w:tc>
          <w:tcPr>
            <w:tcW w:w="3604" w:type="dxa"/>
            <w:shd w:val="clear" w:color="auto" w:fill="auto"/>
          </w:tcPr>
          <w:p w14:paraId="2D03D622" w14:textId="77777777" w:rsidR="00381EBB" w:rsidRPr="00A52CC0" w:rsidRDefault="00381EBB" w:rsidP="00741C31">
            <w:pPr>
              <w:contextualSpacing/>
              <w:rPr>
                <w:sz w:val="24"/>
                <w:szCs w:val="24"/>
              </w:rPr>
            </w:pPr>
            <w:r w:rsidRPr="00A52CC0">
              <w:rPr>
                <w:sz w:val="24"/>
                <w:szCs w:val="24"/>
              </w:rPr>
              <w:t xml:space="preserve">Fathy, </w:t>
            </w:r>
            <w:proofErr w:type="spellStart"/>
            <w:r w:rsidRPr="00A52CC0">
              <w:rPr>
                <w:sz w:val="24"/>
                <w:szCs w:val="24"/>
              </w:rPr>
              <w:t>Ramy</w:t>
            </w:r>
            <w:proofErr w:type="spellEnd"/>
          </w:p>
        </w:tc>
        <w:tc>
          <w:tcPr>
            <w:tcW w:w="5864" w:type="dxa"/>
            <w:shd w:val="clear" w:color="auto" w:fill="auto"/>
          </w:tcPr>
          <w:p w14:paraId="073AADB9" w14:textId="77777777" w:rsidR="00381EBB" w:rsidRPr="00A52CC0" w:rsidRDefault="00381EBB" w:rsidP="00741C31">
            <w:pPr>
              <w:contextualSpacing/>
              <w:rPr>
                <w:sz w:val="24"/>
                <w:szCs w:val="24"/>
              </w:rPr>
            </w:pPr>
            <w:r w:rsidRPr="00A52CC0">
              <w:rPr>
                <w:sz w:val="24"/>
                <w:szCs w:val="24"/>
              </w:rPr>
              <w:t>NTRA</w:t>
            </w:r>
          </w:p>
        </w:tc>
      </w:tr>
      <w:tr w:rsidR="00381EBB" w:rsidRPr="00A52CC0" w14:paraId="05346E9C" w14:textId="77777777" w:rsidTr="00741C31">
        <w:tc>
          <w:tcPr>
            <w:tcW w:w="708" w:type="dxa"/>
            <w:shd w:val="clear" w:color="auto" w:fill="auto"/>
          </w:tcPr>
          <w:p w14:paraId="097869F5" w14:textId="07D4A430"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6B859DDD" w14:textId="77777777" w:rsidR="00381EBB" w:rsidRPr="00A52CC0" w:rsidRDefault="00381EBB" w:rsidP="00741C31">
            <w:pPr>
              <w:contextualSpacing/>
              <w:rPr>
                <w:sz w:val="24"/>
                <w:szCs w:val="24"/>
              </w:rPr>
            </w:pPr>
            <w:proofErr w:type="spellStart"/>
            <w:r w:rsidRPr="00A52CC0">
              <w:rPr>
                <w:sz w:val="24"/>
                <w:szCs w:val="24"/>
              </w:rPr>
              <w:t>Furuichi</w:t>
            </w:r>
            <w:proofErr w:type="spellEnd"/>
            <w:r w:rsidRPr="00A52CC0">
              <w:rPr>
                <w:sz w:val="24"/>
                <w:szCs w:val="24"/>
              </w:rPr>
              <w:t xml:space="preserve">, </w:t>
            </w:r>
            <w:proofErr w:type="spellStart"/>
            <w:r w:rsidRPr="00A52CC0">
              <w:rPr>
                <w:sz w:val="24"/>
                <w:szCs w:val="24"/>
              </w:rPr>
              <w:t>Sho</w:t>
            </w:r>
            <w:proofErr w:type="spellEnd"/>
          </w:p>
        </w:tc>
        <w:tc>
          <w:tcPr>
            <w:tcW w:w="5864" w:type="dxa"/>
            <w:shd w:val="clear" w:color="auto" w:fill="auto"/>
          </w:tcPr>
          <w:p w14:paraId="00061A87" w14:textId="77777777" w:rsidR="00381EBB" w:rsidRPr="00A52CC0" w:rsidRDefault="00381EBB" w:rsidP="00741C31">
            <w:pPr>
              <w:contextualSpacing/>
              <w:rPr>
                <w:sz w:val="24"/>
                <w:szCs w:val="24"/>
              </w:rPr>
            </w:pPr>
            <w:r w:rsidRPr="00A52CC0">
              <w:rPr>
                <w:sz w:val="24"/>
                <w:szCs w:val="24"/>
              </w:rPr>
              <w:t>Sony Corporation</w:t>
            </w:r>
          </w:p>
        </w:tc>
      </w:tr>
      <w:tr w:rsidR="00381EBB" w:rsidRPr="00A52CC0" w14:paraId="1DCAF242" w14:textId="77777777" w:rsidTr="00741C31">
        <w:tc>
          <w:tcPr>
            <w:tcW w:w="708" w:type="dxa"/>
            <w:shd w:val="clear" w:color="auto" w:fill="auto"/>
          </w:tcPr>
          <w:p w14:paraId="478407AD" w14:textId="03AB7C40"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2F275767" w14:textId="77777777" w:rsidR="00381EBB" w:rsidRPr="00A52CC0" w:rsidRDefault="00381EBB" w:rsidP="00741C31">
            <w:pPr>
              <w:contextualSpacing/>
              <w:rPr>
                <w:sz w:val="24"/>
                <w:szCs w:val="24"/>
              </w:rPr>
            </w:pPr>
            <w:r w:rsidRPr="00A52CC0">
              <w:rPr>
                <w:sz w:val="24"/>
                <w:szCs w:val="24"/>
              </w:rPr>
              <w:t>Godfrey, Tim</w:t>
            </w:r>
          </w:p>
        </w:tc>
        <w:tc>
          <w:tcPr>
            <w:tcW w:w="5864" w:type="dxa"/>
            <w:shd w:val="clear" w:color="auto" w:fill="auto"/>
          </w:tcPr>
          <w:p w14:paraId="1350CCBC" w14:textId="77777777" w:rsidR="00381EBB" w:rsidRPr="00A52CC0" w:rsidRDefault="00381EBB" w:rsidP="00741C31">
            <w:pPr>
              <w:contextualSpacing/>
              <w:rPr>
                <w:sz w:val="24"/>
                <w:szCs w:val="24"/>
              </w:rPr>
            </w:pPr>
            <w:r w:rsidRPr="00A52CC0">
              <w:rPr>
                <w:sz w:val="24"/>
                <w:szCs w:val="24"/>
              </w:rPr>
              <w:t>Electric Power Research Institute, Inc. (EPRI)</w:t>
            </w:r>
          </w:p>
        </w:tc>
      </w:tr>
      <w:tr w:rsidR="00381EBB" w:rsidRPr="00A52CC0" w14:paraId="404DAD7C" w14:textId="77777777" w:rsidTr="00741C31">
        <w:tc>
          <w:tcPr>
            <w:tcW w:w="708" w:type="dxa"/>
            <w:shd w:val="clear" w:color="auto" w:fill="auto"/>
          </w:tcPr>
          <w:p w14:paraId="0DBC9D08" w14:textId="64CA64EC"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17E0E139" w14:textId="77777777" w:rsidR="00381EBB" w:rsidRPr="00A52CC0" w:rsidRDefault="00381EBB" w:rsidP="00741C31">
            <w:pPr>
              <w:contextualSpacing/>
              <w:rPr>
                <w:sz w:val="24"/>
                <w:szCs w:val="24"/>
              </w:rPr>
            </w:pPr>
            <w:r w:rsidRPr="00A52CC0">
              <w:rPr>
                <w:sz w:val="24"/>
                <w:szCs w:val="24"/>
              </w:rPr>
              <w:t>Harrington, Timothy</w:t>
            </w:r>
          </w:p>
        </w:tc>
        <w:tc>
          <w:tcPr>
            <w:tcW w:w="5864" w:type="dxa"/>
            <w:shd w:val="clear" w:color="auto" w:fill="auto"/>
          </w:tcPr>
          <w:p w14:paraId="292D0CB8" w14:textId="77777777" w:rsidR="00381EBB" w:rsidRPr="00A52CC0" w:rsidRDefault="00381EBB" w:rsidP="00741C31">
            <w:pPr>
              <w:contextualSpacing/>
              <w:rPr>
                <w:sz w:val="24"/>
                <w:szCs w:val="24"/>
              </w:rPr>
            </w:pPr>
            <w:r w:rsidRPr="00A52CC0">
              <w:rPr>
                <w:sz w:val="24"/>
                <w:szCs w:val="24"/>
              </w:rPr>
              <w:t>Pro-ID Consulting</w:t>
            </w:r>
          </w:p>
        </w:tc>
      </w:tr>
      <w:tr w:rsidR="00381EBB" w:rsidRPr="00A52CC0" w14:paraId="5AE7EB5D" w14:textId="77777777" w:rsidTr="00741C31">
        <w:tc>
          <w:tcPr>
            <w:tcW w:w="708" w:type="dxa"/>
            <w:shd w:val="clear" w:color="auto" w:fill="auto"/>
          </w:tcPr>
          <w:p w14:paraId="7F054230" w14:textId="438EA6BC"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07C92AF8" w14:textId="77777777" w:rsidR="00381EBB" w:rsidRPr="00A52CC0" w:rsidRDefault="00381EBB" w:rsidP="00741C31">
            <w:pPr>
              <w:contextualSpacing/>
              <w:rPr>
                <w:sz w:val="24"/>
                <w:szCs w:val="24"/>
              </w:rPr>
            </w:pPr>
            <w:proofErr w:type="spellStart"/>
            <w:r w:rsidRPr="00A52CC0">
              <w:rPr>
                <w:sz w:val="24"/>
                <w:szCs w:val="24"/>
              </w:rPr>
              <w:t>Hiertz</w:t>
            </w:r>
            <w:proofErr w:type="spellEnd"/>
            <w:r w:rsidRPr="00A52CC0">
              <w:rPr>
                <w:sz w:val="24"/>
                <w:szCs w:val="24"/>
              </w:rPr>
              <w:t>, Guido</w:t>
            </w:r>
          </w:p>
        </w:tc>
        <w:tc>
          <w:tcPr>
            <w:tcW w:w="5864" w:type="dxa"/>
            <w:shd w:val="clear" w:color="auto" w:fill="auto"/>
          </w:tcPr>
          <w:p w14:paraId="4B822590" w14:textId="77777777" w:rsidR="00381EBB" w:rsidRPr="00A52CC0" w:rsidRDefault="00381EBB" w:rsidP="00741C31">
            <w:pPr>
              <w:contextualSpacing/>
              <w:rPr>
                <w:sz w:val="24"/>
                <w:szCs w:val="24"/>
              </w:rPr>
            </w:pPr>
            <w:r w:rsidRPr="00A52CC0">
              <w:rPr>
                <w:sz w:val="24"/>
                <w:szCs w:val="24"/>
              </w:rPr>
              <w:t>Ericsson AB</w:t>
            </w:r>
          </w:p>
        </w:tc>
      </w:tr>
      <w:tr w:rsidR="00381EBB" w:rsidRPr="00A52CC0" w14:paraId="7B334FAE" w14:textId="77777777" w:rsidTr="00741C31">
        <w:tc>
          <w:tcPr>
            <w:tcW w:w="708" w:type="dxa"/>
            <w:shd w:val="clear" w:color="auto" w:fill="auto"/>
          </w:tcPr>
          <w:p w14:paraId="0E3D37C3" w14:textId="529F5928"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5D90F9AC" w14:textId="77777777" w:rsidR="00381EBB" w:rsidRPr="00A52CC0" w:rsidRDefault="00381EBB" w:rsidP="00741C31">
            <w:pPr>
              <w:contextualSpacing/>
              <w:rPr>
                <w:sz w:val="24"/>
                <w:szCs w:val="24"/>
              </w:rPr>
            </w:pPr>
            <w:r w:rsidRPr="00A52CC0">
              <w:rPr>
                <w:sz w:val="24"/>
                <w:szCs w:val="24"/>
              </w:rPr>
              <w:t>Holcomb, Jay</w:t>
            </w:r>
          </w:p>
        </w:tc>
        <w:tc>
          <w:tcPr>
            <w:tcW w:w="5864" w:type="dxa"/>
            <w:shd w:val="clear" w:color="auto" w:fill="auto"/>
          </w:tcPr>
          <w:p w14:paraId="1DC7206A" w14:textId="77777777" w:rsidR="00381EBB" w:rsidRPr="00A52CC0" w:rsidRDefault="00381EBB" w:rsidP="00741C31">
            <w:pPr>
              <w:contextualSpacing/>
              <w:rPr>
                <w:sz w:val="24"/>
                <w:szCs w:val="24"/>
              </w:rPr>
            </w:pPr>
            <w:r w:rsidRPr="00A52CC0">
              <w:rPr>
                <w:sz w:val="24"/>
                <w:szCs w:val="24"/>
              </w:rPr>
              <w:t>Itron Inc.</w:t>
            </w:r>
          </w:p>
        </w:tc>
      </w:tr>
      <w:tr w:rsidR="00381EBB" w:rsidRPr="00A52CC0" w14:paraId="7D259EC1" w14:textId="77777777" w:rsidTr="00741C31">
        <w:tc>
          <w:tcPr>
            <w:tcW w:w="708" w:type="dxa"/>
            <w:shd w:val="clear" w:color="auto" w:fill="auto"/>
          </w:tcPr>
          <w:p w14:paraId="7A84C9DB" w14:textId="462C2BB9"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5340DC4E" w14:textId="77777777" w:rsidR="00381EBB" w:rsidRPr="00A52CC0" w:rsidRDefault="00381EBB" w:rsidP="00741C31">
            <w:pPr>
              <w:contextualSpacing/>
              <w:rPr>
                <w:sz w:val="24"/>
                <w:szCs w:val="24"/>
              </w:rPr>
            </w:pPr>
            <w:r w:rsidRPr="00A52CC0">
              <w:rPr>
                <w:sz w:val="24"/>
                <w:szCs w:val="24"/>
              </w:rPr>
              <w:t>Inoue, Yasuhiko</w:t>
            </w:r>
          </w:p>
        </w:tc>
        <w:tc>
          <w:tcPr>
            <w:tcW w:w="5864" w:type="dxa"/>
            <w:shd w:val="clear" w:color="auto" w:fill="auto"/>
          </w:tcPr>
          <w:p w14:paraId="7A507F03" w14:textId="77777777" w:rsidR="00381EBB" w:rsidRPr="00A52CC0" w:rsidRDefault="00381EBB" w:rsidP="00741C31">
            <w:pPr>
              <w:contextualSpacing/>
              <w:rPr>
                <w:sz w:val="24"/>
                <w:szCs w:val="24"/>
              </w:rPr>
            </w:pPr>
            <w:r w:rsidRPr="00A52CC0">
              <w:rPr>
                <w:sz w:val="24"/>
                <w:szCs w:val="24"/>
              </w:rPr>
              <w:t>Nippon Telegraph and Telephone Corporation (NTT)</w:t>
            </w:r>
          </w:p>
        </w:tc>
      </w:tr>
      <w:tr w:rsidR="00381EBB" w:rsidRPr="00A52CC0" w14:paraId="3DA1A984" w14:textId="77777777" w:rsidTr="00741C31">
        <w:tc>
          <w:tcPr>
            <w:tcW w:w="708" w:type="dxa"/>
            <w:shd w:val="clear" w:color="auto" w:fill="auto"/>
          </w:tcPr>
          <w:p w14:paraId="27485E4E" w14:textId="27962A08"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1E56AA7C" w14:textId="77777777" w:rsidR="00381EBB" w:rsidRPr="00A52CC0" w:rsidRDefault="00381EBB" w:rsidP="00741C31">
            <w:pPr>
              <w:contextualSpacing/>
              <w:rPr>
                <w:sz w:val="24"/>
                <w:szCs w:val="24"/>
              </w:rPr>
            </w:pPr>
            <w:r w:rsidRPr="00A52CC0">
              <w:rPr>
                <w:sz w:val="24"/>
                <w:szCs w:val="24"/>
              </w:rPr>
              <w:t>Jeffries, Timothy</w:t>
            </w:r>
          </w:p>
        </w:tc>
        <w:tc>
          <w:tcPr>
            <w:tcW w:w="5864" w:type="dxa"/>
            <w:shd w:val="clear" w:color="auto" w:fill="auto"/>
          </w:tcPr>
          <w:p w14:paraId="7DD709D8" w14:textId="77777777" w:rsidR="00381EBB" w:rsidRPr="00A52CC0" w:rsidRDefault="00381EBB" w:rsidP="00741C31">
            <w:pPr>
              <w:contextualSpacing/>
              <w:rPr>
                <w:sz w:val="24"/>
                <w:szCs w:val="24"/>
              </w:rPr>
            </w:pPr>
            <w:r w:rsidRPr="00A52CC0">
              <w:rPr>
                <w:sz w:val="24"/>
                <w:szCs w:val="24"/>
              </w:rPr>
              <w:t>Huawei Technologies Co. Ltd</w:t>
            </w:r>
          </w:p>
        </w:tc>
      </w:tr>
      <w:tr w:rsidR="00381EBB" w:rsidRPr="00A52CC0" w14:paraId="6DF3111A" w14:textId="77777777" w:rsidTr="00741C31">
        <w:tc>
          <w:tcPr>
            <w:tcW w:w="708" w:type="dxa"/>
            <w:shd w:val="clear" w:color="auto" w:fill="auto"/>
          </w:tcPr>
          <w:p w14:paraId="7DF10524" w14:textId="0390C04D" w:rsidR="00381EBB" w:rsidRPr="00A52CC0" w:rsidRDefault="00381EBB" w:rsidP="00741C31">
            <w:pPr>
              <w:contextualSpacing/>
              <w:rPr>
                <w:sz w:val="24"/>
                <w:szCs w:val="24"/>
              </w:rPr>
            </w:pPr>
          </w:p>
        </w:tc>
        <w:tc>
          <w:tcPr>
            <w:tcW w:w="3604" w:type="dxa"/>
            <w:shd w:val="clear" w:color="auto" w:fill="auto"/>
          </w:tcPr>
          <w:p w14:paraId="225F2E44" w14:textId="77777777" w:rsidR="00381EBB" w:rsidRPr="00A52CC0" w:rsidRDefault="00381EBB" w:rsidP="00741C31">
            <w:pPr>
              <w:contextualSpacing/>
              <w:rPr>
                <w:sz w:val="24"/>
                <w:szCs w:val="24"/>
              </w:rPr>
            </w:pPr>
            <w:r w:rsidRPr="00A52CC0">
              <w:rPr>
                <w:sz w:val="24"/>
                <w:szCs w:val="24"/>
              </w:rPr>
              <w:t>Jones, Vincent Knowles IV</w:t>
            </w:r>
          </w:p>
        </w:tc>
        <w:tc>
          <w:tcPr>
            <w:tcW w:w="5864" w:type="dxa"/>
            <w:shd w:val="clear" w:color="auto" w:fill="auto"/>
          </w:tcPr>
          <w:p w14:paraId="387EA7AB" w14:textId="77777777" w:rsidR="00381EBB" w:rsidRPr="00A52CC0" w:rsidRDefault="00381EBB" w:rsidP="00741C31">
            <w:pPr>
              <w:contextualSpacing/>
              <w:rPr>
                <w:sz w:val="24"/>
                <w:szCs w:val="24"/>
              </w:rPr>
            </w:pPr>
            <w:r w:rsidRPr="00A52CC0">
              <w:rPr>
                <w:sz w:val="24"/>
                <w:szCs w:val="24"/>
              </w:rPr>
              <w:t>Qualcomm Incorporated</w:t>
            </w:r>
          </w:p>
        </w:tc>
      </w:tr>
      <w:tr w:rsidR="00381EBB" w:rsidRPr="00A52CC0" w14:paraId="733BEEA3" w14:textId="77777777" w:rsidTr="00741C31">
        <w:tc>
          <w:tcPr>
            <w:tcW w:w="708" w:type="dxa"/>
            <w:shd w:val="clear" w:color="auto" w:fill="auto"/>
          </w:tcPr>
          <w:p w14:paraId="20E40550" w14:textId="46D735DE"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66AC9312" w14:textId="77777777" w:rsidR="00381EBB" w:rsidRPr="00A52CC0" w:rsidRDefault="00381EBB" w:rsidP="00741C31">
            <w:pPr>
              <w:contextualSpacing/>
              <w:rPr>
                <w:sz w:val="24"/>
                <w:szCs w:val="24"/>
              </w:rPr>
            </w:pPr>
            <w:r w:rsidRPr="00A52CC0">
              <w:rPr>
                <w:sz w:val="24"/>
                <w:szCs w:val="24"/>
              </w:rPr>
              <w:t>Kain, Carl</w:t>
            </w:r>
          </w:p>
        </w:tc>
        <w:tc>
          <w:tcPr>
            <w:tcW w:w="5864" w:type="dxa"/>
            <w:shd w:val="clear" w:color="auto" w:fill="auto"/>
          </w:tcPr>
          <w:p w14:paraId="0592FE8C" w14:textId="77777777" w:rsidR="00381EBB" w:rsidRPr="00A52CC0" w:rsidRDefault="00381EBB" w:rsidP="00741C31">
            <w:pPr>
              <w:contextualSpacing/>
              <w:rPr>
                <w:sz w:val="24"/>
                <w:szCs w:val="24"/>
              </w:rPr>
            </w:pPr>
            <w:proofErr w:type="spellStart"/>
            <w:r w:rsidRPr="00A52CC0">
              <w:rPr>
                <w:sz w:val="24"/>
                <w:szCs w:val="24"/>
              </w:rPr>
              <w:t>Noblis</w:t>
            </w:r>
            <w:proofErr w:type="spellEnd"/>
            <w:r w:rsidRPr="00A52CC0">
              <w:rPr>
                <w:sz w:val="24"/>
                <w:szCs w:val="24"/>
              </w:rPr>
              <w:t>, Inc.</w:t>
            </w:r>
          </w:p>
        </w:tc>
      </w:tr>
      <w:tr w:rsidR="00381EBB" w:rsidRPr="00A52CC0" w14:paraId="7E2246A5" w14:textId="77777777" w:rsidTr="00741C31">
        <w:tc>
          <w:tcPr>
            <w:tcW w:w="708" w:type="dxa"/>
            <w:shd w:val="clear" w:color="auto" w:fill="auto"/>
          </w:tcPr>
          <w:p w14:paraId="5D3EE2BE" w14:textId="1D932321" w:rsidR="00381EBB" w:rsidRPr="00A52CC0" w:rsidRDefault="00381EBB" w:rsidP="00741C31">
            <w:pPr>
              <w:contextualSpacing/>
              <w:rPr>
                <w:sz w:val="24"/>
                <w:szCs w:val="24"/>
              </w:rPr>
            </w:pPr>
          </w:p>
        </w:tc>
        <w:tc>
          <w:tcPr>
            <w:tcW w:w="3604" w:type="dxa"/>
            <w:shd w:val="clear" w:color="auto" w:fill="auto"/>
          </w:tcPr>
          <w:p w14:paraId="508D72DB" w14:textId="77777777" w:rsidR="00381EBB" w:rsidRPr="00A52CC0" w:rsidRDefault="00381EBB" w:rsidP="00741C31">
            <w:pPr>
              <w:contextualSpacing/>
              <w:rPr>
                <w:sz w:val="24"/>
                <w:szCs w:val="24"/>
              </w:rPr>
            </w:pPr>
            <w:r w:rsidRPr="00A52CC0">
              <w:rPr>
                <w:sz w:val="24"/>
                <w:szCs w:val="24"/>
              </w:rPr>
              <w:t>Kenney, John</w:t>
            </w:r>
          </w:p>
        </w:tc>
        <w:tc>
          <w:tcPr>
            <w:tcW w:w="5864" w:type="dxa"/>
            <w:shd w:val="clear" w:color="auto" w:fill="auto"/>
          </w:tcPr>
          <w:p w14:paraId="5D7C219C" w14:textId="77777777" w:rsidR="00381EBB" w:rsidRPr="00A52CC0" w:rsidRDefault="00381EBB" w:rsidP="00741C31">
            <w:pPr>
              <w:contextualSpacing/>
              <w:rPr>
                <w:sz w:val="24"/>
                <w:szCs w:val="24"/>
              </w:rPr>
            </w:pPr>
            <w:r w:rsidRPr="00A52CC0">
              <w:rPr>
                <w:sz w:val="24"/>
                <w:szCs w:val="24"/>
              </w:rPr>
              <w:t xml:space="preserve">TOYOTA </w:t>
            </w:r>
            <w:proofErr w:type="spellStart"/>
            <w:r w:rsidRPr="00A52CC0">
              <w:rPr>
                <w:sz w:val="24"/>
                <w:szCs w:val="24"/>
              </w:rPr>
              <w:t>InfoTechnology</w:t>
            </w:r>
            <w:proofErr w:type="spellEnd"/>
            <w:r w:rsidRPr="00A52CC0">
              <w:rPr>
                <w:sz w:val="24"/>
                <w:szCs w:val="24"/>
              </w:rPr>
              <w:t xml:space="preserve"> </w:t>
            </w:r>
            <w:proofErr w:type="spellStart"/>
            <w:r w:rsidRPr="00A52CC0">
              <w:rPr>
                <w:sz w:val="24"/>
                <w:szCs w:val="24"/>
              </w:rPr>
              <w:t>Center</w:t>
            </w:r>
            <w:proofErr w:type="spellEnd"/>
            <w:r w:rsidRPr="00A52CC0">
              <w:rPr>
                <w:sz w:val="24"/>
                <w:szCs w:val="24"/>
              </w:rPr>
              <w:t xml:space="preserve"> U.S.A.</w:t>
            </w:r>
          </w:p>
        </w:tc>
      </w:tr>
      <w:tr w:rsidR="00381EBB" w:rsidRPr="00A52CC0" w14:paraId="13634630" w14:textId="77777777" w:rsidTr="00741C31">
        <w:tc>
          <w:tcPr>
            <w:tcW w:w="708" w:type="dxa"/>
            <w:shd w:val="clear" w:color="auto" w:fill="auto"/>
          </w:tcPr>
          <w:p w14:paraId="03FD1424" w14:textId="30B75AE5"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1EFA67A5" w14:textId="77777777" w:rsidR="00381EBB" w:rsidRPr="00A52CC0" w:rsidRDefault="00381EBB" w:rsidP="00741C31">
            <w:pPr>
              <w:contextualSpacing/>
              <w:rPr>
                <w:sz w:val="24"/>
                <w:szCs w:val="24"/>
              </w:rPr>
            </w:pPr>
            <w:r w:rsidRPr="00A52CC0">
              <w:rPr>
                <w:sz w:val="24"/>
                <w:szCs w:val="24"/>
              </w:rPr>
              <w:t>Kerry, Stuart</w:t>
            </w:r>
          </w:p>
        </w:tc>
        <w:tc>
          <w:tcPr>
            <w:tcW w:w="5864" w:type="dxa"/>
            <w:shd w:val="clear" w:color="auto" w:fill="auto"/>
          </w:tcPr>
          <w:p w14:paraId="0766F21F" w14:textId="77777777" w:rsidR="00381EBB" w:rsidRPr="00A52CC0" w:rsidRDefault="00381EBB" w:rsidP="00741C31">
            <w:pPr>
              <w:contextualSpacing/>
              <w:rPr>
                <w:sz w:val="24"/>
                <w:szCs w:val="24"/>
              </w:rPr>
            </w:pPr>
            <w:r w:rsidRPr="00A52CC0">
              <w:rPr>
                <w:sz w:val="24"/>
                <w:szCs w:val="24"/>
              </w:rPr>
              <w:t>OK-Brit</w:t>
            </w:r>
          </w:p>
        </w:tc>
      </w:tr>
      <w:tr w:rsidR="00381EBB" w:rsidRPr="00A52CC0" w14:paraId="033E88FA" w14:textId="77777777" w:rsidTr="00741C31">
        <w:tc>
          <w:tcPr>
            <w:tcW w:w="708" w:type="dxa"/>
            <w:shd w:val="clear" w:color="auto" w:fill="auto"/>
          </w:tcPr>
          <w:p w14:paraId="62885862" w14:textId="0526CCA0"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23B3833E" w14:textId="77777777" w:rsidR="00381EBB" w:rsidRPr="00A52CC0" w:rsidRDefault="00381EBB" w:rsidP="00741C31">
            <w:pPr>
              <w:contextualSpacing/>
              <w:rPr>
                <w:sz w:val="24"/>
                <w:szCs w:val="24"/>
              </w:rPr>
            </w:pPr>
            <w:proofErr w:type="spellStart"/>
            <w:r w:rsidRPr="00A52CC0">
              <w:rPr>
                <w:sz w:val="24"/>
                <w:szCs w:val="24"/>
              </w:rPr>
              <w:t>Kuerner</w:t>
            </w:r>
            <w:proofErr w:type="spellEnd"/>
            <w:r w:rsidRPr="00A52CC0">
              <w:rPr>
                <w:sz w:val="24"/>
                <w:szCs w:val="24"/>
              </w:rPr>
              <w:t>, Thomas</w:t>
            </w:r>
          </w:p>
        </w:tc>
        <w:tc>
          <w:tcPr>
            <w:tcW w:w="5864" w:type="dxa"/>
            <w:shd w:val="clear" w:color="auto" w:fill="auto"/>
          </w:tcPr>
          <w:p w14:paraId="38BE9A9F" w14:textId="77777777" w:rsidR="00381EBB" w:rsidRPr="00A52CC0" w:rsidRDefault="00381EBB" w:rsidP="00741C31">
            <w:pPr>
              <w:contextualSpacing/>
              <w:rPr>
                <w:sz w:val="24"/>
                <w:szCs w:val="24"/>
              </w:rPr>
            </w:pPr>
            <w:r w:rsidRPr="00A52CC0">
              <w:rPr>
                <w:sz w:val="24"/>
                <w:szCs w:val="24"/>
              </w:rPr>
              <w:t>TU Braunschweig</w:t>
            </w:r>
          </w:p>
        </w:tc>
      </w:tr>
      <w:tr w:rsidR="00381EBB" w:rsidRPr="00A52CC0" w14:paraId="5A9FF849" w14:textId="77777777" w:rsidTr="00741C31">
        <w:tc>
          <w:tcPr>
            <w:tcW w:w="708" w:type="dxa"/>
            <w:shd w:val="clear" w:color="auto" w:fill="auto"/>
          </w:tcPr>
          <w:p w14:paraId="11198FAD" w14:textId="3C84C9E7"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1CA9A3D0" w14:textId="77777777" w:rsidR="00381EBB" w:rsidRPr="00A52CC0" w:rsidRDefault="00381EBB" w:rsidP="00741C31">
            <w:pPr>
              <w:contextualSpacing/>
              <w:rPr>
                <w:sz w:val="24"/>
                <w:szCs w:val="24"/>
              </w:rPr>
            </w:pPr>
            <w:r w:rsidRPr="00A52CC0">
              <w:rPr>
                <w:sz w:val="24"/>
                <w:szCs w:val="24"/>
              </w:rPr>
              <w:t>Lepp, James</w:t>
            </w:r>
          </w:p>
        </w:tc>
        <w:tc>
          <w:tcPr>
            <w:tcW w:w="5864" w:type="dxa"/>
            <w:shd w:val="clear" w:color="auto" w:fill="auto"/>
          </w:tcPr>
          <w:p w14:paraId="32FE2360" w14:textId="77777777" w:rsidR="00381EBB" w:rsidRPr="00A52CC0" w:rsidRDefault="00381EBB" w:rsidP="00741C31">
            <w:pPr>
              <w:contextualSpacing/>
              <w:rPr>
                <w:sz w:val="24"/>
                <w:szCs w:val="24"/>
              </w:rPr>
            </w:pPr>
            <w:r w:rsidRPr="00A52CC0">
              <w:rPr>
                <w:sz w:val="24"/>
                <w:szCs w:val="24"/>
              </w:rPr>
              <w:t>BlackBerry</w:t>
            </w:r>
          </w:p>
        </w:tc>
      </w:tr>
      <w:tr w:rsidR="00381EBB" w:rsidRPr="00A52CC0" w14:paraId="06AC399D" w14:textId="77777777" w:rsidTr="00741C31">
        <w:tc>
          <w:tcPr>
            <w:tcW w:w="708" w:type="dxa"/>
            <w:shd w:val="clear" w:color="auto" w:fill="auto"/>
          </w:tcPr>
          <w:p w14:paraId="4604DD43" w14:textId="1AD997E2" w:rsidR="00381EBB" w:rsidRPr="00A52CC0" w:rsidRDefault="00381EBB" w:rsidP="00741C31">
            <w:pPr>
              <w:contextualSpacing/>
              <w:rPr>
                <w:sz w:val="24"/>
                <w:szCs w:val="24"/>
              </w:rPr>
            </w:pPr>
          </w:p>
        </w:tc>
        <w:tc>
          <w:tcPr>
            <w:tcW w:w="3604" w:type="dxa"/>
            <w:shd w:val="clear" w:color="auto" w:fill="auto"/>
          </w:tcPr>
          <w:p w14:paraId="43A93DE3" w14:textId="77777777" w:rsidR="00381EBB" w:rsidRPr="00A52CC0" w:rsidRDefault="00381EBB" w:rsidP="00741C31">
            <w:pPr>
              <w:contextualSpacing/>
              <w:rPr>
                <w:sz w:val="24"/>
                <w:szCs w:val="24"/>
              </w:rPr>
            </w:pPr>
            <w:r w:rsidRPr="00A52CC0">
              <w:rPr>
                <w:sz w:val="24"/>
                <w:szCs w:val="24"/>
              </w:rPr>
              <w:t>Levy, Joseph</w:t>
            </w:r>
          </w:p>
        </w:tc>
        <w:tc>
          <w:tcPr>
            <w:tcW w:w="5864" w:type="dxa"/>
            <w:shd w:val="clear" w:color="auto" w:fill="auto"/>
          </w:tcPr>
          <w:p w14:paraId="4EB8128B" w14:textId="77777777" w:rsidR="00381EBB" w:rsidRPr="00A52CC0" w:rsidRDefault="00381EBB" w:rsidP="00741C31">
            <w:pPr>
              <w:contextualSpacing/>
              <w:rPr>
                <w:sz w:val="24"/>
                <w:szCs w:val="24"/>
              </w:rPr>
            </w:pPr>
            <w:proofErr w:type="spellStart"/>
            <w:r w:rsidRPr="00A52CC0">
              <w:rPr>
                <w:sz w:val="24"/>
                <w:szCs w:val="24"/>
              </w:rPr>
              <w:t>InterDigital</w:t>
            </w:r>
            <w:proofErr w:type="spellEnd"/>
            <w:r w:rsidRPr="00A52CC0">
              <w:rPr>
                <w:sz w:val="24"/>
                <w:szCs w:val="24"/>
              </w:rPr>
              <w:t>, Inc.</w:t>
            </w:r>
          </w:p>
        </w:tc>
      </w:tr>
      <w:tr w:rsidR="00381EBB" w:rsidRPr="00A52CC0" w14:paraId="1407342F" w14:textId="77777777" w:rsidTr="00741C31">
        <w:tc>
          <w:tcPr>
            <w:tcW w:w="708" w:type="dxa"/>
            <w:shd w:val="clear" w:color="auto" w:fill="auto"/>
          </w:tcPr>
          <w:p w14:paraId="182AEAB8" w14:textId="4D426A19"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417B4E8A" w14:textId="77777777" w:rsidR="00381EBB" w:rsidRPr="00A52CC0" w:rsidRDefault="00381EBB" w:rsidP="00741C31">
            <w:pPr>
              <w:contextualSpacing/>
              <w:rPr>
                <w:sz w:val="24"/>
                <w:szCs w:val="24"/>
              </w:rPr>
            </w:pPr>
            <w:r w:rsidRPr="00A52CC0">
              <w:rPr>
                <w:sz w:val="24"/>
                <w:szCs w:val="24"/>
              </w:rPr>
              <w:t>Lynch, Michael</w:t>
            </w:r>
          </w:p>
        </w:tc>
        <w:tc>
          <w:tcPr>
            <w:tcW w:w="5864" w:type="dxa"/>
            <w:shd w:val="clear" w:color="auto" w:fill="auto"/>
          </w:tcPr>
          <w:p w14:paraId="3280D8BA" w14:textId="77777777" w:rsidR="00381EBB" w:rsidRPr="00A52CC0" w:rsidRDefault="00381EBB" w:rsidP="00741C31">
            <w:pPr>
              <w:contextualSpacing/>
              <w:rPr>
                <w:sz w:val="24"/>
                <w:szCs w:val="24"/>
              </w:rPr>
            </w:pPr>
            <w:r w:rsidRPr="00A52CC0">
              <w:rPr>
                <w:sz w:val="24"/>
                <w:szCs w:val="24"/>
              </w:rPr>
              <w:t>MJ Lynch &amp; Associates, LLC.</w:t>
            </w:r>
          </w:p>
        </w:tc>
      </w:tr>
      <w:tr w:rsidR="00381EBB" w:rsidRPr="00A52CC0" w14:paraId="0DF9C4D1" w14:textId="77777777" w:rsidTr="00741C31">
        <w:tc>
          <w:tcPr>
            <w:tcW w:w="708" w:type="dxa"/>
            <w:shd w:val="clear" w:color="auto" w:fill="auto"/>
          </w:tcPr>
          <w:p w14:paraId="7369B607" w14:textId="4A69F2F5" w:rsidR="00381EBB" w:rsidRPr="00A52CC0" w:rsidRDefault="00381EBB" w:rsidP="00741C31">
            <w:pPr>
              <w:contextualSpacing/>
              <w:rPr>
                <w:sz w:val="24"/>
                <w:szCs w:val="24"/>
              </w:rPr>
            </w:pPr>
          </w:p>
        </w:tc>
        <w:tc>
          <w:tcPr>
            <w:tcW w:w="3604" w:type="dxa"/>
            <w:shd w:val="clear" w:color="auto" w:fill="auto"/>
          </w:tcPr>
          <w:p w14:paraId="39792B45" w14:textId="77777777" w:rsidR="00381EBB" w:rsidRPr="00A52CC0" w:rsidRDefault="00381EBB" w:rsidP="00741C31">
            <w:pPr>
              <w:contextualSpacing/>
              <w:rPr>
                <w:sz w:val="24"/>
                <w:szCs w:val="24"/>
              </w:rPr>
            </w:pPr>
            <w:proofErr w:type="spellStart"/>
            <w:r w:rsidRPr="00A52CC0">
              <w:rPr>
                <w:sz w:val="24"/>
                <w:szCs w:val="24"/>
              </w:rPr>
              <w:t>Massawe</w:t>
            </w:r>
            <w:proofErr w:type="spellEnd"/>
            <w:r w:rsidRPr="00A52CC0">
              <w:rPr>
                <w:sz w:val="24"/>
                <w:szCs w:val="24"/>
              </w:rPr>
              <w:t>, Erick</w:t>
            </w:r>
          </w:p>
        </w:tc>
        <w:tc>
          <w:tcPr>
            <w:tcW w:w="5864" w:type="dxa"/>
            <w:shd w:val="clear" w:color="auto" w:fill="auto"/>
          </w:tcPr>
          <w:p w14:paraId="787DD24D" w14:textId="77777777" w:rsidR="00381EBB" w:rsidRPr="00A52CC0" w:rsidRDefault="00381EBB" w:rsidP="00741C31">
            <w:pPr>
              <w:contextualSpacing/>
              <w:rPr>
                <w:sz w:val="24"/>
                <w:szCs w:val="24"/>
              </w:rPr>
            </w:pPr>
            <w:r w:rsidRPr="00A52CC0">
              <w:rPr>
                <w:sz w:val="24"/>
                <w:szCs w:val="24"/>
              </w:rPr>
              <w:t>Tanzania Bureau of Standards</w:t>
            </w:r>
          </w:p>
        </w:tc>
      </w:tr>
      <w:tr w:rsidR="00381EBB" w:rsidRPr="00A52CC0" w14:paraId="1994CC33" w14:textId="77777777" w:rsidTr="00741C31">
        <w:tc>
          <w:tcPr>
            <w:tcW w:w="708" w:type="dxa"/>
            <w:shd w:val="clear" w:color="auto" w:fill="auto"/>
          </w:tcPr>
          <w:p w14:paraId="42004EAE" w14:textId="5D9A88DA" w:rsidR="00381EBB" w:rsidRPr="00A52CC0" w:rsidRDefault="00381EBB" w:rsidP="00741C31">
            <w:pPr>
              <w:contextualSpacing/>
              <w:rPr>
                <w:sz w:val="24"/>
                <w:szCs w:val="24"/>
              </w:rPr>
            </w:pPr>
          </w:p>
        </w:tc>
        <w:tc>
          <w:tcPr>
            <w:tcW w:w="3604" w:type="dxa"/>
            <w:shd w:val="clear" w:color="auto" w:fill="auto"/>
          </w:tcPr>
          <w:p w14:paraId="20D7515D" w14:textId="77777777" w:rsidR="00381EBB" w:rsidRPr="00A52CC0" w:rsidRDefault="00381EBB" w:rsidP="00741C31">
            <w:pPr>
              <w:contextualSpacing/>
              <w:rPr>
                <w:sz w:val="24"/>
                <w:szCs w:val="24"/>
              </w:rPr>
            </w:pPr>
            <w:r w:rsidRPr="00A52CC0">
              <w:rPr>
                <w:sz w:val="24"/>
                <w:szCs w:val="24"/>
              </w:rPr>
              <w:t>Max, Sebastian</w:t>
            </w:r>
          </w:p>
        </w:tc>
        <w:tc>
          <w:tcPr>
            <w:tcW w:w="5864" w:type="dxa"/>
            <w:shd w:val="clear" w:color="auto" w:fill="auto"/>
          </w:tcPr>
          <w:p w14:paraId="7F5922B1" w14:textId="77777777" w:rsidR="00381EBB" w:rsidRPr="00A52CC0" w:rsidRDefault="00381EBB" w:rsidP="00741C31">
            <w:pPr>
              <w:contextualSpacing/>
              <w:rPr>
                <w:sz w:val="24"/>
                <w:szCs w:val="24"/>
              </w:rPr>
            </w:pPr>
            <w:r w:rsidRPr="00A52CC0">
              <w:rPr>
                <w:sz w:val="24"/>
                <w:szCs w:val="24"/>
              </w:rPr>
              <w:t>Ericsson AB</w:t>
            </w:r>
          </w:p>
        </w:tc>
      </w:tr>
      <w:tr w:rsidR="00381EBB" w:rsidRPr="00A52CC0" w14:paraId="4D9541C2" w14:textId="77777777" w:rsidTr="00741C31">
        <w:tc>
          <w:tcPr>
            <w:tcW w:w="708" w:type="dxa"/>
            <w:shd w:val="clear" w:color="auto" w:fill="auto"/>
          </w:tcPr>
          <w:p w14:paraId="7C6A8994" w14:textId="0C8109F6" w:rsidR="00381EBB" w:rsidRPr="00A52CC0" w:rsidRDefault="00381EBB" w:rsidP="00741C31">
            <w:pPr>
              <w:contextualSpacing/>
              <w:rPr>
                <w:sz w:val="24"/>
                <w:szCs w:val="24"/>
              </w:rPr>
            </w:pPr>
          </w:p>
        </w:tc>
        <w:tc>
          <w:tcPr>
            <w:tcW w:w="3604" w:type="dxa"/>
            <w:shd w:val="clear" w:color="auto" w:fill="auto"/>
          </w:tcPr>
          <w:p w14:paraId="1E2CF6CB" w14:textId="77777777" w:rsidR="00381EBB" w:rsidRPr="00A52CC0" w:rsidRDefault="00381EBB" w:rsidP="00741C31">
            <w:pPr>
              <w:contextualSpacing/>
              <w:rPr>
                <w:sz w:val="24"/>
                <w:szCs w:val="24"/>
              </w:rPr>
            </w:pPr>
            <w:r w:rsidRPr="00A52CC0">
              <w:rPr>
                <w:sz w:val="24"/>
                <w:szCs w:val="24"/>
              </w:rPr>
              <w:t>McInnis, Michael</w:t>
            </w:r>
          </w:p>
        </w:tc>
        <w:tc>
          <w:tcPr>
            <w:tcW w:w="5864" w:type="dxa"/>
            <w:shd w:val="clear" w:color="auto" w:fill="auto"/>
          </w:tcPr>
          <w:p w14:paraId="3E047F52" w14:textId="77777777" w:rsidR="00381EBB" w:rsidRPr="00A52CC0" w:rsidRDefault="00381EBB" w:rsidP="00741C31">
            <w:pPr>
              <w:contextualSpacing/>
              <w:rPr>
                <w:sz w:val="24"/>
                <w:szCs w:val="24"/>
              </w:rPr>
            </w:pPr>
            <w:r w:rsidRPr="00A52CC0">
              <w:rPr>
                <w:sz w:val="24"/>
                <w:szCs w:val="24"/>
              </w:rPr>
              <w:t>The Boeing Company</w:t>
            </w:r>
          </w:p>
        </w:tc>
      </w:tr>
      <w:tr w:rsidR="00381EBB" w:rsidRPr="00A52CC0" w14:paraId="14671028" w14:textId="77777777" w:rsidTr="00741C31">
        <w:tc>
          <w:tcPr>
            <w:tcW w:w="708" w:type="dxa"/>
            <w:shd w:val="clear" w:color="auto" w:fill="auto"/>
          </w:tcPr>
          <w:p w14:paraId="72088890" w14:textId="4D67D205" w:rsidR="00381EBB" w:rsidRPr="00A52CC0" w:rsidRDefault="00381EBB" w:rsidP="00741C31">
            <w:pPr>
              <w:contextualSpacing/>
              <w:rPr>
                <w:sz w:val="24"/>
                <w:szCs w:val="24"/>
              </w:rPr>
            </w:pPr>
          </w:p>
        </w:tc>
        <w:tc>
          <w:tcPr>
            <w:tcW w:w="3604" w:type="dxa"/>
            <w:shd w:val="clear" w:color="auto" w:fill="auto"/>
          </w:tcPr>
          <w:p w14:paraId="4C6BFB64" w14:textId="77777777" w:rsidR="00381EBB" w:rsidRPr="00A52CC0" w:rsidRDefault="00381EBB" w:rsidP="00741C31">
            <w:pPr>
              <w:contextualSpacing/>
              <w:rPr>
                <w:sz w:val="24"/>
                <w:szCs w:val="24"/>
              </w:rPr>
            </w:pPr>
            <w:r w:rsidRPr="00A52CC0">
              <w:rPr>
                <w:sz w:val="24"/>
                <w:szCs w:val="24"/>
              </w:rPr>
              <w:t>Rolfe, Benjamin</w:t>
            </w:r>
          </w:p>
        </w:tc>
        <w:tc>
          <w:tcPr>
            <w:tcW w:w="5864" w:type="dxa"/>
            <w:shd w:val="clear" w:color="auto" w:fill="auto"/>
          </w:tcPr>
          <w:p w14:paraId="65980790" w14:textId="77777777" w:rsidR="00381EBB" w:rsidRPr="00A52CC0" w:rsidRDefault="00381EBB" w:rsidP="00741C31">
            <w:pPr>
              <w:contextualSpacing/>
              <w:rPr>
                <w:sz w:val="24"/>
                <w:szCs w:val="24"/>
              </w:rPr>
            </w:pPr>
            <w:r w:rsidRPr="00A52CC0">
              <w:rPr>
                <w:sz w:val="24"/>
                <w:szCs w:val="24"/>
              </w:rPr>
              <w:t>Blind Creek Associates</w:t>
            </w:r>
          </w:p>
        </w:tc>
      </w:tr>
      <w:tr w:rsidR="00381EBB" w:rsidRPr="00A52CC0" w14:paraId="09E6AED3" w14:textId="77777777" w:rsidTr="00741C31">
        <w:tc>
          <w:tcPr>
            <w:tcW w:w="708" w:type="dxa"/>
            <w:shd w:val="clear" w:color="auto" w:fill="auto"/>
          </w:tcPr>
          <w:p w14:paraId="50E39723" w14:textId="22F0F7BD" w:rsidR="00381EBB" w:rsidRPr="00A52CC0" w:rsidRDefault="00381EBB" w:rsidP="00741C31">
            <w:pPr>
              <w:contextualSpacing/>
              <w:rPr>
                <w:sz w:val="24"/>
                <w:szCs w:val="24"/>
              </w:rPr>
            </w:pPr>
          </w:p>
        </w:tc>
        <w:tc>
          <w:tcPr>
            <w:tcW w:w="3604" w:type="dxa"/>
            <w:shd w:val="clear" w:color="auto" w:fill="auto"/>
          </w:tcPr>
          <w:p w14:paraId="4629F3EE" w14:textId="77777777" w:rsidR="00381EBB" w:rsidRPr="00A52CC0" w:rsidRDefault="00381EBB" w:rsidP="00741C31">
            <w:pPr>
              <w:contextualSpacing/>
              <w:rPr>
                <w:sz w:val="24"/>
                <w:szCs w:val="24"/>
              </w:rPr>
            </w:pPr>
            <w:r w:rsidRPr="00A52CC0">
              <w:rPr>
                <w:sz w:val="24"/>
                <w:szCs w:val="24"/>
              </w:rPr>
              <w:t>Sadeghi, Bahareh</w:t>
            </w:r>
          </w:p>
        </w:tc>
        <w:tc>
          <w:tcPr>
            <w:tcW w:w="5864" w:type="dxa"/>
            <w:shd w:val="clear" w:color="auto" w:fill="auto"/>
          </w:tcPr>
          <w:p w14:paraId="527FBF9C" w14:textId="77777777" w:rsidR="00381EBB" w:rsidRPr="00A52CC0" w:rsidRDefault="00381EBB" w:rsidP="00741C31">
            <w:pPr>
              <w:contextualSpacing/>
              <w:rPr>
                <w:sz w:val="24"/>
                <w:szCs w:val="24"/>
              </w:rPr>
            </w:pPr>
            <w:r w:rsidRPr="00A52CC0">
              <w:rPr>
                <w:sz w:val="24"/>
                <w:szCs w:val="24"/>
              </w:rPr>
              <w:t>Intel Corporation</w:t>
            </w:r>
          </w:p>
        </w:tc>
      </w:tr>
      <w:tr w:rsidR="00381EBB" w:rsidRPr="00A52CC0" w14:paraId="33FCF1F6" w14:textId="77777777" w:rsidTr="00741C31">
        <w:tc>
          <w:tcPr>
            <w:tcW w:w="708" w:type="dxa"/>
            <w:shd w:val="clear" w:color="auto" w:fill="auto"/>
          </w:tcPr>
          <w:p w14:paraId="71CD7E62" w14:textId="115CD30C" w:rsidR="00381EBB" w:rsidRPr="00A52CC0" w:rsidRDefault="00381EBB" w:rsidP="00741C31">
            <w:pPr>
              <w:contextualSpacing/>
              <w:rPr>
                <w:sz w:val="24"/>
                <w:szCs w:val="24"/>
              </w:rPr>
            </w:pPr>
          </w:p>
        </w:tc>
        <w:tc>
          <w:tcPr>
            <w:tcW w:w="3604" w:type="dxa"/>
            <w:shd w:val="clear" w:color="auto" w:fill="auto"/>
          </w:tcPr>
          <w:p w14:paraId="73767C78" w14:textId="77777777" w:rsidR="00381EBB" w:rsidRPr="00A52CC0" w:rsidRDefault="00381EBB" w:rsidP="00741C31">
            <w:pPr>
              <w:contextualSpacing/>
              <w:rPr>
                <w:sz w:val="24"/>
                <w:szCs w:val="24"/>
              </w:rPr>
            </w:pPr>
            <w:r w:rsidRPr="00A52CC0">
              <w:rPr>
                <w:sz w:val="24"/>
                <w:szCs w:val="24"/>
              </w:rPr>
              <w:t>Sand, Stephan</w:t>
            </w:r>
          </w:p>
        </w:tc>
        <w:tc>
          <w:tcPr>
            <w:tcW w:w="5864" w:type="dxa"/>
            <w:shd w:val="clear" w:color="auto" w:fill="auto"/>
          </w:tcPr>
          <w:p w14:paraId="23920600" w14:textId="77777777" w:rsidR="00381EBB" w:rsidRPr="00A52CC0" w:rsidRDefault="00381EBB" w:rsidP="00741C31">
            <w:pPr>
              <w:contextualSpacing/>
              <w:rPr>
                <w:sz w:val="24"/>
                <w:szCs w:val="24"/>
              </w:rPr>
            </w:pPr>
            <w:r w:rsidRPr="00A52CC0">
              <w:rPr>
                <w:sz w:val="24"/>
                <w:szCs w:val="24"/>
              </w:rPr>
              <w:t xml:space="preserve">German Aerospace </w:t>
            </w:r>
            <w:proofErr w:type="spellStart"/>
            <w:r w:rsidRPr="00A52CC0">
              <w:rPr>
                <w:sz w:val="24"/>
                <w:szCs w:val="24"/>
              </w:rPr>
              <w:t>Center</w:t>
            </w:r>
            <w:proofErr w:type="spellEnd"/>
            <w:r w:rsidRPr="00A52CC0">
              <w:rPr>
                <w:sz w:val="24"/>
                <w:szCs w:val="24"/>
              </w:rPr>
              <w:t xml:space="preserve"> (DLR)</w:t>
            </w:r>
          </w:p>
        </w:tc>
      </w:tr>
      <w:tr w:rsidR="00381EBB" w:rsidRPr="00A52CC0" w14:paraId="5EF98E7A" w14:textId="77777777" w:rsidTr="00741C31">
        <w:tc>
          <w:tcPr>
            <w:tcW w:w="708" w:type="dxa"/>
            <w:shd w:val="clear" w:color="auto" w:fill="auto"/>
          </w:tcPr>
          <w:p w14:paraId="09DB3A8B" w14:textId="31192E7B" w:rsidR="00381EBB" w:rsidRPr="00A52CC0" w:rsidRDefault="00381EBB" w:rsidP="00741C31">
            <w:pPr>
              <w:contextualSpacing/>
              <w:rPr>
                <w:sz w:val="24"/>
                <w:szCs w:val="24"/>
              </w:rPr>
            </w:pPr>
          </w:p>
        </w:tc>
        <w:tc>
          <w:tcPr>
            <w:tcW w:w="3604" w:type="dxa"/>
            <w:shd w:val="clear" w:color="auto" w:fill="auto"/>
          </w:tcPr>
          <w:p w14:paraId="3A61A79C" w14:textId="77777777" w:rsidR="00381EBB" w:rsidRPr="00A52CC0" w:rsidRDefault="00381EBB" w:rsidP="00741C31">
            <w:pPr>
              <w:contextualSpacing/>
              <w:rPr>
                <w:sz w:val="24"/>
                <w:szCs w:val="24"/>
              </w:rPr>
            </w:pPr>
            <w:r w:rsidRPr="00A52CC0">
              <w:rPr>
                <w:sz w:val="24"/>
                <w:szCs w:val="24"/>
              </w:rPr>
              <w:t xml:space="preserve">Sarris, </w:t>
            </w:r>
            <w:proofErr w:type="spellStart"/>
            <w:r w:rsidRPr="00A52CC0">
              <w:rPr>
                <w:sz w:val="24"/>
                <w:szCs w:val="24"/>
              </w:rPr>
              <w:t>Ioannis</w:t>
            </w:r>
            <w:proofErr w:type="spellEnd"/>
          </w:p>
        </w:tc>
        <w:tc>
          <w:tcPr>
            <w:tcW w:w="5864" w:type="dxa"/>
            <w:shd w:val="clear" w:color="auto" w:fill="auto"/>
          </w:tcPr>
          <w:p w14:paraId="4F67DF97" w14:textId="77777777" w:rsidR="00381EBB" w:rsidRPr="00A52CC0" w:rsidRDefault="00381EBB" w:rsidP="00741C31">
            <w:pPr>
              <w:contextualSpacing/>
              <w:rPr>
                <w:sz w:val="24"/>
                <w:szCs w:val="24"/>
              </w:rPr>
            </w:pPr>
            <w:r w:rsidRPr="00A52CC0">
              <w:rPr>
                <w:sz w:val="24"/>
                <w:szCs w:val="24"/>
              </w:rPr>
              <w:t>u-</w:t>
            </w:r>
            <w:proofErr w:type="spellStart"/>
            <w:r w:rsidRPr="00A52CC0">
              <w:rPr>
                <w:sz w:val="24"/>
                <w:szCs w:val="24"/>
              </w:rPr>
              <w:t>blox</w:t>
            </w:r>
            <w:proofErr w:type="spellEnd"/>
          </w:p>
        </w:tc>
      </w:tr>
      <w:tr w:rsidR="00381EBB" w:rsidRPr="00A52CC0" w14:paraId="1792FDAD" w14:textId="77777777" w:rsidTr="00741C31">
        <w:tc>
          <w:tcPr>
            <w:tcW w:w="708" w:type="dxa"/>
            <w:shd w:val="clear" w:color="auto" w:fill="auto"/>
          </w:tcPr>
          <w:p w14:paraId="26DBCA5E" w14:textId="6E49FC3B"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58EF4F24" w14:textId="77777777" w:rsidR="00381EBB" w:rsidRPr="00A52CC0" w:rsidRDefault="00381EBB" w:rsidP="00741C31">
            <w:pPr>
              <w:contextualSpacing/>
              <w:rPr>
                <w:sz w:val="24"/>
                <w:szCs w:val="24"/>
              </w:rPr>
            </w:pPr>
            <w:r w:rsidRPr="00A52CC0">
              <w:rPr>
                <w:sz w:val="24"/>
                <w:szCs w:val="24"/>
              </w:rPr>
              <w:t xml:space="preserve">Sato, </w:t>
            </w:r>
            <w:proofErr w:type="spellStart"/>
            <w:r w:rsidRPr="00A52CC0">
              <w:rPr>
                <w:sz w:val="24"/>
                <w:szCs w:val="24"/>
              </w:rPr>
              <w:t>Naotaka</w:t>
            </w:r>
            <w:proofErr w:type="spellEnd"/>
          </w:p>
        </w:tc>
        <w:tc>
          <w:tcPr>
            <w:tcW w:w="5864" w:type="dxa"/>
            <w:shd w:val="clear" w:color="auto" w:fill="auto"/>
          </w:tcPr>
          <w:p w14:paraId="6FBBED7E" w14:textId="77777777" w:rsidR="00381EBB" w:rsidRPr="00A52CC0" w:rsidRDefault="00381EBB" w:rsidP="00741C31">
            <w:pPr>
              <w:contextualSpacing/>
              <w:rPr>
                <w:sz w:val="24"/>
                <w:szCs w:val="24"/>
              </w:rPr>
            </w:pPr>
            <w:r w:rsidRPr="00A52CC0">
              <w:rPr>
                <w:sz w:val="24"/>
                <w:szCs w:val="24"/>
              </w:rPr>
              <w:t>Sony Corporation</w:t>
            </w:r>
          </w:p>
        </w:tc>
      </w:tr>
      <w:tr w:rsidR="00381EBB" w:rsidRPr="00A52CC0" w14:paraId="407E241A" w14:textId="77777777" w:rsidTr="00741C31">
        <w:tc>
          <w:tcPr>
            <w:tcW w:w="708" w:type="dxa"/>
            <w:shd w:val="clear" w:color="auto" w:fill="auto"/>
          </w:tcPr>
          <w:p w14:paraId="7D1A95E8" w14:textId="275E5194"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7FF5F118" w14:textId="77777777" w:rsidR="00381EBB" w:rsidRPr="00A52CC0" w:rsidRDefault="00381EBB" w:rsidP="00741C31">
            <w:pPr>
              <w:contextualSpacing/>
              <w:rPr>
                <w:sz w:val="24"/>
                <w:szCs w:val="24"/>
              </w:rPr>
            </w:pPr>
            <w:r w:rsidRPr="00A52CC0">
              <w:rPr>
                <w:sz w:val="24"/>
                <w:szCs w:val="24"/>
              </w:rPr>
              <w:t>Scott, Andy</w:t>
            </w:r>
          </w:p>
        </w:tc>
        <w:tc>
          <w:tcPr>
            <w:tcW w:w="5864" w:type="dxa"/>
            <w:shd w:val="clear" w:color="auto" w:fill="auto"/>
          </w:tcPr>
          <w:p w14:paraId="192F23D3" w14:textId="77777777" w:rsidR="00381EBB" w:rsidRPr="00A52CC0" w:rsidRDefault="00381EBB" w:rsidP="00741C31">
            <w:pPr>
              <w:contextualSpacing/>
              <w:rPr>
                <w:sz w:val="24"/>
                <w:szCs w:val="24"/>
              </w:rPr>
            </w:pPr>
            <w:r w:rsidRPr="00A52CC0">
              <w:rPr>
                <w:sz w:val="24"/>
                <w:szCs w:val="24"/>
              </w:rPr>
              <w:t>NCTA</w:t>
            </w:r>
          </w:p>
        </w:tc>
      </w:tr>
      <w:tr w:rsidR="00381EBB" w:rsidRPr="00A52CC0" w14:paraId="1BB4E67B" w14:textId="77777777" w:rsidTr="00741C31">
        <w:tc>
          <w:tcPr>
            <w:tcW w:w="708" w:type="dxa"/>
            <w:shd w:val="clear" w:color="auto" w:fill="auto"/>
          </w:tcPr>
          <w:p w14:paraId="423BDA1A" w14:textId="4CCC2276" w:rsidR="00381EBB" w:rsidRPr="00A52CC0" w:rsidRDefault="00381EBB" w:rsidP="00741C31">
            <w:pPr>
              <w:contextualSpacing/>
              <w:rPr>
                <w:sz w:val="24"/>
                <w:szCs w:val="24"/>
              </w:rPr>
            </w:pPr>
          </w:p>
        </w:tc>
        <w:tc>
          <w:tcPr>
            <w:tcW w:w="3604" w:type="dxa"/>
            <w:shd w:val="clear" w:color="auto" w:fill="auto"/>
          </w:tcPr>
          <w:p w14:paraId="0D2AFD6D" w14:textId="77777777" w:rsidR="00381EBB" w:rsidRPr="00A52CC0" w:rsidRDefault="00381EBB" w:rsidP="00741C31">
            <w:pPr>
              <w:contextualSpacing/>
              <w:rPr>
                <w:sz w:val="24"/>
                <w:szCs w:val="24"/>
              </w:rPr>
            </w:pPr>
            <w:r w:rsidRPr="00A52CC0">
              <w:rPr>
                <w:sz w:val="24"/>
                <w:szCs w:val="24"/>
              </w:rPr>
              <w:t>Sherlock, Ian</w:t>
            </w:r>
          </w:p>
        </w:tc>
        <w:tc>
          <w:tcPr>
            <w:tcW w:w="5864" w:type="dxa"/>
            <w:shd w:val="clear" w:color="auto" w:fill="auto"/>
          </w:tcPr>
          <w:p w14:paraId="4548FA3E" w14:textId="77777777" w:rsidR="00381EBB" w:rsidRPr="00A52CC0" w:rsidRDefault="00381EBB" w:rsidP="00741C31">
            <w:pPr>
              <w:contextualSpacing/>
              <w:rPr>
                <w:sz w:val="24"/>
                <w:szCs w:val="24"/>
              </w:rPr>
            </w:pPr>
            <w:r w:rsidRPr="00A52CC0">
              <w:rPr>
                <w:sz w:val="24"/>
                <w:szCs w:val="24"/>
              </w:rPr>
              <w:t>Texas instruments</w:t>
            </w:r>
          </w:p>
        </w:tc>
      </w:tr>
      <w:tr w:rsidR="00381EBB" w:rsidRPr="00A52CC0" w14:paraId="431E8166" w14:textId="77777777" w:rsidTr="00741C31">
        <w:tc>
          <w:tcPr>
            <w:tcW w:w="708" w:type="dxa"/>
            <w:shd w:val="clear" w:color="auto" w:fill="auto"/>
          </w:tcPr>
          <w:p w14:paraId="05FABAE1" w14:textId="686C7534"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7EDFF412" w14:textId="77777777" w:rsidR="00381EBB" w:rsidRPr="00A52CC0" w:rsidRDefault="00381EBB" w:rsidP="00741C31">
            <w:pPr>
              <w:contextualSpacing/>
              <w:rPr>
                <w:sz w:val="24"/>
                <w:szCs w:val="24"/>
              </w:rPr>
            </w:pPr>
            <w:r w:rsidRPr="00A52CC0">
              <w:rPr>
                <w:sz w:val="24"/>
                <w:szCs w:val="24"/>
              </w:rPr>
              <w:t>Verso, Billy</w:t>
            </w:r>
          </w:p>
        </w:tc>
        <w:tc>
          <w:tcPr>
            <w:tcW w:w="5864" w:type="dxa"/>
            <w:shd w:val="clear" w:color="auto" w:fill="auto"/>
          </w:tcPr>
          <w:p w14:paraId="70A3486D" w14:textId="77777777" w:rsidR="00381EBB" w:rsidRPr="00A52CC0" w:rsidRDefault="00381EBB" w:rsidP="00741C31">
            <w:pPr>
              <w:contextualSpacing/>
              <w:rPr>
                <w:sz w:val="24"/>
                <w:szCs w:val="24"/>
              </w:rPr>
            </w:pPr>
            <w:proofErr w:type="spellStart"/>
            <w:r w:rsidRPr="00A52CC0">
              <w:rPr>
                <w:sz w:val="24"/>
                <w:szCs w:val="24"/>
              </w:rPr>
              <w:t>DecaWave</w:t>
            </w:r>
            <w:proofErr w:type="spellEnd"/>
          </w:p>
        </w:tc>
      </w:tr>
      <w:tr w:rsidR="00381EBB" w:rsidRPr="00A52CC0" w14:paraId="4A6B2FFA" w14:textId="77777777" w:rsidTr="00741C31">
        <w:tc>
          <w:tcPr>
            <w:tcW w:w="708" w:type="dxa"/>
            <w:shd w:val="clear" w:color="auto" w:fill="auto"/>
          </w:tcPr>
          <w:p w14:paraId="0456ED04" w14:textId="23D92EF3"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15CF6675" w14:textId="77777777" w:rsidR="00381EBB" w:rsidRPr="00A52CC0" w:rsidRDefault="00381EBB" w:rsidP="00741C31">
            <w:pPr>
              <w:contextualSpacing/>
              <w:rPr>
                <w:sz w:val="24"/>
                <w:szCs w:val="24"/>
              </w:rPr>
            </w:pPr>
            <w:r w:rsidRPr="00A52CC0">
              <w:rPr>
                <w:sz w:val="24"/>
                <w:szCs w:val="24"/>
              </w:rPr>
              <w:t>Wang, Lei</w:t>
            </w:r>
          </w:p>
        </w:tc>
        <w:tc>
          <w:tcPr>
            <w:tcW w:w="5864" w:type="dxa"/>
            <w:shd w:val="clear" w:color="auto" w:fill="auto"/>
          </w:tcPr>
          <w:p w14:paraId="509A4C3A" w14:textId="77777777" w:rsidR="00381EBB" w:rsidRPr="00A52CC0" w:rsidRDefault="00381EBB" w:rsidP="00741C31">
            <w:pPr>
              <w:contextualSpacing/>
              <w:rPr>
                <w:sz w:val="24"/>
                <w:szCs w:val="24"/>
              </w:rPr>
            </w:pPr>
            <w:r w:rsidRPr="00A52CC0">
              <w:rPr>
                <w:sz w:val="24"/>
                <w:szCs w:val="24"/>
              </w:rPr>
              <w:t>Huawei R&amp;D USA</w:t>
            </w:r>
          </w:p>
        </w:tc>
      </w:tr>
      <w:tr w:rsidR="00381EBB" w:rsidRPr="00A52CC0" w14:paraId="4A1C9D92" w14:textId="77777777" w:rsidTr="00741C31">
        <w:tc>
          <w:tcPr>
            <w:tcW w:w="708" w:type="dxa"/>
            <w:shd w:val="clear" w:color="auto" w:fill="auto"/>
          </w:tcPr>
          <w:p w14:paraId="0D1C5AAC" w14:textId="264842E7" w:rsidR="00381EBB" w:rsidRPr="00A52CC0" w:rsidRDefault="00381EBB" w:rsidP="00741C31">
            <w:pPr>
              <w:contextualSpacing/>
              <w:rPr>
                <w:sz w:val="24"/>
                <w:szCs w:val="24"/>
              </w:rPr>
            </w:pPr>
          </w:p>
        </w:tc>
        <w:tc>
          <w:tcPr>
            <w:tcW w:w="3604" w:type="dxa"/>
            <w:shd w:val="clear" w:color="auto" w:fill="auto"/>
          </w:tcPr>
          <w:p w14:paraId="13CF2B97" w14:textId="77777777" w:rsidR="00381EBB" w:rsidRPr="00A52CC0" w:rsidRDefault="00381EBB" w:rsidP="00741C31">
            <w:pPr>
              <w:contextualSpacing/>
              <w:rPr>
                <w:sz w:val="24"/>
                <w:szCs w:val="24"/>
              </w:rPr>
            </w:pPr>
            <w:r w:rsidRPr="00A52CC0">
              <w:rPr>
                <w:sz w:val="24"/>
                <w:szCs w:val="24"/>
              </w:rPr>
              <w:t>Ward, Lisa</w:t>
            </w:r>
          </w:p>
        </w:tc>
        <w:tc>
          <w:tcPr>
            <w:tcW w:w="5864" w:type="dxa"/>
            <w:shd w:val="clear" w:color="auto" w:fill="auto"/>
          </w:tcPr>
          <w:p w14:paraId="0DC7EEB0" w14:textId="77777777" w:rsidR="00381EBB" w:rsidRPr="00A52CC0" w:rsidRDefault="00381EBB" w:rsidP="00741C31">
            <w:pPr>
              <w:contextualSpacing/>
              <w:rPr>
                <w:sz w:val="24"/>
                <w:szCs w:val="24"/>
              </w:rPr>
            </w:pPr>
            <w:r w:rsidRPr="00A52CC0">
              <w:rPr>
                <w:sz w:val="24"/>
                <w:szCs w:val="24"/>
              </w:rPr>
              <w:t>Rohde &amp; Schwarz</w:t>
            </w:r>
          </w:p>
        </w:tc>
      </w:tr>
      <w:tr w:rsidR="00381EBB" w:rsidRPr="00A52CC0" w14:paraId="662C727F" w14:textId="77777777" w:rsidTr="00741C31">
        <w:tc>
          <w:tcPr>
            <w:tcW w:w="708" w:type="dxa"/>
            <w:shd w:val="clear" w:color="auto" w:fill="auto"/>
          </w:tcPr>
          <w:p w14:paraId="46D5B664" w14:textId="3D3B4D1E" w:rsidR="00381EBB" w:rsidRPr="00A52CC0" w:rsidRDefault="00381EBB" w:rsidP="00741C31">
            <w:pPr>
              <w:contextualSpacing/>
              <w:rPr>
                <w:sz w:val="24"/>
                <w:szCs w:val="24"/>
              </w:rPr>
            </w:pPr>
          </w:p>
        </w:tc>
        <w:tc>
          <w:tcPr>
            <w:tcW w:w="3604" w:type="dxa"/>
            <w:shd w:val="clear" w:color="auto" w:fill="auto"/>
          </w:tcPr>
          <w:p w14:paraId="0FC2F7B1" w14:textId="77777777" w:rsidR="00381EBB" w:rsidRPr="00A52CC0" w:rsidRDefault="00381EBB" w:rsidP="00741C31">
            <w:pPr>
              <w:contextualSpacing/>
              <w:rPr>
                <w:sz w:val="24"/>
                <w:szCs w:val="24"/>
              </w:rPr>
            </w:pPr>
            <w:r w:rsidRPr="00A52CC0">
              <w:rPr>
                <w:sz w:val="24"/>
                <w:szCs w:val="24"/>
              </w:rPr>
              <w:t>Weise, Constance</w:t>
            </w:r>
          </w:p>
        </w:tc>
        <w:tc>
          <w:tcPr>
            <w:tcW w:w="5864" w:type="dxa"/>
            <w:shd w:val="clear" w:color="auto" w:fill="auto"/>
          </w:tcPr>
          <w:p w14:paraId="45A50137" w14:textId="77777777" w:rsidR="00381EBB" w:rsidRPr="00A52CC0" w:rsidRDefault="00381EBB" w:rsidP="00741C31">
            <w:pPr>
              <w:contextualSpacing/>
              <w:rPr>
                <w:sz w:val="24"/>
                <w:szCs w:val="24"/>
              </w:rPr>
            </w:pPr>
            <w:r w:rsidRPr="00A52CC0">
              <w:rPr>
                <w:sz w:val="24"/>
                <w:szCs w:val="24"/>
              </w:rPr>
              <w:t>IEEE/SELF</w:t>
            </w:r>
          </w:p>
        </w:tc>
      </w:tr>
      <w:tr w:rsidR="00381EBB" w:rsidRPr="00A52CC0" w14:paraId="536617B4" w14:textId="77777777" w:rsidTr="00741C31">
        <w:tc>
          <w:tcPr>
            <w:tcW w:w="708" w:type="dxa"/>
            <w:shd w:val="clear" w:color="auto" w:fill="auto"/>
          </w:tcPr>
          <w:p w14:paraId="523151F8" w14:textId="5DEAD8B2" w:rsidR="00381EBB" w:rsidRPr="00A52CC0" w:rsidRDefault="004F2DB6" w:rsidP="00741C31">
            <w:pPr>
              <w:contextualSpacing/>
              <w:rPr>
                <w:sz w:val="24"/>
                <w:szCs w:val="24"/>
              </w:rPr>
            </w:pPr>
            <w:r w:rsidRPr="00A52CC0">
              <w:rPr>
                <w:sz w:val="24"/>
                <w:szCs w:val="24"/>
              </w:rPr>
              <w:t>v</w:t>
            </w:r>
          </w:p>
        </w:tc>
        <w:tc>
          <w:tcPr>
            <w:tcW w:w="3604" w:type="dxa"/>
            <w:shd w:val="clear" w:color="auto" w:fill="auto"/>
          </w:tcPr>
          <w:p w14:paraId="49227D25" w14:textId="77777777" w:rsidR="00381EBB" w:rsidRPr="00A52CC0" w:rsidRDefault="00381EBB" w:rsidP="00741C31">
            <w:pPr>
              <w:contextualSpacing/>
              <w:rPr>
                <w:sz w:val="24"/>
                <w:szCs w:val="24"/>
              </w:rPr>
            </w:pPr>
            <w:r w:rsidRPr="00A52CC0">
              <w:rPr>
                <w:sz w:val="24"/>
                <w:szCs w:val="24"/>
              </w:rPr>
              <w:t>YAGHOOBI, HASSAN</w:t>
            </w:r>
          </w:p>
        </w:tc>
        <w:tc>
          <w:tcPr>
            <w:tcW w:w="5864" w:type="dxa"/>
            <w:shd w:val="clear" w:color="auto" w:fill="auto"/>
          </w:tcPr>
          <w:p w14:paraId="4B27DD6A" w14:textId="77777777" w:rsidR="00381EBB" w:rsidRPr="00A52CC0" w:rsidRDefault="00381EBB" w:rsidP="00741C31">
            <w:pPr>
              <w:contextualSpacing/>
              <w:rPr>
                <w:sz w:val="24"/>
                <w:szCs w:val="24"/>
              </w:rPr>
            </w:pPr>
            <w:r w:rsidRPr="00A52CC0">
              <w:rPr>
                <w:sz w:val="24"/>
                <w:szCs w:val="24"/>
              </w:rPr>
              <w:t>Intel Corporation</w:t>
            </w:r>
          </w:p>
        </w:tc>
      </w:tr>
    </w:tbl>
    <w:p w14:paraId="18F6F897" w14:textId="52A721C7" w:rsidR="00A87388" w:rsidRDefault="00A87388" w:rsidP="00741C31">
      <w:pPr>
        <w:contextualSpacing/>
        <w:rPr>
          <w:color w:val="000000"/>
          <w:sz w:val="24"/>
          <w:szCs w:val="24"/>
        </w:rPr>
      </w:pPr>
    </w:p>
    <w:p w14:paraId="70C7BF4F" w14:textId="3A0328BE" w:rsidR="009F72C3" w:rsidRDefault="009F72C3" w:rsidP="00741C31">
      <w:pPr>
        <w:contextualSpacing/>
        <w:rPr>
          <w:color w:val="000000"/>
          <w:sz w:val="24"/>
          <w:szCs w:val="24"/>
        </w:rPr>
      </w:pPr>
    </w:p>
    <w:p w14:paraId="263EE25B" w14:textId="557E9506" w:rsidR="009F72C3" w:rsidRDefault="009F72C3" w:rsidP="00741C31">
      <w:pPr>
        <w:contextualSpacing/>
        <w:rPr>
          <w:color w:val="000000"/>
          <w:sz w:val="24"/>
          <w:szCs w:val="24"/>
        </w:rPr>
      </w:pPr>
    </w:p>
    <w:p w14:paraId="7427EA75" w14:textId="3A5A7E32" w:rsidR="009F72C3" w:rsidRDefault="009F72C3" w:rsidP="00741C31">
      <w:pPr>
        <w:contextualSpacing/>
        <w:rPr>
          <w:color w:val="000000"/>
          <w:sz w:val="24"/>
          <w:szCs w:val="24"/>
        </w:rPr>
      </w:pPr>
    </w:p>
    <w:p w14:paraId="3CA80906" w14:textId="156F0240" w:rsidR="009F72C3" w:rsidRDefault="009F72C3" w:rsidP="00741C31">
      <w:pPr>
        <w:contextualSpacing/>
        <w:rPr>
          <w:color w:val="000000"/>
          <w:sz w:val="24"/>
          <w:szCs w:val="24"/>
        </w:rPr>
      </w:pPr>
    </w:p>
    <w:p w14:paraId="5EB60746" w14:textId="77777777" w:rsidR="009F72C3" w:rsidRPr="00A52CC0" w:rsidRDefault="009F72C3" w:rsidP="00741C31">
      <w:pPr>
        <w:contextualSpacing/>
        <w:rPr>
          <w:color w:val="000000"/>
          <w:sz w:val="24"/>
          <w:szCs w:val="24"/>
        </w:rPr>
      </w:pPr>
    </w:p>
    <w:p w14:paraId="75B32221" w14:textId="77777777" w:rsidR="00D20A55" w:rsidRPr="00A52CC0" w:rsidRDefault="00D20A55" w:rsidP="00741C31">
      <w:pPr>
        <w:contextualSpacing/>
        <w:rPr>
          <w:rFonts w:eastAsia="Times New Roman"/>
          <w:bCs/>
          <w:color w:val="3130C9"/>
          <w:sz w:val="24"/>
          <w:szCs w:val="24"/>
          <w:lang w:val="en-US"/>
        </w:rPr>
      </w:pPr>
      <w:r w:rsidRPr="00A52CC0">
        <w:rPr>
          <w:rFonts w:eastAsia="Times New Roman"/>
          <w:bCs/>
          <w:color w:val="3130C9"/>
          <w:sz w:val="24"/>
          <w:szCs w:val="24"/>
          <w:lang w:val="en-US"/>
        </w:rPr>
        <w:lastRenderedPageBreak/>
        <w:t>Meeting attendance for RR-TAG (Thursday, 14-Mar-2019, AM1 07:40 - 10:00)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658"/>
        <w:gridCol w:w="5868"/>
      </w:tblGrid>
      <w:tr w:rsidR="00381EBB" w:rsidRPr="00A52CC0" w14:paraId="26482A84" w14:textId="77777777" w:rsidTr="004765A5">
        <w:tc>
          <w:tcPr>
            <w:tcW w:w="770" w:type="dxa"/>
            <w:shd w:val="clear" w:color="auto" w:fill="auto"/>
          </w:tcPr>
          <w:p w14:paraId="5B173E4A" w14:textId="77777777" w:rsidR="00381EBB" w:rsidRPr="00A52CC0" w:rsidRDefault="00381EBB" w:rsidP="00741C31">
            <w:pPr>
              <w:contextualSpacing/>
              <w:rPr>
                <w:bCs/>
                <w:color w:val="000000"/>
                <w:sz w:val="24"/>
                <w:szCs w:val="24"/>
                <w:lang w:val="en-US"/>
              </w:rPr>
            </w:pPr>
            <w:r w:rsidRPr="00A52CC0">
              <w:rPr>
                <w:bCs/>
                <w:color w:val="000000"/>
                <w:sz w:val="24"/>
                <w:szCs w:val="24"/>
              </w:rPr>
              <w:t>voter</w:t>
            </w:r>
          </w:p>
        </w:tc>
        <w:tc>
          <w:tcPr>
            <w:tcW w:w="3658" w:type="dxa"/>
            <w:shd w:val="clear" w:color="auto" w:fill="auto"/>
          </w:tcPr>
          <w:p w14:paraId="25BD8BB4" w14:textId="77777777" w:rsidR="00381EBB" w:rsidRPr="00A52CC0" w:rsidRDefault="00381EBB" w:rsidP="00741C31">
            <w:pPr>
              <w:contextualSpacing/>
              <w:rPr>
                <w:bCs/>
                <w:color w:val="000000"/>
                <w:sz w:val="24"/>
                <w:szCs w:val="24"/>
              </w:rPr>
            </w:pPr>
            <w:r w:rsidRPr="00A52CC0">
              <w:rPr>
                <w:bCs/>
                <w:color w:val="000000"/>
                <w:sz w:val="24"/>
                <w:szCs w:val="24"/>
              </w:rPr>
              <w:t>Name</w:t>
            </w:r>
          </w:p>
        </w:tc>
        <w:tc>
          <w:tcPr>
            <w:tcW w:w="5868" w:type="dxa"/>
            <w:shd w:val="clear" w:color="auto" w:fill="auto"/>
          </w:tcPr>
          <w:p w14:paraId="73A544AA" w14:textId="77777777" w:rsidR="00381EBB" w:rsidRPr="00A52CC0" w:rsidRDefault="00381EBB" w:rsidP="00741C31">
            <w:pPr>
              <w:contextualSpacing/>
              <w:rPr>
                <w:bCs/>
                <w:color w:val="000000"/>
                <w:sz w:val="24"/>
                <w:szCs w:val="24"/>
              </w:rPr>
            </w:pPr>
            <w:r w:rsidRPr="00A52CC0">
              <w:rPr>
                <w:bCs/>
                <w:color w:val="000000"/>
                <w:sz w:val="24"/>
                <w:szCs w:val="24"/>
              </w:rPr>
              <w:t>Affiliation</w:t>
            </w:r>
          </w:p>
        </w:tc>
      </w:tr>
      <w:tr w:rsidR="00381EBB" w:rsidRPr="00A52CC0" w14:paraId="07E56BD7" w14:textId="77777777" w:rsidTr="004765A5">
        <w:tc>
          <w:tcPr>
            <w:tcW w:w="770" w:type="dxa"/>
            <w:shd w:val="clear" w:color="auto" w:fill="auto"/>
          </w:tcPr>
          <w:p w14:paraId="3993CE10" w14:textId="77777777" w:rsidR="00381EBB" w:rsidRPr="00A52CC0" w:rsidRDefault="00381EBB" w:rsidP="00741C31">
            <w:pPr>
              <w:contextualSpacing/>
              <w:rPr>
                <w:color w:val="000000"/>
                <w:sz w:val="24"/>
                <w:szCs w:val="24"/>
              </w:rPr>
            </w:pPr>
          </w:p>
        </w:tc>
        <w:tc>
          <w:tcPr>
            <w:tcW w:w="3658" w:type="dxa"/>
            <w:shd w:val="clear" w:color="auto" w:fill="auto"/>
          </w:tcPr>
          <w:p w14:paraId="765519EB" w14:textId="77777777" w:rsidR="00381EBB" w:rsidRPr="00A52CC0" w:rsidRDefault="00381EBB" w:rsidP="00741C31">
            <w:pPr>
              <w:contextualSpacing/>
              <w:rPr>
                <w:color w:val="000000"/>
                <w:sz w:val="24"/>
                <w:szCs w:val="24"/>
              </w:rPr>
            </w:pPr>
            <w:r w:rsidRPr="00A52CC0">
              <w:rPr>
                <w:color w:val="000000"/>
                <w:sz w:val="24"/>
                <w:szCs w:val="24"/>
              </w:rPr>
              <w:t>ALMASHAKBEH, ALANSARI</w:t>
            </w:r>
          </w:p>
        </w:tc>
        <w:tc>
          <w:tcPr>
            <w:tcW w:w="5868" w:type="dxa"/>
            <w:shd w:val="clear" w:color="auto" w:fill="auto"/>
          </w:tcPr>
          <w:p w14:paraId="39D051F8" w14:textId="77777777" w:rsidR="00381EBB" w:rsidRPr="00A52CC0" w:rsidRDefault="00381EBB" w:rsidP="00741C31">
            <w:pPr>
              <w:contextualSpacing/>
              <w:rPr>
                <w:color w:val="000000"/>
                <w:sz w:val="24"/>
                <w:szCs w:val="24"/>
              </w:rPr>
            </w:pPr>
            <w:r w:rsidRPr="00A52CC0">
              <w:rPr>
                <w:color w:val="000000"/>
                <w:sz w:val="24"/>
                <w:szCs w:val="24"/>
              </w:rPr>
              <w:t>Telecommunications Regulatory Commission of Jordan</w:t>
            </w:r>
          </w:p>
        </w:tc>
      </w:tr>
      <w:tr w:rsidR="00381EBB" w:rsidRPr="00A52CC0" w14:paraId="1DBC75BB" w14:textId="77777777" w:rsidTr="004765A5">
        <w:tc>
          <w:tcPr>
            <w:tcW w:w="770" w:type="dxa"/>
            <w:shd w:val="clear" w:color="auto" w:fill="auto"/>
          </w:tcPr>
          <w:p w14:paraId="0766DB4B" w14:textId="15881C41"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0FF78AF7" w14:textId="77777777" w:rsidR="00381EBB" w:rsidRPr="00A52CC0" w:rsidRDefault="00381EBB" w:rsidP="00741C31">
            <w:pPr>
              <w:contextualSpacing/>
              <w:rPr>
                <w:color w:val="000000"/>
                <w:sz w:val="24"/>
                <w:szCs w:val="24"/>
              </w:rPr>
            </w:pPr>
            <w:proofErr w:type="spellStart"/>
            <w:r w:rsidRPr="00A52CC0">
              <w:rPr>
                <w:color w:val="000000"/>
                <w:sz w:val="24"/>
                <w:szCs w:val="24"/>
              </w:rPr>
              <w:t>Auluck</w:t>
            </w:r>
            <w:proofErr w:type="spellEnd"/>
            <w:r w:rsidRPr="00A52CC0">
              <w:rPr>
                <w:color w:val="000000"/>
                <w:sz w:val="24"/>
                <w:szCs w:val="24"/>
              </w:rPr>
              <w:t>, Vijay</w:t>
            </w:r>
          </w:p>
        </w:tc>
        <w:tc>
          <w:tcPr>
            <w:tcW w:w="5868" w:type="dxa"/>
            <w:shd w:val="clear" w:color="auto" w:fill="auto"/>
          </w:tcPr>
          <w:p w14:paraId="269ADA7B" w14:textId="77777777" w:rsidR="00381EBB" w:rsidRPr="00A52CC0" w:rsidRDefault="00381EBB" w:rsidP="00741C31">
            <w:pPr>
              <w:contextualSpacing/>
              <w:rPr>
                <w:color w:val="000000"/>
                <w:sz w:val="24"/>
                <w:szCs w:val="24"/>
              </w:rPr>
            </w:pPr>
            <w:r w:rsidRPr="00A52CC0">
              <w:rPr>
                <w:color w:val="000000"/>
                <w:sz w:val="24"/>
                <w:szCs w:val="24"/>
              </w:rPr>
              <w:t>Self</w:t>
            </w:r>
          </w:p>
        </w:tc>
      </w:tr>
      <w:tr w:rsidR="00381EBB" w:rsidRPr="00A52CC0" w14:paraId="380A687B" w14:textId="77777777" w:rsidTr="004765A5">
        <w:tc>
          <w:tcPr>
            <w:tcW w:w="770" w:type="dxa"/>
            <w:shd w:val="clear" w:color="auto" w:fill="auto"/>
          </w:tcPr>
          <w:p w14:paraId="61FD40A0" w14:textId="21B09932" w:rsidR="00381EBB" w:rsidRPr="00A52CC0" w:rsidRDefault="004F2DB6" w:rsidP="00741C31">
            <w:pPr>
              <w:contextualSpacing/>
              <w:rPr>
                <w:color w:val="000000"/>
                <w:sz w:val="24"/>
                <w:szCs w:val="24"/>
              </w:rPr>
            </w:pPr>
            <w:bookmarkStart w:id="0" w:name="_GoBack"/>
            <w:bookmarkEnd w:id="0"/>
            <w:r w:rsidRPr="00A52CC0">
              <w:rPr>
                <w:color w:val="000000"/>
                <w:sz w:val="24"/>
                <w:szCs w:val="24"/>
              </w:rPr>
              <w:t>v</w:t>
            </w:r>
          </w:p>
        </w:tc>
        <w:tc>
          <w:tcPr>
            <w:tcW w:w="3658" w:type="dxa"/>
            <w:shd w:val="clear" w:color="auto" w:fill="auto"/>
          </w:tcPr>
          <w:p w14:paraId="4BA53515" w14:textId="77777777" w:rsidR="00381EBB" w:rsidRPr="00A52CC0" w:rsidRDefault="00381EBB" w:rsidP="00741C31">
            <w:pPr>
              <w:contextualSpacing/>
              <w:rPr>
                <w:color w:val="000000"/>
                <w:sz w:val="24"/>
                <w:szCs w:val="24"/>
              </w:rPr>
            </w:pPr>
            <w:r w:rsidRPr="00A52CC0">
              <w:rPr>
                <w:color w:val="000000"/>
                <w:sz w:val="24"/>
                <w:szCs w:val="24"/>
              </w:rPr>
              <w:t xml:space="preserve">Berens, </w:t>
            </w:r>
            <w:proofErr w:type="spellStart"/>
            <w:r w:rsidRPr="00A52CC0">
              <w:rPr>
                <w:color w:val="000000"/>
                <w:sz w:val="24"/>
                <w:szCs w:val="24"/>
              </w:rPr>
              <w:t>Friedbert</w:t>
            </w:r>
            <w:proofErr w:type="spellEnd"/>
          </w:p>
        </w:tc>
        <w:tc>
          <w:tcPr>
            <w:tcW w:w="5868" w:type="dxa"/>
            <w:shd w:val="clear" w:color="auto" w:fill="auto"/>
          </w:tcPr>
          <w:p w14:paraId="1BF2433E" w14:textId="77777777" w:rsidR="00381EBB" w:rsidRPr="00A52CC0" w:rsidRDefault="00381EBB" w:rsidP="00741C31">
            <w:pPr>
              <w:contextualSpacing/>
              <w:rPr>
                <w:color w:val="000000"/>
                <w:sz w:val="24"/>
                <w:szCs w:val="24"/>
              </w:rPr>
            </w:pPr>
            <w:proofErr w:type="spellStart"/>
            <w:r w:rsidRPr="00A52CC0">
              <w:rPr>
                <w:color w:val="000000"/>
                <w:sz w:val="24"/>
                <w:szCs w:val="24"/>
              </w:rPr>
              <w:t>FBConsulting</w:t>
            </w:r>
            <w:proofErr w:type="spellEnd"/>
            <w:r w:rsidRPr="00A52CC0">
              <w:rPr>
                <w:color w:val="000000"/>
                <w:sz w:val="24"/>
                <w:szCs w:val="24"/>
              </w:rPr>
              <w:t xml:space="preserve"> </w:t>
            </w:r>
            <w:proofErr w:type="spellStart"/>
            <w:r w:rsidRPr="00A52CC0">
              <w:rPr>
                <w:color w:val="000000"/>
                <w:sz w:val="24"/>
                <w:szCs w:val="24"/>
              </w:rPr>
              <w:t>Sarl</w:t>
            </w:r>
            <w:proofErr w:type="spellEnd"/>
          </w:p>
        </w:tc>
      </w:tr>
      <w:tr w:rsidR="00381EBB" w:rsidRPr="00A52CC0" w14:paraId="645186A3" w14:textId="77777777" w:rsidTr="004765A5">
        <w:tc>
          <w:tcPr>
            <w:tcW w:w="770" w:type="dxa"/>
            <w:shd w:val="clear" w:color="auto" w:fill="auto"/>
          </w:tcPr>
          <w:p w14:paraId="0257110D" w14:textId="0EF1D3C1"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6135D572" w14:textId="77777777" w:rsidR="00381EBB" w:rsidRPr="00A52CC0" w:rsidRDefault="00381EBB" w:rsidP="00741C31">
            <w:pPr>
              <w:contextualSpacing/>
              <w:rPr>
                <w:color w:val="000000"/>
                <w:sz w:val="24"/>
                <w:szCs w:val="24"/>
              </w:rPr>
            </w:pPr>
            <w:proofErr w:type="spellStart"/>
            <w:r w:rsidRPr="00A52CC0">
              <w:rPr>
                <w:color w:val="000000"/>
                <w:sz w:val="24"/>
                <w:szCs w:val="24"/>
              </w:rPr>
              <w:t>Boldy</w:t>
            </w:r>
            <w:proofErr w:type="spellEnd"/>
            <w:r w:rsidRPr="00A52CC0">
              <w:rPr>
                <w:color w:val="000000"/>
                <w:sz w:val="24"/>
                <w:szCs w:val="24"/>
              </w:rPr>
              <w:t>, David</w:t>
            </w:r>
          </w:p>
        </w:tc>
        <w:tc>
          <w:tcPr>
            <w:tcW w:w="5868" w:type="dxa"/>
            <w:shd w:val="clear" w:color="auto" w:fill="auto"/>
          </w:tcPr>
          <w:p w14:paraId="694A5952" w14:textId="77777777" w:rsidR="00381EBB" w:rsidRPr="00A52CC0" w:rsidRDefault="00381EBB" w:rsidP="00741C31">
            <w:pPr>
              <w:contextualSpacing/>
              <w:rPr>
                <w:color w:val="000000"/>
                <w:sz w:val="24"/>
                <w:szCs w:val="24"/>
              </w:rPr>
            </w:pPr>
            <w:r w:rsidRPr="00A52CC0">
              <w:rPr>
                <w:color w:val="000000"/>
                <w:sz w:val="24"/>
                <w:szCs w:val="24"/>
              </w:rPr>
              <w:t>Broadcom Corporation</w:t>
            </w:r>
          </w:p>
        </w:tc>
      </w:tr>
      <w:tr w:rsidR="00381EBB" w:rsidRPr="00A52CC0" w14:paraId="227DE338" w14:textId="77777777" w:rsidTr="004765A5">
        <w:tc>
          <w:tcPr>
            <w:tcW w:w="770" w:type="dxa"/>
            <w:shd w:val="clear" w:color="auto" w:fill="auto"/>
          </w:tcPr>
          <w:p w14:paraId="26A711FA" w14:textId="77777777" w:rsidR="00381EBB" w:rsidRPr="00A52CC0" w:rsidRDefault="00381EBB" w:rsidP="00741C31">
            <w:pPr>
              <w:contextualSpacing/>
              <w:rPr>
                <w:color w:val="000000"/>
                <w:sz w:val="24"/>
                <w:szCs w:val="24"/>
              </w:rPr>
            </w:pPr>
          </w:p>
        </w:tc>
        <w:tc>
          <w:tcPr>
            <w:tcW w:w="3658" w:type="dxa"/>
            <w:shd w:val="clear" w:color="auto" w:fill="auto"/>
          </w:tcPr>
          <w:p w14:paraId="726979D6" w14:textId="77777777" w:rsidR="00381EBB" w:rsidRPr="00A52CC0" w:rsidRDefault="00381EBB" w:rsidP="00741C31">
            <w:pPr>
              <w:contextualSpacing/>
              <w:rPr>
                <w:color w:val="000000"/>
                <w:sz w:val="24"/>
                <w:szCs w:val="24"/>
              </w:rPr>
            </w:pPr>
            <w:r w:rsidRPr="00A52CC0">
              <w:rPr>
                <w:color w:val="000000"/>
                <w:sz w:val="24"/>
                <w:szCs w:val="24"/>
              </w:rPr>
              <w:t>Byun, Woo-</w:t>
            </w:r>
            <w:proofErr w:type="spellStart"/>
            <w:r w:rsidRPr="00A52CC0">
              <w:rPr>
                <w:color w:val="000000"/>
                <w:sz w:val="24"/>
                <w:szCs w:val="24"/>
              </w:rPr>
              <w:t>Jin</w:t>
            </w:r>
            <w:proofErr w:type="spellEnd"/>
          </w:p>
        </w:tc>
        <w:tc>
          <w:tcPr>
            <w:tcW w:w="5868" w:type="dxa"/>
            <w:shd w:val="clear" w:color="auto" w:fill="auto"/>
          </w:tcPr>
          <w:p w14:paraId="5373F4A9" w14:textId="77777777" w:rsidR="00381EBB" w:rsidRPr="00A52CC0" w:rsidRDefault="00381EBB" w:rsidP="00741C31">
            <w:pPr>
              <w:contextualSpacing/>
              <w:rPr>
                <w:color w:val="000000"/>
                <w:sz w:val="24"/>
                <w:szCs w:val="24"/>
              </w:rPr>
            </w:pPr>
            <w:r w:rsidRPr="00A52CC0">
              <w:rPr>
                <w:color w:val="000000"/>
                <w:sz w:val="24"/>
                <w:szCs w:val="24"/>
              </w:rPr>
              <w:t>Electronics and Telecommunications Research Institute (ETRI)</w:t>
            </w:r>
          </w:p>
        </w:tc>
      </w:tr>
      <w:tr w:rsidR="00381EBB" w:rsidRPr="00A52CC0" w14:paraId="04852D3F" w14:textId="77777777" w:rsidTr="004765A5">
        <w:tc>
          <w:tcPr>
            <w:tcW w:w="770" w:type="dxa"/>
            <w:shd w:val="clear" w:color="auto" w:fill="auto"/>
          </w:tcPr>
          <w:p w14:paraId="52829D6E" w14:textId="6E555C9E"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77DE66BD" w14:textId="77777777" w:rsidR="00381EBB" w:rsidRPr="00A52CC0" w:rsidRDefault="00381EBB" w:rsidP="00741C31">
            <w:pPr>
              <w:contextualSpacing/>
              <w:rPr>
                <w:color w:val="000000"/>
                <w:sz w:val="24"/>
                <w:szCs w:val="24"/>
              </w:rPr>
            </w:pPr>
            <w:r w:rsidRPr="00A52CC0">
              <w:rPr>
                <w:color w:val="000000"/>
                <w:sz w:val="24"/>
                <w:szCs w:val="24"/>
              </w:rPr>
              <w:t xml:space="preserve">de </w:t>
            </w:r>
            <w:proofErr w:type="spellStart"/>
            <w:r w:rsidRPr="00A52CC0">
              <w:rPr>
                <w:color w:val="000000"/>
                <w:sz w:val="24"/>
                <w:szCs w:val="24"/>
              </w:rPr>
              <w:t>Vegt</w:t>
            </w:r>
            <w:proofErr w:type="spellEnd"/>
            <w:r w:rsidRPr="00A52CC0">
              <w:rPr>
                <w:color w:val="000000"/>
                <w:sz w:val="24"/>
                <w:szCs w:val="24"/>
              </w:rPr>
              <w:t>, Rolf</w:t>
            </w:r>
          </w:p>
        </w:tc>
        <w:tc>
          <w:tcPr>
            <w:tcW w:w="5868" w:type="dxa"/>
            <w:shd w:val="clear" w:color="auto" w:fill="auto"/>
          </w:tcPr>
          <w:p w14:paraId="2A186270" w14:textId="77777777" w:rsidR="00381EBB" w:rsidRPr="00A52CC0" w:rsidRDefault="00381EBB" w:rsidP="00741C31">
            <w:pPr>
              <w:contextualSpacing/>
              <w:rPr>
                <w:color w:val="000000"/>
                <w:sz w:val="24"/>
                <w:szCs w:val="24"/>
              </w:rPr>
            </w:pPr>
            <w:r w:rsidRPr="00A52CC0">
              <w:rPr>
                <w:color w:val="000000"/>
                <w:sz w:val="24"/>
                <w:szCs w:val="24"/>
              </w:rPr>
              <w:t>Qualcomm Incorporated</w:t>
            </w:r>
          </w:p>
        </w:tc>
      </w:tr>
      <w:tr w:rsidR="00381EBB" w:rsidRPr="00A52CC0" w14:paraId="20A96AA4" w14:textId="77777777" w:rsidTr="004765A5">
        <w:tc>
          <w:tcPr>
            <w:tcW w:w="770" w:type="dxa"/>
            <w:shd w:val="clear" w:color="auto" w:fill="auto"/>
          </w:tcPr>
          <w:p w14:paraId="0425731A" w14:textId="5BCEFA81"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2BBD5C2D" w14:textId="77777777" w:rsidR="00381EBB" w:rsidRPr="00A52CC0" w:rsidRDefault="00381EBB" w:rsidP="00741C31">
            <w:pPr>
              <w:contextualSpacing/>
              <w:rPr>
                <w:color w:val="000000"/>
                <w:sz w:val="24"/>
                <w:szCs w:val="24"/>
              </w:rPr>
            </w:pPr>
            <w:r w:rsidRPr="00A52CC0">
              <w:rPr>
                <w:color w:val="000000"/>
                <w:sz w:val="24"/>
                <w:szCs w:val="24"/>
              </w:rPr>
              <w:t>Ecclesine, Peter</w:t>
            </w:r>
          </w:p>
        </w:tc>
        <w:tc>
          <w:tcPr>
            <w:tcW w:w="5868" w:type="dxa"/>
            <w:shd w:val="clear" w:color="auto" w:fill="auto"/>
          </w:tcPr>
          <w:p w14:paraId="1A85F8E0" w14:textId="77777777" w:rsidR="00381EBB" w:rsidRPr="00A52CC0" w:rsidRDefault="00381EBB" w:rsidP="00741C31">
            <w:pPr>
              <w:contextualSpacing/>
              <w:rPr>
                <w:color w:val="000000"/>
                <w:sz w:val="24"/>
                <w:szCs w:val="24"/>
              </w:rPr>
            </w:pPr>
            <w:r w:rsidRPr="00A52CC0">
              <w:rPr>
                <w:color w:val="000000"/>
                <w:sz w:val="24"/>
                <w:szCs w:val="24"/>
              </w:rPr>
              <w:t>Cisco Systems, Inc.</w:t>
            </w:r>
          </w:p>
        </w:tc>
      </w:tr>
      <w:tr w:rsidR="00381EBB" w:rsidRPr="00A52CC0" w14:paraId="2ACF9E92" w14:textId="77777777" w:rsidTr="004765A5">
        <w:tc>
          <w:tcPr>
            <w:tcW w:w="770" w:type="dxa"/>
            <w:shd w:val="clear" w:color="auto" w:fill="auto"/>
          </w:tcPr>
          <w:p w14:paraId="1E6CD113" w14:textId="77777777" w:rsidR="00381EBB" w:rsidRPr="00A52CC0" w:rsidRDefault="00381EBB" w:rsidP="00741C31">
            <w:pPr>
              <w:contextualSpacing/>
              <w:rPr>
                <w:color w:val="000000"/>
                <w:sz w:val="24"/>
                <w:szCs w:val="24"/>
              </w:rPr>
            </w:pPr>
          </w:p>
        </w:tc>
        <w:tc>
          <w:tcPr>
            <w:tcW w:w="3658" w:type="dxa"/>
            <w:shd w:val="clear" w:color="auto" w:fill="auto"/>
          </w:tcPr>
          <w:p w14:paraId="4F9D81EB" w14:textId="77777777" w:rsidR="00381EBB" w:rsidRPr="00A52CC0" w:rsidRDefault="00381EBB" w:rsidP="00741C31">
            <w:pPr>
              <w:contextualSpacing/>
              <w:rPr>
                <w:color w:val="000000"/>
                <w:sz w:val="24"/>
                <w:szCs w:val="24"/>
              </w:rPr>
            </w:pPr>
            <w:r w:rsidRPr="00A52CC0">
              <w:rPr>
                <w:color w:val="000000"/>
                <w:sz w:val="24"/>
                <w:szCs w:val="24"/>
              </w:rPr>
              <w:t xml:space="preserve">Fang, </w:t>
            </w:r>
            <w:proofErr w:type="spellStart"/>
            <w:r w:rsidRPr="00A52CC0">
              <w:rPr>
                <w:color w:val="000000"/>
                <w:sz w:val="24"/>
                <w:szCs w:val="24"/>
              </w:rPr>
              <w:t>Yonggang</w:t>
            </w:r>
            <w:proofErr w:type="spellEnd"/>
          </w:p>
        </w:tc>
        <w:tc>
          <w:tcPr>
            <w:tcW w:w="5868" w:type="dxa"/>
            <w:shd w:val="clear" w:color="auto" w:fill="auto"/>
          </w:tcPr>
          <w:p w14:paraId="688E012A" w14:textId="77777777" w:rsidR="00381EBB" w:rsidRPr="00A52CC0" w:rsidRDefault="00381EBB" w:rsidP="00741C31">
            <w:pPr>
              <w:contextualSpacing/>
              <w:rPr>
                <w:color w:val="000000"/>
                <w:sz w:val="24"/>
                <w:szCs w:val="24"/>
              </w:rPr>
            </w:pPr>
            <w:r w:rsidRPr="00A52CC0">
              <w:rPr>
                <w:color w:val="000000"/>
                <w:sz w:val="24"/>
                <w:szCs w:val="24"/>
              </w:rPr>
              <w:t>ZTE TX Inc</w:t>
            </w:r>
          </w:p>
        </w:tc>
      </w:tr>
      <w:tr w:rsidR="00381EBB" w:rsidRPr="00A52CC0" w14:paraId="0F782433" w14:textId="77777777" w:rsidTr="004765A5">
        <w:tc>
          <w:tcPr>
            <w:tcW w:w="770" w:type="dxa"/>
            <w:shd w:val="clear" w:color="auto" w:fill="auto"/>
          </w:tcPr>
          <w:p w14:paraId="7A03199B" w14:textId="2E6D104A"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63FA55F4" w14:textId="77777777" w:rsidR="00381EBB" w:rsidRPr="00A52CC0" w:rsidRDefault="00381EBB" w:rsidP="00741C31">
            <w:pPr>
              <w:contextualSpacing/>
              <w:rPr>
                <w:color w:val="000000"/>
                <w:sz w:val="24"/>
                <w:szCs w:val="24"/>
              </w:rPr>
            </w:pPr>
            <w:proofErr w:type="spellStart"/>
            <w:r w:rsidRPr="00A52CC0">
              <w:rPr>
                <w:color w:val="000000"/>
                <w:sz w:val="24"/>
                <w:szCs w:val="24"/>
              </w:rPr>
              <w:t>Furuichi</w:t>
            </w:r>
            <w:proofErr w:type="spellEnd"/>
            <w:r w:rsidRPr="00A52CC0">
              <w:rPr>
                <w:color w:val="000000"/>
                <w:sz w:val="24"/>
                <w:szCs w:val="24"/>
              </w:rPr>
              <w:t xml:space="preserve">, </w:t>
            </w:r>
            <w:proofErr w:type="spellStart"/>
            <w:r w:rsidRPr="00A52CC0">
              <w:rPr>
                <w:color w:val="000000"/>
                <w:sz w:val="24"/>
                <w:szCs w:val="24"/>
              </w:rPr>
              <w:t>Sho</w:t>
            </w:r>
            <w:proofErr w:type="spellEnd"/>
          </w:p>
        </w:tc>
        <w:tc>
          <w:tcPr>
            <w:tcW w:w="5868" w:type="dxa"/>
            <w:shd w:val="clear" w:color="auto" w:fill="auto"/>
          </w:tcPr>
          <w:p w14:paraId="15C05B38" w14:textId="77777777" w:rsidR="00381EBB" w:rsidRPr="00A52CC0" w:rsidRDefault="00381EBB" w:rsidP="00741C31">
            <w:pPr>
              <w:contextualSpacing/>
              <w:rPr>
                <w:color w:val="000000"/>
                <w:sz w:val="24"/>
                <w:szCs w:val="24"/>
              </w:rPr>
            </w:pPr>
            <w:r w:rsidRPr="00A52CC0">
              <w:rPr>
                <w:color w:val="000000"/>
                <w:sz w:val="24"/>
                <w:szCs w:val="24"/>
              </w:rPr>
              <w:t>Sony Corporation</w:t>
            </w:r>
          </w:p>
        </w:tc>
      </w:tr>
      <w:tr w:rsidR="00381EBB" w:rsidRPr="00A52CC0" w14:paraId="244D0C3B" w14:textId="77777777" w:rsidTr="004765A5">
        <w:tc>
          <w:tcPr>
            <w:tcW w:w="770" w:type="dxa"/>
            <w:shd w:val="clear" w:color="auto" w:fill="auto"/>
          </w:tcPr>
          <w:p w14:paraId="0F117C7E" w14:textId="2916B02A"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2CE19796" w14:textId="77777777" w:rsidR="00381EBB" w:rsidRPr="00A52CC0" w:rsidRDefault="00381EBB" w:rsidP="00741C31">
            <w:pPr>
              <w:contextualSpacing/>
              <w:rPr>
                <w:color w:val="000000"/>
                <w:sz w:val="24"/>
                <w:szCs w:val="24"/>
              </w:rPr>
            </w:pPr>
            <w:r w:rsidRPr="00A52CC0">
              <w:rPr>
                <w:color w:val="000000"/>
                <w:sz w:val="24"/>
                <w:szCs w:val="24"/>
              </w:rPr>
              <w:t>Godfrey, Tim</w:t>
            </w:r>
          </w:p>
        </w:tc>
        <w:tc>
          <w:tcPr>
            <w:tcW w:w="5868" w:type="dxa"/>
            <w:shd w:val="clear" w:color="auto" w:fill="auto"/>
          </w:tcPr>
          <w:p w14:paraId="6581169A" w14:textId="77777777" w:rsidR="00381EBB" w:rsidRPr="00A52CC0" w:rsidRDefault="00381EBB" w:rsidP="00741C31">
            <w:pPr>
              <w:contextualSpacing/>
              <w:rPr>
                <w:color w:val="000000"/>
                <w:sz w:val="24"/>
                <w:szCs w:val="24"/>
              </w:rPr>
            </w:pPr>
            <w:r w:rsidRPr="00A52CC0">
              <w:rPr>
                <w:color w:val="000000"/>
                <w:sz w:val="24"/>
                <w:szCs w:val="24"/>
              </w:rPr>
              <w:t>Electric Power Research Institute, Inc. (EPRI)</w:t>
            </w:r>
          </w:p>
        </w:tc>
      </w:tr>
      <w:tr w:rsidR="00381EBB" w:rsidRPr="00A52CC0" w14:paraId="21AAF3A6" w14:textId="77777777" w:rsidTr="004765A5">
        <w:tc>
          <w:tcPr>
            <w:tcW w:w="770" w:type="dxa"/>
            <w:shd w:val="clear" w:color="auto" w:fill="auto"/>
          </w:tcPr>
          <w:p w14:paraId="3ADAF7B2" w14:textId="66710775"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7D5D2D58" w14:textId="77777777" w:rsidR="00381EBB" w:rsidRPr="00A52CC0" w:rsidRDefault="00381EBB" w:rsidP="00741C31">
            <w:pPr>
              <w:contextualSpacing/>
              <w:rPr>
                <w:color w:val="000000"/>
                <w:sz w:val="24"/>
                <w:szCs w:val="24"/>
              </w:rPr>
            </w:pPr>
            <w:proofErr w:type="spellStart"/>
            <w:r w:rsidRPr="00A52CC0">
              <w:rPr>
                <w:color w:val="000000"/>
                <w:sz w:val="24"/>
                <w:szCs w:val="24"/>
              </w:rPr>
              <w:t>Hiertz</w:t>
            </w:r>
            <w:proofErr w:type="spellEnd"/>
            <w:r w:rsidRPr="00A52CC0">
              <w:rPr>
                <w:color w:val="000000"/>
                <w:sz w:val="24"/>
                <w:szCs w:val="24"/>
              </w:rPr>
              <w:t>, Guido</w:t>
            </w:r>
          </w:p>
        </w:tc>
        <w:tc>
          <w:tcPr>
            <w:tcW w:w="5868" w:type="dxa"/>
            <w:shd w:val="clear" w:color="auto" w:fill="auto"/>
          </w:tcPr>
          <w:p w14:paraId="7AA18652" w14:textId="77777777" w:rsidR="00381EBB" w:rsidRPr="00A52CC0" w:rsidRDefault="00381EBB" w:rsidP="00741C31">
            <w:pPr>
              <w:contextualSpacing/>
              <w:rPr>
                <w:color w:val="000000"/>
                <w:sz w:val="24"/>
                <w:szCs w:val="24"/>
              </w:rPr>
            </w:pPr>
            <w:r w:rsidRPr="00A52CC0">
              <w:rPr>
                <w:color w:val="000000"/>
                <w:sz w:val="24"/>
                <w:szCs w:val="24"/>
              </w:rPr>
              <w:t>Ericsson AB</w:t>
            </w:r>
          </w:p>
        </w:tc>
      </w:tr>
      <w:tr w:rsidR="00381EBB" w:rsidRPr="00A52CC0" w14:paraId="384B7BF1" w14:textId="77777777" w:rsidTr="004765A5">
        <w:tc>
          <w:tcPr>
            <w:tcW w:w="770" w:type="dxa"/>
            <w:shd w:val="clear" w:color="auto" w:fill="auto"/>
          </w:tcPr>
          <w:p w14:paraId="3651E486" w14:textId="1938094B"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7EB8AB83" w14:textId="77777777" w:rsidR="00381EBB" w:rsidRPr="00A52CC0" w:rsidRDefault="00381EBB" w:rsidP="00741C31">
            <w:pPr>
              <w:contextualSpacing/>
              <w:rPr>
                <w:color w:val="000000"/>
                <w:sz w:val="24"/>
                <w:szCs w:val="24"/>
              </w:rPr>
            </w:pPr>
            <w:r w:rsidRPr="00A52CC0">
              <w:rPr>
                <w:color w:val="000000"/>
                <w:sz w:val="24"/>
                <w:szCs w:val="24"/>
              </w:rPr>
              <w:t>Holcomb, Jay</w:t>
            </w:r>
          </w:p>
        </w:tc>
        <w:tc>
          <w:tcPr>
            <w:tcW w:w="5868" w:type="dxa"/>
            <w:shd w:val="clear" w:color="auto" w:fill="auto"/>
          </w:tcPr>
          <w:p w14:paraId="0D98C1B2" w14:textId="77777777" w:rsidR="00381EBB" w:rsidRPr="00A52CC0" w:rsidRDefault="00381EBB" w:rsidP="00741C31">
            <w:pPr>
              <w:contextualSpacing/>
              <w:rPr>
                <w:color w:val="000000"/>
                <w:sz w:val="24"/>
                <w:szCs w:val="24"/>
              </w:rPr>
            </w:pPr>
            <w:r w:rsidRPr="00A52CC0">
              <w:rPr>
                <w:color w:val="000000"/>
                <w:sz w:val="24"/>
                <w:szCs w:val="24"/>
              </w:rPr>
              <w:t>Itron Inc.</w:t>
            </w:r>
          </w:p>
        </w:tc>
      </w:tr>
      <w:tr w:rsidR="00381EBB" w:rsidRPr="00A52CC0" w14:paraId="21C17F30" w14:textId="77777777" w:rsidTr="004765A5">
        <w:tc>
          <w:tcPr>
            <w:tcW w:w="770" w:type="dxa"/>
            <w:shd w:val="clear" w:color="auto" w:fill="auto"/>
          </w:tcPr>
          <w:p w14:paraId="42DEA1D2" w14:textId="77777777" w:rsidR="00381EBB" w:rsidRPr="00A52CC0" w:rsidRDefault="00381EBB" w:rsidP="00741C31">
            <w:pPr>
              <w:contextualSpacing/>
              <w:rPr>
                <w:color w:val="000000"/>
                <w:sz w:val="24"/>
                <w:szCs w:val="24"/>
              </w:rPr>
            </w:pPr>
          </w:p>
        </w:tc>
        <w:tc>
          <w:tcPr>
            <w:tcW w:w="3658" w:type="dxa"/>
            <w:shd w:val="clear" w:color="auto" w:fill="auto"/>
          </w:tcPr>
          <w:p w14:paraId="71F2C3E3" w14:textId="77777777" w:rsidR="00381EBB" w:rsidRPr="00A52CC0" w:rsidRDefault="00381EBB" w:rsidP="00741C31">
            <w:pPr>
              <w:contextualSpacing/>
              <w:rPr>
                <w:color w:val="000000"/>
                <w:sz w:val="24"/>
                <w:szCs w:val="24"/>
              </w:rPr>
            </w:pPr>
            <w:r w:rsidRPr="00A52CC0">
              <w:rPr>
                <w:color w:val="000000"/>
                <w:sz w:val="24"/>
                <w:szCs w:val="24"/>
              </w:rPr>
              <w:t xml:space="preserve">Ikegami, </w:t>
            </w:r>
            <w:proofErr w:type="spellStart"/>
            <w:r w:rsidRPr="00A52CC0">
              <w:rPr>
                <w:color w:val="000000"/>
                <w:sz w:val="24"/>
                <w:szCs w:val="24"/>
              </w:rPr>
              <w:t>Tetsushi</w:t>
            </w:r>
            <w:proofErr w:type="spellEnd"/>
          </w:p>
        </w:tc>
        <w:tc>
          <w:tcPr>
            <w:tcW w:w="5868" w:type="dxa"/>
            <w:shd w:val="clear" w:color="auto" w:fill="auto"/>
          </w:tcPr>
          <w:p w14:paraId="0951CA10" w14:textId="77777777" w:rsidR="00381EBB" w:rsidRPr="00A52CC0" w:rsidRDefault="00381EBB" w:rsidP="00741C31">
            <w:pPr>
              <w:contextualSpacing/>
              <w:rPr>
                <w:color w:val="000000"/>
                <w:sz w:val="24"/>
                <w:szCs w:val="24"/>
              </w:rPr>
            </w:pPr>
            <w:r w:rsidRPr="00A52CC0">
              <w:rPr>
                <w:color w:val="000000"/>
                <w:sz w:val="24"/>
                <w:szCs w:val="24"/>
              </w:rPr>
              <w:t>Meiji University</w:t>
            </w:r>
          </w:p>
        </w:tc>
      </w:tr>
      <w:tr w:rsidR="00381EBB" w:rsidRPr="00A52CC0" w14:paraId="5ED07B4D" w14:textId="77777777" w:rsidTr="004765A5">
        <w:tc>
          <w:tcPr>
            <w:tcW w:w="770" w:type="dxa"/>
            <w:shd w:val="clear" w:color="auto" w:fill="auto"/>
          </w:tcPr>
          <w:p w14:paraId="173910D5" w14:textId="77777777" w:rsidR="00381EBB" w:rsidRPr="00A52CC0" w:rsidRDefault="00381EBB" w:rsidP="00741C31">
            <w:pPr>
              <w:contextualSpacing/>
              <w:rPr>
                <w:color w:val="000000"/>
                <w:sz w:val="24"/>
                <w:szCs w:val="24"/>
              </w:rPr>
            </w:pPr>
          </w:p>
        </w:tc>
        <w:tc>
          <w:tcPr>
            <w:tcW w:w="3658" w:type="dxa"/>
            <w:shd w:val="clear" w:color="auto" w:fill="auto"/>
          </w:tcPr>
          <w:p w14:paraId="03477E4B" w14:textId="77777777" w:rsidR="00381EBB" w:rsidRPr="00A52CC0" w:rsidRDefault="00381EBB" w:rsidP="00741C31">
            <w:pPr>
              <w:contextualSpacing/>
              <w:rPr>
                <w:color w:val="000000"/>
                <w:sz w:val="24"/>
                <w:szCs w:val="24"/>
              </w:rPr>
            </w:pPr>
            <w:r w:rsidRPr="00A52CC0">
              <w:rPr>
                <w:color w:val="000000"/>
                <w:sz w:val="24"/>
                <w:szCs w:val="24"/>
              </w:rPr>
              <w:t>Jones, Vincent Knowles IV</w:t>
            </w:r>
          </w:p>
        </w:tc>
        <w:tc>
          <w:tcPr>
            <w:tcW w:w="5868" w:type="dxa"/>
            <w:shd w:val="clear" w:color="auto" w:fill="auto"/>
          </w:tcPr>
          <w:p w14:paraId="68C4BE96" w14:textId="77777777" w:rsidR="00381EBB" w:rsidRPr="00A52CC0" w:rsidRDefault="00381EBB" w:rsidP="00741C31">
            <w:pPr>
              <w:contextualSpacing/>
              <w:rPr>
                <w:color w:val="000000"/>
                <w:sz w:val="24"/>
                <w:szCs w:val="24"/>
              </w:rPr>
            </w:pPr>
            <w:r w:rsidRPr="00A52CC0">
              <w:rPr>
                <w:color w:val="000000"/>
                <w:sz w:val="24"/>
                <w:szCs w:val="24"/>
              </w:rPr>
              <w:t>Qualcomm Incorporated</w:t>
            </w:r>
          </w:p>
        </w:tc>
      </w:tr>
      <w:tr w:rsidR="00381EBB" w:rsidRPr="00A52CC0" w14:paraId="22DC99B4" w14:textId="77777777" w:rsidTr="004765A5">
        <w:tc>
          <w:tcPr>
            <w:tcW w:w="770" w:type="dxa"/>
            <w:shd w:val="clear" w:color="auto" w:fill="auto"/>
          </w:tcPr>
          <w:p w14:paraId="7F171EA6" w14:textId="15C94A68"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34FFB2CD" w14:textId="77777777" w:rsidR="00381EBB" w:rsidRPr="00A52CC0" w:rsidRDefault="00381EBB" w:rsidP="00741C31">
            <w:pPr>
              <w:contextualSpacing/>
              <w:rPr>
                <w:color w:val="000000"/>
                <w:sz w:val="24"/>
                <w:szCs w:val="24"/>
              </w:rPr>
            </w:pPr>
            <w:r w:rsidRPr="00A52CC0">
              <w:rPr>
                <w:color w:val="000000"/>
                <w:sz w:val="24"/>
                <w:szCs w:val="24"/>
              </w:rPr>
              <w:t>Kain, Carl</w:t>
            </w:r>
          </w:p>
        </w:tc>
        <w:tc>
          <w:tcPr>
            <w:tcW w:w="5868" w:type="dxa"/>
            <w:shd w:val="clear" w:color="auto" w:fill="auto"/>
          </w:tcPr>
          <w:p w14:paraId="507B3CE9" w14:textId="77777777" w:rsidR="00381EBB" w:rsidRPr="00A52CC0" w:rsidRDefault="00381EBB" w:rsidP="00741C31">
            <w:pPr>
              <w:contextualSpacing/>
              <w:rPr>
                <w:color w:val="000000"/>
                <w:sz w:val="24"/>
                <w:szCs w:val="24"/>
              </w:rPr>
            </w:pPr>
            <w:proofErr w:type="spellStart"/>
            <w:r w:rsidRPr="00A52CC0">
              <w:rPr>
                <w:color w:val="000000"/>
                <w:sz w:val="24"/>
                <w:szCs w:val="24"/>
              </w:rPr>
              <w:t>Noblis</w:t>
            </w:r>
            <w:proofErr w:type="spellEnd"/>
            <w:r w:rsidRPr="00A52CC0">
              <w:rPr>
                <w:color w:val="000000"/>
                <w:sz w:val="24"/>
                <w:szCs w:val="24"/>
              </w:rPr>
              <w:t>, Inc.</w:t>
            </w:r>
          </w:p>
        </w:tc>
      </w:tr>
      <w:tr w:rsidR="00381EBB" w:rsidRPr="00A52CC0" w14:paraId="714FA251" w14:textId="77777777" w:rsidTr="004765A5">
        <w:tc>
          <w:tcPr>
            <w:tcW w:w="770" w:type="dxa"/>
            <w:shd w:val="clear" w:color="auto" w:fill="auto"/>
          </w:tcPr>
          <w:p w14:paraId="040146D1" w14:textId="77777777" w:rsidR="00381EBB" w:rsidRPr="00A52CC0" w:rsidRDefault="00381EBB" w:rsidP="00741C31">
            <w:pPr>
              <w:contextualSpacing/>
              <w:rPr>
                <w:color w:val="000000"/>
                <w:sz w:val="24"/>
                <w:szCs w:val="24"/>
              </w:rPr>
            </w:pPr>
          </w:p>
        </w:tc>
        <w:tc>
          <w:tcPr>
            <w:tcW w:w="3658" w:type="dxa"/>
            <w:shd w:val="clear" w:color="auto" w:fill="auto"/>
          </w:tcPr>
          <w:p w14:paraId="40066AC9" w14:textId="77777777" w:rsidR="00381EBB" w:rsidRPr="00A52CC0" w:rsidRDefault="00381EBB" w:rsidP="00741C31">
            <w:pPr>
              <w:contextualSpacing/>
              <w:rPr>
                <w:color w:val="000000"/>
                <w:sz w:val="24"/>
                <w:szCs w:val="24"/>
              </w:rPr>
            </w:pPr>
            <w:r w:rsidRPr="00A52CC0">
              <w:rPr>
                <w:color w:val="000000"/>
                <w:sz w:val="24"/>
                <w:szCs w:val="24"/>
              </w:rPr>
              <w:t>Kenney, John</w:t>
            </w:r>
          </w:p>
        </w:tc>
        <w:tc>
          <w:tcPr>
            <w:tcW w:w="5868" w:type="dxa"/>
            <w:shd w:val="clear" w:color="auto" w:fill="auto"/>
          </w:tcPr>
          <w:p w14:paraId="513B76F6" w14:textId="77777777" w:rsidR="00381EBB" w:rsidRPr="00A52CC0" w:rsidRDefault="00381EBB" w:rsidP="00741C31">
            <w:pPr>
              <w:contextualSpacing/>
              <w:rPr>
                <w:color w:val="000000"/>
                <w:sz w:val="24"/>
                <w:szCs w:val="24"/>
              </w:rPr>
            </w:pPr>
            <w:r w:rsidRPr="00A52CC0">
              <w:rPr>
                <w:color w:val="000000"/>
                <w:sz w:val="24"/>
                <w:szCs w:val="24"/>
              </w:rPr>
              <w:t xml:space="preserve">TOYOTA </w:t>
            </w:r>
            <w:proofErr w:type="spellStart"/>
            <w:r w:rsidRPr="00A52CC0">
              <w:rPr>
                <w:color w:val="000000"/>
                <w:sz w:val="24"/>
                <w:szCs w:val="24"/>
              </w:rPr>
              <w:t>InfoTechnology</w:t>
            </w:r>
            <w:proofErr w:type="spellEnd"/>
            <w:r w:rsidRPr="00A52CC0">
              <w:rPr>
                <w:color w:val="000000"/>
                <w:sz w:val="24"/>
                <w:szCs w:val="24"/>
              </w:rPr>
              <w:t xml:space="preserve"> </w:t>
            </w:r>
            <w:proofErr w:type="spellStart"/>
            <w:r w:rsidRPr="00A52CC0">
              <w:rPr>
                <w:color w:val="000000"/>
                <w:sz w:val="24"/>
                <w:szCs w:val="24"/>
              </w:rPr>
              <w:t>Center</w:t>
            </w:r>
            <w:proofErr w:type="spellEnd"/>
            <w:r w:rsidRPr="00A52CC0">
              <w:rPr>
                <w:color w:val="000000"/>
                <w:sz w:val="24"/>
                <w:szCs w:val="24"/>
              </w:rPr>
              <w:t xml:space="preserve"> U.S.A.</w:t>
            </w:r>
          </w:p>
        </w:tc>
      </w:tr>
      <w:tr w:rsidR="00381EBB" w:rsidRPr="00A52CC0" w14:paraId="56AF156E" w14:textId="77777777" w:rsidTr="004765A5">
        <w:tc>
          <w:tcPr>
            <w:tcW w:w="770" w:type="dxa"/>
            <w:shd w:val="clear" w:color="auto" w:fill="auto"/>
          </w:tcPr>
          <w:p w14:paraId="1712ED4C" w14:textId="6638282F"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4C26376D" w14:textId="77777777" w:rsidR="00381EBB" w:rsidRPr="00A52CC0" w:rsidRDefault="00381EBB" w:rsidP="00741C31">
            <w:pPr>
              <w:contextualSpacing/>
              <w:rPr>
                <w:color w:val="000000"/>
                <w:sz w:val="24"/>
                <w:szCs w:val="24"/>
              </w:rPr>
            </w:pPr>
            <w:r w:rsidRPr="00A52CC0">
              <w:rPr>
                <w:color w:val="000000"/>
                <w:sz w:val="24"/>
                <w:szCs w:val="24"/>
              </w:rPr>
              <w:t>Kerry, Stuart</w:t>
            </w:r>
          </w:p>
        </w:tc>
        <w:tc>
          <w:tcPr>
            <w:tcW w:w="5868" w:type="dxa"/>
            <w:shd w:val="clear" w:color="auto" w:fill="auto"/>
          </w:tcPr>
          <w:p w14:paraId="712940FD" w14:textId="77777777" w:rsidR="00381EBB" w:rsidRPr="00A52CC0" w:rsidRDefault="00381EBB" w:rsidP="00741C31">
            <w:pPr>
              <w:contextualSpacing/>
              <w:rPr>
                <w:color w:val="000000"/>
                <w:sz w:val="24"/>
                <w:szCs w:val="24"/>
              </w:rPr>
            </w:pPr>
            <w:r w:rsidRPr="00A52CC0">
              <w:rPr>
                <w:color w:val="000000"/>
                <w:sz w:val="24"/>
                <w:szCs w:val="24"/>
              </w:rPr>
              <w:t>OK-Brit</w:t>
            </w:r>
          </w:p>
        </w:tc>
      </w:tr>
      <w:tr w:rsidR="00381EBB" w:rsidRPr="00A52CC0" w14:paraId="474B79BC" w14:textId="77777777" w:rsidTr="004765A5">
        <w:tc>
          <w:tcPr>
            <w:tcW w:w="770" w:type="dxa"/>
            <w:shd w:val="clear" w:color="auto" w:fill="auto"/>
          </w:tcPr>
          <w:p w14:paraId="15D60FFB" w14:textId="136A79F4"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502FBCB1" w14:textId="77777777" w:rsidR="00381EBB" w:rsidRPr="00A52CC0" w:rsidRDefault="00381EBB" w:rsidP="00741C31">
            <w:pPr>
              <w:contextualSpacing/>
              <w:rPr>
                <w:color w:val="000000"/>
                <w:sz w:val="24"/>
                <w:szCs w:val="24"/>
              </w:rPr>
            </w:pPr>
            <w:proofErr w:type="spellStart"/>
            <w:r w:rsidRPr="00A52CC0">
              <w:rPr>
                <w:color w:val="000000"/>
                <w:sz w:val="24"/>
                <w:szCs w:val="24"/>
              </w:rPr>
              <w:t>Kuerner</w:t>
            </w:r>
            <w:proofErr w:type="spellEnd"/>
            <w:r w:rsidRPr="00A52CC0">
              <w:rPr>
                <w:color w:val="000000"/>
                <w:sz w:val="24"/>
                <w:szCs w:val="24"/>
              </w:rPr>
              <w:t>, Thomas</w:t>
            </w:r>
          </w:p>
        </w:tc>
        <w:tc>
          <w:tcPr>
            <w:tcW w:w="5868" w:type="dxa"/>
            <w:shd w:val="clear" w:color="auto" w:fill="auto"/>
          </w:tcPr>
          <w:p w14:paraId="5266A818" w14:textId="77777777" w:rsidR="00381EBB" w:rsidRPr="00A52CC0" w:rsidRDefault="00381EBB" w:rsidP="00741C31">
            <w:pPr>
              <w:contextualSpacing/>
              <w:rPr>
                <w:color w:val="000000"/>
                <w:sz w:val="24"/>
                <w:szCs w:val="24"/>
              </w:rPr>
            </w:pPr>
            <w:r w:rsidRPr="00A52CC0">
              <w:rPr>
                <w:color w:val="000000"/>
                <w:sz w:val="24"/>
                <w:szCs w:val="24"/>
              </w:rPr>
              <w:t>TU Braunschweig</w:t>
            </w:r>
          </w:p>
        </w:tc>
      </w:tr>
      <w:tr w:rsidR="00381EBB" w:rsidRPr="00A52CC0" w14:paraId="6BB9A562" w14:textId="77777777" w:rsidTr="004765A5">
        <w:tc>
          <w:tcPr>
            <w:tcW w:w="770" w:type="dxa"/>
            <w:shd w:val="clear" w:color="auto" w:fill="auto"/>
          </w:tcPr>
          <w:p w14:paraId="3589F30B" w14:textId="76D5482D"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083DCD5C" w14:textId="77777777" w:rsidR="00381EBB" w:rsidRPr="00A52CC0" w:rsidRDefault="00381EBB" w:rsidP="00741C31">
            <w:pPr>
              <w:contextualSpacing/>
              <w:rPr>
                <w:color w:val="000000"/>
                <w:sz w:val="24"/>
                <w:szCs w:val="24"/>
              </w:rPr>
            </w:pPr>
            <w:r w:rsidRPr="00A52CC0">
              <w:rPr>
                <w:color w:val="000000"/>
                <w:sz w:val="24"/>
                <w:szCs w:val="24"/>
              </w:rPr>
              <w:t>Lepp, James</w:t>
            </w:r>
          </w:p>
        </w:tc>
        <w:tc>
          <w:tcPr>
            <w:tcW w:w="5868" w:type="dxa"/>
            <w:shd w:val="clear" w:color="auto" w:fill="auto"/>
          </w:tcPr>
          <w:p w14:paraId="45FBE62A" w14:textId="77777777" w:rsidR="00381EBB" w:rsidRPr="00A52CC0" w:rsidRDefault="00381EBB" w:rsidP="00741C31">
            <w:pPr>
              <w:contextualSpacing/>
              <w:rPr>
                <w:color w:val="000000"/>
                <w:sz w:val="24"/>
                <w:szCs w:val="24"/>
              </w:rPr>
            </w:pPr>
            <w:r w:rsidRPr="00A52CC0">
              <w:rPr>
                <w:color w:val="000000"/>
                <w:sz w:val="24"/>
                <w:szCs w:val="24"/>
              </w:rPr>
              <w:t>BlackBerry</w:t>
            </w:r>
          </w:p>
        </w:tc>
      </w:tr>
      <w:tr w:rsidR="00381EBB" w:rsidRPr="00A52CC0" w14:paraId="42EB0A79" w14:textId="77777777" w:rsidTr="004765A5">
        <w:tc>
          <w:tcPr>
            <w:tcW w:w="770" w:type="dxa"/>
            <w:shd w:val="clear" w:color="auto" w:fill="auto"/>
          </w:tcPr>
          <w:p w14:paraId="4C0A8F6C" w14:textId="77777777" w:rsidR="00381EBB" w:rsidRPr="00A52CC0" w:rsidRDefault="00381EBB" w:rsidP="00741C31">
            <w:pPr>
              <w:contextualSpacing/>
              <w:rPr>
                <w:color w:val="000000"/>
                <w:sz w:val="24"/>
                <w:szCs w:val="24"/>
              </w:rPr>
            </w:pPr>
          </w:p>
        </w:tc>
        <w:tc>
          <w:tcPr>
            <w:tcW w:w="3658" w:type="dxa"/>
            <w:shd w:val="clear" w:color="auto" w:fill="auto"/>
          </w:tcPr>
          <w:p w14:paraId="4C2CEE96" w14:textId="77777777" w:rsidR="00381EBB" w:rsidRPr="00A52CC0" w:rsidRDefault="00381EBB" w:rsidP="00741C31">
            <w:pPr>
              <w:contextualSpacing/>
              <w:rPr>
                <w:color w:val="000000"/>
                <w:sz w:val="24"/>
                <w:szCs w:val="24"/>
              </w:rPr>
            </w:pPr>
            <w:r w:rsidRPr="00A52CC0">
              <w:rPr>
                <w:color w:val="000000"/>
                <w:sz w:val="24"/>
                <w:szCs w:val="24"/>
              </w:rPr>
              <w:t>Li, Huan-Bang</w:t>
            </w:r>
          </w:p>
        </w:tc>
        <w:tc>
          <w:tcPr>
            <w:tcW w:w="5868" w:type="dxa"/>
            <w:shd w:val="clear" w:color="auto" w:fill="auto"/>
          </w:tcPr>
          <w:p w14:paraId="72C9CDDA" w14:textId="77777777" w:rsidR="00381EBB" w:rsidRPr="00A52CC0" w:rsidRDefault="00381EBB" w:rsidP="00741C31">
            <w:pPr>
              <w:contextualSpacing/>
              <w:rPr>
                <w:color w:val="000000"/>
                <w:sz w:val="24"/>
                <w:szCs w:val="24"/>
              </w:rPr>
            </w:pPr>
            <w:r w:rsidRPr="00A52CC0">
              <w:rPr>
                <w:color w:val="000000"/>
                <w:sz w:val="24"/>
                <w:szCs w:val="24"/>
              </w:rPr>
              <w:t>National Institute of Information and Communications Technology (NICT)</w:t>
            </w:r>
          </w:p>
        </w:tc>
      </w:tr>
      <w:tr w:rsidR="00381EBB" w:rsidRPr="00A52CC0" w14:paraId="3B9B4A81" w14:textId="77777777" w:rsidTr="004765A5">
        <w:tc>
          <w:tcPr>
            <w:tcW w:w="770" w:type="dxa"/>
            <w:shd w:val="clear" w:color="auto" w:fill="auto"/>
          </w:tcPr>
          <w:p w14:paraId="4DFD9B8C" w14:textId="6F3ECB93"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154530AA" w14:textId="77777777" w:rsidR="00381EBB" w:rsidRPr="00A52CC0" w:rsidRDefault="00381EBB" w:rsidP="00741C31">
            <w:pPr>
              <w:contextualSpacing/>
              <w:rPr>
                <w:color w:val="000000"/>
                <w:sz w:val="24"/>
                <w:szCs w:val="24"/>
              </w:rPr>
            </w:pPr>
            <w:r w:rsidRPr="00A52CC0">
              <w:rPr>
                <w:color w:val="000000"/>
                <w:sz w:val="24"/>
                <w:szCs w:val="24"/>
              </w:rPr>
              <w:t>Lynch, Michael</w:t>
            </w:r>
          </w:p>
        </w:tc>
        <w:tc>
          <w:tcPr>
            <w:tcW w:w="5868" w:type="dxa"/>
            <w:shd w:val="clear" w:color="auto" w:fill="auto"/>
          </w:tcPr>
          <w:p w14:paraId="1A68A554" w14:textId="77777777" w:rsidR="00381EBB" w:rsidRPr="00A52CC0" w:rsidRDefault="00381EBB" w:rsidP="00741C31">
            <w:pPr>
              <w:contextualSpacing/>
              <w:rPr>
                <w:color w:val="000000"/>
                <w:sz w:val="24"/>
                <w:szCs w:val="24"/>
              </w:rPr>
            </w:pPr>
            <w:r w:rsidRPr="00A52CC0">
              <w:rPr>
                <w:color w:val="000000"/>
                <w:sz w:val="24"/>
                <w:szCs w:val="24"/>
              </w:rPr>
              <w:t>MJ Lynch &amp; Associates, LLC.</w:t>
            </w:r>
          </w:p>
        </w:tc>
      </w:tr>
      <w:tr w:rsidR="00381EBB" w:rsidRPr="00A52CC0" w14:paraId="4999CF72" w14:textId="77777777" w:rsidTr="004765A5">
        <w:tc>
          <w:tcPr>
            <w:tcW w:w="770" w:type="dxa"/>
            <w:shd w:val="clear" w:color="auto" w:fill="auto"/>
          </w:tcPr>
          <w:p w14:paraId="4F85F92D" w14:textId="77777777" w:rsidR="00381EBB" w:rsidRPr="00A52CC0" w:rsidRDefault="00381EBB" w:rsidP="00741C31">
            <w:pPr>
              <w:contextualSpacing/>
              <w:rPr>
                <w:color w:val="000000"/>
                <w:sz w:val="24"/>
                <w:szCs w:val="24"/>
              </w:rPr>
            </w:pPr>
          </w:p>
        </w:tc>
        <w:tc>
          <w:tcPr>
            <w:tcW w:w="3658" w:type="dxa"/>
            <w:shd w:val="clear" w:color="auto" w:fill="auto"/>
          </w:tcPr>
          <w:p w14:paraId="61B503AB" w14:textId="77777777" w:rsidR="00381EBB" w:rsidRPr="00A52CC0" w:rsidRDefault="00381EBB" w:rsidP="00741C31">
            <w:pPr>
              <w:contextualSpacing/>
              <w:rPr>
                <w:color w:val="000000"/>
                <w:sz w:val="24"/>
                <w:szCs w:val="24"/>
              </w:rPr>
            </w:pPr>
            <w:proofErr w:type="spellStart"/>
            <w:r w:rsidRPr="00A52CC0">
              <w:rPr>
                <w:color w:val="000000"/>
                <w:sz w:val="24"/>
                <w:szCs w:val="24"/>
              </w:rPr>
              <w:t>Massawe</w:t>
            </w:r>
            <w:proofErr w:type="spellEnd"/>
            <w:r w:rsidRPr="00A52CC0">
              <w:rPr>
                <w:color w:val="000000"/>
                <w:sz w:val="24"/>
                <w:szCs w:val="24"/>
              </w:rPr>
              <w:t>, Erick</w:t>
            </w:r>
          </w:p>
        </w:tc>
        <w:tc>
          <w:tcPr>
            <w:tcW w:w="5868" w:type="dxa"/>
            <w:shd w:val="clear" w:color="auto" w:fill="auto"/>
          </w:tcPr>
          <w:p w14:paraId="785AAC88" w14:textId="77777777" w:rsidR="00381EBB" w:rsidRPr="00A52CC0" w:rsidRDefault="00381EBB" w:rsidP="00741C31">
            <w:pPr>
              <w:contextualSpacing/>
              <w:rPr>
                <w:color w:val="000000"/>
                <w:sz w:val="24"/>
                <w:szCs w:val="24"/>
              </w:rPr>
            </w:pPr>
            <w:r w:rsidRPr="00A52CC0">
              <w:rPr>
                <w:color w:val="000000"/>
                <w:sz w:val="24"/>
                <w:szCs w:val="24"/>
              </w:rPr>
              <w:t>Tanzania Bureau of Standards</w:t>
            </w:r>
          </w:p>
        </w:tc>
      </w:tr>
      <w:tr w:rsidR="00381EBB" w:rsidRPr="00A52CC0" w14:paraId="62759EB9" w14:textId="77777777" w:rsidTr="004765A5">
        <w:tc>
          <w:tcPr>
            <w:tcW w:w="770" w:type="dxa"/>
            <w:shd w:val="clear" w:color="auto" w:fill="auto"/>
          </w:tcPr>
          <w:p w14:paraId="2CB833F0" w14:textId="77777777" w:rsidR="00381EBB" w:rsidRPr="00A52CC0" w:rsidRDefault="00381EBB" w:rsidP="00741C31">
            <w:pPr>
              <w:contextualSpacing/>
              <w:rPr>
                <w:color w:val="000000"/>
                <w:sz w:val="24"/>
                <w:szCs w:val="24"/>
              </w:rPr>
            </w:pPr>
          </w:p>
        </w:tc>
        <w:tc>
          <w:tcPr>
            <w:tcW w:w="3658" w:type="dxa"/>
            <w:shd w:val="clear" w:color="auto" w:fill="auto"/>
          </w:tcPr>
          <w:p w14:paraId="31AD4AC4" w14:textId="77777777" w:rsidR="00381EBB" w:rsidRPr="00A52CC0" w:rsidRDefault="00381EBB" w:rsidP="00741C31">
            <w:pPr>
              <w:contextualSpacing/>
              <w:rPr>
                <w:color w:val="000000"/>
                <w:sz w:val="24"/>
                <w:szCs w:val="24"/>
              </w:rPr>
            </w:pPr>
            <w:r w:rsidRPr="00A52CC0">
              <w:rPr>
                <w:color w:val="000000"/>
                <w:sz w:val="24"/>
                <w:szCs w:val="24"/>
              </w:rPr>
              <w:t>Max, Sebastian</w:t>
            </w:r>
          </w:p>
        </w:tc>
        <w:tc>
          <w:tcPr>
            <w:tcW w:w="5868" w:type="dxa"/>
            <w:shd w:val="clear" w:color="auto" w:fill="auto"/>
          </w:tcPr>
          <w:p w14:paraId="601A0D1B" w14:textId="77777777" w:rsidR="00381EBB" w:rsidRPr="00A52CC0" w:rsidRDefault="00381EBB" w:rsidP="00741C31">
            <w:pPr>
              <w:contextualSpacing/>
              <w:rPr>
                <w:color w:val="000000"/>
                <w:sz w:val="24"/>
                <w:szCs w:val="24"/>
              </w:rPr>
            </w:pPr>
            <w:r w:rsidRPr="00A52CC0">
              <w:rPr>
                <w:color w:val="000000"/>
                <w:sz w:val="24"/>
                <w:szCs w:val="24"/>
              </w:rPr>
              <w:t>Ericsson AB</w:t>
            </w:r>
          </w:p>
        </w:tc>
      </w:tr>
      <w:tr w:rsidR="00381EBB" w:rsidRPr="00A52CC0" w14:paraId="13907598" w14:textId="77777777" w:rsidTr="004765A5">
        <w:tc>
          <w:tcPr>
            <w:tcW w:w="770" w:type="dxa"/>
            <w:shd w:val="clear" w:color="auto" w:fill="auto"/>
          </w:tcPr>
          <w:p w14:paraId="5556F7D9" w14:textId="5714AF87"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046F151B" w14:textId="77777777" w:rsidR="00381EBB" w:rsidRPr="00A52CC0" w:rsidRDefault="00381EBB" w:rsidP="00741C31">
            <w:pPr>
              <w:contextualSpacing/>
              <w:rPr>
                <w:color w:val="000000"/>
                <w:sz w:val="24"/>
                <w:szCs w:val="24"/>
              </w:rPr>
            </w:pPr>
            <w:proofErr w:type="spellStart"/>
            <w:r w:rsidRPr="00A52CC0">
              <w:rPr>
                <w:color w:val="000000"/>
                <w:sz w:val="24"/>
                <w:szCs w:val="24"/>
              </w:rPr>
              <w:t>Petranovich</w:t>
            </w:r>
            <w:proofErr w:type="spellEnd"/>
            <w:r w:rsidRPr="00A52CC0">
              <w:rPr>
                <w:color w:val="000000"/>
                <w:sz w:val="24"/>
                <w:szCs w:val="24"/>
              </w:rPr>
              <w:t>, James</w:t>
            </w:r>
          </w:p>
        </w:tc>
        <w:tc>
          <w:tcPr>
            <w:tcW w:w="5868" w:type="dxa"/>
            <w:shd w:val="clear" w:color="auto" w:fill="auto"/>
          </w:tcPr>
          <w:p w14:paraId="3489550C" w14:textId="77777777" w:rsidR="00381EBB" w:rsidRPr="00A52CC0" w:rsidRDefault="00381EBB" w:rsidP="00741C31">
            <w:pPr>
              <w:contextualSpacing/>
              <w:rPr>
                <w:color w:val="000000"/>
                <w:sz w:val="24"/>
                <w:szCs w:val="24"/>
              </w:rPr>
            </w:pPr>
            <w:r w:rsidRPr="00A52CC0">
              <w:rPr>
                <w:color w:val="000000"/>
                <w:sz w:val="24"/>
                <w:szCs w:val="24"/>
              </w:rPr>
              <w:t>ViaSat, Inc.</w:t>
            </w:r>
          </w:p>
        </w:tc>
      </w:tr>
      <w:tr w:rsidR="00381EBB" w:rsidRPr="00A52CC0" w14:paraId="71F2809E" w14:textId="77777777" w:rsidTr="004765A5">
        <w:tc>
          <w:tcPr>
            <w:tcW w:w="770" w:type="dxa"/>
            <w:shd w:val="clear" w:color="auto" w:fill="auto"/>
          </w:tcPr>
          <w:p w14:paraId="27FBFF98" w14:textId="77777777" w:rsidR="00381EBB" w:rsidRPr="00A52CC0" w:rsidRDefault="00381EBB" w:rsidP="00741C31">
            <w:pPr>
              <w:contextualSpacing/>
              <w:rPr>
                <w:color w:val="000000"/>
                <w:sz w:val="24"/>
                <w:szCs w:val="24"/>
              </w:rPr>
            </w:pPr>
          </w:p>
        </w:tc>
        <w:tc>
          <w:tcPr>
            <w:tcW w:w="3658" w:type="dxa"/>
            <w:shd w:val="clear" w:color="auto" w:fill="auto"/>
          </w:tcPr>
          <w:p w14:paraId="0989269D" w14:textId="77777777" w:rsidR="00381EBB" w:rsidRPr="00A52CC0" w:rsidRDefault="00381EBB" w:rsidP="00741C31">
            <w:pPr>
              <w:contextualSpacing/>
              <w:rPr>
                <w:color w:val="000000"/>
                <w:sz w:val="24"/>
                <w:szCs w:val="24"/>
              </w:rPr>
            </w:pPr>
            <w:r w:rsidRPr="00A52CC0">
              <w:rPr>
                <w:color w:val="000000"/>
                <w:sz w:val="24"/>
                <w:szCs w:val="24"/>
              </w:rPr>
              <w:t>Sadeghi, Bahareh</w:t>
            </w:r>
          </w:p>
        </w:tc>
        <w:tc>
          <w:tcPr>
            <w:tcW w:w="5868" w:type="dxa"/>
            <w:shd w:val="clear" w:color="auto" w:fill="auto"/>
          </w:tcPr>
          <w:p w14:paraId="6D9B17F2" w14:textId="77777777" w:rsidR="00381EBB" w:rsidRPr="00A52CC0" w:rsidRDefault="00381EBB" w:rsidP="00741C31">
            <w:pPr>
              <w:contextualSpacing/>
              <w:rPr>
                <w:color w:val="000000"/>
                <w:sz w:val="24"/>
                <w:szCs w:val="24"/>
              </w:rPr>
            </w:pPr>
            <w:r w:rsidRPr="00A52CC0">
              <w:rPr>
                <w:color w:val="000000"/>
                <w:sz w:val="24"/>
                <w:szCs w:val="24"/>
              </w:rPr>
              <w:t>Intel Corporation</w:t>
            </w:r>
          </w:p>
        </w:tc>
      </w:tr>
      <w:tr w:rsidR="00381EBB" w:rsidRPr="00A52CC0" w14:paraId="6CC02AC5" w14:textId="77777777" w:rsidTr="004765A5">
        <w:tc>
          <w:tcPr>
            <w:tcW w:w="770" w:type="dxa"/>
            <w:shd w:val="clear" w:color="auto" w:fill="auto"/>
          </w:tcPr>
          <w:p w14:paraId="7F3D2834" w14:textId="4F9EA1E3"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683C4800" w14:textId="77777777" w:rsidR="00381EBB" w:rsidRPr="00A52CC0" w:rsidRDefault="00381EBB" w:rsidP="00741C31">
            <w:pPr>
              <w:contextualSpacing/>
              <w:rPr>
                <w:color w:val="000000"/>
                <w:sz w:val="24"/>
                <w:szCs w:val="24"/>
              </w:rPr>
            </w:pPr>
            <w:r w:rsidRPr="00A52CC0">
              <w:rPr>
                <w:color w:val="000000"/>
                <w:sz w:val="24"/>
                <w:szCs w:val="24"/>
              </w:rPr>
              <w:t>Salazar Cardozo, Ruben E</w:t>
            </w:r>
          </w:p>
        </w:tc>
        <w:tc>
          <w:tcPr>
            <w:tcW w:w="5868" w:type="dxa"/>
            <w:shd w:val="clear" w:color="auto" w:fill="auto"/>
          </w:tcPr>
          <w:p w14:paraId="6BA3249A" w14:textId="77777777" w:rsidR="00381EBB" w:rsidRPr="00A52CC0" w:rsidRDefault="00381EBB" w:rsidP="00741C31">
            <w:pPr>
              <w:contextualSpacing/>
              <w:rPr>
                <w:color w:val="000000"/>
                <w:sz w:val="24"/>
                <w:szCs w:val="24"/>
              </w:rPr>
            </w:pPr>
            <w:r w:rsidRPr="00A52CC0">
              <w:rPr>
                <w:color w:val="000000"/>
                <w:sz w:val="24"/>
                <w:szCs w:val="24"/>
              </w:rPr>
              <w:t xml:space="preserve">Landis </w:t>
            </w:r>
            <w:proofErr w:type="spellStart"/>
            <w:r w:rsidRPr="00A52CC0">
              <w:rPr>
                <w:color w:val="000000"/>
                <w:sz w:val="24"/>
                <w:szCs w:val="24"/>
              </w:rPr>
              <w:t>Gyr</w:t>
            </w:r>
            <w:proofErr w:type="spellEnd"/>
            <w:r w:rsidRPr="00A52CC0">
              <w:rPr>
                <w:color w:val="000000"/>
                <w:sz w:val="24"/>
                <w:szCs w:val="24"/>
              </w:rPr>
              <w:t xml:space="preserve"> Group Worldwide</w:t>
            </w:r>
          </w:p>
        </w:tc>
      </w:tr>
      <w:tr w:rsidR="00381EBB" w:rsidRPr="00A52CC0" w14:paraId="3DF8DBEF" w14:textId="77777777" w:rsidTr="004765A5">
        <w:tc>
          <w:tcPr>
            <w:tcW w:w="770" w:type="dxa"/>
            <w:shd w:val="clear" w:color="auto" w:fill="auto"/>
          </w:tcPr>
          <w:p w14:paraId="2335A71A" w14:textId="77777777" w:rsidR="00381EBB" w:rsidRPr="00A52CC0" w:rsidRDefault="00381EBB" w:rsidP="00741C31">
            <w:pPr>
              <w:contextualSpacing/>
              <w:rPr>
                <w:color w:val="000000"/>
                <w:sz w:val="24"/>
                <w:szCs w:val="24"/>
              </w:rPr>
            </w:pPr>
          </w:p>
        </w:tc>
        <w:tc>
          <w:tcPr>
            <w:tcW w:w="3658" w:type="dxa"/>
            <w:shd w:val="clear" w:color="auto" w:fill="auto"/>
          </w:tcPr>
          <w:p w14:paraId="5C585AB3" w14:textId="77777777" w:rsidR="00381EBB" w:rsidRPr="00A52CC0" w:rsidRDefault="00381EBB" w:rsidP="00741C31">
            <w:pPr>
              <w:contextualSpacing/>
              <w:rPr>
                <w:color w:val="000000"/>
                <w:sz w:val="24"/>
                <w:szCs w:val="24"/>
              </w:rPr>
            </w:pPr>
            <w:r w:rsidRPr="00A52CC0">
              <w:rPr>
                <w:color w:val="000000"/>
                <w:sz w:val="24"/>
                <w:szCs w:val="24"/>
              </w:rPr>
              <w:t>Sand, Stephan</w:t>
            </w:r>
          </w:p>
        </w:tc>
        <w:tc>
          <w:tcPr>
            <w:tcW w:w="5868" w:type="dxa"/>
            <w:shd w:val="clear" w:color="auto" w:fill="auto"/>
          </w:tcPr>
          <w:p w14:paraId="449C5F17" w14:textId="77777777" w:rsidR="00381EBB" w:rsidRPr="00A52CC0" w:rsidRDefault="00381EBB" w:rsidP="00741C31">
            <w:pPr>
              <w:contextualSpacing/>
              <w:rPr>
                <w:color w:val="000000"/>
                <w:sz w:val="24"/>
                <w:szCs w:val="24"/>
              </w:rPr>
            </w:pPr>
            <w:r w:rsidRPr="00A52CC0">
              <w:rPr>
                <w:color w:val="000000"/>
                <w:sz w:val="24"/>
                <w:szCs w:val="24"/>
              </w:rPr>
              <w:t xml:space="preserve">German Aerospace </w:t>
            </w:r>
            <w:proofErr w:type="spellStart"/>
            <w:r w:rsidRPr="00A52CC0">
              <w:rPr>
                <w:color w:val="000000"/>
                <w:sz w:val="24"/>
                <w:szCs w:val="24"/>
              </w:rPr>
              <w:t>Center</w:t>
            </w:r>
            <w:proofErr w:type="spellEnd"/>
            <w:r w:rsidRPr="00A52CC0">
              <w:rPr>
                <w:color w:val="000000"/>
                <w:sz w:val="24"/>
                <w:szCs w:val="24"/>
              </w:rPr>
              <w:t xml:space="preserve"> (DLR)</w:t>
            </w:r>
          </w:p>
        </w:tc>
      </w:tr>
      <w:tr w:rsidR="00381EBB" w:rsidRPr="00A52CC0" w14:paraId="69E19965" w14:textId="77777777" w:rsidTr="004765A5">
        <w:tc>
          <w:tcPr>
            <w:tcW w:w="770" w:type="dxa"/>
            <w:shd w:val="clear" w:color="auto" w:fill="auto"/>
          </w:tcPr>
          <w:p w14:paraId="0F1A2CDB" w14:textId="77777777" w:rsidR="00381EBB" w:rsidRPr="00A52CC0" w:rsidRDefault="00381EBB" w:rsidP="00741C31">
            <w:pPr>
              <w:contextualSpacing/>
              <w:rPr>
                <w:color w:val="000000"/>
                <w:sz w:val="24"/>
                <w:szCs w:val="24"/>
              </w:rPr>
            </w:pPr>
          </w:p>
        </w:tc>
        <w:tc>
          <w:tcPr>
            <w:tcW w:w="3658" w:type="dxa"/>
            <w:shd w:val="clear" w:color="auto" w:fill="auto"/>
          </w:tcPr>
          <w:p w14:paraId="7A37768B" w14:textId="77777777" w:rsidR="00381EBB" w:rsidRPr="00A52CC0" w:rsidRDefault="00381EBB" w:rsidP="00741C31">
            <w:pPr>
              <w:contextualSpacing/>
              <w:rPr>
                <w:color w:val="000000"/>
                <w:sz w:val="24"/>
                <w:szCs w:val="24"/>
              </w:rPr>
            </w:pPr>
            <w:r w:rsidRPr="00A52CC0">
              <w:rPr>
                <w:color w:val="000000"/>
                <w:sz w:val="24"/>
                <w:szCs w:val="24"/>
              </w:rPr>
              <w:t xml:space="preserve">Sarris, </w:t>
            </w:r>
            <w:proofErr w:type="spellStart"/>
            <w:r w:rsidRPr="00A52CC0">
              <w:rPr>
                <w:color w:val="000000"/>
                <w:sz w:val="24"/>
                <w:szCs w:val="24"/>
              </w:rPr>
              <w:t>Ioannis</w:t>
            </w:r>
            <w:proofErr w:type="spellEnd"/>
          </w:p>
        </w:tc>
        <w:tc>
          <w:tcPr>
            <w:tcW w:w="5868" w:type="dxa"/>
            <w:shd w:val="clear" w:color="auto" w:fill="auto"/>
          </w:tcPr>
          <w:p w14:paraId="3CCB9A0C" w14:textId="77777777" w:rsidR="00381EBB" w:rsidRPr="00A52CC0" w:rsidRDefault="00381EBB" w:rsidP="00741C31">
            <w:pPr>
              <w:contextualSpacing/>
              <w:rPr>
                <w:color w:val="000000"/>
                <w:sz w:val="24"/>
                <w:szCs w:val="24"/>
              </w:rPr>
            </w:pPr>
            <w:r w:rsidRPr="00A52CC0">
              <w:rPr>
                <w:color w:val="000000"/>
                <w:sz w:val="24"/>
                <w:szCs w:val="24"/>
              </w:rPr>
              <w:t>u-</w:t>
            </w:r>
            <w:proofErr w:type="spellStart"/>
            <w:r w:rsidRPr="00A52CC0">
              <w:rPr>
                <w:color w:val="000000"/>
                <w:sz w:val="24"/>
                <w:szCs w:val="24"/>
              </w:rPr>
              <w:t>blox</w:t>
            </w:r>
            <w:proofErr w:type="spellEnd"/>
          </w:p>
        </w:tc>
      </w:tr>
      <w:tr w:rsidR="00381EBB" w:rsidRPr="00A52CC0" w14:paraId="27AB8B3E" w14:textId="77777777" w:rsidTr="004765A5">
        <w:tc>
          <w:tcPr>
            <w:tcW w:w="770" w:type="dxa"/>
            <w:shd w:val="clear" w:color="auto" w:fill="auto"/>
          </w:tcPr>
          <w:p w14:paraId="0EC6AC22" w14:textId="13B5651F"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76C6522A" w14:textId="77777777" w:rsidR="00381EBB" w:rsidRPr="00A52CC0" w:rsidRDefault="00381EBB" w:rsidP="00741C31">
            <w:pPr>
              <w:contextualSpacing/>
              <w:rPr>
                <w:color w:val="000000"/>
                <w:sz w:val="24"/>
                <w:szCs w:val="24"/>
              </w:rPr>
            </w:pPr>
            <w:r w:rsidRPr="00A52CC0">
              <w:rPr>
                <w:color w:val="000000"/>
                <w:sz w:val="24"/>
                <w:szCs w:val="24"/>
              </w:rPr>
              <w:t xml:space="preserve">Sato, </w:t>
            </w:r>
            <w:proofErr w:type="spellStart"/>
            <w:r w:rsidRPr="00A52CC0">
              <w:rPr>
                <w:color w:val="000000"/>
                <w:sz w:val="24"/>
                <w:szCs w:val="24"/>
              </w:rPr>
              <w:t>Naotaka</w:t>
            </w:r>
            <w:proofErr w:type="spellEnd"/>
          </w:p>
        </w:tc>
        <w:tc>
          <w:tcPr>
            <w:tcW w:w="5868" w:type="dxa"/>
            <w:shd w:val="clear" w:color="auto" w:fill="auto"/>
          </w:tcPr>
          <w:p w14:paraId="314B0FD7" w14:textId="77777777" w:rsidR="00381EBB" w:rsidRPr="00A52CC0" w:rsidRDefault="00381EBB" w:rsidP="00741C31">
            <w:pPr>
              <w:contextualSpacing/>
              <w:rPr>
                <w:color w:val="000000"/>
                <w:sz w:val="24"/>
                <w:szCs w:val="24"/>
              </w:rPr>
            </w:pPr>
            <w:r w:rsidRPr="00A52CC0">
              <w:rPr>
                <w:color w:val="000000"/>
                <w:sz w:val="24"/>
                <w:szCs w:val="24"/>
              </w:rPr>
              <w:t>Sony Corporation</w:t>
            </w:r>
          </w:p>
        </w:tc>
      </w:tr>
      <w:tr w:rsidR="00381EBB" w:rsidRPr="00A52CC0" w14:paraId="79E2C122" w14:textId="77777777" w:rsidTr="004765A5">
        <w:tc>
          <w:tcPr>
            <w:tcW w:w="770" w:type="dxa"/>
            <w:shd w:val="clear" w:color="auto" w:fill="auto"/>
          </w:tcPr>
          <w:p w14:paraId="7B097EB8" w14:textId="30F52011"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364F57B3" w14:textId="77777777" w:rsidR="00381EBB" w:rsidRPr="00A52CC0" w:rsidRDefault="00381EBB" w:rsidP="00741C31">
            <w:pPr>
              <w:contextualSpacing/>
              <w:rPr>
                <w:color w:val="000000"/>
                <w:sz w:val="24"/>
                <w:szCs w:val="24"/>
              </w:rPr>
            </w:pPr>
            <w:r w:rsidRPr="00A52CC0">
              <w:rPr>
                <w:color w:val="000000"/>
                <w:sz w:val="24"/>
                <w:szCs w:val="24"/>
              </w:rPr>
              <w:t>Scott, Andy</w:t>
            </w:r>
          </w:p>
        </w:tc>
        <w:tc>
          <w:tcPr>
            <w:tcW w:w="5868" w:type="dxa"/>
            <w:shd w:val="clear" w:color="auto" w:fill="auto"/>
          </w:tcPr>
          <w:p w14:paraId="1CE43570" w14:textId="77777777" w:rsidR="00381EBB" w:rsidRPr="00A52CC0" w:rsidRDefault="00381EBB" w:rsidP="00741C31">
            <w:pPr>
              <w:contextualSpacing/>
              <w:rPr>
                <w:color w:val="000000"/>
                <w:sz w:val="24"/>
                <w:szCs w:val="24"/>
              </w:rPr>
            </w:pPr>
            <w:r w:rsidRPr="00A52CC0">
              <w:rPr>
                <w:color w:val="000000"/>
                <w:sz w:val="24"/>
                <w:szCs w:val="24"/>
              </w:rPr>
              <w:t>NCTA</w:t>
            </w:r>
          </w:p>
        </w:tc>
      </w:tr>
      <w:tr w:rsidR="00381EBB" w:rsidRPr="00A52CC0" w14:paraId="545FA46F" w14:textId="77777777" w:rsidTr="004765A5">
        <w:tc>
          <w:tcPr>
            <w:tcW w:w="770" w:type="dxa"/>
            <w:shd w:val="clear" w:color="auto" w:fill="auto"/>
          </w:tcPr>
          <w:p w14:paraId="0B181F14" w14:textId="77777777" w:rsidR="00381EBB" w:rsidRPr="00A52CC0" w:rsidRDefault="00381EBB" w:rsidP="00741C31">
            <w:pPr>
              <w:contextualSpacing/>
              <w:rPr>
                <w:color w:val="000000"/>
                <w:sz w:val="24"/>
                <w:szCs w:val="24"/>
              </w:rPr>
            </w:pPr>
          </w:p>
        </w:tc>
        <w:tc>
          <w:tcPr>
            <w:tcW w:w="3658" w:type="dxa"/>
            <w:shd w:val="clear" w:color="auto" w:fill="auto"/>
          </w:tcPr>
          <w:p w14:paraId="376D0122" w14:textId="77777777" w:rsidR="00381EBB" w:rsidRPr="00A52CC0" w:rsidRDefault="00381EBB" w:rsidP="00741C31">
            <w:pPr>
              <w:contextualSpacing/>
              <w:rPr>
                <w:color w:val="000000"/>
                <w:sz w:val="24"/>
                <w:szCs w:val="24"/>
              </w:rPr>
            </w:pPr>
            <w:r w:rsidRPr="00A52CC0">
              <w:rPr>
                <w:color w:val="000000"/>
                <w:sz w:val="24"/>
                <w:szCs w:val="24"/>
              </w:rPr>
              <w:t>Sherlock, Ian</w:t>
            </w:r>
          </w:p>
        </w:tc>
        <w:tc>
          <w:tcPr>
            <w:tcW w:w="5868" w:type="dxa"/>
            <w:shd w:val="clear" w:color="auto" w:fill="auto"/>
          </w:tcPr>
          <w:p w14:paraId="6BD13809" w14:textId="77777777" w:rsidR="00381EBB" w:rsidRPr="00A52CC0" w:rsidRDefault="00381EBB" w:rsidP="00741C31">
            <w:pPr>
              <w:contextualSpacing/>
              <w:rPr>
                <w:color w:val="000000"/>
                <w:sz w:val="24"/>
                <w:szCs w:val="24"/>
              </w:rPr>
            </w:pPr>
            <w:r w:rsidRPr="00A52CC0">
              <w:rPr>
                <w:color w:val="000000"/>
                <w:sz w:val="24"/>
                <w:szCs w:val="24"/>
              </w:rPr>
              <w:t>Texas instruments</w:t>
            </w:r>
          </w:p>
        </w:tc>
      </w:tr>
      <w:tr w:rsidR="00381EBB" w:rsidRPr="00A52CC0" w14:paraId="4875CF7B" w14:textId="77777777" w:rsidTr="004765A5">
        <w:tc>
          <w:tcPr>
            <w:tcW w:w="770" w:type="dxa"/>
            <w:shd w:val="clear" w:color="auto" w:fill="auto"/>
          </w:tcPr>
          <w:p w14:paraId="74341734" w14:textId="46DC02CB" w:rsidR="00381EBB" w:rsidRPr="00A52CC0" w:rsidRDefault="004F2DB6" w:rsidP="00741C31">
            <w:pPr>
              <w:contextualSpacing/>
              <w:rPr>
                <w:color w:val="000000"/>
                <w:sz w:val="24"/>
                <w:szCs w:val="24"/>
              </w:rPr>
            </w:pPr>
            <w:r w:rsidRPr="00A52CC0">
              <w:rPr>
                <w:color w:val="000000"/>
                <w:sz w:val="24"/>
                <w:szCs w:val="24"/>
              </w:rPr>
              <w:t>v</w:t>
            </w:r>
          </w:p>
        </w:tc>
        <w:tc>
          <w:tcPr>
            <w:tcW w:w="3658" w:type="dxa"/>
            <w:shd w:val="clear" w:color="auto" w:fill="auto"/>
          </w:tcPr>
          <w:p w14:paraId="0D6B20C7" w14:textId="77777777" w:rsidR="00381EBB" w:rsidRPr="00A52CC0" w:rsidRDefault="00381EBB" w:rsidP="00741C31">
            <w:pPr>
              <w:contextualSpacing/>
              <w:rPr>
                <w:color w:val="000000"/>
                <w:sz w:val="24"/>
                <w:szCs w:val="24"/>
              </w:rPr>
            </w:pPr>
            <w:r w:rsidRPr="00A52CC0">
              <w:rPr>
                <w:color w:val="000000"/>
                <w:sz w:val="24"/>
                <w:szCs w:val="24"/>
              </w:rPr>
              <w:t>Wang, Lei</w:t>
            </w:r>
          </w:p>
        </w:tc>
        <w:tc>
          <w:tcPr>
            <w:tcW w:w="5868" w:type="dxa"/>
            <w:shd w:val="clear" w:color="auto" w:fill="auto"/>
          </w:tcPr>
          <w:p w14:paraId="61D52192" w14:textId="77777777" w:rsidR="00381EBB" w:rsidRPr="00A52CC0" w:rsidRDefault="00381EBB" w:rsidP="00741C31">
            <w:pPr>
              <w:contextualSpacing/>
              <w:rPr>
                <w:color w:val="000000"/>
                <w:sz w:val="24"/>
                <w:szCs w:val="24"/>
              </w:rPr>
            </w:pPr>
            <w:r w:rsidRPr="00A52CC0">
              <w:rPr>
                <w:color w:val="000000"/>
                <w:sz w:val="24"/>
                <w:szCs w:val="24"/>
              </w:rPr>
              <w:t>Huawei R&amp;D USA</w:t>
            </w:r>
          </w:p>
        </w:tc>
      </w:tr>
      <w:tr w:rsidR="00381EBB" w:rsidRPr="00A52CC0" w14:paraId="51F3F59F" w14:textId="77777777" w:rsidTr="004765A5">
        <w:tc>
          <w:tcPr>
            <w:tcW w:w="770" w:type="dxa"/>
            <w:shd w:val="clear" w:color="auto" w:fill="auto"/>
          </w:tcPr>
          <w:p w14:paraId="6AA57BAC" w14:textId="77777777" w:rsidR="00381EBB" w:rsidRPr="00A52CC0" w:rsidRDefault="00381EBB" w:rsidP="00741C31">
            <w:pPr>
              <w:contextualSpacing/>
              <w:rPr>
                <w:color w:val="000000"/>
                <w:sz w:val="24"/>
                <w:szCs w:val="24"/>
              </w:rPr>
            </w:pPr>
          </w:p>
        </w:tc>
        <w:tc>
          <w:tcPr>
            <w:tcW w:w="3658" w:type="dxa"/>
            <w:shd w:val="clear" w:color="auto" w:fill="auto"/>
          </w:tcPr>
          <w:p w14:paraId="69865517" w14:textId="77777777" w:rsidR="00381EBB" w:rsidRPr="00A52CC0" w:rsidRDefault="00381EBB" w:rsidP="00741C31">
            <w:pPr>
              <w:contextualSpacing/>
              <w:rPr>
                <w:color w:val="000000"/>
                <w:sz w:val="24"/>
                <w:szCs w:val="24"/>
              </w:rPr>
            </w:pPr>
            <w:r w:rsidRPr="00A52CC0">
              <w:rPr>
                <w:color w:val="000000"/>
                <w:sz w:val="24"/>
                <w:szCs w:val="24"/>
              </w:rPr>
              <w:t>Ward, Lisa</w:t>
            </w:r>
          </w:p>
        </w:tc>
        <w:tc>
          <w:tcPr>
            <w:tcW w:w="5868" w:type="dxa"/>
            <w:shd w:val="clear" w:color="auto" w:fill="auto"/>
          </w:tcPr>
          <w:p w14:paraId="617B4ADD" w14:textId="77777777" w:rsidR="00381EBB" w:rsidRPr="00A52CC0" w:rsidRDefault="00381EBB" w:rsidP="00741C31">
            <w:pPr>
              <w:contextualSpacing/>
              <w:rPr>
                <w:color w:val="000000"/>
                <w:sz w:val="24"/>
                <w:szCs w:val="24"/>
              </w:rPr>
            </w:pPr>
            <w:r w:rsidRPr="00A52CC0">
              <w:rPr>
                <w:color w:val="000000"/>
                <w:sz w:val="24"/>
                <w:szCs w:val="24"/>
              </w:rPr>
              <w:t>Rohde &amp; Schwarz</w:t>
            </w:r>
          </w:p>
        </w:tc>
      </w:tr>
    </w:tbl>
    <w:p w14:paraId="4B5559B1" w14:textId="77777777" w:rsidR="006B7ECD" w:rsidRPr="00A52CC0" w:rsidRDefault="006B7ECD" w:rsidP="00741C31">
      <w:pPr>
        <w:contextualSpacing/>
        <w:rPr>
          <w:sz w:val="24"/>
          <w:szCs w:val="24"/>
          <w:lang w:val="en-US"/>
        </w:rPr>
      </w:pPr>
    </w:p>
    <w:sectPr w:rsidR="006B7ECD" w:rsidRPr="00A52CC0" w:rsidSect="00C12717">
      <w:headerReference w:type="default" r:id="rId45"/>
      <w:footerReference w:type="default" r:id="rId4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9BFE6" w14:textId="77777777" w:rsidR="005754D6" w:rsidRDefault="005754D6">
      <w:r>
        <w:separator/>
      </w:r>
    </w:p>
  </w:endnote>
  <w:endnote w:type="continuationSeparator" w:id="0">
    <w:p w14:paraId="6798035B" w14:textId="77777777" w:rsidR="005754D6" w:rsidRDefault="005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0A35E03B" w:rsidR="006353F7" w:rsidRDefault="006353F7" w:rsidP="00C42E9D">
    <w:pPr>
      <w:pStyle w:val="Footer"/>
      <w:tabs>
        <w:tab w:val="clear" w:pos="6480"/>
        <w:tab w:val="center" w:pos="5040"/>
        <w:tab w:val="right" w:pos="9990"/>
      </w:tabs>
    </w:pPr>
    <w:fldSimple w:instr=" SUBJECT   \* MERGEFORMAT ">
      <w:r>
        <w:t>RR-TAG Wireless f2f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6353F7" w:rsidRDefault="006353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37CF" w14:textId="77777777" w:rsidR="005754D6" w:rsidRDefault="005754D6">
      <w:r>
        <w:separator/>
      </w:r>
    </w:p>
  </w:footnote>
  <w:footnote w:type="continuationSeparator" w:id="0">
    <w:p w14:paraId="7669633B" w14:textId="77777777" w:rsidR="005754D6" w:rsidRDefault="0057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B2046DB" w:rsidR="006353F7" w:rsidRDefault="006353F7"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12 - 14 March 19</w:t>
    </w:r>
    <w:r w:rsidRPr="000F193C">
      <w:rPr>
        <w:noProof/>
      </w:rPr>
      <w:fldChar w:fldCharType="end"/>
    </w:r>
    <w:r>
      <w:tab/>
    </w:r>
    <w:r>
      <w:tab/>
    </w:r>
    <w:fldSimple w:instr=" TITLE  \* MERGEFORMAT ">
      <w:r>
        <w:t>doc: 18-19/0032r00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D55F8"/>
    <w:multiLevelType w:val="multilevel"/>
    <w:tmpl w:val="EC7CFC6C"/>
    <w:lvl w:ilvl="0">
      <w:start w:val="1"/>
      <w:numFmt w:val="decimal"/>
      <w:lvlText w:val="%1)"/>
      <w:lvlJc w:val="left"/>
      <w:pPr>
        <w:ind w:left="360" w:hanging="360"/>
      </w:pPr>
    </w:lvl>
    <w:lvl w:ilvl="1">
      <w:start w:val="1"/>
      <w:numFmt w:val="lowerLetter"/>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003"/>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37"/>
    <w:rsid w:val="0002152B"/>
    <w:rsid w:val="000219D0"/>
    <w:rsid w:val="00021F2D"/>
    <w:rsid w:val="00022412"/>
    <w:rsid w:val="00023A7A"/>
    <w:rsid w:val="00023C08"/>
    <w:rsid w:val="00023F88"/>
    <w:rsid w:val="00024052"/>
    <w:rsid w:val="0002465A"/>
    <w:rsid w:val="0002493B"/>
    <w:rsid w:val="0002545D"/>
    <w:rsid w:val="0002555F"/>
    <w:rsid w:val="00025674"/>
    <w:rsid w:val="000267A3"/>
    <w:rsid w:val="00026F94"/>
    <w:rsid w:val="000302EB"/>
    <w:rsid w:val="00030C85"/>
    <w:rsid w:val="00030E4D"/>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819"/>
    <w:rsid w:val="00056B4B"/>
    <w:rsid w:val="0005720A"/>
    <w:rsid w:val="00057642"/>
    <w:rsid w:val="00060D9B"/>
    <w:rsid w:val="00060FFE"/>
    <w:rsid w:val="00061CB5"/>
    <w:rsid w:val="00064632"/>
    <w:rsid w:val="00064962"/>
    <w:rsid w:val="0006502F"/>
    <w:rsid w:val="00065D3B"/>
    <w:rsid w:val="0006663A"/>
    <w:rsid w:val="0006663F"/>
    <w:rsid w:val="00066BDC"/>
    <w:rsid w:val="000706BE"/>
    <w:rsid w:val="000707E7"/>
    <w:rsid w:val="00070E28"/>
    <w:rsid w:val="00070E6B"/>
    <w:rsid w:val="000712F3"/>
    <w:rsid w:val="00072120"/>
    <w:rsid w:val="0007284A"/>
    <w:rsid w:val="00073894"/>
    <w:rsid w:val="000738A0"/>
    <w:rsid w:val="00073DCD"/>
    <w:rsid w:val="00074563"/>
    <w:rsid w:val="00075875"/>
    <w:rsid w:val="00075CA4"/>
    <w:rsid w:val="00076947"/>
    <w:rsid w:val="00077362"/>
    <w:rsid w:val="00077F3B"/>
    <w:rsid w:val="000804A8"/>
    <w:rsid w:val="00080A6B"/>
    <w:rsid w:val="00081351"/>
    <w:rsid w:val="00081790"/>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C026F"/>
    <w:rsid w:val="000C11B3"/>
    <w:rsid w:val="000C18CA"/>
    <w:rsid w:val="000C1D67"/>
    <w:rsid w:val="000C256A"/>
    <w:rsid w:val="000C2D57"/>
    <w:rsid w:val="000C3A59"/>
    <w:rsid w:val="000C3F23"/>
    <w:rsid w:val="000C4826"/>
    <w:rsid w:val="000C4EFB"/>
    <w:rsid w:val="000C510C"/>
    <w:rsid w:val="000C5583"/>
    <w:rsid w:val="000C5A50"/>
    <w:rsid w:val="000C6276"/>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AC5"/>
    <w:rsid w:val="000E3FBF"/>
    <w:rsid w:val="000E4D34"/>
    <w:rsid w:val="000E56AD"/>
    <w:rsid w:val="000E6AD9"/>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9A2"/>
    <w:rsid w:val="00112D3B"/>
    <w:rsid w:val="0011331C"/>
    <w:rsid w:val="00113356"/>
    <w:rsid w:val="0011410B"/>
    <w:rsid w:val="001141AB"/>
    <w:rsid w:val="00114A43"/>
    <w:rsid w:val="001166F8"/>
    <w:rsid w:val="001168D6"/>
    <w:rsid w:val="00117218"/>
    <w:rsid w:val="00117342"/>
    <w:rsid w:val="001202E1"/>
    <w:rsid w:val="00121590"/>
    <w:rsid w:val="00121B97"/>
    <w:rsid w:val="00121C73"/>
    <w:rsid w:val="001226BB"/>
    <w:rsid w:val="00122CDD"/>
    <w:rsid w:val="001231B1"/>
    <w:rsid w:val="0012393D"/>
    <w:rsid w:val="00124D75"/>
    <w:rsid w:val="001250E5"/>
    <w:rsid w:val="00125119"/>
    <w:rsid w:val="00125BA5"/>
    <w:rsid w:val="0012663E"/>
    <w:rsid w:val="00126E10"/>
    <w:rsid w:val="0012739D"/>
    <w:rsid w:val="001273DC"/>
    <w:rsid w:val="00127BB3"/>
    <w:rsid w:val="001307ED"/>
    <w:rsid w:val="00130BB8"/>
    <w:rsid w:val="00131D83"/>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433F"/>
    <w:rsid w:val="00185D01"/>
    <w:rsid w:val="00186237"/>
    <w:rsid w:val="0018724C"/>
    <w:rsid w:val="00190139"/>
    <w:rsid w:val="00190772"/>
    <w:rsid w:val="00190907"/>
    <w:rsid w:val="00190C84"/>
    <w:rsid w:val="00190D0B"/>
    <w:rsid w:val="001911F1"/>
    <w:rsid w:val="00191680"/>
    <w:rsid w:val="00191B80"/>
    <w:rsid w:val="00193F7B"/>
    <w:rsid w:val="00194C08"/>
    <w:rsid w:val="00194F9C"/>
    <w:rsid w:val="00195011"/>
    <w:rsid w:val="0019592B"/>
    <w:rsid w:val="0019750F"/>
    <w:rsid w:val="001A1A47"/>
    <w:rsid w:val="001A1BF6"/>
    <w:rsid w:val="001A1C5D"/>
    <w:rsid w:val="001A2ACA"/>
    <w:rsid w:val="001A3895"/>
    <w:rsid w:val="001A3B45"/>
    <w:rsid w:val="001A4A43"/>
    <w:rsid w:val="001A50DA"/>
    <w:rsid w:val="001A577D"/>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50B1"/>
    <w:rsid w:val="001C53D7"/>
    <w:rsid w:val="001C593E"/>
    <w:rsid w:val="001C5DCD"/>
    <w:rsid w:val="001C634D"/>
    <w:rsid w:val="001C6846"/>
    <w:rsid w:val="001C6A27"/>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541"/>
    <w:rsid w:val="001D573F"/>
    <w:rsid w:val="001D5994"/>
    <w:rsid w:val="001D5AE3"/>
    <w:rsid w:val="001D625F"/>
    <w:rsid w:val="001E01D2"/>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3AB"/>
    <w:rsid w:val="00224594"/>
    <w:rsid w:val="0022469A"/>
    <w:rsid w:val="00224BDD"/>
    <w:rsid w:val="00225373"/>
    <w:rsid w:val="00225E6F"/>
    <w:rsid w:val="00225ECC"/>
    <w:rsid w:val="002261CF"/>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4145A"/>
    <w:rsid w:val="002418C6"/>
    <w:rsid w:val="00241E1E"/>
    <w:rsid w:val="0024321B"/>
    <w:rsid w:val="002434B3"/>
    <w:rsid w:val="00243EB5"/>
    <w:rsid w:val="002445EA"/>
    <w:rsid w:val="00245BB1"/>
    <w:rsid w:val="002466B1"/>
    <w:rsid w:val="00247223"/>
    <w:rsid w:val="002472E9"/>
    <w:rsid w:val="002479FA"/>
    <w:rsid w:val="0025048F"/>
    <w:rsid w:val="0025072B"/>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51F9"/>
    <w:rsid w:val="00256444"/>
    <w:rsid w:val="00256E8F"/>
    <w:rsid w:val="00257190"/>
    <w:rsid w:val="0025788C"/>
    <w:rsid w:val="00257A8E"/>
    <w:rsid w:val="00257F9B"/>
    <w:rsid w:val="002602BE"/>
    <w:rsid w:val="002605DD"/>
    <w:rsid w:val="0026098E"/>
    <w:rsid w:val="00260DE5"/>
    <w:rsid w:val="0026207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348"/>
    <w:rsid w:val="00282AE1"/>
    <w:rsid w:val="00282E3D"/>
    <w:rsid w:val="0028389C"/>
    <w:rsid w:val="00283C5F"/>
    <w:rsid w:val="00286CC0"/>
    <w:rsid w:val="00287544"/>
    <w:rsid w:val="0028782C"/>
    <w:rsid w:val="00290230"/>
    <w:rsid w:val="00290BC9"/>
    <w:rsid w:val="00290E5D"/>
    <w:rsid w:val="002918DF"/>
    <w:rsid w:val="00291A67"/>
    <w:rsid w:val="00291CFC"/>
    <w:rsid w:val="00292228"/>
    <w:rsid w:val="00292327"/>
    <w:rsid w:val="0029237C"/>
    <w:rsid w:val="002932E9"/>
    <w:rsid w:val="002936C1"/>
    <w:rsid w:val="00295560"/>
    <w:rsid w:val="002957E8"/>
    <w:rsid w:val="00295E33"/>
    <w:rsid w:val="0029611B"/>
    <w:rsid w:val="002969C4"/>
    <w:rsid w:val="00296D7D"/>
    <w:rsid w:val="00297292"/>
    <w:rsid w:val="00297662"/>
    <w:rsid w:val="002A02D6"/>
    <w:rsid w:val="002A0875"/>
    <w:rsid w:val="002A13E3"/>
    <w:rsid w:val="002A1811"/>
    <w:rsid w:val="002A2386"/>
    <w:rsid w:val="002A45E5"/>
    <w:rsid w:val="002A4E6C"/>
    <w:rsid w:val="002A650C"/>
    <w:rsid w:val="002A6E76"/>
    <w:rsid w:val="002B02E5"/>
    <w:rsid w:val="002B0C62"/>
    <w:rsid w:val="002B13A8"/>
    <w:rsid w:val="002B1817"/>
    <w:rsid w:val="002B19B6"/>
    <w:rsid w:val="002B1EF9"/>
    <w:rsid w:val="002B299B"/>
    <w:rsid w:val="002B2B9E"/>
    <w:rsid w:val="002B3ADE"/>
    <w:rsid w:val="002B3C1C"/>
    <w:rsid w:val="002B3CDD"/>
    <w:rsid w:val="002B49D8"/>
    <w:rsid w:val="002B5AE0"/>
    <w:rsid w:val="002B6A38"/>
    <w:rsid w:val="002B7DD9"/>
    <w:rsid w:val="002C0127"/>
    <w:rsid w:val="002C0E0A"/>
    <w:rsid w:val="002C1020"/>
    <w:rsid w:val="002C155A"/>
    <w:rsid w:val="002C22D3"/>
    <w:rsid w:val="002C22DB"/>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4A1C"/>
    <w:rsid w:val="002E54E5"/>
    <w:rsid w:val="002E5803"/>
    <w:rsid w:val="002E5A37"/>
    <w:rsid w:val="002E5EAC"/>
    <w:rsid w:val="002E63BC"/>
    <w:rsid w:val="002E65EB"/>
    <w:rsid w:val="002E6719"/>
    <w:rsid w:val="002E7115"/>
    <w:rsid w:val="002F024A"/>
    <w:rsid w:val="002F0EE8"/>
    <w:rsid w:val="002F1104"/>
    <w:rsid w:val="002F1181"/>
    <w:rsid w:val="002F2564"/>
    <w:rsid w:val="002F2B7A"/>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CAE"/>
    <w:rsid w:val="00305FC6"/>
    <w:rsid w:val="00306605"/>
    <w:rsid w:val="003066B1"/>
    <w:rsid w:val="00306A65"/>
    <w:rsid w:val="00306AF8"/>
    <w:rsid w:val="00306D00"/>
    <w:rsid w:val="003074E2"/>
    <w:rsid w:val="003100CF"/>
    <w:rsid w:val="003100FC"/>
    <w:rsid w:val="003109B3"/>
    <w:rsid w:val="00310CC5"/>
    <w:rsid w:val="0031174D"/>
    <w:rsid w:val="00312913"/>
    <w:rsid w:val="00312A6E"/>
    <w:rsid w:val="00312D07"/>
    <w:rsid w:val="003133E3"/>
    <w:rsid w:val="00313A36"/>
    <w:rsid w:val="00314E0D"/>
    <w:rsid w:val="00315619"/>
    <w:rsid w:val="0031598C"/>
    <w:rsid w:val="00315AFC"/>
    <w:rsid w:val="00316602"/>
    <w:rsid w:val="0031701B"/>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36A4"/>
    <w:rsid w:val="003539AA"/>
    <w:rsid w:val="0035497B"/>
    <w:rsid w:val="00354C8F"/>
    <w:rsid w:val="00354DA1"/>
    <w:rsid w:val="00354FFB"/>
    <w:rsid w:val="00356B00"/>
    <w:rsid w:val="00356DB8"/>
    <w:rsid w:val="00357218"/>
    <w:rsid w:val="00357B8D"/>
    <w:rsid w:val="0036014E"/>
    <w:rsid w:val="0036080D"/>
    <w:rsid w:val="00361A56"/>
    <w:rsid w:val="00361C38"/>
    <w:rsid w:val="00362AFD"/>
    <w:rsid w:val="00363604"/>
    <w:rsid w:val="0036376B"/>
    <w:rsid w:val="00363877"/>
    <w:rsid w:val="0036396C"/>
    <w:rsid w:val="003642DF"/>
    <w:rsid w:val="003646C7"/>
    <w:rsid w:val="00364F2A"/>
    <w:rsid w:val="00365AF0"/>
    <w:rsid w:val="003678B9"/>
    <w:rsid w:val="00370585"/>
    <w:rsid w:val="00370963"/>
    <w:rsid w:val="00371072"/>
    <w:rsid w:val="00371C52"/>
    <w:rsid w:val="00372A30"/>
    <w:rsid w:val="0037314D"/>
    <w:rsid w:val="003737AD"/>
    <w:rsid w:val="00373B56"/>
    <w:rsid w:val="00373CFC"/>
    <w:rsid w:val="00374575"/>
    <w:rsid w:val="00375B27"/>
    <w:rsid w:val="00376875"/>
    <w:rsid w:val="003768C7"/>
    <w:rsid w:val="00377F32"/>
    <w:rsid w:val="00380424"/>
    <w:rsid w:val="0038073F"/>
    <w:rsid w:val="00380A6D"/>
    <w:rsid w:val="003815CD"/>
    <w:rsid w:val="00381EBB"/>
    <w:rsid w:val="003828EE"/>
    <w:rsid w:val="00382EF9"/>
    <w:rsid w:val="00383592"/>
    <w:rsid w:val="003835BB"/>
    <w:rsid w:val="00384B2C"/>
    <w:rsid w:val="00386CFB"/>
    <w:rsid w:val="00386FA3"/>
    <w:rsid w:val="00387D2C"/>
    <w:rsid w:val="00390332"/>
    <w:rsid w:val="003914C2"/>
    <w:rsid w:val="00391B1E"/>
    <w:rsid w:val="00392126"/>
    <w:rsid w:val="003921A3"/>
    <w:rsid w:val="003926E2"/>
    <w:rsid w:val="00392A7A"/>
    <w:rsid w:val="00392AB6"/>
    <w:rsid w:val="00393370"/>
    <w:rsid w:val="00394530"/>
    <w:rsid w:val="00394D94"/>
    <w:rsid w:val="00394E95"/>
    <w:rsid w:val="00394F6E"/>
    <w:rsid w:val="00395B89"/>
    <w:rsid w:val="00395CC1"/>
    <w:rsid w:val="00396BB4"/>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7106"/>
    <w:rsid w:val="003D752D"/>
    <w:rsid w:val="003D7A15"/>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8FD"/>
    <w:rsid w:val="003F4C3F"/>
    <w:rsid w:val="003F7E6F"/>
    <w:rsid w:val="0040019D"/>
    <w:rsid w:val="004009D7"/>
    <w:rsid w:val="00401269"/>
    <w:rsid w:val="00401641"/>
    <w:rsid w:val="004019CD"/>
    <w:rsid w:val="00402583"/>
    <w:rsid w:val="00402D51"/>
    <w:rsid w:val="00403432"/>
    <w:rsid w:val="004040F5"/>
    <w:rsid w:val="004047B7"/>
    <w:rsid w:val="00404A4D"/>
    <w:rsid w:val="00405056"/>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C53"/>
    <w:rsid w:val="00433DB4"/>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4909"/>
    <w:rsid w:val="00464D4A"/>
    <w:rsid w:val="00466E4E"/>
    <w:rsid w:val="00467010"/>
    <w:rsid w:val="00467720"/>
    <w:rsid w:val="004701D6"/>
    <w:rsid w:val="00470C60"/>
    <w:rsid w:val="00470FFA"/>
    <w:rsid w:val="004711AA"/>
    <w:rsid w:val="00472399"/>
    <w:rsid w:val="0047249F"/>
    <w:rsid w:val="00473890"/>
    <w:rsid w:val="004743B2"/>
    <w:rsid w:val="00475268"/>
    <w:rsid w:val="00475395"/>
    <w:rsid w:val="004755FB"/>
    <w:rsid w:val="004765A5"/>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BCC"/>
    <w:rsid w:val="004A6F36"/>
    <w:rsid w:val="004A7147"/>
    <w:rsid w:val="004A727C"/>
    <w:rsid w:val="004B023C"/>
    <w:rsid w:val="004B08D9"/>
    <w:rsid w:val="004B0901"/>
    <w:rsid w:val="004B0F90"/>
    <w:rsid w:val="004B1FC7"/>
    <w:rsid w:val="004B2A5C"/>
    <w:rsid w:val="004B3624"/>
    <w:rsid w:val="004B3BD4"/>
    <w:rsid w:val="004B3EFB"/>
    <w:rsid w:val="004B3FEC"/>
    <w:rsid w:val="004B429D"/>
    <w:rsid w:val="004B436A"/>
    <w:rsid w:val="004B4724"/>
    <w:rsid w:val="004B4953"/>
    <w:rsid w:val="004B4FC3"/>
    <w:rsid w:val="004B6FF7"/>
    <w:rsid w:val="004B7464"/>
    <w:rsid w:val="004B7C54"/>
    <w:rsid w:val="004C0183"/>
    <w:rsid w:val="004C0204"/>
    <w:rsid w:val="004C20A0"/>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FA"/>
    <w:rsid w:val="004F07E3"/>
    <w:rsid w:val="004F12FF"/>
    <w:rsid w:val="004F15B3"/>
    <w:rsid w:val="004F1BF1"/>
    <w:rsid w:val="004F1D5C"/>
    <w:rsid w:val="004F1DE2"/>
    <w:rsid w:val="004F1EA4"/>
    <w:rsid w:val="004F24B2"/>
    <w:rsid w:val="004F299B"/>
    <w:rsid w:val="004F2D3D"/>
    <w:rsid w:val="004F2DB6"/>
    <w:rsid w:val="004F3094"/>
    <w:rsid w:val="004F40F6"/>
    <w:rsid w:val="004F4513"/>
    <w:rsid w:val="004F4755"/>
    <w:rsid w:val="004F483D"/>
    <w:rsid w:val="004F4EB2"/>
    <w:rsid w:val="004F566E"/>
    <w:rsid w:val="004F5BEE"/>
    <w:rsid w:val="004F5FD7"/>
    <w:rsid w:val="004F699B"/>
    <w:rsid w:val="004F7B44"/>
    <w:rsid w:val="005007F0"/>
    <w:rsid w:val="00500C70"/>
    <w:rsid w:val="00500F9A"/>
    <w:rsid w:val="005014C2"/>
    <w:rsid w:val="00501760"/>
    <w:rsid w:val="00501B9A"/>
    <w:rsid w:val="00502845"/>
    <w:rsid w:val="005031E4"/>
    <w:rsid w:val="00503278"/>
    <w:rsid w:val="0050346D"/>
    <w:rsid w:val="00503538"/>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1053"/>
    <w:rsid w:val="00511895"/>
    <w:rsid w:val="00512476"/>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C9C"/>
    <w:rsid w:val="00537F19"/>
    <w:rsid w:val="00540B7D"/>
    <w:rsid w:val="00540E7E"/>
    <w:rsid w:val="00540FEE"/>
    <w:rsid w:val="0054172E"/>
    <w:rsid w:val="00541F57"/>
    <w:rsid w:val="0054235A"/>
    <w:rsid w:val="00543B38"/>
    <w:rsid w:val="00544FF0"/>
    <w:rsid w:val="005458FD"/>
    <w:rsid w:val="00546100"/>
    <w:rsid w:val="00546153"/>
    <w:rsid w:val="00546959"/>
    <w:rsid w:val="00546E2E"/>
    <w:rsid w:val="005471C3"/>
    <w:rsid w:val="00547D5C"/>
    <w:rsid w:val="005507EE"/>
    <w:rsid w:val="005509BF"/>
    <w:rsid w:val="00552612"/>
    <w:rsid w:val="00552F61"/>
    <w:rsid w:val="00552F89"/>
    <w:rsid w:val="00554C70"/>
    <w:rsid w:val="0055509B"/>
    <w:rsid w:val="00556360"/>
    <w:rsid w:val="00556FDD"/>
    <w:rsid w:val="005602B7"/>
    <w:rsid w:val="005618CB"/>
    <w:rsid w:val="005621AB"/>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309"/>
    <w:rsid w:val="00574B83"/>
    <w:rsid w:val="0057525C"/>
    <w:rsid w:val="005754D6"/>
    <w:rsid w:val="00575D27"/>
    <w:rsid w:val="0057625D"/>
    <w:rsid w:val="00577119"/>
    <w:rsid w:val="00577D1F"/>
    <w:rsid w:val="00577E4A"/>
    <w:rsid w:val="00580386"/>
    <w:rsid w:val="00580BA0"/>
    <w:rsid w:val="00580FBA"/>
    <w:rsid w:val="00581D4C"/>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4023"/>
    <w:rsid w:val="005D4087"/>
    <w:rsid w:val="005D48A8"/>
    <w:rsid w:val="005D5779"/>
    <w:rsid w:val="005D5C28"/>
    <w:rsid w:val="005D692E"/>
    <w:rsid w:val="005D6EB0"/>
    <w:rsid w:val="005D7804"/>
    <w:rsid w:val="005E074E"/>
    <w:rsid w:val="005E0C7E"/>
    <w:rsid w:val="005E31EB"/>
    <w:rsid w:val="005E322F"/>
    <w:rsid w:val="005E3424"/>
    <w:rsid w:val="005E3E35"/>
    <w:rsid w:val="005E3E46"/>
    <w:rsid w:val="005E5202"/>
    <w:rsid w:val="005E5A3D"/>
    <w:rsid w:val="005E6AE6"/>
    <w:rsid w:val="005E6D78"/>
    <w:rsid w:val="005E7AEC"/>
    <w:rsid w:val="005E7B11"/>
    <w:rsid w:val="005F0133"/>
    <w:rsid w:val="005F0FF8"/>
    <w:rsid w:val="005F167D"/>
    <w:rsid w:val="005F184F"/>
    <w:rsid w:val="005F1E9F"/>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A0D"/>
    <w:rsid w:val="00604B1D"/>
    <w:rsid w:val="00605513"/>
    <w:rsid w:val="00605B1C"/>
    <w:rsid w:val="006063BE"/>
    <w:rsid w:val="00606AF3"/>
    <w:rsid w:val="0060703A"/>
    <w:rsid w:val="00607112"/>
    <w:rsid w:val="0060772D"/>
    <w:rsid w:val="00607820"/>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382"/>
    <w:rsid w:val="006236C9"/>
    <w:rsid w:val="00624327"/>
    <w:rsid w:val="0062440B"/>
    <w:rsid w:val="00625DF8"/>
    <w:rsid w:val="00627EE4"/>
    <w:rsid w:val="0063074E"/>
    <w:rsid w:val="00630FA9"/>
    <w:rsid w:val="006314B5"/>
    <w:rsid w:val="006315BC"/>
    <w:rsid w:val="0063346B"/>
    <w:rsid w:val="006336DC"/>
    <w:rsid w:val="00633FBA"/>
    <w:rsid w:val="006340DF"/>
    <w:rsid w:val="006353F7"/>
    <w:rsid w:val="0063566A"/>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D24"/>
    <w:rsid w:val="0065506A"/>
    <w:rsid w:val="00656678"/>
    <w:rsid w:val="006567C8"/>
    <w:rsid w:val="00656CE8"/>
    <w:rsid w:val="00656EDB"/>
    <w:rsid w:val="00657C29"/>
    <w:rsid w:val="00657D62"/>
    <w:rsid w:val="006617C6"/>
    <w:rsid w:val="006623F9"/>
    <w:rsid w:val="00662609"/>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A8C"/>
    <w:rsid w:val="00675210"/>
    <w:rsid w:val="006752BD"/>
    <w:rsid w:val="00675632"/>
    <w:rsid w:val="0067632E"/>
    <w:rsid w:val="006766B4"/>
    <w:rsid w:val="006769E4"/>
    <w:rsid w:val="00677161"/>
    <w:rsid w:val="00677BD2"/>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EC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0C71"/>
    <w:rsid w:val="006E1112"/>
    <w:rsid w:val="006E1742"/>
    <w:rsid w:val="006E38F3"/>
    <w:rsid w:val="006E47B2"/>
    <w:rsid w:val="006E48F0"/>
    <w:rsid w:val="006E4A9E"/>
    <w:rsid w:val="006E4D91"/>
    <w:rsid w:val="006E50EF"/>
    <w:rsid w:val="006E580C"/>
    <w:rsid w:val="006E6A18"/>
    <w:rsid w:val="006E6D1C"/>
    <w:rsid w:val="006E7BA2"/>
    <w:rsid w:val="006F0CD4"/>
    <w:rsid w:val="006F226B"/>
    <w:rsid w:val="006F22C9"/>
    <w:rsid w:val="006F2B65"/>
    <w:rsid w:val="006F2CA4"/>
    <w:rsid w:val="006F5FCB"/>
    <w:rsid w:val="006F70F7"/>
    <w:rsid w:val="006F739B"/>
    <w:rsid w:val="006F73B5"/>
    <w:rsid w:val="007004EA"/>
    <w:rsid w:val="0070067E"/>
    <w:rsid w:val="00701078"/>
    <w:rsid w:val="007016A4"/>
    <w:rsid w:val="00701EE1"/>
    <w:rsid w:val="00701FDF"/>
    <w:rsid w:val="00702310"/>
    <w:rsid w:val="007047A2"/>
    <w:rsid w:val="007049FF"/>
    <w:rsid w:val="00705233"/>
    <w:rsid w:val="007053BD"/>
    <w:rsid w:val="007057A7"/>
    <w:rsid w:val="00705D81"/>
    <w:rsid w:val="007067A3"/>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DAA"/>
    <w:rsid w:val="00721540"/>
    <w:rsid w:val="00721CBF"/>
    <w:rsid w:val="0072283B"/>
    <w:rsid w:val="007230AF"/>
    <w:rsid w:val="00723315"/>
    <w:rsid w:val="00723BD6"/>
    <w:rsid w:val="00723D19"/>
    <w:rsid w:val="007264F6"/>
    <w:rsid w:val="00726A06"/>
    <w:rsid w:val="00727097"/>
    <w:rsid w:val="007270A3"/>
    <w:rsid w:val="0072721E"/>
    <w:rsid w:val="007273B5"/>
    <w:rsid w:val="00730220"/>
    <w:rsid w:val="00731438"/>
    <w:rsid w:val="0073148C"/>
    <w:rsid w:val="00731E2A"/>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1C31"/>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44E"/>
    <w:rsid w:val="00763F01"/>
    <w:rsid w:val="00764529"/>
    <w:rsid w:val="00764754"/>
    <w:rsid w:val="007650D8"/>
    <w:rsid w:val="007651EF"/>
    <w:rsid w:val="0076536B"/>
    <w:rsid w:val="00765ED0"/>
    <w:rsid w:val="0076605A"/>
    <w:rsid w:val="007669C9"/>
    <w:rsid w:val="00767CB7"/>
    <w:rsid w:val="00767DA9"/>
    <w:rsid w:val="007703F5"/>
    <w:rsid w:val="007715FF"/>
    <w:rsid w:val="00771A00"/>
    <w:rsid w:val="00772E83"/>
    <w:rsid w:val="00772FEF"/>
    <w:rsid w:val="00773773"/>
    <w:rsid w:val="00773811"/>
    <w:rsid w:val="00773C8B"/>
    <w:rsid w:val="00773E3C"/>
    <w:rsid w:val="00773EF5"/>
    <w:rsid w:val="0077695D"/>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7972"/>
    <w:rsid w:val="007879A5"/>
    <w:rsid w:val="007902F3"/>
    <w:rsid w:val="00790498"/>
    <w:rsid w:val="007913C9"/>
    <w:rsid w:val="00791674"/>
    <w:rsid w:val="00791D7A"/>
    <w:rsid w:val="007938EA"/>
    <w:rsid w:val="007939A8"/>
    <w:rsid w:val="007941C0"/>
    <w:rsid w:val="0079462F"/>
    <w:rsid w:val="00794A0B"/>
    <w:rsid w:val="00794DA7"/>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D3D"/>
    <w:rsid w:val="007A55B6"/>
    <w:rsid w:val="007A64FB"/>
    <w:rsid w:val="007A670D"/>
    <w:rsid w:val="007A67F1"/>
    <w:rsid w:val="007A6C39"/>
    <w:rsid w:val="007A6E47"/>
    <w:rsid w:val="007A6FA5"/>
    <w:rsid w:val="007B0422"/>
    <w:rsid w:val="007B063D"/>
    <w:rsid w:val="007B0BDB"/>
    <w:rsid w:val="007B0F22"/>
    <w:rsid w:val="007B202F"/>
    <w:rsid w:val="007B22AB"/>
    <w:rsid w:val="007B2BD8"/>
    <w:rsid w:val="007B2DCB"/>
    <w:rsid w:val="007B2EDE"/>
    <w:rsid w:val="007B3DFD"/>
    <w:rsid w:val="007B4F86"/>
    <w:rsid w:val="007B64C6"/>
    <w:rsid w:val="007B69CA"/>
    <w:rsid w:val="007B6C75"/>
    <w:rsid w:val="007C0F24"/>
    <w:rsid w:val="007C2482"/>
    <w:rsid w:val="007C25EC"/>
    <w:rsid w:val="007C3F1C"/>
    <w:rsid w:val="007C4140"/>
    <w:rsid w:val="007C42FD"/>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1A2"/>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ED9"/>
    <w:rsid w:val="007E425E"/>
    <w:rsid w:val="007E428C"/>
    <w:rsid w:val="007E4323"/>
    <w:rsid w:val="007E4908"/>
    <w:rsid w:val="007E4C94"/>
    <w:rsid w:val="007E522D"/>
    <w:rsid w:val="007E54A3"/>
    <w:rsid w:val="007E5E99"/>
    <w:rsid w:val="007E6F3B"/>
    <w:rsid w:val="007E7011"/>
    <w:rsid w:val="007E70B4"/>
    <w:rsid w:val="007F01AD"/>
    <w:rsid w:val="007F06CD"/>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370"/>
    <w:rsid w:val="008047FF"/>
    <w:rsid w:val="0080494E"/>
    <w:rsid w:val="00804B65"/>
    <w:rsid w:val="00804BDC"/>
    <w:rsid w:val="008052C2"/>
    <w:rsid w:val="0080596C"/>
    <w:rsid w:val="008070BA"/>
    <w:rsid w:val="0080755F"/>
    <w:rsid w:val="008075A9"/>
    <w:rsid w:val="00807AD9"/>
    <w:rsid w:val="00807EFF"/>
    <w:rsid w:val="00810D04"/>
    <w:rsid w:val="0081103D"/>
    <w:rsid w:val="0081138D"/>
    <w:rsid w:val="00811ED5"/>
    <w:rsid w:val="0081252E"/>
    <w:rsid w:val="00812BBD"/>
    <w:rsid w:val="008130A9"/>
    <w:rsid w:val="008135F4"/>
    <w:rsid w:val="008142C9"/>
    <w:rsid w:val="008146D0"/>
    <w:rsid w:val="0081482B"/>
    <w:rsid w:val="00815292"/>
    <w:rsid w:val="008156B6"/>
    <w:rsid w:val="00815F30"/>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C16"/>
    <w:rsid w:val="00857968"/>
    <w:rsid w:val="008579BE"/>
    <w:rsid w:val="00860382"/>
    <w:rsid w:val="00860753"/>
    <w:rsid w:val="0086167D"/>
    <w:rsid w:val="00861824"/>
    <w:rsid w:val="00861D70"/>
    <w:rsid w:val="0086247F"/>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561"/>
    <w:rsid w:val="0089295C"/>
    <w:rsid w:val="00894229"/>
    <w:rsid w:val="00894AB0"/>
    <w:rsid w:val="00894F82"/>
    <w:rsid w:val="00896437"/>
    <w:rsid w:val="008965A4"/>
    <w:rsid w:val="00896A81"/>
    <w:rsid w:val="008970DE"/>
    <w:rsid w:val="008978AD"/>
    <w:rsid w:val="00897EEF"/>
    <w:rsid w:val="008A0129"/>
    <w:rsid w:val="008A0ACC"/>
    <w:rsid w:val="008A0F8B"/>
    <w:rsid w:val="008A1705"/>
    <w:rsid w:val="008A1CE5"/>
    <w:rsid w:val="008A2320"/>
    <w:rsid w:val="008A2568"/>
    <w:rsid w:val="008A2DC6"/>
    <w:rsid w:val="008A2E52"/>
    <w:rsid w:val="008A3F80"/>
    <w:rsid w:val="008A44E7"/>
    <w:rsid w:val="008A4AE1"/>
    <w:rsid w:val="008A5EA8"/>
    <w:rsid w:val="008A6222"/>
    <w:rsid w:val="008A67EF"/>
    <w:rsid w:val="008A6B8D"/>
    <w:rsid w:val="008A7B88"/>
    <w:rsid w:val="008B0845"/>
    <w:rsid w:val="008B0A3A"/>
    <w:rsid w:val="008B0D29"/>
    <w:rsid w:val="008B10BC"/>
    <w:rsid w:val="008B144C"/>
    <w:rsid w:val="008B14F1"/>
    <w:rsid w:val="008B20D2"/>
    <w:rsid w:val="008B3FB6"/>
    <w:rsid w:val="008B4F39"/>
    <w:rsid w:val="008B5376"/>
    <w:rsid w:val="008B5856"/>
    <w:rsid w:val="008B5A15"/>
    <w:rsid w:val="008B5DB0"/>
    <w:rsid w:val="008B6195"/>
    <w:rsid w:val="008B6509"/>
    <w:rsid w:val="008B7906"/>
    <w:rsid w:val="008C1A56"/>
    <w:rsid w:val="008C2B50"/>
    <w:rsid w:val="008C2BB1"/>
    <w:rsid w:val="008C2E29"/>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1B4"/>
    <w:rsid w:val="008E472C"/>
    <w:rsid w:val="008E4C7E"/>
    <w:rsid w:val="008E51ED"/>
    <w:rsid w:val="008E5376"/>
    <w:rsid w:val="008E6CF3"/>
    <w:rsid w:val="008E7B90"/>
    <w:rsid w:val="008E7E88"/>
    <w:rsid w:val="008E7ECB"/>
    <w:rsid w:val="008E7F36"/>
    <w:rsid w:val="008F0735"/>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0EB6"/>
    <w:rsid w:val="009010AA"/>
    <w:rsid w:val="00901BA6"/>
    <w:rsid w:val="0090265D"/>
    <w:rsid w:val="009033AB"/>
    <w:rsid w:val="009039D7"/>
    <w:rsid w:val="00903A4C"/>
    <w:rsid w:val="00903AF1"/>
    <w:rsid w:val="009043CF"/>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034"/>
    <w:rsid w:val="009217BA"/>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A5F"/>
    <w:rsid w:val="00936E66"/>
    <w:rsid w:val="009373A0"/>
    <w:rsid w:val="009422F3"/>
    <w:rsid w:val="009423A5"/>
    <w:rsid w:val="00942B28"/>
    <w:rsid w:val="00942C2A"/>
    <w:rsid w:val="00942D24"/>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C42"/>
    <w:rsid w:val="00961CB5"/>
    <w:rsid w:val="00963D68"/>
    <w:rsid w:val="009640F6"/>
    <w:rsid w:val="0096412F"/>
    <w:rsid w:val="00965508"/>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2C42"/>
    <w:rsid w:val="00973475"/>
    <w:rsid w:val="00975FC2"/>
    <w:rsid w:val="009762FB"/>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6DE2"/>
    <w:rsid w:val="00996EC6"/>
    <w:rsid w:val="0099794B"/>
    <w:rsid w:val="00997A2D"/>
    <w:rsid w:val="00997E41"/>
    <w:rsid w:val="009A1BF5"/>
    <w:rsid w:val="009A26DE"/>
    <w:rsid w:val="009A2C95"/>
    <w:rsid w:val="009A3078"/>
    <w:rsid w:val="009A3711"/>
    <w:rsid w:val="009A4AA8"/>
    <w:rsid w:val="009A5504"/>
    <w:rsid w:val="009A5E55"/>
    <w:rsid w:val="009A77E3"/>
    <w:rsid w:val="009B0277"/>
    <w:rsid w:val="009B0713"/>
    <w:rsid w:val="009B08BB"/>
    <w:rsid w:val="009B16EC"/>
    <w:rsid w:val="009B2ADB"/>
    <w:rsid w:val="009B3C68"/>
    <w:rsid w:val="009B3F53"/>
    <w:rsid w:val="009B460E"/>
    <w:rsid w:val="009B4A90"/>
    <w:rsid w:val="009B51BC"/>
    <w:rsid w:val="009B5793"/>
    <w:rsid w:val="009B5A5A"/>
    <w:rsid w:val="009B773A"/>
    <w:rsid w:val="009B7A38"/>
    <w:rsid w:val="009C1033"/>
    <w:rsid w:val="009C17A7"/>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6C07"/>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3818"/>
    <w:rsid w:val="009F3830"/>
    <w:rsid w:val="009F44F9"/>
    <w:rsid w:val="009F4FDB"/>
    <w:rsid w:val="009F533C"/>
    <w:rsid w:val="009F5E01"/>
    <w:rsid w:val="009F67A9"/>
    <w:rsid w:val="009F72C3"/>
    <w:rsid w:val="009F761C"/>
    <w:rsid w:val="009F7653"/>
    <w:rsid w:val="009F78AB"/>
    <w:rsid w:val="009F7DF2"/>
    <w:rsid w:val="00A000AB"/>
    <w:rsid w:val="00A00974"/>
    <w:rsid w:val="00A00A82"/>
    <w:rsid w:val="00A02681"/>
    <w:rsid w:val="00A026BC"/>
    <w:rsid w:val="00A027DD"/>
    <w:rsid w:val="00A03741"/>
    <w:rsid w:val="00A045A9"/>
    <w:rsid w:val="00A05170"/>
    <w:rsid w:val="00A06168"/>
    <w:rsid w:val="00A063B9"/>
    <w:rsid w:val="00A06B0E"/>
    <w:rsid w:val="00A06EAD"/>
    <w:rsid w:val="00A0738C"/>
    <w:rsid w:val="00A073D5"/>
    <w:rsid w:val="00A077E6"/>
    <w:rsid w:val="00A07BB9"/>
    <w:rsid w:val="00A07D2D"/>
    <w:rsid w:val="00A102E8"/>
    <w:rsid w:val="00A102F2"/>
    <w:rsid w:val="00A1039E"/>
    <w:rsid w:val="00A1056E"/>
    <w:rsid w:val="00A11058"/>
    <w:rsid w:val="00A1138A"/>
    <w:rsid w:val="00A11D18"/>
    <w:rsid w:val="00A12476"/>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514E"/>
    <w:rsid w:val="00A25596"/>
    <w:rsid w:val="00A25949"/>
    <w:rsid w:val="00A260D6"/>
    <w:rsid w:val="00A26938"/>
    <w:rsid w:val="00A27D78"/>
    <w:rsid w:val="00A302FA"/>
    <w:rsid w:val="00A30463"/>
    <w:rsid w:val="00A30591"/>
    <w:rsid w:val="00A30CB5"/>
    <w:rsid w:val="00A31BE1"/>
    <w:rsid w:val="00A31FE2"/>
    <w:rsid w:val="00A324CC"/>
    <w:rsid w:val="00A32AA6"/>
    <w:rsid w:val="00A32AFE"/>
    <w:rsid w:val="00A335C9"/>
    <w:rsid w:val="00A34128"/>
    <w:rsid w:val="00A343BC"/>
    <w:rsid w:val="00A3455B"/>
    <w:rsid w:val="00A34A21"/>
    <w:rsid w:val="00A356EB"/>
    <w:rsid w:val="00A368D4"/>
    <w:rsid w:val="00A379B2"/>
    <w:rsid w:val="00A37BD8"/>
    <w:rsid w:val="00A37CAA"/>
    <w:rsid w:val="00A37D79"/>
    <w:rsid w:val="00A37FAE"/>
    <w:rsid w:val="00A4093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C0"/>
    <w:rsid w:val="00A52CD2"/>
    <w:rsid w:val="00A5318D"/>
    <w:rsid w:val="00A53300"/>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2052"/>
    <w:rsid w:val="00A831D4"/>
    <w:rsid w:val="00A836D6"/>
    <w:rsid w:val="00A83864"/>
    <w:rsid w:val="00A83DD7"/>
    <w:rsid w:val="00A84CF6"/>
    <w:rsid w:val="00A84D9D"/>
    <w:rsid w:val="00A85776"/>
    <w:rsid w:val="00A86C8E"/>
    <w:rsid w:val="00A87013"/>
    <w:rsid w:val="00A87388"/>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A8A"/>
    <w:rsid w:val="00A952E2"/>
    <w:rsid w:val="00A954EB"/>
    <w:rsid w:val="00A95AE0"/>
    <w:rsid w:val="00A95F74"/>
    <w:rsid w:val="00A96C16"/>
    <w:rsid w:val="00A96F15"/>
    <w:rsid w:val="00A970AD"/>
    <w:rsid w:val="00A97146"/>
    <w:rsid w:val="00A97ACC"/>
    <w:rsid w:val="00AA0F6C"/>
    <w:rsid w:val="00AA1564"/>
    <w:rsid w:val="00AA1BE7"/>
    <w:rsid w:val="00AA2764"/>
    <w:rsid w:val="00AA2DFF"/>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B4C"/>
    <w:rsid w:val="00AD1311"/>
    <w:rsid w:val="00AD1617"/>
    <w:rsid w:val="00AD1A47"/>
    <w:rsid w:val="00AD2FF0"/>
    <w:rsid w:val="00AD4EB5"/>
    <w:rsid w:val="00AD53A8"/>
    <w:rsid w:val="00AD5BCD"/>
    <w:rsid w:val="00AD5DB4"/>
    <w:rsid w:val="00AD6ECB"/>
    <w:rsid w:val="00AD71B4"/>
    <w:rsid w:val="00AD7379"/>
    <w:rsid w:val="00AD7888"/>
    <w:rsid w:val="00AD7A49"/>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277"/>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CD7"/>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49F"/>
    <w:rsid w:val="00B5779C"/>
    <w:rsid w:val="00B612D6"/>
    <w:rsid w:val="00B61772"/>
    <w:rsid w:val="00B6184E"/>
    <w:rsid w:val="00B618BC"/>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69"/>
    <w:rsid w:val="00B73372"/>
    <w:rsid w:val="00B752DD"/>
    <w:rsid w:val="00B75FB3"/>
    <w:rsid w:val="00B76B03"/>
    <w:rsid w:val="00B76C91"/>
    <w:rsid w:val="00B76D7D"/>
    <w:rsid w:val="00B76DEB"/>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4B6"/>
    <w:rsid w:val="00BC18A6"/>
    <w:rsid w:val="00BC1CBC"/>
    <w:rsid w:val="00BC21CB"/>
    <w:rsid w:val="00BC2B22"/>
    <w:rsid w:val="00BC31F5"/>
    <w:rsid w:val="00BC34D8"/>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DA1"/>
    <w:rsid w:val="00BD1839"/>
    <w:rsid w:val="00BD19A3"/>
    <w:rsid w:val="00BD1D6E"/>
    <w:rsid w:val="00BD1D87"/>
    <w:rsid w:val="00BD2EE3"/>
    <w:rsid w:val="00BD35E0"/>
    <w:rsid w:val="00BD418D"/>
    <w:rsid w:val="00BD4216"/>
    <w:rsid w:val="00BD562D"/>
    <w:rsid w:val="00BD6069"/>
    <w:rsid w:val="00BD6F0D"/>
    <w:rsid w:val="00BD7A65"/>
    <w:rsid w:val="00BE02B7"/>
    <w:rsid w:val="00BE0C03"/>
    <w:rsid w:val="00BE1E9F"/>
    <w:rsid w:val="00BE3286"/>
    <w:rsid w:val="00BE416D"/>
    <w:rsid w:val="00BE4314"/>
    <w:rsid w:val="00BE43D3"/>
    <w:rsid w:val="00BE4E87"/>
    <w:rsid w:val="00BE507F"/>
    <w:rsid w:val="00BE5C9E"/>
    <w:rsid w:val="00BE62CD"/>
    <w:rsid w:val="00BE64DF"/>
    <w:rsid w:val="00BE7EB0"/>
    <w:rsid w:val="00BF0F1D"/>
    <w:rsid w:val="00BF1684"/>
    <w:rsid w:val="00BF174A"/>
    <w:rsid w:val="00BF1F0C"/>
    <w:rsid w:val="00BF2476"/>
    <w:rsid w:val="00BF2BD6"/>
    <w:rsid w:val="00BF2DAE"/>
    <w:rsid w:val="00BF3731"/>
    <w:rsid w:val="00BF38B1"/>
    <w:rsid w:val="00BF3E47"/>
    <w:rsid w:val="00BF4138"/>
    <w:rsid w:val="00BF4491"/>
    <w:rsid w:val="00BF4550"/>
    <w:rsid w:val="00BF4876"/>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15"/>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513F"/>
    <w:rsid w:val="00C556A7"/>
    <w:rsid w:val="00C55DD7"/>
    <w:rsid w:val="00C560FA"/>
    <w:rsid w:val="00C5649D"/>
    <w:rsid w:val="00C57457"/>
    <w:rsid w:val="00C57EB9"/>
    <w:rsid w:val="00C57EF7"/>
    <w:rsid w:val="00C60E83"/>
    <w:rsid w:val="00C60F39"/>
    <w:rsid w:val="00C61A1F"/>
    <w:rsid w:val="00C61C6F"/>
    <w:rsid w:val="00C625F4"/>
    <w:rsid w:val="00C6289A"/>
    <w:rsid w:val="00C63B5B"/>
    <w:rsid w:val="00C6477B"/>
    <w:rsid w:val="00C65378"/>
    <w:rsid w:val="00C6557A"/>
    <w:rsid w:val="00C66848"/>
    <w:rsid w:val="00C670B4"/>
    <w:rsid w:val="00C67385"/>
    <w:rsid w:val="00C674A0"/>
    <w:rsid w:val="00C676C5"/>
    <w:rsid w:val="00C67B83"/>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E1F"/>
    <w:rsid w:val="00C91EE5"/>
    <w:rsid w:val="00C92E5C"/>
    <w:rsid w:val="00C93135"/>
    <w:rsid w:val="00C93479"/>
    <w:rsid w:val="00C93D7D"/>
    <w:rsid w:val="00C940A9"/>
    <w:rsid w:val="00C95F16"/>
    <w:rsid w:val="00C95F8E"/>
    <w:rsid w:val="00C96028"/>
    <w:rsid w:val="00C96076"/>
    <w:rsid w:val="00C9625D"/>
    <w:rsid w:val="00C974E1"/>
    <w:rsid w:val="00C979BC"/>
    <w:rsid w:val="00CA169A"/>
    <w:rsid w:val="00CA169D"/>
    <w:rsid w:val="00CA1BE7"/>
    <w:rsid w:val="00CA242E"/>
    <w:rsid w:val="00CA2431"/>
    <w:rsid w:val="00CA2B73"/>
    <w:rsid w:val="00CA2E41"/>
    <w:rsid w:val="00CA3F63"/>
    <w:rsid w:val="00CA477F"/>
    <w:rsid w:val="00CA535D"/>
    <w:rsid w:val="00CA5B10"/>
    <w:rsid w:val="00CA5BF7"/>
    <w:rsid w:val="00CA6276"/>
    <w:rsid w:val="00CA6B10"/>
    <w:rsid w:val="00CA765F"/>
    <w:rsid w:val="00CA7FA9"/>
    <w:rsid w:val="00CB0F39"/>
    <w:rsid w:val="00CB114C"/>
    <w:rsid w:val="00CB1937"/>
    <w:rsid w:val="00CB285C"/>
    <w:rsid w:val="00CB2EC0"/>
    <w:rsid w:val="00CB303D"/>
    <w:rsid w:val="00CB48B0"/>
    <w:rsid w:val="00CB4D8E"/>
    <w:rsid w:val="00CB526F"/>
    <w:rsid w:val="00CB5324"/>
    <w:rsid w:val="00CB5ABC"/>
    <w:rsid w:val="00CB5B3B"/>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05E"/>
    <w:rsid w:val="00CE286B"/>
    <w:rsid w:val="00CE35B7"/>
    <w:rsid w:val="00CE363E"/>
    <w:rsid w:val="00CE434E"/>
    <w:rsid w:val="00CE439E"/>
    <w:rsid w:val="00CE473D"/>
    <w:rsid w:val="00CE4958"/>
    <w:rsid w:val="00CE6AA8"/>
    <w:rsid w:val="00CE7DCE"/>
    <w:rsid w:val="00CF087F"/>
    <w:rsid w:val="00CF25B4"/>
    <w:rsid w:val="00CF2FF7"/>
    <w:rsid w:val="00CF3BED"/>
    <w:rsid w:val="00CF586E"/>
    <w:rsid w:val="00CF5CD2"/>
    <w:rsid w:val="00CF6175"/>
    <w:rsid w:val="00CF69CB"/>
    <w:rsid w:val="00CF7837"/>
    <w:rsid w:val="00D01165"/>
    <w:rsid w:val="00D012E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A55"/>
    <w:rsid w:val="00D20CF2"/>
    <w:rsid w:val="00D20F15"/>
    <w:rsid w:val="00D215D1"/>
    <w:rsid w:val="00D21AE4"/>
    <w:rsid w:val="00D21B8E"/>
    <w:rsid w:val="00D21DA7"/>
    <w:rsid w:val="00D21EC8"/>
    <w:rsid w:val="00D227CD"/>
    <w:rsid w:val="00D22ABE"/>
    <w:rsid w:val="00D23310"/>
    <w:rsid w:val="00D239B4"/>
    <w:rsid w:val="00D23D8D"/>
    <w:rsid w:val="00D23F0A"/>
    <w:rsid w:val="00D24530"/>
    <w:rsid w:val="00D2461C"/>
    <w:rsid w:val="00D24CB0"/>
    <w:rsid w:val="00D24FA8"/>
    <w:rsid w:val="00D2515D"/>
    <w:rsid w:val="00D25168"/>
    <w:rsid w:val="00D2540C"/>
    <w:rsid w:val="00D25757"/>
    <w:rsid w:val="00D259B9"/>
    <w:rsid w:val="00D25B5C"/>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37D12"/>
    <w:rsid w:val="00D40313"/>
    <w:rsid w:val="00D40739"/>
    <w:rsid w:val="00D40836"/>
    <w:rsid w:val="00D40D5D"/>
    <w:rsid w:val="00D415E6"/>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3323"/>
    <w:rsid w:val="00D53685"/>
    <w:rsid w:val="00D5371F"/>
    <w:rsid w:val="00D538EF"/>
    <w:rsid w:val="00D53AD7"/>
    <w:rsid w:val="00D55620"/>
    <w:rsid w:val="00D556B6"/>
    <w:rsid w:val="00D600A3"/>
    <w:rsid w:val="00D60D81"/>
    <w:rsid w:val="00D610EA"/>
    <w:rsid w:val="00D6161B"/>
    <w:rsid w:val="00D6164F"/>
    <w:rsid w:val="00D61B40"/>
    <w:rsid w:val="00D62544"/>
    <w:rsid w:val="00D639AD"/>
    <w:rsid w:val="00D63DAF"/>
    <w:rsid w:val="00D64225"/>
    <w:rsid w:val="00D648CC"/>
    <w:rsid w:val="00D64C70"/>
    <w:rsid w:val="00D653E0"/>
    <w:rsid w:val="00D65FC4"/>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41DB"/>
    <w:rsid w:val="00D84DA8"/>
    <w:rsid w:val="00D860EA"/>
    <w:rsid w:val="00D864B1"/>
    <w:rsid w:val="00D87BDD"/>
    <w:rsid w:val="00D9016B"/>
    <w:rsid w:val="00D90408"/>
    <w:rsid w:val="00D904B0"/>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FE6"/>
    <w:rsid w:val="00DA3752"/>
    <w:rsid w:val="00DA3D1E"/>
    <w:rsid w:val="00DA4708"/>
    <w:rsid w:val="00DA497D"/>
    <w:rsid w:val="00DA59C3"/>
    <w:rsid w:val="00DA5EB4"/>
    <w:rsid w:val="00DA6111"/>
    <w:rsid w:val="00DA64FF"/>
    <w:rsid w:val="00DA7031"/>
    <w:rsid w:val="00DA74ED"/>
    <w:rsid w:val="00DA7FED"/>
    <w:rsid w:val="00DB0D99"/>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988"/>
    <w:rsid w:val="00DC0F27"/>
    <w:rsid w:val="00DC1785"/>
    <w:rsid w:val="00DC2C53"/>
    <w:rsid w:val="00DC3210"/>
    <w:rsid w:val="00DC5010"/>
    <w:rsid w:val="00DC50B2"/>
    <w:rsid w:val="00DC545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2D4E"/>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6762"/>
    <w:rsid w:val="00E16B64"/>
    <w:rsid w:val="00E16FAD"/>
    <w:rsid w:val="00E17499"/>
    <w:rsid w:val="00E20242"/>
    <w:rsid w:val="00E205A1"/>
    <w:rsid w:val="00E218B1"/>
    <w:rsid w:val="00E22CD5"/>
    <w:rsid w:val="00E2441C"/>
    <w:rsid w:val="00E2462F"/>
    <w:rsid w:val="00E24687"/>
    <w:rsid w:val="00E25A35"/>
    <w:rsid w:val="00E3047B"/>
    <w:rsid w:val="00E3202C"/>
    <w:rsid w:val="00E324A0"/>
    <w:rsid w:val="00E32CFE"/>
    <w:rsid w:val="00E33B6F"/>
    <w:rsid w:val="00E34AB7"/>
    <w:rsid w:val="00E34CE0"/>
    <w:rsid w:val="00E34D08"/>
    <w:rsid w:val="00E36176"/>
    <w:rsid w:val="00E36709"/>
    <w:rsid w:val="00E368A4"/>
    <w:rsid w:val="00E36A28"/>
    <w:rsid w:val="00E37511"/>
    <w:rsid w:val="00E405DE"/>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730"/>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3D70"/>
    <w:rsid w:val="00E643F2"/>
    <w:rsid w:val="00E64593"/>
    <w:rsid w:val="00E650D3"/>
    <w:rsid w:val="00E656BC"/>
    <w:rsid w:val="00E6584F"/>
    <w:rsid w:val="00E659D9"/>
    <w:rsid w:val="00E65AF4"/>
    <w:rsid w:val="00E65B91"/>
    <w:rsid w:val="00E66052"/>
    <w:rsid w:val="00E66994"/>
    <w:rsid w:val="00E67067"/>
    <w:rsid w:val="00E6749C"/>
    <w:rsid w:val="00E6790F"/>
    <w:rsid w:val="00E7073E"/>
    <w:rsid w:val="00E71513"/>
    <w:rsid w:val="00E72173"/>
    <w:rsid w:val="00E724F3"/>
    <w:rsid w:val="00E7345D"/>
    <w:rsid w:val="00E734C3"/>
    <w:rsid w:val="00E74AC5"/>
    <w:rsid w:val="00E75205"/>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7565"/>
    <w:rsid w:val="00EB06D7"/>
    <w:rsid w:val="00EB1B6D"/>
    <w:rsid w:val="00EB22DD"/>
    <w:rsid w:val="00EB2542"/>
    <w:rsid w:val="00EB2FBA"/>
    <w:rsid w:val="00EB32E6"/>
    <w:rsid w:val="00EB370B"/>
    <w:rsid w:val="00EB3C73"/>
    <w:rsid w:val="00EB42FA"/>
    <w:rsid w:val="00EB43E6"/>
    <w:rsid w:val="00EB5743"/>
    <w:rsid w:val="00EB5D94"/>
    <w:rsid w:val="00EB6D28"/>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58"/>
    <w:rsid w:val="00ED791D"/>
    <w:rsid w:val="00ED7A96"/>
    <w:rsid w:val="00EE01F7"/>
    <w:rsid w:val="00EE04E2"/>
    <w:rsid w:val="00EE0589"/>
    <w:rsid w:val="00EE1289"/>
    <w:rsid w:val="00EE1CB1"/>
    <w:rsid w:val="00EE2899"/>
    <w:rsid w:val="00EE2A0F"/>
    <w:rsid w:val="00EE2C62"/>
    <w:rsid w:val="00EE30EC"/>
    <w:rsid w:val="00EE38F3"/>
    <w:rsid w:val="00EE54BD"/>
    <w:rsid w:val="00EE54CC"/>
    <w:rsid w:val="00EE551B"/>
    <w:rsid w:val="00EE57E7"/>
    <w:rsid w:val="00EE5E1F"/>
    <w:rsid w:val="00EE5F09"/>
    <w:rsid w:val="00EE61EC"/>
    <w:rsid w:val="00EE76A6"/>
    <w:rsid w:val="00EF05E0"/>
    <w:rsid w:val="00EF0B7A"/>
    <w:rsid w:val="00EF1143"/>
    <w:rsid w:val="00EF1188"/>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7073"/>
    <w:rsid w:val="00F2754B"/>
    <w:rsid w:val="00F27DA2"/>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2F9C"/>
    <w:rsid w:val="00F4304A"/>
    <w:rsid w:val="00F43945"/>
    <w:rsid w:val="00F43B5D"/>
    <w:rsid w:val="00F44737"/>
    <w:rsid w:val="00F44CBC"/>
    <w:rsid w:val="00F4529B"/>
    <w:rsid w:val="00F46D6B"/>
    <w:rsid w:val="00F46EA2"/>
    <w:rsid w:val="00F470DF"/>
    <w:rsid w:val="00F47D28"/>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A75"/>
    <w:rsid w:val="00F72009"/>
    <w:rsid w:val="00F73502"/>
    <w:rsid w:val="00F73D15"/>
    <w:rsid w:val="00F73EB4"/>
    <w:rsid w:val="00F74868"/>
    <w:rsid w:val="00F74D57"/>
    <w:rsid w:val="00F75D70"/>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8AB"/>
    <w:rsid w:val="00FA276A"/>
    <w:rsid w:val="00FA2956"/>
    <w:rsid w:val="00FA3B3C"/>
    <w:rsid w:val="00FA3F40"/>
    <w:rsid w:val="00FA4BA4"/>
    <w:rsid w:val="00FA56FA"/>
    <w:rsid w:val="00FA5B4A"/>
    <w:rsid w:val="00FA61CF"/>
    <w:rsid w:val="00FA67BA"/>
    <w:rsid w:val="00FA6B25"/>
    <w:rsid w:val="00FA6BA7"/>
    <w:rsid w:val="00FA6C87"/>
    <w:rsid w:val="00FA6CE3"/>
    <w:rsid w:val="00FA6F57"/>
    <w:rsid w:val="00FA7089"/>
    <w:rsid w:val="00FA7DE5"/>
    <w:rsid w:val="00FB067E"/>
    <w:rsid w:val="00FB0DC3"/>
    <w:rsid w:val="00FB1493"/>
    <w:rsid w:val="00FB1CDB"/>
    <w:rsid w:val="00FB1D44"/>
    <w:rsid w:val="00FB216A"/>
    <w:rsid w:val="00FB3161"/>
    <w:rsid w:val="00FB33EB"/>
    <w:rsid w:val="00FB3840"/>
    <w:rsid w:val="00FB39CE"/>
    <w:rsid w:val="00FB3FED"/>
    <w:rsid w:val="00FB4427"/>
    <w:rsid w:val="00FB4535"/>
    <w:rsid w:val="00FB4B4D"/>
    <w:rsid w:val="00FB540E"/>
    <w:rsid w:val="00FB63C1"/>
    <w:rsid w:val="00FB6721"/>
    <w:rsid w:val="00FB6837"/>
    <w:rsid w:val="00FB6923"/>
    <w:rsid w:val="00FB76C2"/>
    <w:rsid w:val="00FB7AAA"/>
    <w:rsid w:val="00FB7DB3"/>
    <w:rsid w:val="00FC0DAF"/>
    <w:rsid w:val="00FC0E98"/>
    <w:rsid w:val="00FC1566"/>
    <w:rsid w:val="00FC1858"/>
    <w:rsid w:val="00FC2050"/>
    <w:rsid w:val="00FC221F"/>
    <w:rsid w:val="00FC2A54"/>
    <w:rsid w:val="00FC4B21"/>
    <w:rsid w:val="00FC6E1C"/>
    <w:rsid w:val="00FD1C2C"/>
    <w:rsid w:val="00FD2CCD"/>
    <w:rsid w:val="00FD362F"/>
    <w:rsid w:val="00FD38F8"/>
    <w:rsid w:val="00FD4F37"/>
    <w:rsid w:val="00FD4F41"/>
    <w:rsid w:val="00FD4FCD"/>
    <w:rsid w:val="00FD53D8"/>
    <w:rsid w:val="00FD5E6E"/>
    <w:rsid w:val="00FD653B"/>
    <w:rsid w:val="00FD73A7"/>
    <w:rsid w:val="00FD7517"/>
    <w:rsid w:val="00FD772A"/>
    <w:rsid w:val="00FE0B77"/>
    <w:rsid w:val="00FE2F81"/>
    <w:rsid w:val="00FE5482"/>
    <w:rsid w:val="00FE6BD2"/>
    <w:rsid w:val="00FE6C0F"/>
    <w:rsid w:val="00FE7AE3"/>
    <w:rsid w:val="00FF0201"/>
    <w:rsid w:val="00FF08F1"/>
    <w:rsid w:val="00FF180A"/>
    <w:rsid w:val="00FF1CB8"/>
    <w:rsid w:val="00FF200A"/>
    <w:rsid w:val="00FF2EDD"/>
    <w:rsid w:val="00FF308C"/>
    <w:rsid w:val="00FF367E"/>
    <w:rsid w:val="00FF37C2"/>
    <w:rsid w:val="00FF3BAC"/>
    <w:rsid w:val="00FF3E9C"/>
    <w:rsid w:val="00FF4081"/>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character" w:customStyle="1" w:styleId="cc-message">
    <w:name w:val="cc-message"/>
    <w:rsid w:val="00A82052"/>
  </w:style>
  <w:style w:type="character" w:customStyle="1" w:styleId="bsortarrow">
    <w:name w:val="b_sort_arrow"/>
    <w:rsid w:val="00A82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436026">
      <w:bodyDiv w:val="1"/>
      <w:marLeft w:val="0"/>
      <w:marRight w:val="0"/>
      <w:marTop w:val="0"/>
      <w:marBottom w:val="0"/>
      <w:divBdr>
        <w:top w:val="none" w:sz="0" w:space="0" w:color="auto"/>
        <w:left w:val="none" w:sz="0" w:space="0" w:color="auto"/>
        <w:bottom w:val="none" w:sz="0" w:space="0" w:color="auto"/>
        <w:right w:val="none" w:sz="0" w:space="0" w:color="auto"/>
      </w:divBdr>
      <w:divsChild>
        <w:div w:id="1521313429">
          <w:marLeft w:val="547"/>
          <w:marRight w:val="0"/>
          <w:marTop w:val="120"/>
          <w:marBottom w:val="0"/>
          <w:divBdr>
            <w:top w:val="none" w:sz="0" w:space="0" w:color="auto"/>
            <w:left w:val="none" w:sz="0" w:space="0" w:color="auto"/>
            <w:bottom w:val="none" w:sz="0" w:space="0" w:color="auto"/>
            <w:right w:val="none" w:sz="0" w:space="0" w:color="auto"/>
          </w:divBdr>
        </w:div>
        <w:div w:id="232812386">
          <w:marLeft w:val="1166"/>
          <w:marRight w:val="0"/>
          <w:marTop w:val="100"/>
          <w:marBottom w:val="0"/>
          <w:divBdr>
            <w:top w:val="none" w:sz="0" w:space="0" w:color="auto"/>
            <w:left w:val="none" w:sz="0" w:space="0" w:color="auto"/>
            <w:bottom w:val="none" w:sz="0" w:space="0" w:color="auto"/>
            <w:right w:val="none" w:sz="0" w:space="0" w:color="auto"/>
          </w:divBdr>
        </w:div>
        <w:div w:id="1883243514">
          <w:marLeft w:val="1166"/>
          <w:marRight w:val="0"/>
          <w:marTop w:val="100"/>
          <w:marBottom w:val="0"/>
          <w:divBdr>
            <w:top w:val="none" w:sz="0" w:space="0" w:color="auto"/>
            <w:left w:val="none" w:sz="0" w:space="0" w:color="auto"/>
            <w:bottom w:val="none" w:sz="0" w:space="0" w:color="auto"/>
            <w:right w:val="none" w:sz="0" w:space="0" w:color="auto"/>
          </w:divBdr>
        </w:div>
        <w:div w:id="780148939">
          <w:marLeft w:val="1166"/>
          <w:marRight w:val="0"/>
          <w:marTop w:val="100"/>
          <w:marBottom w:val="0"/>
          <w:divBdr>
            <w:top w:val="none" w:sz="0" w:space="0" w:color="auto"/>
            <w:left w:val="none" w:sz="0" w:space="0" w:color="auto"/>
            <w:bottom w:val="none" w:sz="0" w:space="0" w:color="auto"/>
            <w:right w:val="none" w:sz="0" w:space="0" w:color="auto"/>
          </w:divBdr>
        </w:div>
        <w:div w:id="221213165">
          <w:marLeft w:val="1166"/>
          <w:marRight w:val="0"/>
          <w:marTop w:val="100"/>
          <w:marBottom w:val="0"/>
          <w:divBdr>
            <w:top w:val="none" w:sz="0" w:space="0" w:color="auto"/>
            <w:left w:val="none" w:sz="0" w:space="0" w:color="auto"/>
            <w:bottom w:val="none" w:sz="0" w:space="0" w:color="auto"/>
            <w:right w:val="none" w:sz="0" w:space="0" w:color="auto"/>
          </w:divBdr>
        </w:div>
        <w:div w:id="1590769491">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8588370">
      <w:bodyDiv w:val="1"/>
      <w:marLeft w:val="0"/>
      <w:marRight w:val="0"/>
      <w:marTop w:val="0"/>
      <w:marBottom w:val="0"/>
      <w:divBdr>
        <w:top w:val="none" w:sz="0" w:space="0" w:color="auto"/>
        <w:left w:val="none" w:sz="0" w:space="0" w:color="auto"/>
        <w:bottom w:val="none" w:sz="0" w:space="0" w:color="auto"/>
        <w:right w:val="none" w:sz="0" w:space="0" w:color="auto"/>
      </w:divBdr>
      <w:divsChild>
        <w:div w:id="1126780931">
          <w:marLeft w:val="547"/>
          <w:marRight w:val="0"/>
          <w:marTop w:val="120"/>
          <w:marBottom w:val="0"/>
          <w:divBdr>
            <w:top w:val="none" w:sz="0" w:space="0" w:color="auto"/>
            <w:left w:val="none" w:sz="0" w:space="0" w:color="auto"/>
            <w:bottom w:val="none" w:sz="0" w:space="0" w:color="auto"/>
            <w:right w:val="none" w:sz="0" w:space="0" w:color="auto"/>
          </w:divBdr>
        </w:div>
        <w:div w:id="612132861">
          <w:marLeft w:val="1166"/>
          <w:marRight w:val="0"/>
          <w:marTop w:val="10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8414379">
      <w:bodyDiv w:val="1"/>
      <w:marLeft w:val="0"/>
      <w:marRight w:val="0"/>
      <w:marTop w:val="0"/>
      <w:marBottom w:val="0"/>
      <w:divBdr>
        <w:top w:val="none" w:sz="0" w:space="0" w:color="auto"/>
        <w:left w:val="none" w:sz="0" w:space="0" w:color="auto"/>
        <w:bottom w:val="none" w:sz="0" w:space="0" w:color="auto"/>
        <w:right w:val="none" w:sz="0" w:space="0" w:color="auto"/>
      </w:divBdr>
      <w:divsChild>
        <w:div w:id="425344207">
          <w:marLeft w:val="547"/>
          <w:marRight w:val="0"/>
          <w:marTop w:val="120"/>
          <w:marBottom w:val="0"/>
          <w:divBdr>
            <w:top w:val="none" w:sz="0" w:space="0" w:color="auto"/>
            <w:left w:val="none" w:sz="0" w:space="0" w:color="auto"/>
            <w:bottom w:val="none" w:sz="0" w:space="0" w:color="auto"/>
            <w:right w:val="none" w:sz="0" w:space="0" w:color="auto"/>
          </w:divBdr>
        </w:div>
        <w:div w:id="1148591599">
          <w:marLeft w:val="547"/>
          <w:marRight w:val="0"/>
          <w:marTop w:val="120"/>
          <w:marBottom w:val="0"/>
          <w:divBdr>
            <w:top w:val="none" w:sz="0" w:space="0" w:color="auto"/>
            <w:left w:val="none" w:sz="0" w:space="0" w:color="auto"/>
            <w:bottom w:val="none" w:sz="0" w:space="0" w:color="auto"/>
            <w:right w:val="none" w:sz="0" w:space="0" w:color="auto"/>
          </w:divBdr>
        </w:div>
        <w:div w:id="2068986982">
          <w:marLeft w:val="547"/>
          <w:marRight w:val="0"/>
          <w:marTop w:val="120"/>
          <w:marBottom w:val="0"/>
          <w:divBdr>
            <w:top w:val="none" w:sz="0" w:space="0" w:color="auto"/>
            <w:left w:val="none" w:sz="0" w:space="0" w:color="auto"/>
            <w:bottom w:val="none" w:sz="0" w:space="0" w:color="auto"/>
            <w:right w:val="none" w:sz="0" w:space="0" w:color="auto"/>
          </w:divBdr>
        </w:div>
        <w:div w:id="2030983278">
          <w:marLeft w:val="1166"/>
          <w:marRight w:val="0"/>
          <w:marTop w:val="100"/>
          <w:marBottom w:val="0"/>
          <w:divBdr>
            <w:top w:val="none" w:sz="0" w:space="0" w:color="auto"/>
            <w:left w:val="none" w:sz="0" w:space="0" w:color="auto"/>
            <w:bottom w:val="none" w:sz="0" w:space="0" w:color="auto"/>
            <w:right w:val="none" w:sz="0" w:space="0" w:color="auto"/>
          </w:divBdr>
        </w:div>
        <w:div w:id="1894342085">
          <w:marLeft w:val="547"/>
          <w:marRight w:val="0"/>
          <w:marTop w:val="120"/>
          <w:marBottom w:val="0"/>
          <w:divBdr>
            <w:top w:val="none" w:sz="0" w:space="0" w:color="auto"/>
            <w:left w:val="none" w:sz="0" w:space="0" w:color="auto"/>
            <w:bottom w:val="none" w:sz="0" w:space="0" w:color="auto"/>
            <w:right w:val="none" w:sz="0" w:space="0" w:color="auto"/>
          </w:divBdr>
        </w:div>
        <w:div w:id="668172264">
          <w:marLeft w:val="547"/>
          <w:marRight w:val="0"/>
          <w:marTop w:val="120"/>
          <w:marBottom w:val="0"/>
          <w:divBdr>
            <w:top w:val="none" w:sz="0" w:space="0" w:color="auto"/>
            <w:left w:val="none" w:sz="0" w:space="0" w:color="auto"/>
            <w:bottom w:val="none" w:sz="0" w:space="0" w:color="auto"/>
            <w:right w:val="none" w:sz="0" w:space="0" w:color="auto"/>
          </w:divBdr>
        </w:div>
        <w:div w:id="1807578848">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773098">
      <w:bodyDiv w:val="1"/>
      <w:marLeft w:val="0"/>
      <w:marRight w:val="0"/>
      <w:marTop w:val="0"/>
      <w:marBottom w:val="0"/>
      <w:divBdr>
        <w:top w:val="none" w:sz="0" w:space="0" w:color="auto"/>
        <w:left w:val="none" w:sz="0" w:space="0" w:color="auto"/>
        <w:bottom w:val="none" w:sz="0" w:space="0" w:color="auto"/>
        <w:right w:val="none" w:sz="0" w:space="0" w:color="auto"/>
      </w:divBdr>
      <w:divsChild>
        <w:div w:id="1275017193">
          <w:marLeft w:val="547"/>
          <w:marRight w:val="0"/>
          <w:marTop w:val="120"/>
          <w:marBottom w:val="0"/>
          <w:divBdr>
            <w:top w:val="none" w:sz="0" w:space="0" w:color="auto"/>
            <w:left w:val="none" w:sz="0" w:space="0" w:color="auto"/>
            <w:bottom w:val="none" w:sz="0" w:space="0" w:color="auto"/>
            <w:right w:val="none" w:sz="0" w:space="0" w:color="auto"/>
          </w:divBdr>
        </w:div>
        <w:div w:id="247813850">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4740952">
      <w:bodyDiv w:val="1"/>
      <w:marLeft w:val="0"/>
      <w:marRight w:val="0"/>
      <w:marTop w:val="0"/>
      <w:marBottom w:val="0"/>
      <w:divBdr>
        <w:top w:val="none" w:sz="0" w:space="0" w:color="auto"/>
        <w:left w:val="none" w:sz="0" w:space="0" w:color="auto"/>
        <w:bottom w:val="none" w:sz="0" w:space="0" w:color="auto"/>
        <w:right w:val="none" w:sz="0" w:space="0" w:color="auto"/>
      </w:divBdr>
      <w:divsChild>
        <w:div w:id="163009841">
          <w:marLeft w:val="547"/>
          <w:marRight w:val="0"/>
          <w:marTop w:val="120"/>
          <w:marBottom w:val="0"/>
          <w:divBdr>
            <w:top w:val="none" w:sz="0" w:space="0" w:color="auto"/>
            <w:left w:val="none" w:sz="0" w:space="0" w:color="auto"/>
            <w:bottom w:val="none" w:sz="0" w:space="0" w:color="auto"/>
            <w:right w:val="none" w:sz="0" w:space="0" w:color="auto"/>
          </w:divBdr>
        </w:div>
        <w:div w:id="79063081">
          <w:marLeft w:val="1166"/>
          <w:marRight w:val="0"/>
          <w:marTop w:val="100"/>
          <w:marBottom w:val="0"/>
          <w:divBdr>
            <w:top w:val="none" w:sz="0" w:space="0" w:color="auto"/>
            <w:left w:val="none" w:sz="0" w:space="0" w:color="auto"/>
            <w:bottom w:val="none" w:sz="0" w:space="0" w:color="auto"/>
            <w:right w:val="none" w:sz="0" w:space="0" w:color="auto"/>
          </w:divBdr>
        </w:div>
        <w:div w:id="1285424675">
          <w:marLeft w:val="547"/>
          <w:marRight w:val="0"/>
          <w:marTop w:val="120"/>
          <w:marBottom w:val="0"/>
          <w:divBdr>
            <w:top w:val="none" w:sz="0" w:space="0" w:color="auto"/>
            <w:left w:val="none" w:sz="0" w:space="0" w:color="auto"/>
            <w:bottom w:val="none" w:sz="0" w:space="0" w:color="auto"/>
            <w:right w:val="none" w:sz="0" w:space="0" w:color="auto"/>
          </w:divBdr>
        </w:div>
        <w:div w:id="271211290">
          <w:marLeft w:val="1166"/>
          <w:marRight w:val="0"/>
          <w:marTop w:val="100"/>
          <w:marBottom w:val="0"/>
          <w:divBdr>
            <w:top w:val="none" w:sz="0" w:space="0" w:color="auto"/>
            <w:left w:val="none" w:sz="0" w:space="0" w:color="auto"/>
            <w:bottom w:val="none" w:sz="0" w:space="0" w:color="auto"/>
            <w:right w:val="none" w:sz="0" w:space="0" w:color="auto"/>
          </w:divBdr>
        </w:div>
        <w:div w:id="638344863">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899531">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1530293">
      <w:bodyDiv w:val="1"/>
      <w:marLeft w:val="0"/>
      <w:marRight w:val="0"/>
      <w:marTop w:val="0"/>
      <w:marBottom w:val="0"/>
      <w:divBdr>
        <w:top w:val="none" w:sz="0" w:space="0" w:color="auto"/>
        <w:left w:val="none" w:sz="0" w:space="0" w:color="auto"/>
        <w:bottom w:val="none" w:sz="0" w:space="0" w:color="auto"/>
        <w:right w:val="none" w:sz="0" w:space="0" w:color="auto"/>
      </w:divBdr>
      <w:divsChild>
        <w:div w:id="353114068">
          <w:marLeft w:val="1166"/>
          <w:marRight w:val="0"/>
          <w:marTop w:val="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227217">
      <w:bodyDiv w:val="1"/>
      <w:marLeft w:val="0"/>
      <w:marRight w:val="0"/>
      <w:marTop w:val="0"/>
      <w:marBottom w:val="0"/>
      <w:divBdr>
        <w:top w:val="none" w:sz="0" w:space="0" w:color="auto"/>
        <w:left w:val="none" w:sz="0" w:space="0" w:color="auto"/>
        <w:bottom w:val="none" w:sz="0" w:space="0" w:color="auto"/>
        <w:right w:val="none" w:sz="0" w:space="0" w:color="auto"/>
      </w:divBdr>
      <w:divsChild>
        <w:div w:id="1726679732">
          <w:marLeft w:val="1166"/>
          <w:marRight w:val="0"/>
          <w:marTop w:val="0"/>
          <w:marBottom w:val="0"/>
          <w:divBdr>
            <w:top w:val="none" w:sz="0" w:space="0" w:color="auto"/>
            <w:left w:val="none" w:sz="0" w:space="0" w:color="auto"/>
            <w:bottom w:val="none" w:sz="0" w:space="0" w:color="auto"/>
            <w:right w:val="none" w:sz="0" w:space="0" w:color="auto"/>
          </w:divBdr>
        </w:div>
        <w:div w:id="1013918776">
          <w:marLeft w:val="1800"/>
          <w:marRight w:val="0"/>
          <w:marTop w:val="0"/>
          <w:marBottom w:val="0"/>
          <w:divBdr>
            <w:top w:val="none" w:sz="0" w:space="0" w:color="auto"/>
            <w:left w:val="none" w:sz="0" w:space="0" w:color="auto"/>
            <w:bottom w:val="none" w:sz="0" w:space="0" w:color="auto"/>
            <w:right w:val="none" w:sz="0" w:space="0" w:color="auto"/>
          </w:divBdr>
        </w:div>
        <w:div w:id="457839750">
          <w:marLeft w:val="1166"/>
          <w:marRight w:val="0"/>
          <w:marTop w:val="0"/>
          <w:marBottom w:val="0"/>
          <w:divBdr>
            <w:top w:val="none" w:sz="0" w:space="0" w:color="auto"/>
            <w:left w:val="none" w:sz="0" w:space="0" w:color="auto"/>
            <w:bottom w:val="none" w:sz="0" w:space="0" w:color="auto"/>
            <w:right w:val="none" w:sz="0" w:space="0" w:color="auto"/>
          </w:divBdr>
        </w:div>
        <w:div w:id="1095974623">
          <w:marLeft w:val="1800"/>
          <w:marRight w:val="0"/>
          <w:marTop w:val="0"/>
          <w:marBottom w:val="0"/>
          <w:divBdr>
            <w:top w:val="none" w:sz="0" w:space="0" w:color="auto"/>
            <w:left w:val="none" w:sz="0" w:space="0" w:color="auto"/>
            <w:bottom w:val="none" w:sz="0" w:space="0" w:color="auto"/>
            <w:right w:val="none" w:sz="0" w:space="0" w:color="auto"/>
          </w:divBdr>
        </w:div>
        <w:div w:id="2111660880">
          <w:marLeft w:val="1166"/>
          <w:marRight w:val="0"/>
          <w:marTop w:val="0"/>
          <w:marBottom w:val="0"/>
          <w:divBdr>
            <w:top w:val="none" w:sz="0" w:space="0" w:color="auto"/>
            <w:left w:val="none" w:sz="0" w:space="0" w:color="auto"/>
            <w:bottom w:val="none" w:sz="0" w:space="0" w:color="auto"/>
            <w:right w:val="none" w:sz="0" w:space="0" w:color="auto"/>
          </w:divBdr>
        </w:div>
        <w:div w:id="1142504597">
          <w:marLeft w:val="1800"/>
          <w:marRight w:val="0"/>
          <w:marTop w:val="0"/>
          <w:marBottom w:val="0"/>
          <w:divBdr>
            <w:top w:val="none" w:sz="0" w:space="0" w:color="auto"/>
            <w:left w:val="none" w:sz="0" w:space="0" w:color="auto"/>
            <w:bottom w:val="none" w:sz="0" w:space="0" w:color="auto"/>
            <w:right w:val="none" w:sz="0" w:space="0" w:color="auto"/>
          </w:divBdr>
        </w:div>
        <w:div w:id="410197403">
          <w:marLeft w:val="1166"/>
          <w:marRight w:val="0"/>
          <w:marTop w:val="0"/>
          <w:marBottom w:val="0"/>
          <w:divBdr>
            <w:top w:val="none" w:sz="0" w:space="0" w:color="auto"/>
            <w:left w:val="none" w:sz="0" w:space="0" w:color="auto"/>
            <w:bottom w:val="none" w:sz="0" w:space="0" w:color="auto"/>
            <w:right w:val="none" w:sz="0" w:space="0" w:color="auto"/>
          </w:divBdr>
        </w:div>
        <w:div w:id="5526013">
          <w:marLeft w:val="1166"/>
          <w:marRight w:val="0"/>
          <w:marTop w:val="0"/>
          <w:marBottom w:val="0"/>
          <w:divBdr>
            <w:top w:val="none" w:sz="0" w:space="0" w:color="auto"/>
            <w:left w:val="none" w:sz="0" w:space="0" w:color="auto"/>
            <w:bottom w:val="none" w:sz="0" w:space="0" w:color="auto"/>
            <w:right w:val="none" w:sz="0" w:space="0" w:color="auto"/>
          </w:divBdr>
        </w:div>
        <w:div w:id="75635695">
          <w:marLeft w:val="1166"/>
          <w:marRight w:val="0"/>
          <w:marTop w:val="0"/>
          <w:marBottom w:val="0"/>
          <w:divBdr>
            <w:top w:val="none" w:sz="0" w:space="0" w:color="auto"/>
            <w:left w:val="none" w:sz="0" w:space="0" w:color="auto"/>
            <w:bottom w:val="none" w:sz="0" w:space="0" w:color="auto"/>
            <w:right w:val="none" w:sz="0" w:space="0" w:color="auto"/>
          </w:divBdr>
        </w:div>
        <w:div w:id="1800297083">
          <w:marLeft w:val="1166"/>
          <w:marRight w:val="0"/>
          <w:marTop w:val="0"/>
          <w:marBottom w:val="0"/>
          <w:divBdr>
            <w:top w:val="none" w:sz="0" w:space="0" w:color="auto"/>
            <w:left w:val="none" w:sz="0" w:space="0" w:color="auto"/>
            <w:bottom w:val="none" w:sz="0" w:space="0" w:color="auto"/>
            <w:right w:val="none" w:sz="0" w:space="0" w:color="auto"/>
          </w:divBdr>
        </w:div>
        <w:div w:id="1779715587">
          <w:marLeft w:val="1166"/>
          <w:marRight w:val="0"/>
          <w:marTop w:val="0"/>
          <w:marBottom w:val="0"/>
          <w:divBdr>
            <w:top w:val="none" w:sz="0" w:space="0" w:color="auto"/>
            <w:left w:val="none" w:sz="0" w:space="0" w:color="auto"/>
            <w:bottom w:val="none" w:sz="0" w:space="0" w:color="auto"/>
            <w:right w:val="none" w:sz="0" w:space="0" w:color="auto"/>
          </w:divBdr>
        </w:div>
        <w:div w:id="1738627443">
          <w:marLeft w:val="1166"/>
          <w:marRight w:val="0"/>
          <w:marTop w:val="0"/>
          <w:marBottom w:val="0"/>
          <w:divBdr>
            <w:top w:val="none" w:sz="0" w:space="0" w:color="auto"/>
            <w:left w:val="none" w:sz="0" w:space="0" w:color="auto"/>
            <w:bottom w:val="none" w:sz="0" w:space="0" w:color="auto"/>
            <w:right w:val="none" w:sz="0" w:space="0" w:color="auto"/>
          </w:divBdr>
        </w:div>
        <w:div w:id="717901243">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5214404">
      <w:bodyDiv w:val="1"/>
      <w:marLeft w:val="0"/>
      <w:marRight w:val="0"/>
      <w:marTop w:val="0"/>
      <w:marBottom w:val="0"/>
      <w:divBdr>
        <w:top w:val="none" w:sz="0" w:space="0" w:color="auto"/>
        <w:left w:val="none" w:sz="0" w:space="0" w:color="auto"/>
        <w:bottom w:val="none" w:sz="0" w:space="0" w:color="auto"/>
        <w:right w:val="none" w:sz="0" w:space="0" w:color="auto"/>
      </w:divBdr>
      <w:divsChild>
        <w:div w:id="379864442">
          <w:marLeft w:val="547"/>
          <w:marRight w:val="0"/>
          <w:marTop w:val="120"/>
          <w:marBottom w:val="0"/>
          <w:divBdr>
            <w:top w:val="none" w:sz="0" w:space="0" w:color="auto"/>
            <w:left w:val="none" w:sz="0" w:space="0" w:color="auto"/>
            <w:bottom w:val="none" w:sz="0" w:space="0" w:color="auto"/>
            <w:right w:val="none" w:sz="0" w:space="0" w:color="auto"/>
          </w:divBdr>
        </w:div>
        <w:div w:id="1563524445">
          <w:marLeft w:val="1166"/>
          <w:marRight w:val="0"/>
          <w:marTop w:val="100"/>
          <w:marBottom w:val="0"/>
          <w:divBdr>
            <w:top w:val="none" w:sz="0" w:space="0" w:color="auto"/>
            <w:left w:val="none" w:sz="0" w:space="0" w:color="auto"/>
            <w:bottom w:val="none" w:sz="0" w:space="0" w:color="auto"/>
            <w:right w:val="none" w:sz="0" w:space="0" w:color="auto"/>
          </w:divBdr>
        </w:div>
        <w:div w:id="846095401">
          <w:marLeft w:val="547"/>
          <w:marRight w:val="0"/>
          <w:marTop w:val="120"/>
          <w:marBottom w:val="0"/>
          <w:divBdr>
            <w:top w:val="none" w:sz="0" w:space="0" w:color="auto"/>
            <w:left w:val="none" w:sz="0" w:space="0" w:color="auto"/>
            <w:bottom w:val="none" w:sz="0" w:space="0" w:color="auto"/>
            <w:right w:val="none" w:sz="0" w:space="0" w:color="auto"/>
          </w:divBdr>
        </w:div>
        <w:div w:id="1213662606">
          <w:marLeft w:val="1166"/>
          <w:marRight w:val="0"/>
          <w:marTop w:val="100"/>
          <w:marBottom w:val="0"/>
          <w:divBdr>
            <w:top w:val="none" w:sz="0" w:space="0" w:color="auto"/>
            <w:left w:val="none" w:sz="0" w:space="0" w:color="auto"/>
            <w:bottom w:val="none" w:sz="0" w:space="0" w:color="auto"/>
            <w:right w:val="none" w:sz="0" w:space="0" w:color="auto"/>
          </w:divBdr>
        </w:div>
        <w:div w:id="1708410466">
          <w:marLeft w:val="547"/>
          <w:marRight w:val="0"/>
          <w:marTop w:val="120"/>
          <w:marBottom w:val="0"/>
          <w:divBdr>
            <w:top w:val="none" w:sz="0" w:space="0" w:color="auto"/>
            <w:left w:val="none" w:sz="0" w:space="0" w:color="auto"/>
            <w:bottom w:val="none" w:sz="0" w:space="0" w:color="auto"/>
            <w:right w:val="none" w:sz="0" w:space="0" w:color="auto"/>
          </w:divBdr>
        </w:div>
        <w:div w:id="1078475121">
          <w:marLeft w:val="547"/>
          <w:marRight w:val="0"/>
          <w:marTop w:val="120"/>
          <w:marBottom w:val="0"/>
          <w:divBdr>
            <w:top w:val="none" w:sz="0" w:space="0" w:color="auto"/>
            <w:left w:val="none" w:sz="0" w:space="0" w:color="auto"/>
            <w:bottom w:val="none" w:sz="0" w:space="0" w:color="auto"/>
            <w:right w:val="none" w:sz="0" w:space="0" w:color="auto"/>
          </w:divBdr>
        </w:div>
        <w:div w:id="799571607">
          <w:marLeft w:val="1166"/>
          <w:marRight w:val="0"/>
          <w:marTop w:val="100"/>
          <w:marBottom w:val="0"/>
          <w:divBdr>
            <w:top w:val="none" w:sz="0" w:space="0" w:color="auto"/>
            <w:left w:val="none" w:sz="0" w:space="0" w:color="auto"/>
            <w:bottom w:val="none" w:sz="0" w:space="0" w:color="auto"/>
            <w:right w:val="none" w:sz="0" w:space="0" w:color="auto"/>
          </w:divBdr>
        </w:div>
        <w:div w:id="1999652930">
          <w:marLeft w:val="1166"/>
          <w:marRight w:val="0"/>
          <w:marTop w:val="100"/>
          <w:marBottom w:val="0"/>
          <w:divBdr>
            <w:top w:val="none" w:sz="0" w:space="0" w:color="auto"/>
            <w:left w:val="none" w:sz="0" w:space="0" w:color="auto"/>
            <w:bottom w:val="none" w:sz="0" w:space="0" w:color="auto"/>
            <w:right w:val="none" w:sz="0" w:space="0" w:color="auto"/>
          </w:divBdr>
        </w:div>
        <w:div w:id="583807028">
          <w:marLeft w:val="1166"/>
          <w:marRight w:val="0"/>
          <w:marTop w:val="100"/>
          <w:marBottom w:val="0"/>
          <w:divBdr>
            <w:top w:val="none" w:sz="0" w:space="0" w:color="auto"/>
            <w:left w:val="none" w:sz="0" w:space="0" w:color="auto"/>
            <w:bottom w:val="none" w:sz="0" w:space="0" w:color="auto"/>
            <w:right w:val="none" w:sz="0" w:space="0" w:color="auto"/>
          </w:divBdr>
        </w:div>
        <w:div w:id="543252465">
          <w:marLeft w:val="1166"/>
          <w:marRight w:val="0"/>
          <w:marTop w:val="100"/>
          <w:marBottom w:val="0"/>
          <w:divBdr>
            <w:top w:val="none" w:sz="0" w:space="0" w:color="auto"/>
            <w:left w:val="none" w:sz="0" w:space="0" w:color="auto"/>
            <w:bottom w:val="none" w:sz="0" w:space="0" w:color="auto"/>
            <w:right w:val="none" w:sz="0" w:space="0" w:color="auto"/>
          </w:divBdr>
        </w:div>
        <w:div w:id="2109810464">
          <w:marLeft w:val="1166"/>
          <w:marRight w:val="0"/>
          <w:marTop w:val="100"/>
          <w:marBottom w:val="0"/>
          <w:divBdr>
            <w:top w:val="none" w:sz="0" w:space="0" w:color="auto"/>
            <w:left w:val="none" w:sz="0" w:space="0" w:color="auto"/>
            <w:bottom w:val="none" w:sz="0" w:space="0" w:color="auto"/>
            <w:right w:val="none" w:sz="0" w:space="0" w:color="auto"/>
          </w:divBdr>
        </w:div>
        <w:div w:id="18046072">
          <w:marLeft w:val="1166"/>
          <w:marRight w:val="0"/>
          <w:marTop w:val="100"/>
          <w:marBottom w:val="0"/>
          <w:divBdr>
            <w:top w:val="none" w:sz="0" w:space="0" w:color="auto"/>
            <w:left w:val="none" w:sz="0" w:space="0" w:color="auto"/>
            <w:bottom w:val="none" w:sz="0" w:space="0" w:color="auto"/>
            <w:right w:val="none" w:sz="0" w:space="0" w:color="auto"/>
          </w:divBdr>
        </w:div>
        <w:div w:id="738598281">
          <w:marLeft w:val="547"/>
          <w:marRight w:val="0"/>
          <w:marTop w:val="120"/>
          <w:marBottom w:val="0"/>
          <w:divBdr>
            <w:top w:val="none" w:sz="0" w:space="0" w:color="auto"/>
            <w:left w:val="none" w:sz="0" w:space="0" w:color="auto"/>
            <w:bottom w:val="none" w:sz="0" w:space="0" w:color="auto"/>
            <w:right w:val="none" w:sz="0" w:space="0" w:color="auto"/>
          </w:divBdr>
        </w:div>
        <w:div w:id="658536804">
          <w:marLeft w:val="1166"/>
          <w:marRight w:val="0"/>
          <w:marTop w:val="100"/>
          <w:marBottom w:val="0"/>
          <w:divBdr>
            <w:top w:val="none" w:sz="0" w:space="0" w:color="auto"/>
            <w:left w:val="none" w:sz="0" w:space="0" w:color="auto"/>
            <w:bottom w:val="none" w:sz="0" w:space="0" w:color="auto"/>
            <w:right w:val="none" w:sz="0" w:space="0" w:color="auto"/>
          </w:divBdr>
        </w:div>
        <w:div w:id="2040159071">
          <w:marLeft w:val="1166"/>
          <w:marRight w:val="0"/>
          <w:marTop w:val="100"/>
          <w:marBottom w:val="0"/>
          <w:divBdr>
            <w:top w:val="none" w:sz="0" w:space="0" w:color="auto"/>
            <w:left w:val="none" w:sz="0" w:space="0" w:color="auto"/>
            <w:bottom w:val="none" w:sz="0" w:space="0" w:color="auto"/>
            <w:right w:val="none" w:sz="0" w:space="0" w:color="auto"/>
          </w:divBdr>
        </w:div>
        <w:div w:id="256641552">
          <w:marLeft w:val="1166"/>
          <w:marRight w:val="0"/>
          <w:marTop w:val="100"/>
          <w:marBottom w:val="0"/>
          <w:divBdr>
            <w:top w:val="none" w:sz="0" w:space="0" w:color="auto"/>
            <w:left w:val="none" w:sz="0" w:space="0" w:color="auto"/>
            <w:bottom w:val="none" w:sz="0" w:space="0" w:color="auto"/>
            <w:right w:val="none" w:sz="0" w:space="0" w:color="auto"/>
          </w:divBdr>
        </w:div>
        <w:div w:id="1794322766">
          <w:marLeft w:val="1166"/>
          <w:marRight w:val="0"/>
          <w:marTop w:val="100"/>
          <w:marBottom w:val="0"/>
          <w:divBdr>
            <w:top w:val="none" w:sz="0" w:space="0" w:color="auto"/>
            <w:left w:val="none" w:sz="0" w:space="0" w:color="auto"/>
            <w:bottom w:val="none" w:sz="0" w:space="0" w:color="auto"/>
            <w:right w:val="none" w:sz="0" w:space="0" w:color="auto"/>
          </w:divBdr>
        </w:div>
      </w:divsChild>
    </w:div>
    <w:div w:id="550656891">
      <w:bodyDiv w:val="1"/>
      <w:marLeft w:val="0"/>
      <w:marRight w:val="0"/>
      <w:marTop w:val="0"/>
      <w:marBottom w:val="0"/>
      <w:divBdr>
        <w:top w:val="none" w:sz="0" w:space="0" w:color="auto"/>
        <w:left w:val="none" w:sz="0" w:space="0" w:color="auto"/>
        <w:bottom w:val="none" w:sz="0" w:space="0" w:color="auto"/>
        <w:right w:val="none" w:sz="0" w:space="0" w:color="auto"/>
      </w:divBdr>
      <w:divsChild>
        <w:div w:id="562374409">
          <w:marLeft w:val="547"/>
          <w:marRight w:val="0"/>
          <w:marTop w:val="12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56128">
      <w:bodyDiv w:val="1"/>
      <w:marLeft w:val="0"/>
      <w:marRight w:val="0"/>
      <w:marTop w:val="0"/>
      <w:marBottom w:val="0"/>
      <w:divBdr>
        <w:top w:val="none" w:sz="0" w:space="0" w:color="auto"/>
        <w:left w:val="none" w:sz="0" w:space="0" w:color="auto"/>
        <w:bottom w:val="none" w:sz="0" w:space="0" w:color="auto"/>
        <w:right w:val="none" w:sz="0" w:space="0" w:color="auto"/>
      </w:divBdr>
      <w:divsChild>
        <w:div w:id="543296591">
          <w:marLeft w:val="547"/>
          <w:marRight w:val="0"/>
          <w:marTop w:val="120"/>
          <w:marBottom w:val="0"/>
          <w:divBdr>
            <w:top w:val="none" w:sz="0" w:space="0" w:color="auto"/>
            <w:left w:val="none" w:sz="0" w:space="0" w:color="auto"/>
            <w:bottom w:val="none" w:sz="0" w:space="0" w:color="auto"/>
            <w:right w:val="none" w:sz="0" w:space="0" w:color="auto"/>
          </w:divBdr>
        </w:div>
        <w:div w:id="407532046">
          <w:marLeft w:val="1166"/>
          <w:marRight w:val="0"/>
          <w:marTop w:val="100"/>
          <w:marBottom w:val="0"/>
          <w:divBdr>
            <w:top w:val="none" w:sz="0" w:space="0" w:color="auto"/>
            <w:left w:val="none" w:sz="0" w:space="0" w:color="auto"/>
            <w:bottom w:val="none" w:sz="0" w:space="0" w:color="auto"/>
            <w:right w:val="none" w:sz="0" w:space="0" w:color="auto"/>
          </w:divBdr>
        </w:div>
        <w:div w:id="2049719665">
          <w:marLeft w:val="547"/>
          <w:marRight w:val="0"/>
          <w:marTop w:val="120"/>
          <w:marBottom w:val="0"/>
          <w:divBdr>
            <w:top w:val="none" w:sz="0" w:space="0" w:color="auto"/>
            <w:left w:val="none" w:sz="0" w:space="0" w:color="auto"/>
            <w:bottom w:val="none" w:sz="0" w:space="0" w:color="auto"/>
            <w:right w:val="none" w:sz="0" w:space="0" w:color="auto"/>
          </w:divBdr>
        </w:div>
        <w:div w:id="1806006650">
          <w:marLeft w:val="1166"/>
          <w:marRight w:val="0"/>
          <w:marTop w:val="100"/>
          <w:marBottom w:val="0"/>
          <w:divBdr>
            <w:top w:val="none" w:sz="0" w:space="0" w:color="auto"/>
            <w:left w:val="none" w:sz="0" w:space="0" w:color="auto"/>
            <w:bottom w:val="none" w:sz="0" w:space="0" w:color="auto"/>
            <w:right w:val="none" w:sz="0" w:space="0" w:color="auto"/>
          </w:divBdr>
        </w:div>
        <w:div w:id="1277908218">
          <w:marLeft w:val="547"/>
          <w:marRight w:val="0"/>
          <w:marTop w:val="120"/>
          <w:marBottom w:val="0"/>
          <w:divBdr>
            <w:top w:val="none" w:sz="0" w:space="0" w:color="auto"/>
            <w:left w:val="none" w:sz="0" w:space="0" w:color="auto"/>
            <w:bottom w:val="none" w:sz="0" w:space="0" w:color="auto"/>
            <w:right w:val="none" w:sz="0" w:space="0" w:color="auto"/>
          </w:divBdr>
        </w:div>
        <w:div w:id="257493125">
          <w:marLeft w:val="547"/>
          <w:marRight w:val="0"/>
          <w:marTop w:val="120"/>
          <w:marBottom w:val="0"/>
          <w:divBdr>
            <w:top w:val="none" w:sz="0" w:space="0" w:color="auto"/>
            <w:left w:val="none" w:sz="0" w:space="0" w:color="auto"/>
            <w:bottom w:val="none" w:sz="0" w:space="0" w:color="auto"/>
            <w:right w:val="none" w:sz="0" w:space="0" w:color="auto"/>
          </w:divBdr>
        </w:div>
        <w:div w:id="1851528817">
          <w:marLeft w:val="1166"/>
          <w:marRight w:val="0"/>
          <w:marTop w:val="100"/>
          <w:marBottom w:val="0"/>
          <w:divBdr>
            <w:top w:val="none" w:sz="0" w:space="0" w:color="auto"/>
            <w:left w:val="none" w:sz="0" w:space="0" w:color="auto"/>
            <w:bottom w:val="none" w:sz="0" w:space="0" w:color="auto"/>
            <w:right w:val="none" w:sz="0" w:space="0" w:color="auto"/>
          </w:divBdr>
        </w:div>
        <w:div w:id="1702587421">
          <w:marLeft w:val="1166"/>
          <w:marRight w:val="0"/>
          <w:marTop w:val="100"/>
          <w:marBottom w:val="0"/>
          <w:divBdr>
            <w:top w:val="none" w:sz="0" w:space="0" w:color="auto"/>
            <w:left w:val="none" w:sz="0" w:space="0" w:color="auto"/>
            <w:bottom w:val="none" w:sz="0" w:space="0" w:color="auto"/>
            <w:right w:val="none" w:sz="0" w:space="0" w:color="auto"/>
          </w:divBdr>
        </w:div>
        <w:div w:id="1982079223">
          <w:marLeft w:val="1166"/>
          <w:marRight w:val="0"/>
          <w:marTop w:val="100"/>
          <w:marBottom w:val="0"/>
          <w:divBdr>
            <w:top w:val="none" w:sz="0" w:space="0" w:color="auto"/>
            <w:left w:val="none" w:sz="0" w:space="0" w:color="auto"/>
            <w:bottom w:val="none" w:sz="0" w:space="0" w:color="auto"/>
            <w:right w:val="none" w:sz="0" w:space="0" w:color="auto"/>
          </w:divBdr>
        </w:div>
        <w:div w:id="596602197">
          <w:marLeft w:val="1166"/>
          <w:marRight w:val="0"/>
          <w:marTop w:val="100"/>
          <w:marBottom w:val="0"/>
          <w:divBdr>
            <w:top w:val="none" w:sz="0" w:space="0" w:color="auto"/>
            <w:left w:val="none" w:sz="0" w:space="0" w:color="auto"/>
            <w:bottom w:val="none" w:sz="0" w:space="0" w:color="auto"/>
            <w:right w:val="none" w:sz="0" w:space="0" w:color="auto"/>
          </w:divBdr>
        </w:div>
        <w:div w:id="458844183">
          <w:marLeft w:val="1166"/>
          <w:marRight w:val="0"/>
          <w:marTop w:val="100"/>
          <w:marBottom w:val="0"/>
          <w:divBdr>
            <w:top w:val="none" w:sz="0" w:space="0" w:color="auto"/>
            <w:left w:val="none" w:sz="0" w:space="0" w:color="auto"/>
            <w:bottom w:val="none" w:sz="0" w:space="0" w:color="auto"/>
            <w:right w:val="none" w:sz="0" w:space="0" w:color="auto"/>
          </w:divBdr>
        </w:div>
        <w:div w:id="1504467818">
          <w:marLeft w:val="1166"/>
          <w:marRight w:val="0"/>
          <w:marTop w:val="100"/>
          <w:marBottom w:val="0"/>
          <w:divBdr>
            <w:top w:val="none" w:sz="0" w:space="0" w:color="auto"/>
            <w:left w:val="none" w:sz="0" w:space="0" w:color="auto"/>
            <w:bottom w:val="none" w:sz="0" w:space="0" w:color="auto"/>
            <w:right w:val="none" w:sz="0" w:space="0" w:color="auto"/>
          </w:divBdr>
        </w:div>
        <w:div w:id="1776825962">
          <w:marLeft w:val="547"/>
          <w:marRight w:val="0"/>
          <w:marTop w:val="120"/>
          <w:marBottom w:val="0"/>
          <w:divBdr>
            <w:top w:val="none" w:sz="0" w:space="0" w:color="auto"/>
            <w:left w:val="none" w:sz="0" w:space="0" w:color="auto"/>
            <w:bottom w:val="none" w:sz="0" w:space="0" w:color="auto"/>
            <w:right w:val="none" w:sz="0" w:space="0" w:color="auto"/>
          </w:divBdr>
        </w:div>
        <w:div w:id="998581058">
          <w:marLeft w:val="1166"/>
          <w:marRight w:val="0"/>
          <w:marTop w:val="100"/>
          <w:marBottom w:val="0"/>
          <w:divBdr>
            <w:top w:val="none" w:sz="0" w:space="0" w:color="auto"/>
            <w:left w:val="none" w:sz="0" w:space="0" w:color="auto"/>
            <w:bottom w:val="none" w:sz="0" w:space="0" w:color="auto"/>
            <w:right w:val="none" w:sz="0" w:space="0" w:color="auto"/>
          </w:divBdr>
        </w:div>
        <w:div w:id="426734588">
          <w:marLeft w:val="1166"/>
          <w:marRight w:val="0"/>
          <w:marTop w:val="100"/>
          <w:marBottom w:val="0"/>
          <w:divBdr>
            <w:top w:val="none" w:sz="0" w:space="0" w:color="auto"/>
            <w:left w:val="none" w:sz="0" w:space="0" w:color="auto"/>
            <w:bottom w:val="none" w:sz="0" w:space="0" w:color="auto"/>
            <w:right w:val="none" w:sz="0" w:space="0" w:color="auto"/>
          </w:divBdr>
        </w:div>
        <w:div w:id="1451631202">
          <w:marLeft w:val="1166"/>
          <w:marRight w:val="0"/>
          <w:marTop w:val="100"/>
          <w:marBottom w:val="0"/>
          <w:divBdr>
            <w:top w:val="none" w:sz="0" w:space="0" w:color="auto"/>
            <w:left w:val="none" w:sz="0" w:space="0" w:color="auto"/>
            <w:bottom w:val="none" w:sz="0" w:space="0" w:color="auto"/>
            <w:right w:val="none" w:sz="0" w:space="0" w:color="auto"/>
          </w:divBdr>
        </w:div>
        <w:div w:id="6639913">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21884334">
      <w:bodyDiv w:val="1"/>
      <w:marLeft w:val="0"/>
      <w:marRight w:val="0"/>
      <w:marTop w:val="0"/>
      <w:marBottom w:val="0"/>
      <w:divBdr>
        <w:top w:val="none" w:sz="0" w:space="0" w:color="auto"/>
        <w:left w:val="none" w:sz="0" w:space="0" w:color="auto"/>
        <w:bottom w:val="none" w:sz="0" w:space="0" w:color="auto"/>
        <w:right w:val="none" w:sz="0" w:space="0" w:color="auto"/>
      </w:divBdr>
      <w:divsChild>
        <w:div w:id="881867096">
          <w:marLeft w:val="547"/>
          <w:marRight w:val="0"/>
          <w:marTop w:val="120"/>
          <w:marBottom w:val="0"/>
          <w:divBdr>
            <w:top w:val="none" w:sz="0" w:space="0" w:color="auto"/>
            <w:left w:val="none" w:sz="0" w:space="0" w:color="auto"/>
            <w:bottom w:val="none" w:sz="0" w:space="0" w:color="auto"/>
            <w:right w:val="none" w:sz="0" w:space="0" w:color="auto"/>
          </w:divBdr>
        </w:div>
        <w:div w:id="836653151">
          <w:marLeft w:val="1166"/>
          <w:marRight w:val="0"/>
          <w:marTop w:val="100"/>
          <w:marBottom w:val="0"/>
          <w:divBdr>
            <w:top w:val="none" w:sz="0" w:space="0" w:color="auto"/>
            <w:left w:val="none" w:sz="0" w:space="0" w:color="auto"/>
            <w:bottom w:val="none" w:sz="0" w:space="0" w:color="auto"/>
            <w:right w:val="none" w:sz="0" w:space="0" w:color="auto"/>
          </w:divBdr>
        </w:div>
        <w:div w:id="2063826860">
          <w:marLeft w:val="1166"/>
          <w:marRight w:val="0"/>
          <w:marTop w:val="100"/>
          <w:marBottom w:val="0"/>
          <w:divBdr>
            <w:top w:val="none" w:sz="0" w:space="0" w:color="auto"/>
            <w:left w:val="none" w:sz="0" w:space="0" w:color="auto"/>
            <w:bottom w:val="none" w:sz="0" w:space="0" w:color="auto"/>
            <w:right w:val="none" w:sz="0" w:space="0" w:color="auto"/>
          </w:divBdr>
        </w:div>
        <w:div w:id="1758550499">
          <w:marLeft w:val="547"/>
          <w:marRight w:val="0"/>
          <w:marTop w:val="120"/>
          <w:marBottom w:val="0"/>
          <w:divBdr>
            <w:top w:val="none" w:sz="0" w:space="0" w:color="auto"/>
            <w:left w:val="none" w:sz="0" w:space="0" w:color="auto"/>
            <w:bottom w:val="none" w:sz="0" w:space="0" w:color="auto"/>
            <w:right w:val="none" w:sz="0" w:space="0" w:color="auto"/>
          </w:divBdr>
        </w:div>
        <w:div w:id="1579903881">
          <w:marLeft w:val="1166"/>
          <w:marRight w:val="0"/>
          <w:marTop w:val="100"/>
          <w:marBottom w:val="0"/>
          <w:divBdr>
            <w:top w:val="none" w:sz="0" w:space="0" w:color="auto"/>
            <w:left w:val="none" w:sz="0" w:space="0" w:color="auto"/>
            <w:bottom w:val="none" w:sz="0" w:space="0" w:color="auto"/>
            <w:right w:val="none" w:sz="0" w:space="0" w:color="auto"/>
          </w:divBdr>
        </w:div>
        <w:div w:id="499125875">
          <w:marLeft w:val="1166"/>
          <w:marRight w:val="0"/>
          <w:marTop w:val="100"/>
          <w:marBottom w:val="0"/>
          <w:divBdr>
            <w:top w:val="none" w:sz="0" w:space="0" w:color="auto"/>
            <w:left w:val="none" w:sz="0" w:space="0" w:color="auto"/>
            <w:bottom w:val="none" w:sz="0" w:space="0" w:color="auto"/>
            <w:right w:val="none" w:sz="0" w:space="0" w:color="auto"/>
          </w:divBdr>
        </w:div>
        <w:div w:id="340939551">
          <w:marLeft w:val="1166"/>
          <w:marRight w:val="0"/>
          <w:marTop w:val="100"/>
          <w:marBottom w:val="0"/>
          <w:divBdr>
            <w:top w:val="none" w:sz="0" w:space="0" w:color="auto"/>
            <w:left w:val="none" w:sz="0" w:space="0" w:color="auto"/>
            <w:bottom w:val="none" w:sz="0" w:space="0" w:color="auto"/>
            <w:right w:val="none" w:sz="0" w:space="0" w:color="auto"/>
          </w:divBdr>
        </w:div>
        <w:div w:id="2132551379">
          <w:marLeft w:val="1166"/>
          <w:marRight w:val="0"/>
          <w:marTop w:val="100"/>
          <w:marBottom w:val="0"/>
          <w:divBdr>
            <w:top w:val="none" w:sz="0" w:space="0" w:color="auto"/>
            <w:left w:val="none" w:sz="0" w:space="0" w:color="auto"/>
            <w:bottom w:val="none" w:sz="0" w:space="0" w:color="auto"/>
            <w:right w:val="none" w:sz="0" w:space="0" w:color="auto"/>
          </w:divBdr>
        </w:div>
        <w:div w:id="866216520">
          <w:marLeft w:val="1166"/>
          <w:marRight w:val="0"/>
          <w:marTop w:val="100"/>
          <w:marBottom w:val="0"/>
          <w:divBdr>
            <w:top w:val="none" w:sz="0" w:space="0" w:color="auto"/>
            <w:left w:val="none" w:sz="0" w:space="0" w:color="auto"/>
            <w:bottom w:val="none" w:sz="0" w:space="0" w:color="auto"/>
            <w:right w:val="none" w:sz="0" w:space="0" w:color="auto"/>
          </w:divBdr>
        </w:div>
        <w:div w:id="160198139">
          <w:marLeft w:val="1166"/>
          <w:marRight w:val="0"/>
          <w:marTop w:val="100"/>
          <w:marBottom w:val="0"/>
          <w:divBdr>
            <w:top w:val="none" w:sz="0" w:space="0" w:color="auto"/>
            <w:left w:val="none" w:sz="0" w:space="0" w:color="auto"/>
            <w:bottom w:val="none" w:sz="0" w:space="0" w:color="auto"/>
            <w:right w:val="none" w:sz="0" w:space="0" w:color="auto"/>
          </w:divBdr>
        </w:div>
        <w:div w:id="1517109360">
          <w:marLeft w:val="547"/>
          <w:marRight w:val="0"/>
          <w:marTop w:val="120"/>
          <w:marBottom w:val="0"/>
          <w:divBdr>
            <w:top w:val="none" w:sz="0" w:space="0" w:color="auto"/>
            <w:left w:val="none" w:sz="0" w:space="0" w:color="auto"/>
            <w:bottom w:val="none" w:sz="0" w:space="0" w:color="auto"/>
            <w:right w:val="none" w:sz="0" w:space="0" w:color="auto"/>
          </w:divBdr>
        </w:div>
        <w:div w:id="683282624">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2969534">
      <w:bodyDiv w:val="1"/>
      <w:marLeft w:val="0"/>
      <w:marRight w:val="0"/>
      <w:marTop w:val="0"/>
      <w:marBottom w:val="0"/>
      <w:divBdr>
        <w:top w:val="none" w:sz="0" w:space="0" w:color="auto"/>
        <w:left w:val="none" w:sz="0" w:space="0" w:color="auto"/>
        <w:bottom w:val="none" w:sz="0" w:space="0" w:color="auto"/>
        <w:right w:val="none" w:sz="0" w:space="0" w:color="auto"/>
      </w:divBdr>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183576">
      <w:bodyDiv w:val="1"/>
      <w:marLeft w:val="0"/>
      <w:marRight w:val="0"/>
      <w:marTop w:val="0"/>
      <w:marBottom w:val="0"/>
      <w:divBdr>
        <w:top w:val="none" w:sz="0" w:space="0" w:color="auto"/>
        <w:left w:val="none" w:sz="0" w:space="0" w:color="auto"/>
        <w:bottom w:val="none" w:sz="0" w:space="0" w:color="auto"/>
        <w:right w:val="none" w:sz="0" w:space="0" w:color="auto"/>
      </w:divBdr>
      <w:divsChild>
        <w:div w:id="474760190">
          <w:marLeft w:val="1166"/>
          <w:marRight w:val="0"/>
          <w:marTop w:val="100"/>
          <w:marBottom w:val="0"/>
          <w:divBdr>
            <w:top w:val="none" w:sz="0" w:space="0" w:color="auto"/>
            <w:left w:val="none" w:sz="0" w:space="0" w:color="auto"/>
            <w:bottom w:val="none" w:sz="0" w:space="0" w:color="auto"/>
            <w:right w:val="none" w:sz="0" w:space="0" w:color="auto"/>
          </w:divBdr>
        </w:div>
        <w:div w:id="1316110009">
          <w:marLeft w:val="1166"/>
          <w:marRight w:val="0"/>
          <w:marTop w:val="100"/>
          <w:marBottom w:val="0"/>
          <w:divBdr>
            <w:top w:val="none" w:sz="0" w:space="0" w:color="auto"/>
            <w:left w:val="none" w:sz="0" w:space="0" w:color="auto"/>
            <w:bottom w:val="none" w:sz="0" w:space="0" w:color="auto"/>
            <w:right w:val="none" w:sz="0" w:space="0" w:color="auto"/>
          </w:divBdr>
        </w:div>
        <w:div w:id="1503010946">
          <w:marLeft w:val="1166"/>
          <w:marRight w:val="0"/>
          <w:marTop w:val="100"/>
          <w:marBottom w:val="0"/>
          <w:divBdr>
            <w:top w:val="none" w:sz="0" w:space="0" w:color="auto"/>
            <w:left w:val="none" w:sz="0" w:space="0" w:color="auto"/>
            <w:bottom w:val="none" w:sz="0" w:space="0" w:color="auto"/>
            <w:right w:val="none" w:sz="0" w:space="0" w:color="auto"/>
          </w:divBdr>
        </w:div>
        <w:div w:id="323822582">
          <w:marLeft w:val="1166"/>
          <w:marRight w:val="0"/>
          <w:marTop w:val="100"/>
          <w:marBottom w:val="0"/>
          <w:divBdr>
            <w:top w:val="none" w:sz="0" w:space="0" w:color="auto"/>
            <w:left w:val="none" w:sz="0" w:space="0" w:color="auto"/>
            <w:bottom w:val="none" w:sz="0" w:space="0" w:color="auto"/>
            <w:right w:val="none" w:sz="0" w:space="0" w:color="auto"/>
          </w:divBdr>
        </w:div>
        <w:div w:id="563226391">
          <w:marLeft w:val="1166"/>
          <w:marRight w:val="0"/>
          <w:marTop w:val="100"/>
          <w:marBottom w:val="0"/>
          <w:divBdr>
            <w:top w:val="none" w:sz="0" w:space="0" w:color="auto"/>
            <w:left w:val="none" w:sz="0" w:space="0" w:color="auto"/>
            <w:bottom w:val="none" w:sz="0" w:space="0" w:color="auto"/>
            <w:right w:val="none" w:sz="0" w:space="0" w:color="auto"/>
          </w:divBdr>
        </w:div>
        <w:div w:id="1633975018">
          <w:marLeft w:val="1800"/>
          <w:marRight w:val="0"/>
          <w:marTop w:val="90"/>
          <w:marBottom w:val="0"/>
          <w:divBdr>
            <w:top w:val="none" w:sz="0" w:space="0" w:color="auto"/>
            <w:left w:val="none" w:sz="0" w:space="0" w:color="auto"/>
            <w:bottom w:val="none" w:sz="0" w:space="0" w:color="auto"/>
            <w:right w:val="none" w:sz="0" w:space="0" w:color="auto"/>
          </w:divBdr>
        </w:div>
        <w:div w:id="1443113353">
          <w:marLeft w:val="1800"/>
          <w:marRight w:val="0"/>
          <w:marTop w:val="90"/>
          <w:marBottom w:val="0"/>
          <w:divBdr>
            <w:top w:val="none" w:sz="0" w:space="0" w:color="auto"/>
            <w:left w:val="none" w:sz="0" w:space="0" w:color="auto"/>
            <w:bottom w:val="none" w:sz="0" w:space="0" w:color="auto"/>
            <w:right w:val="none" w:sz="0" w:space="0" w:color="auto"/>
          </w:divBdr>
        </w:div>
        <w:div w:id="147013284">
          <w:marLeft w:val="1166"/>
          <w:marRight w:val="0"/>
          <w:marTop w:val="10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4350774">
      <w:bodyDiv w:val="1"/>
      <w:marLeft w:val="0"/>
      <w:marRight w:val="0"/>
      <w:marTop w:val="0"/>
      <w:marBottom w:val="0"/>
      <w:divBdr>
        <w:top w:val="none" w:sz="0" w:space="0" w:color="auto"/>
        <w:left w:val="none" w:sz="0" w:space="0" w:color="auto"/>
        <w:bottom w:val="none" w:sz="0" w:space="0" w:color="auto"/>
        <w:right w:val="none" w:sz="0" w:space="0" w:color="auto"/>
      </w:divBdr>
      <w:divsChild>
        <w:div w:id="1155532143">
          <w:marLeft w:val="547"/>
          <w:marRight w:val="0"/>
          <w:marTop w:val="120"/>
          <w:marBottom w:val="0"/>
          <w:divBdr>
            <w:top w:val="none" w:sz="0" w:space="0" w:color="auto"/>
            <w:left w:val="none" w:sz="0" w:space="0" w:color="auto"/>
            <w:bottom w:val="none" w:sz="0" w:space="0" w:color="auto"/>
            <w:right w:val="none" w:sz="0" w:space="0" w:color="auto"/>
          </w:divBdr>
        </w:div>
        <w:div w:id="440299665">
          <w:marLeft w:val="1166"/>
          <w:marRight w:val="0"/>
          <w:marTop w:val="100"/>
          <w:marBottom w:val="0"/>
          <w:divBdr>
            <w:top w:val="none" w:sz="0" w:space="0" w:color="auto"/>
            <w:left w:val="none" w:sz="0" w:space="0" w:color="auto"/>
            <w:bottom w:val="none" w:sz="0" w:space="0" w:color="auto"/>
            <w:right w:val="none" w:sz="0" w:space="0" w:color="auto"/>
          </w:divBdr>
        </w:div>
        <w:div w:id="1237860429">
          <w:marLeft w:val="1166"/>
          <w:marRight w:val="0"/>
          <w:marTop w:val="100"/>
          <w:marBottom w:val="0"/>
          <w:divBdr>
            <w:top w:val="none" w:sz="0" w:space="0" w:color="auto"/>
            <w:left w:val="none" w:sz="0" w:space="0" w:color="auto"/>
            <w:bottom w:val="none" w:sz="0" w:space="0" w:color="auto"/>
            <w:right w:val="none" w:sz="0" w:space="0" w:color="auto"/>
          </w:divBdr>
        </w:div>
        <w:div w:id="1396397449">
          <w:marLeft w:val="547"/>
          <w:marRight w:val="0"/>
          <w:marTop w:val="120"/>
          <w:marBottom w:val="0"/>
          <w:divBdr>
            <w:top w:val="none" w:sz="0" w:space="0" w:color="auto"/>
            <w:left w:val="none" w:sz="0" w:space="0" w:color="auto"/>
            <w:bottom w:val="none" w:sz="0" w:space="0" w:color="auto"/>
            <w:right w:val="none" w:sz="0" w:space="0" w:color="auto"/>
          </w:divBdr>
        </w:div>
        <w:div w:id="2026400109">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5858952">
      <w:bodyDiv w:val="1"/>
      <w:marLeft w:val="0"/>
      <w:marRight w:val="0"/>
      <w:marTop w:val="0"/>
      <w:marBottom w:val="0"/>
      <w:divBdr>
        <w:top w:val="none" w:sz="0" w:space="0" w:color="auto"/>
        <w:left w:val="none" w:sz="0" w:space="0" w:color="auto"/>
        <w:bottom w:val="none" w:sz="0" w:space="0" w:color="auto"/>
        <w:right w:val="none" w:sz="0" w:space="0" w:color="auto"/>
      </w:divBdr>
      <w:divsChild>
        <w:div w:id="1235820467">
          <w:marLeft w:val="547"/>
          <w:marRight w:val="0"/>
          <w:marTop w:val="120"/>
          <w:marBottom w:val="0"/>
          <w:divBdr>
            <w:top w:val="none" w:sz="0" w:space="0" w:color="auto"/>
            <w:left w:val="none" w:sz="0" w:space="0" w:color="auto"/>
            <w:bottom w:val="none" w:sz="0" w:space="0" w:color="auto"/>
            <w:right w:val="none" w:sz="0" w:space="0" w:color="auto"/>
          </w:divBdr>
        </w:div>
        <w:div w:id="1811358484">
          <w:marLeft w:val="1166"/>
          <w:marRight w:val="0"/>
          <w:marTop w:val="100"/>
          <w:marBottom w:val="0"/>
          <w:divBdr>
            <w:top w:val="none" w:sz="0" w:space="0" w:color="auto"/>
            <w:left w:val="none" w:sz="0" w:space="0" w:color="auto"/>
            <w:bottom w:val="none" w:sz="0" w:space="0" w:color="auto"/>
            <w:right w:val="none" w:sz="0" w:space="0" w:color="auto"/>
          </w:divBdr>
        </w:div>
        <w:div w:id="882785762">
          <w:marLeft w:val="1166"/>
          <w:marRight w:val="0"/>
          <w:marTop w:val="100"/>
          <w:marBottom w:val="0"/>
          <w:divBdr>
            <w:top w:val="none" w:sz="0" w:space="0" w:color="auto"/>
            <w:left w:val="none" w:sz="0" w:space="0" w:color="auto"/>
            <w:bottom w:val="none" w:sz="0" w:space="0" w:color="auto"/>
            <w:right w:val="none" w:sz="0" w:space="0" w:color="auto"/>
          </w:divBdr>
        </w:div>
        <w:div w:id="1997755965">
          <w:marLeft w:val="1166"/>
          <w:marRight w:val="0"/>
          <w:marTop w:val="100"/>
          <w:marBottom w:val="0"/>
          <w:divBdr>
            <w:top w:val="none" w:sz="0" w:space="0" w:color="auto"/>
            <w:left w:val="none" w:sz="0" w:space="0" w:color="auto"/>
            <w:bottom w:val="none" w:sz="0" w:space="0" w:color="auto"/>
            <w:right w:val="none" w:sz="0" w:space="0" w:color="auto"/>
          </w:divBdr>
        </w:div>
        <w:div w:id="1963729588">
          <w:marLeft w:val="1166"/>
          <w:marRight w:val="0"/>
          <w:marTop w:val="100"/>
          <w:marBottom w:val="0"/>
          <w:divBdr>
            <w:top w:val="none" w:sz="0" w:space="0" w:color="auto"/>
            <w:left w:val="none" w:sz="0" w:space="0" w:color="auto"/>
            <w:bottom w:val="none" w:sz="0" w:space="0" w:color="auto"/>
            <w:right w:val="none" w:sz="0" w:space="0" w:color="auto"/>
          </w:divBdr>
        </w:div>
        <w:div w:id="507327787">
          <w:marLeft w:val="547"/>
          <w:marRight w:val="0"/>
          <w:marTop w:val="120"/>
          <w:marBottom w:val="0"/>
          <w:divBdr>
            <w:top w:val="none" w:sz="0" w:space="0" w:color="auto"/>
            <w:left w:val="none" w:sz="0" w:space="0" w:color="auto"/>
            <w:bottom w:val="none" w:sz="0" w:space="0" w:color="auto"/>
            <w:right w:val="none" w:sz="0" w:space="0" w:color="auto"/>
          </w:divBdr>
        </w:div>
        <w:div w:id="332147375">
          <w:marLeft w:val="1166"/>
          <w:marRight w:val="0"/>
          <w:marTop w:val="100"/>
          <w:marBottom w:val="0"/>
          <w:divBdr>
            <w:top w:val="none" w:sz="0" w:space="0" w:color="auto"/>
            <w:left w:val="none" w:sz="0" w:space="0" w:color="auto"/>
            <w:bottom w:val="none" w:sz="0" w:space="0" w:color="auto"/>
            <w:right w:val="none" w:sz="0" w:space="0" w:color="auto"/>
          </w:divBdr>
        </w:div>
        <w:div w:id="1023818984">
          <w:marLeft w:val="1166"/>
          <w:marRight w:val="0"/>
          <w:marTop w:val="100"/>
          <w:marBottom w:val="0"/>
          <w:divBdr>
            <w:top w:val="none" w:sz="0" w:space="0" w:color="auto"/>
            <w:left w:val="none" w:sz="0" w:space="0" w:color="auto"/>
            <w:bottom w:val="none" w:sz="0" w:space="0" w:color="auto"/>
            <w:right w:val="none" w:sz="0" w:space="0" w:color="auto"/>
          </w:divBdr>
        </w:div>
        <w:div w:id="691225855">
          <w:marLeft w:val="547"/>
          <w:marRight w:val="0"/>
          <w:marTop w:val="120"/>
          <w:marBottom w:val="0"/>
          <w:divBdr>
            <w:top w:val="none" w:sz="0" w:space="0" w:color="auto"/>
            <w:left w:val="none" w:sz="0" w:space="0" w:color="auto"/>
            <w:bottom w:val="none" w:sz="0" w:space="0" w:color="auto"/>
            <w:right w:val="none" w:sz="0" w:space="0" w:color="auto"/>
          </w:divBdr>
        </w:div>
        <w:div w:id="711425484">
          <w:marLeft w:val="1166"/>
          <w:marRight w:val="0"/>
          <w:marTop w:val="100"/>
          <w:marBottom w:val="0"/>
          <w:divBdr>
            <w:top w:val="none" w:sz="0" w:space="0" w:color="auto"/>
            <w:left w:val="none" w:sz="0" w:space="0" w:color="auto"/>
            <w:bottom w:val="none" w:sz="0" w:space="0" w:color="auto"/>
            <w:right w:val="none" w:sz="0" w:space="0" w:color="auto"/>
          </w:divBdr>
        </w:div>
        <w:div w:id="469134221">
          <w:marLeft w:val="547"/>
          <w:marRight w:val="0"/>
          <w:marTop w:val="120"/>
          <w:marBottom w:val="0"/>
          <w:divBdr>
            <w:top w:val="none" w:sz="0" w:space="0" w:color="auto"/>
            <w:left w:val="none" w:sz="0" w:space="0" w:color="auto"/>
            <w:bottom w:val="none" w:sz="0" w:space="0" w:color="auto"/>
            <w:right w:val="none" w:sz="0" w:space="0" w:color="auto"/>
          </w:divBdr>
        </w:div>
      </w:divsChild>
    </w:div>
    <w:div w:id="762994686">
      <w:bodyDiv w:val="1"/>
      <w:marLeft w:val="0"/>
      <w:marRight w:val="0"/>
      <w:marTop w:val="0"/>
      <w:marBottom w:val="0"/>
      <w:divBdr>
        <w:top w:val="none" w:sz="0" w:space="0" w:color="auto"/>
        <w:left w:val="none" w:sz="0" w:space="0" w:color="auto"/>
        <w:bottom w:val="none" w:sz="0" w:space="0" w:color="auto"/>
        <w:right w:val="none" w:sz="0" w:space="0" w:color="auto"/>
      </w:divBdr>
      <w:divsChild>
        <w:div w:id="1447845849">
          <w:marLeft w:val="547"/>
          <w:marRight w:val="0"/>
          <w:marTop w:val="120"/>
          <w:marBottom w:val="0"/>
          <w:divBdr>
            <w:top w:val="none" w:sz="0" w:space="0" w:color="auto"/>
            <w:left w:val="none" w:sz="0" w:space="0" w:color="auto"/>
            <w:bottom w:val="none" w:sz="0" w:space="0" w:color="auto"/>
            <w:right w:val="none" w:sz="0" w:space="0" w:color="auto"/>
          </w:divBdr>
        </w:div>
        <w:div w:id="1760060248">
          <w:marLeft w:val="547"/>
          <w:marRight w:val="0"/>
          <w:marTop w:val="120"/>
          <w:marBottom w:val="0"/>
          <w:divBdr>
            <w:top w:val="none" w:sz="0" w:space="0" w:color="auto"/>
            <w:left w:val="none" w:sz="0" w:space="0" w:color="auto"/>
            <w:bottom w:val="none" w:sz="0" w:space="0" w:color="auto"/>
            <w:right w:val="none" w:sz="0" w:space="0" w:color="auto"/>
          </w:divBdr>
        </w:div>
        <w:div w:id="296767007">
          <w:marLeft w:val="1166"/>
          <w:marRight w:val="0"/>
          <w:marTop w:val="100"/>
          <w:marBottom w:val="0"/>
          <w:divBdr>
            <w:top w:val="none" w:sz="0" w:space="0" w:color="auto"/>
            <w:left w:val="none" w:sz="0" w:space="0" w:color="auto"/>
            <w:bottom w:val="none" w:sz="0" w:space="0" w:color="auto"/>
            <w:right w:val="none" w:sz="0" w:space="0" w:color="auto"/>
          </w:divBdr>
        </w:div>
        <w:div w:id="1457068652">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1329739">
      <w:bodyDiv w:val="1"/>
      <w:marLeft w:val="0"/>
      <w:marRight w:val="0"/>
      <w:marTop w:val="0"/>
      <w:marBottom w:val="0"/>
      <w:divBdr>
        <w:top w:val="none" w:sz="0" w:space="0" w:color="auto"/>
        <w:left w:val="none" w:sz="0" w:space="0" w:color="auto"/>
        <w:bottom w:val="none" w:sz="0" w:space="0" w:color="auto"/>
        <w:right w:val="none" w:sz="0" w:space="0" w:color="auto"/>
      </w:divBdr>
      <w:divsChild>
        <w:div w:id="1409573159">
          <w:marLeft w:val="1166"/>
          <w:marRight w:val="0"/>
          <w:marTop w:val="10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09852674">
      <w:bodyDiv w:val="1"/>
      <w:marLeft w:val="0"/>
      <w:marRight w:val="0"/>
      <w:marTop w:val="0"/>
      <w:marBottom w:val="0"/>
      <w:divBdr>
        <w:top w:val="none" w:sz="0" w:space="0" w:color="auto"/>
        <w:left w:val="none" w:sz="0" w:space="0" w:color="auto"/>
        <w:bottom w:val="none" w:sz="0" w:space="0" w:color="auto"/>
        <w:right w:val="none" w:sz="0" w:space="0" w:color="auto"/>
      </w:divBdr>
      <w:divsChild>
        <w:div w:id="1794977115">
          <w:marLeft w:val="1166"/>
          <w:marRight w:val="0"/>
          <w:marTop w:val="0"/>
          <w:marBottom w:val="0"/>
          <w:divBdr>
            <w:top w:val="none" w:sz="0" w:space="0" w:color="auto"/>
            <w:left w:val="none" w:sz="0" w:space="0" w:color="auto"/>
            <w:bottom w:val="none" w:sz="0" w:space="0" w:color="auto"/>
            <w:right w:val="none" w:sz="0" w:space="0" w:color="auto"/>
          </w:divBdr>
        </w:div>
        <w:div w:id="351030941">
          <w:marLeft w:val="1166"/>
          <w:marRight w:val="0"/>
          <w:marTop w:val="0"/>
          <w:marBottom w:val="0"/>
          <w:divBdr>
            <w:top w:val="none" w:sz="0" w:space="0" w:color="auto"/>
            <w:left w:val="none" w:sz="0" w:space="0" w:color="auto"/>
            <w:bottom w:val="none" w:sz="0" w:space="0" w:color="auto"/>
            <w:right w:val="none" w:sz="0" w:space="0" w:color="auto"/>
          </w:divBdr>
        </w:div>
        <w:div w:id="325402533">
          <w:marLeft w:val="1166"/>
          <w:marRight w:val="0"/>
          <w:marTop w:val="0"/>
          <w:marBottom w:val="0"/>
          <w:divBdr>
            <w:top w:val="none" w:sz="0" w:space="0" w:color="auto"/>
            <w:left w:val="none" w:sz="0" w:space="0" w:color="auto"/>
            <w:bottom w:val="none" w:sz="0" w:space="0" w:color="auto"/>
            <w:right w:val="none" w:sz="0" w:space="0" w:color="auto"/>
          </w:divBdr>
        </w:div>
        <w:div w:id="1473327473">
          <w:marLeft w:val="1166"/>
          <w:marRight w:val="0"/>
          <w:marTop w:val="0"/>
          <w:marBottom w:val="0"/>
          <w:divBdr>
            <w:top w:val="none" w:sz="0" w:space="0" w:color="auto"/>
            <w:left w:val="none" w:sz="0" w:space="0" w:color="auto"/>
            <w:bottom w:val="none" w:sz="0" w:space="0" w:color="auto"/>
            <w:right w:val="none" w:sz="0" w:space="0" w:color="auto"/>
          </w:divBdr>
        </w:div>
        <w:div w:id="895043901">
          <w:marLeft w:val="1166"/>
          <w:marRight w:val="0"/>
          <w:marTop w:val="0"/>
          <w:marBottom w:val="0"/>
          <w:divBdr>
            <w:top w:val="none" w:sz="0" w:space="0" w:color="auto"/>
            <w:left w:val="none" w:sz="0" w:space="0" w:color="auto"/>
            <w:bottom w:val="none" w:sz="0" w:space="0" w:color="auto"/>
            <w:right w:val="none" w:sz="0" w:space="0" w:color="auto"/>
          </w:divBdr>
        </w:div>
        <w:div w:id="1904440884">
          <w:marLeft w:val="1166"/>
          <w:marRight w:val="0"/>
          <w:marTop w:val="0"/>
          <w:marBottom w:val="0"/>
          <w:divBdr>
            <w:top w:val="none" w:sz="0" w:space="0" w:color="auto"/>
            <w:left w:val="none" w:sz="0" w:space="0" w:color="auto"/>
            <w:bottom w:val="none" w:sz="0" w:space="0" w:color="auto"/>
            <w:right w:val="none" w:sz="0" w:space="0" w:color="auto"/>
          </w:divBdr>
        </w:div>
        <w:div w:id="1767774408">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143902">
      <w:bodyDiv w:val="1"/>
      <w:marLeft w:val="0"/>
      <w:marRight w:val="0"/>
      <w:marTop w:val="0"/>
      <w:marBottom w:val="0"/>
      <w:divBdr>
        <w:top w:val="none" w:sz="0" w:space="0" w:color="auto"/>
        <w:left w:val="none" w:sz="0" w:space="0" w:color="auto"/>
        <w:bottom w:val="none" w:sz="0" w:space="0" w:color="auto"/>
        <w:right w:val="none" w:sz="0" w:space="0" w:color="auto"/>
      </w:divBdr>
      <w:divsChild>
        <w:div w:id="567883390">
          <w:marLeft w:val="1166"/>
          <w:marRight w:val="0"/>
          <w:marTop w:val="0"/>
          <w:marBottom w:val="0"/>
          <w:divBdr>
            <w:top w:val="none" w:sz="0" w:space="0" w:color="auto"/>
            <w:left w:val="none" w:sz="0" w:space="0" w:color="auto"/>
            <w:bottom w:val="none" w:sz="0" w:space="0" w:color="auto"/>
            <w:right w:val="none" w:sz="0" w:space="0" w:color="auto"/>
          </w:divBdr>
        </w:div>
        <w:div w:id="1152410787">
          <w:marLeft w:val="1800"/>
          <w:marRight w:val="0"/>
          <w:marTop w:val="0"/>
          <w:marBottom w:val="0"/>
          <w:divBdr>
            <w:top w:val="none" w:sz="0" w:space="0" w:color="auto"/>
            <w:left w:val="none" w:sz="0" w:space="0" w:color="auto"/>
            <w:bottom w:val="none" w:sz="0" w:space="0" w:color="auto"/>
            <w:right w:val="none" w:sz="0" w:space="0" w:color="auto"/>
          </w:divBdr>
        </w:div>
        <w:div w:id="985007460">
          <w:marLeft w:val="1800"/>
          <w:marRight w:val="0"/>
          <w:marTop w:val="0"/>
          <w:marBottom w:val="0"/>
          <w:divBdr>
            <w:top w:val="none" w:sz="0" w:space="0" w:color="auto"/>
            <w:left w:val="none" w:sz="0" w:space="0" w:color="auto"/>
            <w:bottom w:val="none" w:sz="0" w:space="0" w:color="auto"/>
            <w:right w:val="none" w:sz="0" w:space="0" w:color="auto"/>
          </w:divBdr>
        </w:div>
        <w:div w:id="57939467">
          <w:marLeft w:val="1166"/>
          <w:marRight w:val="0"/>
          <w:marTop w:val="0"/>
          <w:marBottom w:val="0"/>
          <w:divBdr>
            <w:top w:val="none" w:sz="0" w:space="0" w:color="auto"/>
            <w:left w:val="none" w:sz="0" w:space="0" w:color="auto"/>
            <w:bottom w:val="none" w:sz="0" w:space="0" w:color="auto"/>
            <w:right w:val="none" w:sz="0" w:space="0" w:color="auto"/>
          </w:divBdr>
        </w:div>
        <w:div w:id="1599632505">
          <w:marLeft w:val="1166"/>
          <w:marRight w:val="0"/>
          <w:marTop w:val="0"/>
          <w:marBottom w:val="0"/>
          <w:divBdr>
            <w:top w:val="none" w:sz="0" w:space="0" w:color="auto"/>
            <w:left w:val="none" w:sz="0" w:space="0" w:color="auto"/>
            <w:bottom w:val="none" w:sz="0" w:space="0" w:color="auto"/>
            <w:right w:val="none" w:sz="0" w:space="0" w:color="auto"/>
          </w:divBdr>
        </w:div>
        <w:div w:id="1977757794">
          <w:marLeft w:val="1166"/>
          <w:marRight w:val="0"/>
          <w:marTop w:val="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9356">
      <w:bodyDiv w:val="1"/>
      <w:marLeft w:val="0"/>
      <w:marRight w:val="0"/>
      <w:marTop w:val="0"/>
      <w:marBottom w:val="0"/>
      <w:divBdr>
        <w:top w:val="none" w:sz="0" w:space="0" w:color="auto"/>
        <w:left w:val="none" w:sz="0" w:space="0" w:color="auto"/>
        <w:bottom w:val="none" w:sz="0" w:space="0" w:color="auto"/>
        <w:right w:val="none" w:sz="0" w:space="0" w:color="auto"/>
      </w:divBdr>
      <w:divsChild>
        <w:div w:id="1914580224">
          <w:marLeft w:val="547"/>
          <w:marRight w:val="0"/>
          <w:marTop w:val="0"/>
          <w:marBottom w:val="0"/>
          <w:divBdr>
            <w:top w:val="none" w:sz="0" w:space="0" w:color="auto"/>
            <w:left w:val="none" w:sz="0" w:space="0" w:color="auto"/>
            <w:bottom w:val="none" w:sz="0" w:space="0" w:color="auto"/>
            <w:right w:val="none" w:sz="0" w:space="0" w:color="auto"/>
          </w:divBdr>
        </w:div>
        <w:div w:id="411004313">
          <w:marLeft w:val="1166"/>
          <w:marRight w:val="0"/>
          <w:marTop w:val="0"/>
          <w:marBottom w:val="0"/>
          <w:divBdr>
            <w:top w:val="none" w:sz="0" w:space="0" w:color="auto"/>
            <w:left w:val="none" w:sz="0" w:space="0" w:color="auto"/>
            <w:bottom w:val="none" w:sz="0" w:space="0" w:color="auto"/>
            <w:right w:val="none" w:sz="0" w:space="0" w:color="auto"/>
          </w:divBdr>
        </w:div>
        <w:div w:id="1731152760">
          <w:marLeft w:val="1166"/>
          <w:marRight w:val="0"/>
          <w:marTop w:val="0"/>
          <w:marBottom w:val="0"/>
          <w:divBdr>
            <w:top w:val="none" w:sz="0" w:space="0" w:color="auto"/>
            <w:left w:val="none" w:sz="0" w:space="0" w:color="auto"/>
            <w:bottom w:val="none" w:sz="0" w:space="0" w:color="auto"/>
            <w:right w:val="none" w:sz="0" w:space="0" w:color="auto"/>
          </w:divBdr>
        </w:div>
        <w:div w:id="1734697609">
          <w:marLeft w:val="1800"/>
          <w:marRight w:val="0"/>
          <w:marTop w:val="0"/>
          <w:marBottom w:val="0"/>
          <w:divBdr>
            <w:top w:val="none" w:sz="0" w:space="0" w:color="auto"/>
            <w:left w:val="none" w:sz="0" w:space="0" w:color="auto"/>
            <w:bottom w:val="none" w:sz="0" w:space="0" w:color="auto"/>
            <w:right w:val="none" w:sz="0" w:space="0" w:color="auto"/>
          </w:divBdr>
        </w:div>
        <w:div w:id="1100486236">
          <w:marLeft w:val="1166"/>
          <w:marRight w:val="0"/>
          <w:marTop w:val="0"/>
          <w:marBottom w:val="0"/>
          <w:divBdr>
            <w:top w:val="none" w:sz="0" w:space="0" w:color="auto"/>
            <w:left w:val="none" w:sz="0" w:space="0" w:color="auto"/>
            <w:bottom w:val="none" w:sz="0" w:space="0" w:color="auto"/>
            <w:right w:val="none" w:sz="0" w:space="0" w:color="auto"/>
          </w:divBdr>
        </w:div>
        <w:div w:id="249121629">
          <w:marLeft w:val="1800"/>
          <w:marRight w:val="0"/>
          <w:marTop w:val="90"/>
          <w:marBottom w:val="0"/>
          <w:divBdr>
            <w:top w:val="none" w:sz="0" w:space="0" w:color="auto"/>
            <w:left w:val="none" w:sz="0" w:space="0" w:color="auto"/>
            <w:bottom w:val="none" w:sz="0" w:space="0" w:color="auto"/>
            <w:right w:val="none" w:sz="0" w:space="0" w:color="auto"/>
          </w:divBdr>
        </w:div>
        <w:div w:id="1711035023">
          <w:marLeft w:val="547"/>
          <w:marRight w:val="0"/>
          <w:marTop w:val="120"/>
          <w:marBottom w:val="0"/>
          <w:divBdr>
            <w:top w:val="none" w:sz="0" w:space="0" w:color="auto"/>
            <w:left w:val="none" w:sz="0" w:space="0" w:color="auto"/>
            <w:bottom w:val="none" w:sz="0" w:space="0" w:color="auto"/>
            <w:right w:val="none" w:sz="0" w:space="0" w:color="auto"/>
          </w:divBdr>
        </w:div>
        <w:div w:id="1948393503">
          <w:marLeft w:val="1166"/>
          <w:marRight w:val="0"/>
          <w:marTop w:val="100"/>
          <w:marBottom w:val="0"/>
          <w:divBdr>
            <w:top w:val="none" w:sz="0" w:space="0" w:color="auto"/>
            <w:left w:val="none" w:sz="0" w:space="0" w:color="auto"/>
            <w:bottom w:val="none" w:sz="0" w:space="0" w:color="auto"/>
            <w:right w:val="none" w:sz="0" w:space="0" w:color="auto"/>
          </w:divBdr>
        </w:div>
        <w:div w:id="1781416805">
          <w:marLeft w:val="547"/>
          <w:marRight w:val="0"/>
          <w:marTop w:val="120"/>
          <w:marBottom w:val="0"/>
          <w:divBdr>
            <w:top w:val="none" w:sz="0" w:space="0" w:color="auto"/>
            <w:left w:val="none" w:sz="0" w:space="0" w:color="auto"/>
            <w:bottom w:val="none" w:sz="0" w:space="0" w:color="auto"/>
            <w:right w:val="none" w:sz="0" w:space="0" w:color="auto"/>
          </w:divBdr>
        </w:div>
        <w:div w:id="351954402">
          <w:marLeft w:val="1166"/>
          <w:marRight w:val="0"/>
          <w:marTop w:val="100"/>
          <w:marBottom w:val="0"/>
          <w:divBdr>
            <w:top w:val="none" w:sz="0" w:space="0" w:color="auto"/>
            <w:left w:val="none" w:sz="0" w:space="0" w:color="auto"/>
            <w:bottom w:val="none" w:sz="0" w:space="0" w:color="auto"/>
            <w:right w:val="none" w:sz="0" w:space="0" w:color="auto"/>
          </w:divBdr>
        </w:div>
        <w:div w:id="345399784">
          <w:marLeft w:val="547"/>
          <w:marRight w:val="0"/>
          <w:marTop w:val="120"/>
          <w:marBottom w:val="0"/>
          <w:divBdr>
            <w:top w:val="none" w:sz="0" w:space="0" w:color="auto"/>
            <w:left w:val="none" w:sz="0" w:space="0" w:color="auto"/>
            <w:bottom w:val="none" w:sz="0" w:space="0" w:color="auto"/>
            <w:right w:val="none" w:sz="0" w:space="0" w:color="auto"/>
          </w:divBdr>
        </w:div>
        <w:div w:id="427239067">
          <w:marLeft w:val="1166"/>
          <w:marRight w:val="0"/>
          <w:marTop w:val="100"/>
          <w:marBottom w:val="0"/>
          <w:divBdr>
            <w:top w:val="none" w:sz="0" w:space="0" w:color="auto"/>
            <w:left w:val="none" w:sz="0" w:space="0" w:color="auto"/>
            <w:bottom w:val="none" w:sz="0" w:space="0" w:color="auto"/>
            <w:right w:val="none" w:sz="0" w:space="0" w:color="auto"/>
          </w:divBdr>
        </w:div>
        <w:div w:id="1721901784">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717084">
      <w:bodyDiv w:val="1"/>
      <w:marLeft w:val="0"/>
      <w:marRight w:val="0"/>
      <w:marTop w:val="0"/>
      <w:marBottom w:val="0"/>
      <w:divBdr>
        <w:top w:val="none" w:sz="0" w:space="0" w:color="auto"/>
        <w:left w:val="none" w:sz="0" w:space="0" w:color="auto"/>
        <w:bottom w:val="none" w:sz="0" w:space="0" w:color="auto"/>
        <w:right w:val="none" w:sz="0" w:space="0" w:color="auto"/>
      </w:divBdr>
      <w:divsChild>
        <w:div w:id="1950433862">
          <w:marLeft w:val="547"/>
          <w:marRight w:val="0"/>
          <w:marTop w:val="0"/>
          <w:marBottom w:val="0"/>
          <w:divBdr>
            <w:top w:val="none" w:sz="0" w:space="0" w:color="auto"/>
            <w:left w:val="none" w:sz="0" w:space="0" w:color="auto"/>
            <w:bottom w:val="none" w:sz="0" w:space="0" w:color="auto"/>
            <w:right w:val="none" w:sz="0" w:space="0" w:color="auto"/>
          </w:divBdr>
        </w:div>
        <w:div w:id="1364598299">
          <w:marLeft w:val="1166"/>
          <w:marRight w:val="0"/>
          <w:marTop w:val="0"/>
          <w:marBottom w:val="0"/>
          <w:divBdr>
            <w:top w:val="none" w:sz="0" w:space="0" w:color="auto"/>
            <w:left w:val="none" w:sz="0" w:space="0" w:color="auto"/>
            <w:bottom w:val="none" w:sz="0" w:space="0" w:color="auto"/>
            <w:right w:val="none" w:sz="0" w:space="0" w:color="auto"/>
          </w:divBdr>
        </w:div>
        <w:div w:id="1943293132">
          <w:marLeft w:val="1166"/>
          <w:marRight w:val="0"/>
          <w:marTop w:val="0"/>
          <w:marBottom w:val="0"/>
          <w:divBdr>
            <w:top w:val="none" w:sz="0" w:space="0" w:color="auto"/>
            <w:left w:val="none" w:sz="0" w:space="0" w:color="auto"/>
            <w:bottom w:val="none" w:sz="0" w:space="0" w:color="auto"/>
            <w:right w:val="none" w:sz="0" w:space="0" w:color="auto"/>
          </w:divBdr>
        </w:div>
        <w:div w:id="7947456">
          <w:marLeft w:val="1166"/>
          <w:marRight w:val="0"/>
          <w:marTop w:val="0"/>
          <w:marBottom w:val="0"/>
          <w:divBdr>
            <w:top w:val="none" w:sz="0" w:space="0" w:color="auto"/>
            <w:left w:val="none" w:sz="0" w:space="0" w:color="auto"/>
            <w:bottom w:val="none" w:sz="0" w:space="0" w:color="auto"/>
            <w:right w:val="none" w:sz="0" w:space="0" w:color="auto"/>
          </w:divBdr>
        </w:div>
        <w:div w:id="237790185">
          <w:marLeft w:val="1166"/>
          <w:marRight w:val="0"/>
          <w:marTop w:val="0"/>
          <w:marBottom w:val="0"/>
          <w:divBdr>
            <w:top w:val="none" w:sz="0" w:space="0" w:color="auto"/>
            <w:left w:val="none" w:sz="0" w:space="0" w:color="auto"/>
            <w:bottom w:val="none" w:sz="0" w:space="0" w:color="auto"/>
            <w:right w:val="none" w:sz="0" w:space="0" w:color="auto"/>
          </w:divBdr>
        </w:div>
        <w:div w:id="930969589">
          <w:marLeft w:val="1166"/>
          <w:marRight w:val="0"/>
          <w:marTop w:val="0"/>
          <w:marBottom w:val="0"/>
          <w:divBdr>
            <w:top w:val="none" w:sz="0" w:space="0" w:color="auto"/>
            <w:left w:val="none" w:sz="0" w:space="0" w:color="auto"/>
            <w:bottom w:val="none" w:sz="0" w:space="0" w:color="auto"/>
            <w:right w:val="none" w:sz="0" w:space="0" w:color="auto"/>
          </w:divBdr>
        </w:div>
        <w:div w:id="1821653404">
          <w:marLeft w:val="547"/>
          <w:marRight w:val="0"/>
          <w:marTop w:val="0"/>
          <w:marBottom w:val="0"/>
          <w:divBdr>
            <w:top w:val="none" w:sz="0" w:space="0" w:color="auto"/>
            <w:left w:val="none" w:sz="0" w:space="0" w:color="auto"/>
            <w:bottom w:val="none" w:sz="0" w:space="0" w:color="auto"/>
            <w:right w:val="none" w:sz="0" w:space="0" w:color="auto"/>
          </w:divBdr>
        </w:div>
        <w:div w:id="1916087074">
          <w:marLeft w:val="1166"/>
          <w:marRight w:val="0"/>
          <w:marTop w:val="0"/>
          <w:marBottom w:val="0"/>
          <w:divBdr>
            <w:top w:val="none" w:sz="0" w:space="0" w:color="auto"/>
            <w:left w:val="none" w:sz="0" w:space="0" w:color="auto"/>
            <w:bottom w:val="none" w:sz="0" w:space="0" w:color="auto"/>
            <w:right w:val="none" w:sz="0" w:space="0" w:color="auto"/>
          </w:divBdr>
        </w:div>
        <w:div w:id="1790784570">
          <w:marLeft w:val="1166"/>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8987171">
      <w:bodyDiv w:val="1"/>
      <w:marLeft w:val="0"/>
      <w:marRight w:val="0"/>
      <w:marTop w:val="0"/>
      <w:marBottom w:val="0"/>
      <w:divBdr>
        <w:top w:val="none" w:sz="0" w:space="0" w:color="auto"/>
        <w:left w:val="none" w:sz="0" w:space="0" w:color="auto"/>
        <w:bottom w:val="none" w:sz="0" w:space="0" w:color="auto"/>
        <w:right w:val="none" w:sz="0" w:space="0" w:color="auto"/>
      </w:divBdr>
      <w:divsChild>
        <w:div w:id="297032085">
          <w:marLeft w:val="547"/>
          <w:marRight w:val="0"/>
          <w:marTop w:val="0"/>
          <w:marBottom w:val="0"/>
          <w:divBdr>
            <w:top w:val="none" w:sz="0" w:space="0" w:color="auto"/>
            <w:left w:val="none" w:sz="0" w:space="0" w:color="auto"/>
            <w:bottom w:val="none" w:sz="0" w:space="0" w:color="auto"/>
            <w:right w:val="none" w:sz="0" w:space="0" w:color="auto"/>
          </w:divBdr>
        </w:div>
        <w:div w:id="851990233">
          <w:marLeft w:val="1080"/>
          <w:marRight w:val="0"/>
          <w:marTop w:val="100"/>
          <w:marBottom w:val="0"/>
          <w:divBdr>
            <w:top w:val="none" w:sz="0" w:space="0" w:color="auto"/>
            <w:left w:val="none" w:sz="0" w:space="0" w:color="auto"/>
            <w:bottom w:val="none" w:sz="0" w:space="0" w:color="auto"/>
            <w:right w:val="none" w:sz="0" w:space="0" w:color="auto"/>
          </w:divBdr>
        </w:div>
        <w:div w:id="1643386658">
          <w:marLeft w:val="1714"/>
          <w:marRight w:val="0"/>
          <w:marTop w:val="0"/>
          <w:marBottom w:val="0"/>
          <w:divBdr>
            <w:top w:val="none" w:sz="0" w:space="0" w:color="auto"/>
            <w:left w:val="none" w:sz="0" w:space="0" w:color="auto"/>
            <w:bottom w:val="none" w:sz="0" w:space="0" w:color="auto"/>
            <w:right w:val="none" w:sz="0" w:space="0" w:color="auto"/>
          </w:divBdr>
        </w:div>
        <w:div w:id="1635941630">
          <w:marLeft w:val="1714"/>
          <w:marRight w:val="0"/>
          <w:marTop w:val="0"/>
          <w:marBottom w:val="0"/>
          <w:divBdr>
            <w:top w:val="none" w:sz="0" w:space="0" w:color="auto"/>
            <w:left w:val="none" w:sz="0" w:space="0" w:color="auto"/>
            <w:bottom w:val="none" w:sz="0" w:space="0" w:color="auto"/>
            <w:right w:val="none" w:sz="0" w:space="0" w:color="auto"/>
          </w:divBdr>
        </w:div>
        <w:div w:id="902720714">
          <w:marLeft w:val="1166"/>
          <w:marRight w:val="0"/>
          <w:marTop w:val="0"/>
          <w:marBottom w:val="0"/>
          <w:divBdr>
            <w:top w:val="none" w:sz="0" w:space="0" w:color="auto"/>
            <w:left w:val="none" w:sz="0" w:space="0" w:color="auto"/>
            <w:bottom w:val="none" w:sz="0" w:space="0" w:color="auto"/>
            <w:right w:val="none" w:sz="0" w:space="0" w:color="auto"/>
          </w:divBdr>
        </w:div>
        <w:div w:id="1977444462">
          <w:marLeft w:val="1800"/>
          <w:marRight w:val="0"/>
          <w:marTop w:val="0"/>
          <w:marBottom w:val="0"/>
          <w:divBdr>
            <w:top w:val="none" w:sz="0" w:space="0" w:color="auto"/>
            <w:left w:val="none" w:sz="0" w:space="0" w:color="auto"/>
            <w:bottom w:val="none" w:sz="0" w:space="0" w:color="auto"/>
            <w:right w:val="none" w:sz="0" w:space="0" w:color="auto"/>
          </w:divBdr>
        </w:div>
        <w:div w:id="1342583790">
          <w:marLeft w:val="1800"/>
          <w:marRight w:val="0"/>
          <w:marTop w:val="0"/>
          <w:marBottom w:val="0"/>
          <w:divBdr>
            <w:top w:val="none" w:sz="0" w:space="0" w:color="auto"/>
            <w:left w:val="none" w:sz="0" w:space="0" w:color="auto"/>
            <w:bottom w:val="none" w:sz="0" w:space="0" w:color="auto"/>
            <w:right w:val="none" w:sz="0" w:space="0" w:color="auto"/>
          </w:divBdr>
        </w:div>
        <w:div w:id="2083989447">
          <w:marLeft w:val="1800"/>
          <w:marRight w:val="0"/>
          <w:marTop w:val="0"/>
          <w:marBottom w:val="0"/>
          <w:divBdr>
            <w:top w:val="none" w:sz="0" w:space="0" w:color="auto"/>
            <w:left w:val="none" w:sz="0" w:space="0" w:color="auto"/>
            <w:bottom w:val="none" w:sz="0" w:space="0" w:color="auto"/>
            <w:right w:val="none" w:sz="0" w:space="0" w:color="auto"/>
          </w:divBdr>
        </w:div>
        <w:div w:id="899705547">
          <w:marLeft w:val="1166"/>
          <w:marRight w:val="0"/>
          <w:marTop w:val="0"/>
          <w:marBottom w:val="0"/>
          <w:divBdr>
            <w:top w:val="none" w:sz="0" w:space="0" w:color="auto"/>
            <w:left w:val="none" w:sz="0" w:space="0" w:color="auto"/>
            <w:bottom w:val="none" w:sz="0" w:space="0" w:color="auto"/>
            <w:right w:val="none" w:sz="0" w:space="0" w:color="auto"/>
          </w:divBdr>
        </w:div>
        <w:div w:id="1944260819">
          <w:marLeft w:val="1800"/>
          <w:marRight w:val="0"/>
          <w:marTop w:val="0"/>
          <w:marBottom w:val="0"/>
          <w:divBdr>
            <w:top w:val="none" w:sz="0" w:space="0" w:color="auto"/>
            <w:left w:val="none" w:sz="0" w:space="0" w:color="auto"/>
            <w:bottom w:val="none" w:sz="0" w:space="0" w:color="auto"/>
            <w:right w:val="none" w:sz="0" w:space="0" w:color="auto"/>
          </w:divBdr>
        </w:div>
        <w:div w:id="426580607">
          <w:marLeft w:val="2520"/>
          <w:marRight w:val="0"/>
          <w:marTop w:val="0"/>
          <w:marBottom w:val="0"/>
          <w:divBdr>
            <w:top w:val="none" w:sz="0" w:space="0" w:color="auto"/>
            <w:left w:val="none" w:sz="0" w:space="0" w:color="auto"/>
            <w:bottom w:val="none" w:sz="0" w:space="0" w:color="auto"/>
            <w:right w:val="none" w:sz="0" w:space="0" w:color="auto"/>
          </w:divBdr>
        </w:div>
        <w:div w:id="1454984550">
          <w:marLeft w:val="1800"/>
          <w:marRight w:val="0"/>
          <w:marTop w:val="0"/>
          <w:marBottom w:val="0"/>
          <w:divBdr>
            <w:top w:val="none" w:sz="0" w:space="0" w:color="auto"/>
            <w:left w:val="none" w:sz="0" w:space="0" w:color="auto"/>
            <w:bottom w:val="none" w:sz="0" w:space="0" w:color="auto"/>
            <w:right w:val="none" w:sz="0" w:space="0" w:color="auto"/>
          </w:divBdr>
        </w:div>
        <w:div w:id="2020691655">
          <w:marLeft w:val="1800"/>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1951471">
      <w:bodyDiv w:val="1"/>
      <w:marLeft w:val="0"/>
      <w:marRight w:val="0"/>
      <w:marTop w:val="0"/>
      <w:marBottom w:val="0"/>
      <w:divBdr>
        <w:top w:val="none" w:sz="0" w:space="0" w:color="auto"/>
        <w:left w:val="none" w:sz="0" w:space="0" w:color="auto"/>
        <w:bottom w:val="none" w:sz="0" w:space="0" w:color="auto"/>
        <w:right w:val="none" w:sz="0" w:space="0" w:color="auto"/>
      </w:divBdr>
      <w:divsChild>
        <w:div w:id="1938831412">
          <w:marLeft w:val="446"/>
          <w:marRight w:val="0"/>
          <w:marTop w:val="120"/>
          <w:marBottom w:val="0"/>
          <w:divBdr>
            <w:top w:val="none" w:sz="0" w:space="0" w:color="auto"/>
            <w:left w:val="none" w:sz="0" w:space="0" w:color="auto"/>
            <w:bottom w:val="none" w:sz="0" w:space="0" w:color="auto"/>
            <w:right w:val="none" w:sz="0" w:space="0" w:color="auto"/>
          </w:divBdr>
        </w:div>
        <w:div w:id="458962374">
          <w:marLeft w:val="446"/>
          <w:marRight w:val="0"/>
          <w:marTop w:val="120"/>
          <w:marBottom w:val="0"/>
          <w:divBdr>
            <w:top w:val="none" w:sz="0" w:space="0" w:color="auto"/>
            <w:left w:val="none" w:sz="0" w:space="0" w:color="auto"/>
            <w:bottom w:val="none" w:sz="0" w:space="0" w:color="auto"/>
            <w:right w:val="none" w:sz="0" w:space="0" w:color="auto"/>
          </w:divBdr>
        </w:div>
        <w:div w:id="777139950">
          <w:marLeft w:val="446"/>
          <w:marRight w:val="0"/>
          <w:marTop w:val="120"/>
          <w:marBottom w:val="0"/>
          <w:divBdr>
            <w:top w:val="none" w:sz="0" w:space="0" w:color="auto"/>
            <w:left w:val="none" w:sz="0" w:space="0" w:color="auto"/>
            <w:bottom w:val="none" w:sz="0" w:space="0" w:color="auto"/>
            <w:right w:val="none" w:sz="0" w:space="0" w:color="auto"/>
          </w:divBdr>
        </w:div>
        <w:div w:id="351688317">
          <w:marLeft w:val="446"/>
          <w:marRight w:val="0"/>
          <w:marTop w:val="120"/>
          <w:marBottom w:val="0"/>
          <w:divBdr>
            <w:top w:val="none" w:sz="0" w:space="0" w:color="auto"/>
            <w:left w:val="none" w:sz="0" w:space="0" w:color="auto"/>
            <w:bottom w:val="none" w:sz="0" w:space="0" w:color="auto"/>
            <w:right w:val="none" w:sz="0" w:space="0" w:color="auto"/>
          </w:divBdr>
        </w:div>
        <w:div w:id="1933201805">
          <w:marLeft w:val="446"/>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8690831">
      <w:bodyDiv w:val="1"/>
      <w:marLeft w:val="0"/>
      <w:marRight w:val="0"/>
      <w:marTop w:val="0"/>
      <w:marBottom w:val="0"/>
      <w:divBdr>
        <w:top w:val="none" w:sz="0" w:space="0" w:color="auto"/>
        <w:left w:val="none" w:sz="0" w:space="0" w:color="auto"/>
        <w:bottom w:val="none" w:sz="0" w:space="0" w:color="auto"/>
        <w:right w:val="none" w:sz="0" w:space="0" w:color="auto"/>
      </w:divBdr>
      <w:divsChild>
        <w:div w:id="238485660">
          <w:marLeft w:val="547"/>
          <w:marRight w:val="0"/>
          <w:marTop w:val="0"/>
          <w:marBottom w:val="0"/>
          <w:divBdr>
            <w:top w:val="none" w:sz="0" w:space="0" w:color="auto"/>
            <w:left w:val="none" w:sz="0" w:space="0" w:color="auto"/>
            <w:bottom w:val="none" w:sz="0" w:space="0" w:color="auto"/>
            <w:right w:val="none" w:sz="0" w:space="0" w:color="auto"/>
          </w:divBdr>
        </w:div>
        <w:div w:id="856118520">
          <w:marLeft w:val="547"/>
          <w:marRight w:val="0"/>
          <w:marTop w:val="0"/>
          <w:marBottom w:val="0"/>
          <w:divBdr>
            <w:top w:val="none" w:sz="0" w:space="0" w:color="auto"/>
            <w:left w:val="none" w:sz="0" w:space="0" w:color="auto"/>
            <w:bottom w:val="none" w:sz="0" w:space="0" w:color="auto"/>
            <w:right w:val="none" w:sz="0" w:space="0" w:color="auto"/>
          </w:divBdr>
        </w:div>
        <w:div w:id="1373068744">
          <w:marLeft w:val="547"/>
          <w:marRight w:val="0"/>
          <w:marTop w:val="0"/>
          <w:marBottom w:val="0"/>
          <w:divBdr>
            <w:top w:val="none" w:sz="0" w:space="0" w:color="auto"/>
            <w:left w:val="none" w:sz="0" w:space="0" w:color="auto"/>
            <w:bottom w:val="none" w:sz="0" w:space="0" w:color="auto"/>
            <w:right w:val="none" w:sz="0" w:space="0" w:color="auto"/>
          </w:divBdr>
        </w:div>
        <w:div w:id="593586308">
          <w:marLeft w:val="1166"/>
          <w:marRight w:val="0"/>
          <w:marTop w:val="0"/>
          <w:marBottom w:val="0"/>
          <w:divBdr>
            <w:top w:val="none" w:sz="0" w:space="0" w:color="auto"/>
            <w:left w:val="none" w:sz="0" w:space="0" w:color="auto"/>
            <w:bottom w:val="none" w:sz="0" w:space="0" w:color="auto"/>
            <w:right w:val="none" w:sz="0" w:space="0" w:color="auto"/>
          </w:divBdr>
        </w:div>
        <w:div w:id="1289706665">
          <w:marLeft w:val="547"/>
          <w:marRight w:val="0"/>
          <w:marTop w:val="0"/>
          <w:marBottom w:val="0"/>
          <w:divBdr>
            <w:top w:val="none" w:sz="0" w:space="0" w:color="auto"/>
            <w:left w:val="none" w:sz="0" w:space="0" w:color="auto"/>
            <w:bottom w:val="none" w:sz="0" w:space="0" w:color="auto"/>
            <w:right w:val="none" w:sz="0" w:space="0" w:color="auto"/>
          </w:divBdr>
        </w:div>
        <w:div w:id="1290546528">
          <w:marLeft w:val="547"/>
          <w:marRight w:val="0"/>
          <w:marTop w:val="0"/>
          <w:marBottom w:val="0"/>
          <w:divBdr>
            <w:top w:val="none" w:sz="0" w:space="0" w:color="auto"/>
            <w:left w:val="none" w:sz="0" w:space="0" w:color="auto"/>
            <w:bottom w:val="none" w:sz="0" w:space="0" w:color="auto"/>
            <w:right w:val="none" w:sz="0" w:space="0" w:color="auto"/>
          </w:divBdr>
        </w:div>
        <w:div w:id="1310862310">
          <w:marLeft w:val="547"/>
          <w:marRight w:val="0"/>
          <w:marTop w:val="0"/>
          <w:marBottom w:val="0"/>
          <w:divBdr>
            <w:top w:val="none" w:sz="0" w:space="0" w:color="auto"/>
            <w:left w:val="none" w:sz="0" w:space="0" w:color="auto"/>
            <w:bottom w:val="none" w:sz="0" w:space="0" w:color="auto"/>
            <w:right w:val="none" w:sz="0" w:space="0" w:color="auto"/>
          </w:divBdr>
        </w:div>
        <w:div w:id="1950971468">
          <w:marLeft w:val="547"/>
          <w:marRight w:val="0"/>
          <w:marTop w:val="0"/>
          <w:marBottom w:val="0"/>
          <w:divBdr>
            <w:top w:val="none" w:sz="0" w:space="0" w:color="auto"/>
            <w:left w:val="none" w:sz="0" w:space="0" w:color="auto"/>
            <w:bottom w:val="none" w:sz="0" w:space="0" w:color="auto"/>
            <w:right w:val="none" w:sz="0" w:space="0" w:color="auto"/>
          </w:divBdr>
        </w:div>
        <w:div w:id="2093357947">
          <w:marLeft w:val="547"/>
          <w:marRight w:val="0"/>
          <w:marTop w:val="0"/>
          <w:marBottom w:val="0"/>
          <w:divBdr>
            <w:top w:val="none" w:sz="0" w:space="0" w:color="auto"/>
            <w:left w:val="none" w:sz="0" w:space="0" w:color="auto"/>
            <w:bottom w:val="none" w:sz="0" w:space="0" w:color="auto"/>
            <w:right w:val="none" w:sz="0" w:space="0" w:color="auto"/>
          </w:divBdr>
        </w:div>
        <w:div w:id="1101409299">
          <w:marLeft w:val="547"/>
          <w:marRight w:val="0"/>
          <w:marTop w:val="0"/>
          <w:marBottom w:val="0"/>
          <w:divBdr>
            <w:top w:val="none" w:sz="0" w:space="0" w:color="auto"/>
            <w:left w:val="none" w:sz="0" w:space="0" w:color="auto"/>
            <w:bottom w:val="none" w:sz="0" w:space="0" w:color="auto"/>
            <w:right w:val="none" w:sz="0" w:space="0" w:color="auto"/>
          </w:divBdr>
        </w:div>
        <w:div w:id="171577501">
          <w:marLeft w:val="547"/>
          <w:marRight w:val="0"/>
          <w:marTop w:val="0"/>
          <w:marBottom w:val="0"/>
          <w:divBdr>
            <w:top w:val="none" w:sz="0" w:space="0" w:color="auto"/>
            <w:left w:val="none" w:sz="0" w:space="0" w:color="auto"/>
            <w:bottom w:val="none" w:sz="0" w:space="0" w:color="auto"/>
            <w:right w:val="none" w:sz="0" w:space="0" w:color="auto"/>
          </w:divBdr>
        </w:div>
        <w:div w:id="222303001">
          <w:marLeft w:val="1166"/>
          <w:marRight w:val="0"/>
          <w:marTop w:val="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469561">
      <w:bodyDiv w:val="1"/>
      <w:marLeft w:val="0"/>
      <w:marRight w:val="0"/>
      <w:marTop w:val="0"/>
      <w:marBottom w:val="0"/>
      <w:divBdr>
        <w:top w:val="none" w:sz="0" w:space="0" w:color="auto"/>
        <w:left w:val="none" w:sz="0" w:space="0" w:color="auto"/>
        <w:bottom w:val="none" w:sz="0" w:space="0" w:color="auto"/>
        <w:right w:val="none" w:sz="0" w:space="0" w:color="auto"/>
      </w:divBdr>
      <w:divsChild>
        <w:div w:id="1439716506">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6627269">
      <w:bodyDiv w:val="1"/>
      <w:marLeft w:val="0"/>
      <w:marRight w:val="0"/>
      <w:marTop w:val="0"/>
      <w:marBottom w:val="0"/>
      <w:divBdr>
        <w:top w:val="none" w:sz="0" w:space="0" w:color="auto"/>
        <w:left w:val="none" w:sz="0" w:space="0" w:color="auto"/>
        <w:bottom w:val="none" w:sz="0" w:space="0" w:color="auto"/>
        <w:right w:val="none" w:sz="0" w:space="0" w:color="auto"/>
      </w:divBdr>
      <w:divsChild>
        <w:div w:id="931209163">
          <w:marLeft w:val="547"/>
          <w:marRight w:val="0"/>
          <w:marTop w:val="12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8299351">
      <w:bodyDiv w:val="1"/>
      <w:marLeft w:val="0"/>
      <w:marRight w:val="0"/>
      <w:marTop w:val="0"/>
      <w:marBottom w:val="0"/>
      <w:divBdr>
        <w:top w:val="none" w:sz="0" w:space="0" w:color="auto"/>
        <w:left w:val="none" w:sz="0" w:space="0" w:color="auto"/>
        <w:bottom w:val="none" w:sz="0" w:space="0" w:color="auto"/>
        <w:right w:val="none" w:sz="0" w:space="0" w:color="auto"/>
      </w:divBdr>
      <w:divsChild>
        <w:div w:id="1897156217">
          <w:marLeft w:val="547"/>
          <w:marRight w:val="0"/>
          <w:marTop w:val="120"/>
          <w:marBottom w:val="0"/>
          <w:divBdr>
            <w:top w:val="none" w:sz="0" w:space="0" w:color="auto"/>
            <w:left w:val="none" w:sz="0" w:space="0" w:color="auto"/>
            <w:bottom w:val="none" w:sz="0" w:space="0" w:color="auto"/>
            <w:right w:val="none" w:sz="0" w:space="0" w:color="auto"/>
          </w:divBdr>
        </w:div>
        <w:div w:id="75057797">
          <w:marLeft w:val="1166"/>
          <w:marRight w:val="0"/>
          <w:marTop w:val="100"/>
          <w:marBottom w:val="0"/>
          <w:divBdr>
            <w:top w:val="none" w:sz="0" w:space="0" w:color="auto"/>
            <w:left w:val="none" w:sz="0" w:space="0" w:color="auto"/>
            <w:bottom w:val="none" w:sz="0" w:space="0" w:color="auto"/>
            <w:right w:val="none" w:sz="0" w:space="0" w:color="auto"/>
          </w:divBdr>
        </w:div>
        <w:div w:id="180488607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181185">
      <w:bodyDiv w:val="1"/>
      <w:marLeft w:val="0"/>
      <w:marRight w:val="0"/>
      <w:marTop w:val="0"/>
      <w:marBottom w:val="0"/>
      <w:divBdr>
        <w:top w:val="none" w:sz="0" w:space="0" w:color="auto"/>
        <w:left w:val="none" w:sz="0" w:space="0" w:color="auto"/>
        <w:bottom w:val="none" w:sz="0" w:space="0" w:color="auto"/>
        <w:right w:val="none" w:sz="0" w:space="0" w:color="auto"/>
      </w:divBdr>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200289">
      <w:bodyDiv w:val="1"/>
      <w:marLeft w:val="0"/>
      <w:marRight w:val="0"/>
      <w:marTop w:val="0"/>
      <w:marBottom w:val="0"/>
      <w:divBdr>
        <w:top w:val="none" w:sz="0" w:space="0" w:color="auto"/>
        <w:left w:val="none" w:sz="0" w:space="0" w:color="auto"/>
        <w:bottom w:val="none" w:sz="0" w:space="0" w:color="auto"/>
        <w:right w:val="none" w:sz="0" w:space="0" w:color="auto"/>
      </w:divBdr>
      <w:divsChild>
        <w:div w:id="1541356629">
          <w:marLeft w:val="547"/>
          <w:marRight w:val="0"/>
          <w:marTop w:val="120"/>
          <w:marBottom w:val="0"/>
          <w:divBdr>
            <w:top w:val="none" w:sz="0" w:space="0" w:color="auto"/>
            <w:left w:val="none" w:sz="0" w:space="0" w:color="auto"/>
            <w:bottom w:val="none" w:sz="0" w:space="0" w:color="auto"/>
            <w:right w:val="none" w:sz="0" w:space="0" w:color="auto"/>
          </w:divBdr>
        </w:div>
        <w:div w:id="287247867">
          <w:marLeft w:val="1166"/>
          <w:marRight w:val="0"/>
          <w:marTop w:val="100"/>
          <w:marBottom w:val="0"/>
          <w:divBdr>
            <w:top w:val="none" w:sz="0" w:space="0" w:color="auto"/>
            <w:left w:val="none" w:sz="0" w:space="0" w:color="auto"/>
            <w:bottom w:val="none" w:sz="0" w:space="0" w:color="auto"/>
            <w:right w:val="none" w:sz="0" w:space="0" w:color="auto"/>
          </w:divBdr>
        </w:div>
        <w:div w:id="2087415147">
          <w:marLeft w:val="1166"/>
          <w:marRight w:val="0"/>
          <w:marTop w:val="100"/>
          <w:marBottom w:val="0"/>
          <w:divBdr>
            <w:top w:val="none" w:sz="0" w:space="0" w:color="auto"/>
            <w:left w:val="none" w:sz="0" w:space="0" w:color="auto"/>
            <w:bottom w:val="none" w:sz="0" w:space="0" w:color="auto"/>
            <w:right w:val="none" w:sz="0" w:space="0" w:color="auto"/>
          </w:divBdr>
        </w:div>
        <w:div w:id="1490442175">
          <w:marLeft w:val="547"/>
          <w:marRight w:val="0"/>
          <w:marTop w:val="12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5235470">
      <w:bodyDiv w:val="1"/>
      <w:marLeft w:val="0"/>
      <w:marRight w:val="0"/>
      <w:marTop w:val="0"/>
      <w:marBottom w:val="0"/>
      <w:divBdr>
        <w:top w:val="none" w:sz="0" w:space="0" w:color="auto"/>
        <w:left w:val="none" w:sz="0" w:space="0" w:color="auto"/>
        <w:bottom w:val="none" w:sz="0" w:space="0" w:color="auto"/>
        <w:right w:val="none" w:sz="0" w:space="0" w:color="auto"/>
      </w:divBdr>
      <w:divsChild>
        <w:div w:id="65080826">
          <w:marLeft w:val="547"/>
          <w:marRight w:val="0"/>
          <w:marTop w:val="120"/>
          <w:marBottom w:val="0"/>
          <w:divBdr>
            <w:top w:val="none" w:sz="0" w:space="0" w:color="auto"/>
            <w:left w:val="none" w:sz="0" w:space="0" w:color="auto"/>
            <w:bottom w:val="none" w:sz="0" w:space="0" w:color="auto"/>
            <w:right w:val="none" w:sz="0" w:space="0" w:color="auto"/>
          </w:divBdr>
        </w:div>
        <w:div w:id="2135171912">
          <w:marLeft w:val="1166"/>
          <w:marRight w:val="0"/>
          <w:marTop w:val="100"/>
          <w:marBottom w:val="0"/>
          <w:divBdr>
            <w:top w:val="none" w:sz="0" w:space="0" w:color="auto"/>
            <w:left w:val="none" w:sz="0" w:space="0" w:color="auto"/>
            <w:bottom w:val="none" w:sz="0" w:space="0" w:color="auto"/>
            <w:right w:val="none" w:sz="0" w:space="0" w:color="auto"/>
          </w:divBdr>
        </w:div>
        <w:div w:id="1960256256">
          <w:marLeft w:val="1166"/>
          <w:marRight w:val="0"/>
          <w:marTop w:val="0"/>
          <w:marBottom w:val="0"/>
          <w:divBdr>
            <w:top w:val="none" w:sz="0" w:space="0" w:color="auto"/>
            <w:left w:val="none" w:sz="0" w:space="0" w:color="auto"/>
            <w:bottom w:val="none" w:sz="0" w:space="0" w:color="auto"/>
            <w:right w:val="none" w:sz="0" w:space="0" w:color="auto"/>
          </w:divBdr>
        </w:div>
        <w:div w:id="782774245">
          <w:marLeft w:val="1166"/>
          <w:marRight w:val="0"/>
          <w:marTop w:val="0"/>
          <w:marBottom w:val="0"/>
          <w:divBdr>
            <w:top w:val="none" w:sz="0" w:space="0" w:color="auto"/>
            <w:left w:val="none" w:sz="0" w:space="0" w:color="auto"/>
            <w:bottom w:val="none" w:sz="0" w:space="0" w:color="auto"/>
            <w:right w:val="none" w:sz="0" w:space="0" w:color="auto"/>
          </w:divBdr>
        </w:div>
        <w:div w:id="486560059">
          <w:marLeft w:val="1166"/>
          <w:marRight w:val="0"/>
          <w:marTop w:val="0"/>
          <w:marBottom w:val="0"/>
          <w:divBdr>
            <w:top w:val="none" w:sz="0" w:space="0" w:color="auto"/>
            <w:left w:val="none" w:sz="0" w:space="0" w:color="auto"/>
            <w:bottom w:val="none" w:sz="0" w:space="0" w:color="auto"/>
            <w:right w:val="none" w:sz="0" w:space="0" w:color="auto"/>
          </w:divBdr>
        </w:div>
        <w:div w:id="518667348">
          <w:marLeft w:val="547"/>
          <w:marRight w:val="0"/>
          <w:marTop w:val="0"/>
          <w:marBottom w:val="0"/>
          <w:divBdr>
            <w:top w:val="none" w:sz="0" w:space="0" w:color="auto"/>
            <w:left w:val="none" w:sz="0" w:space="0" w:color="auto"/>
            <w:bottom w:val="none" w:sz="0" w:space="0" w:color="auto"/>
            <w:right w:val="none" w:sz="0" w:space="0" w:color="auto"/>
          </w:divBdr>
        </w:div>
        <w:div w:id="2013219383">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8797177">
      <w:bodyDiv w:val="1"/>
      <w:marLeft w:val="0"/>
      <w:marRight w:val="0"/>
      <w:marTop w:val="0"/>
      <w:marBottom w:val="0"/>
      <w:divBdr>
        <w:top w:val="none" w:sz="0" w:space="0" w:color="auto"/>
        <w:left w:val="none" w:sz="0" w:space="0" w:color="auto"/>
        <w:bottom w:val="none" w:sz="0" w:space="0" w:color="auto"/>
        <w:right w:val="none" w:sz="0" w:space="0" w:color="auto"/>
      </w:divBdr>
      <w:divsChild>
        <w:div w:id="2106144994">
          <w:marLeft w:val="547"/>
          <w:marRight w:val="0"/>
          <w:marTop w:val="120"/>
          <w:marBottom w:val="0"/>
          <w:divBdr>
            <w:top w:val="none" w:sz="0" w:space="0" w:color="auto"/>
            <w:left w:val="none" w:sz="0" w:space="0" w:color="auto"/>
            <w:bottom w:val="none" w:sz="0" w:space="0" w:color="auto"/>
            <w:right w:val="none" w:sz="0" w:space="0" w:color="auto"/>
          </w:divBdr>
        </w:div>
        <w:div w:id="1207373777">
          <w:marLeft w:val="1166"/>
          <w:marRight w:val="0"/>
          <w:marTop w:val="100"/>
          <w:marBottom w:val="0"/>
          <w:divBdr>
            <w:top w:val="none" w:sz="0" w:space="0" w:color="auto"/>
            <w:left w:val="none" w:sz="0" w:space="0" w:color="auto"/>
            <w:bottom w:val="none" w:sz="0" w:space="0" w:color="auto"/>
            <w:right w:val="none" w:sz="0" w:space="0" w:color="auto"/>
          </w:divBdr>
        </w:div>
        <w:div w:id="1061825760">
          <w:marLeft w:val="1166"/>
          <w:marRight w:val="0"/>
          <w:marTop w:val="100"/>
          <w:marBottom w:val="0"/>
          <w:divBdr>
            <w:top w:val="none" w:sz="0" w:space="0" w:color="auto"/>
            <w:left w:val="none" w:sz="0" w:space="0" w:color="auto"/>
            <w:bottom w:val="none" w:sz="0" w:space="0" w:color="auto"/>
            <w:right w:val="none" w:sz="0" w:space="0" w:color="auto"/>
          </w:divBdr>
        </w:div>
        <w:div w:id="792745934">
          <w:marLeft w:val="547"/>
          <w:marRight w:val="0"/>
          <w:marTop w:val="120"/>
          <w:marBottom w:val="0"/>
          <w:divBdr>
            <w:top w:val="none" w:sz="0" w:space="0" w:color="auto"/>
            <w:left w:val="none" w:sz="0" w:space="0" w:color="auto"/>
            <w:bottom w:val="none" w:sz="0" w:space="0" w:color="auto"/>
            <w:right w:val="none" w:sz="0" w:space="0" w:color="auto"/>
          </w:divBdr>
        </w:div>
        <w:div w:id="334646763">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8623184">
      <w:bodyDiv w:val="1"/>
      <w:marLeft w:val="0"/>
      <w:marRight w:val="0"/>
      <w:marTop w:val="0"/>
      <w:marBottom w:val="0"/>
      <w:divBdr>
        <w:top w:val="none" w:sz="0" w:space="0" w:color="auto"/>
        <w:left w:val="none" w:sz="0" w:space="0" w:color="auto"/>
        <w:bottom w:val="none" w:sz="0" w:space="0" w:color="auto"/>
        <w:right w:val="none" w:sz="0" w:space="0" w:color="auto"/>
      </w:divBdr>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5827662">
      <w:bodyDiv w:val="1"/>
      <w:marLeft w:val="0"/>
      <w:marRight w:val="0"/>
      <w:marTop w:val="0"/>
      <w:marBottom w:val="0"/>
      <w:divBdr>
        <w:top w:val="none" w:sz="0" w:space="0" w:color="auto"/>
        <w:left w:val="none" w:sz="0" w:space="0" w:color="auto"/>
        <w:bottom w:val="none" w:sz="0" w:space="0" w:color="auto"/>
        <w:right w:val="none" w:sz="0" w:space="0" w:color="auto"/>
      </w:divBdr>
      <w:divsChild>
        <w:div w:id="882713097">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0540571">
      <w:bodyDiv w:val="1"/>
      <w:marLeft w:val="0"/>
      <w:marRight w:val="0"/>
      <w:marTop w:val="0"/>
      <w:marBottom w:val="0"/>
      <w:divBdr>
        <w:top w:val="none" w:sz="0" w:space="0" w:color="auto"/>
        <w:left w:val="none" w:sz="0" w:space="0" w:color="auto"/>
        <w:bottom w:val="none" w:sz="0" w:space="0" w:color="auto"/>
        <w:right w:val="none" w:sz="0" w:space="0" w:color="auto"/>
      </w:divBdr>
      <w:divsChild>
        <w:div w:id="1694379611">
          <w:marLeft w:val="0"/>
          <w:marRight w:val="0"/>
          <w:marTop w:val="0"/>
          <w:marBottom w:val="6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4884668">
      <w:bodyDiv w:val="1"/>
      <w:marLeft w:val="0"/>
      <w:marRight w:val="0"/>
      <w:marTop w:val="0"/>
      <w:marBottom w:val="0"/>
      <w:divBdr>
        <w:top w:val="none" w:sz="0" w:space="0" w:color="auto"/>
        <w:left w:val="none" w:sz="0" w:space="0" w:color="auto"/>
        <w:bottom w:val="none" w:sz="0" w:space="0" w:color="auto"/>
        <w:right w:val="none" w:sz="0" w:space="0" w:color="auto"/>
      </w:divBdr>
      <w:divsChild>
        <w:div w:id="1536042464">
          <w:marLeft w:val="547"/>
          <w:marRight w:val="0"/>
          <w:marTop w:val="0"/>
          <w:marBottom w:val="0"/>
          <w:divBdr>
            <w:top w:val="none" w:sz="0" w:space="0" w:color="auto"/>
            <w:left w:val="none" w:sz="0" w:space="0" w:color="auto"/>
            <w:bottom w:val="none" w:sz="0" w:space="0" w:color="auto"/>
            <w:right w:val="none" w:sz="0" w:space="0" w:color="auto"/>
          </w:divBdr>
        </w:div>
        <w:div w:id="2024623720">
          <w:marLeft w:val="547"/>
          <w:marRight w:val="0"/>
          <w:marTop w:val="0"/>
          <w:marBottom w:val="0"/>
          <w:divBdr>
            <w:top w:val="none" w:sz="0" w:space="0" w:color="auto"/>
            <w:left w:val="none" w:sz="0" w:space="0" w:color="auto"/>
            <w:bottom w:val="none" w:sz="0" w:space="0" w:color="auto"/>
            <w:right w:val="none" w:sz="0" w:space="0" w:color="auto"/>
          </w:divBdr>
        </w:div>
        <w:div w:id="224730049">
          <w:marLeft w:val="547"/>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4730715">
      <w:bodyDiv w:val="1"/>
      <w:marLeft w:val="0"/>
      <w:marRight w:val="0"/>
      <w:marTop w:val="0"/>
      <w:marBottom w:val="0"/>
      <w:divBdr>
        <w:top w:val="none" w:sz="0" w:space="0" w:color="auto"/>
        <w:left w:val="none" w:sz="0" w:space="0" w:color="auto"/>
        <w:bottom w:val="none" w:sz="0" w:space="0" w:color="auto"/>
        <w:right w:val="none" w:sz="0" w:space="0" w:color="auto"/>
      </w:divBdr>
      <w:divsChild>
        <w:div w:id="1880506356">
          <w:marLeft w:val="547"/>
          <w:marRight w:val="0"/>
          <w:marTop w:val="0"/>
          <w:marBottom w:val="0"/>
          <w:divBdr>
            <w:top w:val="none" w:sz="0" w:space="0" w:color="auto"/>
            <w:left w:val="none" w:sz="0" w:space="0" w:color="auto"/>
            <w:bottom w:val="none" w:sz="0" w:space="0" w:color="auto"/>
            <w:right w:val="none" w:sz="0" w:space="0" w:color="auto"/>
          </w:divBdr>
        </w:div>
        <w:div w:id="1625770092">
          <w:marLeft w:val="547"/>
          <w:marRight w:val="0"/>
          <w:marTop w:val="0"/>
          <w:marBottom w:val="0"/>
          <w:divBdr>
            <w:top w:val="none" w:sz="0" w:space="0" w:color="auto"/>
            <w:left w:val="none" w:sz="0" w:space="0" w:color="auto"/>
            <w:bottom w:val="none" w:sz="0" w:space="0" w:color="auto"/>
            <w:right w:val="none" w:sz="0" w:space="0" w:color="auto"/>
          </w:divBdr>
        </w:div>
        <w:div w:id="1114446929">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9532397">
      <w:bodyDiv w:val="1"/>
      <w:marLeft w:val="0"/>
      <w:marRight w:val="0"/>
      <w:marTop w:val="0"/>
      <w:marBottom w:val="0"/>
      <w:divBdr>
        <w:top w:val="none" w:sz="0" w:space="0" w:color="auto"/>
        <w:left w:val="none" w:sz="0" w:space="0" w:color="auto"/>
        <w:bottom w:val="none" w:sz="0" w:space="0" w:color="auto"/>
        <w:right w:val="none" w:sz="0" w:space="0" w:color="auto"/>
      </w:divBdr>
      <w:divsChild>
        <w:div w:id="27607704">
          <w:marLeft w:val="547"/>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72895689">
      <w:bodyDiv w:val="1"/>
      <w:marLeft w:val="0"/>
      <w:marRight w:val="0"/>
      <w:marTop w:val="0"/>
      <w:marBottom w:val="0"/>
      <w:divBdr>
        <w:top w:val="none" w:sz="0" w:space="0" w:color="auto"/>
        <w:left w:val="none" w:sz="0" w:space="0" w:color="auto"/>
        <w:bottom w:val="none" w:sz="0" w:space="0" w:color="auto"/>
        <w:right w:val="none" w:sz="0" w:space="0" w:color="auto"/>
      </w:divBdr>
      <w:divsChild>
        <w:div w:id="35007019">
          <w:marLeft w:val="547"/>
          <w:marRight w:val="0"/>
          <w:marTop w:val="120"/>
          <w:marBottom w:val="0"/>
          <w:divBdr>
            <w:top w:val="none" w:sz="0" w:space="0" w:color="auto"/>
            <w:left w:val="none" w:sz="0" w:space="0" w:color="auto"/>
            <w:bottom w:val="none" w:sz="0" w:space="0" w:color="auto"/>
            <w:right w:val="none" w:sz="0" w:space="0" w:color="auto"/>
          </w:divBdr>
        </w:div>
        <w:div w:id="915896471">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800878427">
      <w:bodyDiv w:val="1"/>
      <w:marLeft w:val="0"/>
      <w:marRight w:val="0"/>
      <w:marTop w:val="0"/>
      <w:marBottom w:val="0"/>
      <w:divBdr>
        <w:top w:val="none" w:sz="0" w:space="0" w:color="auto"/>
        <w:left w:val="none" w:sz="0" w:space="0" w:color="auto"/>
        <w:bottom w:val="none" w:sz="0" w:space="0" w:color="auto"/>
        <w:right w:val="none" w:sz="0" w:space="0" w:color="auto"/>
      </w:divBdr>
      <w:divsChild>
        <w:div w:id="198199890">
          <w:marLeft w:val="547"/>
          <w:marRight w:val="0"/>
          <w:marTop w:val="120"/>
          <w:marBottom w:val="0"/>
          <w:divBdr>
            <w:top w:val="none" w:sz="0" w:space="0" w:color="auto"/>
            <w:left w:val="none" w:sz="0" w:space="0" w:color="auto"/>
            <w:bottom w:val="none" w:sz="0" w:space="0" w:color="auto"/>
            <w:right w:val="none" w:sz="0" w:space="0" w:color="auto"/>
          </w:divBdr>
        </w:div>
        <w:div w:id="1275214808">
          <w:marLeft w:val="547"/>
          <w:marRight w:val="0"/>
          <w:marTop w:val="120"/>
          <w:marBottom w:val="0"/>
          <w:divBdr>
            <w:top w:val="none" w:sz="0" w:space="0" w:color="auto"/>
            <w:left w:val="none" w:sz="0" w:space="0" w:color="auto"/>
            <w:bottom w:val="none" w:sz="0" w:space="0" w:color="auto"/>
            <w:right w:val="none" w:sz="0" w:space="0" w:color="auto"/>
          </w:divBdr>
        </w:div>
        <w:div w:id="1563902970">
          <w:marLeft w:val="547"/>
          <w:marRight w:val="0"/>
          <w:marTop w:val="120"/>
          <w:marBottom w:val="0"/>
          <w:divBdr>
            <w:top w:val="none" w:sz="0" w:space="0" w:color="auto"/>
            <w:left w:val="none" w:sz="0" w:space="0" w:color="auto"/>
            <w:bottom w:val="none" w:sz="0" w:space="0" w:color="auto"/>
            <w:right w:val="none" w:sz="0" w:space="0" w:color="auto"/>
          </w:divBdr>
        </w:div>
        <w:div w:id="611136884">
          <w:marLeft w:val="1166"/>
          <w:marRight w:val="0"/>
          <w:marTop w:val="100"/>
          <w:marBottom w:val="0"/>
          <w:divBdr>
            <w:top w:val="none" w:sz="0" w:space="0" w:color="auto"/>
            <w:left w:val="none" w:sz="0" w:space="0" w:color="auto"/>
            <w:bottom w:val="none" w:sz="0" w:space="0" w:color="auto"/>
            <w:right w:val="none" w:sz="0" w:space="0" w:color="auto"/>
          </w:divBdr>
        </w:div>
        <w:div w:id="899511976">
          <w:marLeft w:val="547"/>
          <w:marRight w:val="0"/>
          <w:marTop w:val="120"/>
          <w:marBottom w:val="0"/>
          <w:divBdr>
            <w:top w:val="none" w:sz="0" w:space="0" w:color="auto"/>
            <w:left w:val="none" w:sz="0" w:space="0" w:color="auto"/>
            <w:bottom w:val="none" w:sz="0" w:space="0" w:color="auto"/>
            <w:right w:val="none" w:sz="0" w:space="0" w:color="auto"/>
          </w:divBdr>
        </w:div>
        <w:div w:id="1928462359">
          <w:marLeft w:val="1166"/>
          <w:marRight w:val="0"/>
          <w:marTop w:val="100"/>
          <w:marBottom w:val="0"/>
          <w:divBdr>
            <w:top w:val="none" w:sz="0" w:space="0" w:color="auto"/>
            <w:left w:val="none" w:sz="0" w:space="0" w:color="auto"/>
            <w:bottom w:val="none" w:sz="0" w:space="0" w:color="auto"/>
            <w:right w:val="none" w:sz="0" w:space="0" w:color="auto"/>
          </w:divBdr>
        </w:div>
      </w:divsChild>
    </w:div>
    <w:div w:id="1804151228">
      <w:bodyDiv w:val="1"/>
      <w:marLeft w:val="0"/>
      <w:marRight w:val="0"/>
      <w:marTop w:val="0"/>
      <w:marBottom w:val="0"/>
      <w:divBdr>
        <w:top w:val="none" w:sz="0" w:space="0" w:color="auto"/>
        <w:left w:val="none" w:sz="0" w:space="0" w:color="auto"/>
        <w:bottom w:val="none" w:sz="0" w:space="0" w:color="auto"/>
        <w:right w:val="none" w:sz="0" w:space="0" w:color="auto"/>
      </w:divBdr>
      <w:divsChild>
        <w:div w:id="709652645">
          <w:marLeft w:val="547"/>
          <w:marRight w:val="0"/>
          <w:marTop w:val="120"/>
          <w:marBottom w:val="0"/>
          <w:divBdr>
            <w:top w:val="none" w:sz="0" w:space="0" w:color="auto"/>
            <w:left w:val="none" w:sz="0" w:space="0" w:color="auto"/>
            <w:bottom w:val="none" w:sz="0" w:space="0" w:color="auto"/>
            <w:right w:val="none" w:sz="0" w:space="0" w:color="auto"/>
          </w:divBdr>
        </w:div>
        <w:div w:id="475680965">
          <w:marLeft w:val="547"/>
          <w:marRight w:val="0"/>
          <w:marTop w:val="120"/>
          <w:marBottom w:val="0"/>
          <w:divBdr>
            <w:top w:val="none" w:sz="0" w:space="0" w:color="auto"/>
            <w:left w:val="none" w:sz="0" w:space="0" w:color="auto"/>
            <w:bottom w:val="none" w:sz="0" w:space="0" w:color="auto"/>
            <w:right w:val="none" w:sz="0" w:space="0" w:color="auto"/>
          </w:divBdr>
        </w:div>
        <w:div w:id="1991665072">
          <w:marLeft w:val="547"/>
          <w:marRight w:val="0"/>
          <w:marTop w:val="120"/>
          <w:marBottom w:val="0"/>
          <w:divBdr>
            <w:top w:val="none" w:sz="0" w:space="0" w:color="auto"/>
            <w:left w:val="none" w:sz="0" w:space="0" w:color="auto"/>
            <w:bottom w:val="none" w:sz="0" w:space="0" w:color="auto"/>
            <w:right w:val="none" w:sz="0" w:space="0" w:color="auto"/>
          </w:divBdr>
        </w:div>
        <w:div w:id="3410651">
          <w:marLeft w:val="547"/>
          <w:marRight w:val="0"/>
          <w:marTop w:val="120"/>
          <w:marBottom w:val="0"/>
          <w:divBdr>
            <w:top w:val="none" w:sz="0" w:space="0" w:color="auto"/>
            <w:left w:val="none" w:sz="0" w:space="0" w:color="auto"/>
            <w:bottom w:val="none" w:sz="0" w:space="0" w:color="auto"/>
            <w:right w:val="none" w:sz="0" w:space="0" w:color="auto"/>
          </w:divBdr>
        </w:div>
        <w:div w:id="1429695071">
          <w:marLeft w:val="547"/>
          <w:marRight w:val="0"/>
          <w:marTop w:val="120"/>
          <w:marBottom w:val="0"/>
          <w:divBdr>
            <w:top w:val="none" w:sz="0" w:space="0" w:color="auto"/>
            <w:left w:val="none" w:sz="0" w:space="0" w:color="auto"/>
            <w:bottom w:val="none" w:sz="0" w:space="0" w:color="auto"/>
            <w:right w:val="none" w:sz="0" w:space="0" w:color="auto"/>
          </w:divBdr>
        </w:div>
        <w:div w:id="2104103136">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19977">
      <w:bodyDiv w:val="1"/>
      <w:marLeft w:val="0"/>
      <w:marRight w:val="0"/>
      <w:marTop w:val="0"/>
      <w:marBottom w:val="0"/>
      <w:divBdr>
        <w:top w:val="none" w:sz="0" w:space="0" w:color="auto"/>
        <w:left w:val="none" w:sz="0" w:space="0" w:color="auto"/>
        <w:bottom w:val="none" w:sz="0" w:space="0" w:color="auto"/>
        <w:right w:val="none" w:sz="0" w:space="0" w:color="auto"/>
      </w:divBdr>
      <w:divsChild>
        <w:div w:id="1019432161">
          <w:marLeft w:val="547"/>
          <w:marRight w:val="0"/>
          <w:marTop w:val="0"/>
          <w:marBottom w:val="0"/>
          <w:divBdr>
            <w:top w:val="none" w:sz="0" w:space="0" w:color="auto"/>
            <w:left w:val="none" w:sz="0" w:space="0" w:color="auto"/>
            <w:bottom w:val="none" w:sz="0" w:space="0" w:color="auto"/>
            <w:right w:val="none" w:sz="0" w:space="0" w:color="auto"/>
          </w:divBdr>
        </w:div>
        <w:div w:id="2090615120">
          <w:marLeft w:val="1166"/>
          <w:marRight w:val="0"/>
          <w:marTop w:val="0"/>
          <w:marBottom w:val="0"/>
          <w:divBdr>
            <w:top w:val="none" w:sz="0" w:space="0" w:color="auto"/>
            <w:left w:val="none" w:sz="0" w:space="0" w:color="auto"/>
            <w:bottom w:val="none" w:sz="0" w:space="0" w:color="auto"/>
            <w:right w:val="none" w:sz="0" w:space="0" w:color="auto"/>
          </w:divBdr>
        </w:div>
        <w:div w:id="598562959">
          <w:marLeft w:val="1800"/>
          <w:marRight w:val="0"/>
          <w:marTop w:val="0"/>
          <w:marBottom w:val="0"/>
          <w:divBdr>
            <w:top w:val="none" w:sz="0" w:space="0" w:color="auto"/>
            <w:left w:val="none" w:sz="0" w:space="0" w:color="auto"/>
            <w:bottom w:val="none" w:sz="0" w:space="0" w:color="auto"/>
            <w:right w:val="none" w:sz="0" w:space="0" w:color="auto"/>
          </w:divBdr>
        </w:div>
        <w:div w:id="4216827">
          <w:marLeft w:val="1166"/>
          <w:marRight w:val="0"/>
          <w:marTop w:val="0"/>
          <w:marBottom w:val="0"/>
          <w:divBdr>
            <w:top w:val="none" w:sz="0" w:space="0" w:color="auto"/>
            <w:left w:val="none" w:sz="0" w:space="0" w:color="auto"/>
            <w:bottom w:val="none" w:sz="0" w:space="0" w:color="auto"/>
            <w:right w:val="none" w:sz="0" w:space="0" w:color="auto"/>
          </w:divBdr>
        </w:div>
        <w:div w:id="1173295991">
          <w:marLeft w:val="1800"/>
          <w:marRight w:val="0"/>
          <w:marTop w:val="0"/>
          <w:marBottom w:val="0"/>
          <w:divBdr>
            <w:top w:val="none" w:sz="0" w:space="0" w:color="auto"/>
            <w:left w:val="none" w:sz="0" w:space="0" w:color="auto"/>
            <w:bottom w:val="none" w:sz="0" w:space="0" w:color="auto"/>
            <w:right w:val="none" w:sz="0" w:space="0" w:color="auto"/>
          </w:divBdr>
        </w:div>
        <w:div w:id="1807159208">
          <w:marLeft w:val="1166"/>
          <w:marRight w:val="0"/>
          <w:marTop w:val="0"/>
          <w:marBottom w:val="0"/>
          <w:divBdr>
            <w:top w:val="none" w:sz="0" w:space="0" w:color="auto"/>
            <w:left w:val="none" w:sz="0" w:space="0" w:color="auto"/>
            <w:bottom w:val="none" w:sz="0" w:space="0" w:color="auto"/>
            <w:right w:val="none" w:sz="0" w:space="0" w:color="auto"/>
          </w:divBdr>
        </w:div>
        <w:div w:id="2110856027">
          <w:marLeft w:val="1800"/>
          <w:marRight w:val="0"/>
          <w:marTop w:val="0"/>
          <w:marBottom w:val="0"/>
          <w:divBdr>
            <w:top w:val="none" w:sz="0" w:space="0" w:color="auto"/>
            <w:left w:val="none" w:sz="0" w:space="0" w:color="auto"/>
            <w:bottom w:val="none" w:sz="0" w:space="0" w:color="auto"/>
            <w:right w:val="none" w:sz="0" w:space="0" w:color="auto"/>
          </w:divBdr>
        </w:div>
        <w:div w:id="1160929870">
          <w:marLeft w:val="1166"/>
          <w:marRight w:val="0"/>
          <w:marTop w:val="0"/>
          <w:marBottom w:val="0"/>
          <w:divBdr>
            <w:top w:val="none" w:sz="0" w:space="0" w:color="auto"/>
            <w:left w:val="none" w:sz="0" w:space="0" w:color="auto"/>
            <w:bottom w:val="none" w:sz="0" w:space="0" w:color="auto"/>
            <w:right w:val="none" w:sz="0" w:space="0" w:color="auto"/>
          </w:divBdr>
        </w:div>
        <w:div w:id="441073344">
          <w:marLeft w:val="1166"/>
          <w:marRight w:val="0"/>
          <w:marTop w:val="0"/>
          <w:marBottom w:val="0"/>
          <w:divBdr>
            <w:top w:val="none" w:sz="0" w:space="0" w:color="auto"/>
            <w:left w:val="none" w:sz="0" w:space="0" w:color="auto"/>
            <w:bottom w:val="none" w:sz="0" w:space="0" w:color="auto"/>
            <w:right w:val="none" w:sz="0" w:space="0" w:color="auto"/>
          </w:divBdr>
        </w:div>
        <w:div w:id="747189381">
          <w:marLeft w:val="1166"/>
          <w:marRight w:val="0"/>
          <w:marTop w:val="0"/>
          <w:marBottom w:val="0"/>
          <w:divBdr>
            <w:top w:val="none" w:sz="0" w:space="0" w:color="auto"/>
            <w:left w:val="none" w:sz="0" w:space="0" w:color="auto"/>
            <w:bottom w:val="none" w:sz="0" w:space="0" w:color="auto"/>
            <w:right w:val="none" w:sz="0" w:space="0" w:color="auto"/>
          </w:divBdr>
        </w:div>
        <w:div w:id="1296520641">
          <w:marLeft w:val="1166"/>
          <w:marRight w:val="0"/>
          <w:marTop w:val="0"/>
          <w:marBottom w:val="0"/>
          <w:divBdr>
            <w:top w:val="none" w:sz="0" w:space="0" w:color="auto"/>
            <w:left w:val="none" w:sz="0" w:space="0" w:color="auto"/>
            <w:bottom w:val="none" w:sz="0" w:space="0" w:color="auto"/>
            <w:right w:val="none" w:sz="0" w:space="0" w:color="auto"/>
          </w:divBdr>
        </w:div>
        <w:div w:id="18287737">
          <w:marLeft w:val="1166"/>
          <w:marRight w:val="0"/>
          <w:marTop w:val="0"/>
          <w:marBottom w:val="0"/>
          <w:divBdr>
            <w:top w:val="none" w:sz="0" w:space="0" w:color="auto"/>
            <w:left w:val="none" w:sz="0" w:space="0" w:color="auto"/>
            <w:bottom w:val="none" w:sz="0" w:space="0" w:color="auto"/>
            <w:right w:val="none" w:sz="0" w:space="0" w:color="auto"/>
          </w:divBdr>
        </w:div>
        <w:div w:id="1798793121">
          <w:marLeft w:val="1166"/>
          <w:marRight w:val="0"/>
          <w:marTop w:val="0"/>
          <w:marBottom w:val="0"/>
          <w:divBdr>
            <w:top w:val="none" w:sz="0" w:space="0" w:color="auto"/>
            <w:left w:val="none" w:sz="0" w:space="0" w:color="auto"/>
            <w:bottom w:val="none" w:sz="0" w:space="0" w:color="auto"/>
            <w:right w:val="none" w:sz="0" w:space="0" w:color="auto"/>
          </w:divBdr>
        </w:div>
        <w:div w:id="214395340">
          <w:marLeft w:val="1166"/>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50613">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0260475">
      <w:bodyDiv w:val="1"/>
      <w:marLeft w:val="0"/>
      <w:marRight w:val="0"/>
      <w:marTop w:val="0"/>
      <w:marBottom w:val="0"/>
      <w:divBdr>
        <w:top w:val="none" w:sz="0" w:space="0" w:color="auto"/>
        <w:left w:val="none" w:sz="0" w:space="0" w:color="auto"/>
        <w:bottom w:val="none" w:sz="0" w:space="0" w:color="auto"/>
        <w:right w:val="none" w:sz="0" w:space="0" w:color="auto"/>
      </w:divBdr>
      <w:divsChild>
        <w:div w:id="140586359">
          <w:marLeft w:val="547"/>
          <w:marRight w:val="0"/>
          <w:marTop w:val="120"/>
          <w:marBottom w:val="0"/>
          <w:divBdr>
            <w:top w:val="none" w:sz="0" w:space="0" w:color="auto"/>
            <w:left w:val="none" w:sz="0" w:space="0" w:color="auto"/>
            <w:bottom w:val="none" w:sz="0" w:space="0" w:color="auto"/>
            <w:right w:val="none" w:sz="0" w:space="0" w:color="auto"/>
          </w:divBdr>
        </w:div>
        <w:div w:id="719521231">
          <w:marLeft w:val="1166"/>
          <w:marRight w:val="0"/>
          <w:marTop w:val="100"/>
          <w:marBottom w:val="0"/>
          <w:divBdr>
            <w:top w:val="none" w:sz="0" w:space="0" w:color="auto"/>
            <w:left w:val="none" w:sz="0" w:space="0" w:color="auto"/>
            <w:bottom w:val="none" w:sz="0" w:space="0" w:color="auto"/>
            <w:right w:val="none" w:sz="0" w:space="0" w:color="auto"/>
          </w:divBdr>
        </w:div>
        <w:div w:id="2137330671">
          <w:marLeft w:val="1166"/>
          <w:marRight w:val="0"/>
          <w:marTop w:val="100"/>
          <w:marBottom w:val="0"/>
          <w:divBdr>
            <w:top w:val="none" w:sz="0" w:space="0" w:color="auto"/>
            <w:left w:val="none" w:sz="0" w:space="0" w:color="auto"/>
            <w:bottom w:val="none" w:sz="0" w:space="0" w:color="auto"/>
            <w:right w:val="none" w:sz="0" w:space="0" w:color="auto"/>
          </w:divBdr>
        </w:div>
        <w:div w:id="2042432422">
          <w:marLeft w:val="1166"/>
          <w:marRight w:val="0"/>
          <w:marTop w:val="100"/>
          <w:marBottom w:val="0"/>
          <w:divBdr>
            <w:top w:val="none" w:sz="0" w:space="0" w:color="auto"/>
            <w:left w:val="none" w:sz="0" w:space="0" w:color="auto"/>
            <w:bottom w:val="none" w:sz="0" w:space="0" w:color="auto"/>
            <w:right w:val="none" w:sz="0" w:space="0" w:color="auto"/>
          </w:divBdr>
        </w:div>
        <w:div w:id="1589656246">
          <w:marLeft w:val="547"/>
          <w:marRight w:val="0"/>
          <w:marTop w:val="120"/>
          <w:marBottom w:val="0"/>
          <w:divBdr>
            <w:top w:val="none" w:sz="0" w:space="0" w:color="auto"/>
            <w:left w:val="none" w:sz="0" w:space="0" w:color="auto"/>
            <w:bottom w:val="none" w:sz="0" w:space="0" w:color="auto"/>
            <w:right w:val="none" w:sz="0" w:space="0" w:color="auto"/>
          </w:divBdr>
        </w:div>
        <w:div w:id="1047029417">
          <w:marLeft w:val="1166"/>
          <w:marRight w:val="0"/>
          <w:marTop w:val="100"/>
          <w:marBottom w:val="0"/>
          <w:divBdr>
            <w:top w:val="none" w:sz="0" w:space="0" w:color="auto"/>
            <w:left w:val="none" w:sz="0" w:space="0" w:color="auto"/>
            <w:bottom w:val="none" w:sz="0" w:space="0" w:color="auto"/>
            <w:right w:val="none" w:sz="0" w:space="0" w:color="auto"/>
          </w:divBdr>
        </w:div>
        <w:div w:id="164437742">
          <w:marLeft w:val="1166"/>
          <w:marRight w:val="0"/>
          <w:marTop w:val="100"/>
          <w:marBottom w:val="0"/>
          <w:divBdr>
            <w:top w:val="none" w:sz="0" w:space="0" w:color="auto"/>
            <w:left w:val="none" w:sz="0" w:space="0" w:color="auto"/>
            <w:bottom w:val="none" w:sz="0" w:space="0" w:color="auto"/>
            <w:right w:val="none" w:sz="0" w:space="0" w:color="auto"/>
          </w:divBdr>
        </w:div>
        <w:div w:id="897010146">
          <w:marLeft w:val="1166"/>
          <w:marRight w:val="0"/>
          <w:marTop w:val="100"/>
          <w:marBottom w:val="0"/>
          <w:divBdr>
            <w:top w:val="none" w:sz="0" w:space="0" w:color="auto"/>
            <w:left w:val="none" w:sz="0" w:space="0" w:color="auto"/>
            <w:bottom w:val="none" w:sz="0" w:space="0" w:color="auto"/>
            <w:right w:val="none" w:sz="0" w:space="0" w:color="auto"/>
          </w:divBdr>
        </w:div>
        <w:div w:id="2080203311">
          <w:marLeft w:val="1166"/>
          <w:marRight w:val="0"/>
          <w:marTop w:val="100"/>
          <w:marBottom w:val="0"/>
          <w:divBdr>
            <w:top w:val="none" w:sz="0" w:space="0" w:color="auto"/>
            <w:left w:val="none" w:sz="0" w:space="0" w:color="auto"/>
            <w:bottom w:val="none" w:sz="0" w:space="0" w:color="auto"/>
            <w:right w:val="none" w:sz="0" w:space="0" w:color="auto"/>
          </w:divBdr>
        </w:div>
        <w:div w:id="1593661991">
          <w:marLeft w:val="547"/>
          <w:marRight w:val="0"/>
          <w:marTop w:val="120"/>
          <w:marBottom w:val="0"/>
          <w:divBdr>
            <w:top w:val="none" w:sz="0" w:space="0" w:color="auto"/>
            <w:left w:val="none" w:sz="0" w:space="0" w:color="auto"/>
            <w:bottom w:val="none" w:sz="0" w:space="0" w:color="auto"/>
            <w:right w:val="none" w:sz="0" w:space="0" w:color="auto"/>
          </w:divBdr>
        </w:div>
        <w:div w:id="1168519886">
          <w:marLeft w:val="547"/>
          <w:marRight w:val="0"/>
          <w:marTop w:val="120"/>
          <w:marBottom w:val="0"/>
          <w:divBdr>
            <w:top w:val="none" w:sz="0" w:space="0" w:color="auto"/>
            <w:left w:val="none" w:sz="0" w:space="0" w:color="auto"/>
            <w:bottom w:val="none" w:sz="0" w:space="0" w:color="auto"/>
            <w:right w:val="none" w:sz="0" w:space="0" w:color="auto"/>
          </w:divBdr>
        </w:div>
        <w:div w:id="1186209116">
          <w:marLeft w:val="547"/>
          <w:marRight w:val="0"/>
          <w:marTop w:val="120"/>
          <w:marBottom w:val="0"/>
          <w:divBdr>
            <w:top w:val="none" w:sz="0" w:space="0" w:color="auto"/>
            <w:left w:val="none" w:sz="0" w:space="0" w:color="auto"/>
            <w:bottom w:val="none" w:sz="0" w:space="0" w:color="auto"/>
            <w:right w:val="none" w:sz="0" w:space="0" w:color="auto"/>
          </w:divBdr>
        </w:div>
      </w:divsChild>
    </w:div>
    <w:div w:id="1963262508">
      <w:bodyDiv w:val="1"/>
      <w:marLeft w:val="0"/>
      <w:marRight w:val="0"/>
      <w:marTop w:val="0"/>
      <w:marBottom w:val="0"/>
      <w:divBdr>
        <w:top w:val="none" w:sz="0" w:space="0" w:color="auto"/>
        <w:left w:val="none" w:sz="0" w:space="0" w:color="auto"/>
        <w:bottom w:val="none" w:sz="0" w:space="0" w:color="auto"/>
        <w:right w:val="none" w:sz="0" w:space="0" w:color="auto"/>
      </w:divBdr>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6806828">
      <w:bodyDiv w:val="1"/>
      <w:marLeft w:val="0"/>
      <w:marRight w:val="0"/>
      <w:marTop w:val="0"/>
      <w:marBottom w:val="0"/>
      <w:divBdr>
        <w:top w:val="none" w:sz="0" w:space="0" w:color="auto"/>
        <w:left w:val="none" w:sz="0" w:space="0" w:color="auto"/>
        <w:bottom w:val="none" w:sz="0" w:space="0" w:color="auto"/>
        <w:right w:val="none" w:sz="0" w:space="0" w:color="auto"/>
      </w:divBdr>
      <w:divsChild>
        <w:div w:id="668826509">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66487098">
      <w:bodyDiv w:val="1"/>
      <w:marLeft w:val="0"/>
      <w:marRight w:val="0"/>
      <w:marTop w:val="0"/>
      <w:marBottom w:val="0"/>
      <w:divBdr>
        <w:top w:val="none" w:sz="0" w:space="0" w:color="auto"/>
        <w:left w:val="none" w:sz="0" w:space="0" w:color="auto"/>
        <w:bottom w:val="none" w:sz="0" w:space="0" w:color="auto"/>
        <w:right w:val="none" w:sz="0" w:space="0" w:color="auto"/>
      </w:divBdr>
      <w:divsChild>
        <w:div w:id="1736276878">
          <w:marLeft w:val="0"/>
          <w:marRight w:val="0"/>
          <w:marTop w:val="0"/>
          <w:marBottom w:val="0"/>
          <w:divBdr>
            <w:top w:val="none" w:sz="0" w:space="0" w:color="auto"/>
            <w:left w:val="none" w:sz="0" w:space="0" w:color="auto"/>
            <w:bottom w:val="none" w:sz="0" w:space="0" w:color="auto"/>
            <w:right w:val="none" w:sz="0" w:space="0" w:color="auto"/>
          </w:divBdr>
          <w:divsChild>
            <w:div w:id="271128360">
              <w:marLeft w:val="0"/>
              <w:marRight w:val="0"/>
              <w:marTop w:val="0"/>
              <w:marBottom w:val="0"/>
              <w:divBdr>
                <w:top w:val="none" w:sz="0" w:space="0" w:color="auto"/>
                <w:left w:val="none" w:sz="0" w:space="0" w:color="auto"/>
                <w:bottom w:val="none" w:sz="0" w:space="0" w:color="auto"/>
                <w:right w:val="none" w:sz="0" w:space="0" w:color="auto"/>
              </w:divBdr>
            </w:div>
          </w:divsChild>
        </w:div>
        <w:div w:id="720904907">
          <w:marLeft w:val="0"/>
          <w:marRight w:val="0"/>
          <w:marTop w:val="0"/>
          <w:marBottom w:val="0"/>
          <w:divBdr>
            <w:top w:val="none" w:sz="0" w:space="0" w:color="auto"/>
            <w:left w:val="none" w:sz="0" w:space="0" w:color="auto"/>
            <w:bottom w:val="none" w:sz="0" w:space="0" w:color="auto"/>
            <w:right w:val="none" w:sz="0" w:space="0" w:color="auto"/>
          </w:divBdr>
        </w:div>
        <w:div w:id="1729651023">
          <w:marLeft w:val="0"/>
          <w:marRight w:val="0"/>
          <w:marTop w:val="0"/>
          <w:marBottom w:val="0"/>
          <w:divBdr>
            <w:top w:val="none" w:sz="0" w:space="0" w:color="auto"/>
            <w:left w:val="none" w:sz="0" w:space="0" w:color="auto"/>
            <w:bottom w:val="none" w:sz="0" w:space="0" w:color="auto"/>
            <w:right w:val="none" w:sz="0" w:space="0" w:color="auto"/>
          </w:divBdr>
        </w:div>
        <w:div w:id="745537749">
          <w:marLeft w:val="72"/>
          <w:marRight w:val="0"/>
          <w:marTop w:val="0"/>
          <w:marBottom w:val="0"/>
          <w:divBdr>
            <w:top w:val="none" w:sz="0" w:space="0" w:color="0077FF"/>
            <w:left w:val="single" w:sz="6" w:space="4" w:color="0077FF"/>
            <w:bottom w:val="none" w:sz="0" w:space="0" w:color="0077FF"/>
            <w:right w:val="none" w:sz="0" w:space="0" w:color="0077FF"/>
          </w:divBdr>
        </w:div>
        <w:div w:id="1854876411">
          <w:marLeft w:val="0"/>
          <w:marRight w:val="0"/>
          <w:marTop w:val="0"/>
          <w:marBottom w:val="60"/>
          <w:divBdr>
            <w:top w:val="none" w:sz="0" w:space="0" w:color="auto"/>
            <w:left w:val="none" w:sz="0" w:space="0" w:color="auto"/>
            <w:bottom w:val="none" w:sz="0" w:space="0" w:color="auto"/>
            <w:right w:val="none" w:sz="0" w:space="0" w:color="auto"/>
          </w:divBdr>
        </w:div>
        <w:div w:id="953244510">
          <w:marLeft w:val="0"/>
          <w:marRight w:val="0"/>
          <w:marTop w:val="60"/>
          <w:marBottom w:val="12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7895768">
      <w:bodyDiv w:val="1"/>
      <w:marLeft w:val="0"/>
      <w:marRight w:val="0"/>
      <w:marTop w:val="0"/>
      <w:marBottom w:val="0"/>
      <w:divBdr>
        <w:top w:val="none" w:sz="0" w:space="0" w:color="auto"/>
        <w:left w:val="none" w:sz="0" w:space="0" w:color="auto"/>
        <w:bottom w:val="none" w:sz="0" w:space="0" w:color="auto"/>
        <w:right w:val="none" w:sz="0" w:space="0" w:color="auto"/>
      </w:divBdr>
      <w:divsChild>
        <w:div w:id="635181618">
          <w:marLeft w:val="1166"/>
          <w:marRight w:val="0"/>
          <w:marTop w:val="100"/>
          <w:marBottom w:val="0"/>
          <w:divBdr>
            <w:top w:val="none" w:sz="0" w:space="0" w:color="auto"/>
            <w:left w:val="none" w:sz="0" w:space="0" w:color="auto"/>
            <w:bottom w:val="none" w:sz="0" w:space="0" w:color="auto"/>
            <w:right w:val="none" w:sz="0" w:space="0" w:color="auto"/>
          </w:divBdr>
        </w:div>
      </w:divsChild>
    </w:div>
    <w:div w:id="2109738019">
      <w:bodyDiv w:val="1"/>
      <w:marLeft w:val="0"/>
      <w:marRight w:val="0"/>
      <w:marTop w:val="0"/>
      <w:marBottom w:val="0"/>
      <w:divBdr>
        <w:top w:val="none" w:sz="0" w:space="0" w:color="auto"/>
        <w:left w:val="none" w:sz="0" w:space="0" w:color="auto"/>
        <w:bottom w:val="none" w:sz="0" w:space="0" w:color="auto"/>
        <w:right w:val="none" w:sz="0" w:space="0" w:color="auto"/>
      </w:divBdr>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6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3603388">
          <w:marLeft w:val="547"/>
          <w:marRight w:val="0"/>
          <w:marTop w:val="120"/>
          <w:marBottom w:val="0"/>
          <w:divBdr>
            <w:top w:val="none" w:sz="0" w:space="0" w:color="auto"/>
            <w:left w:val="none" w:sz="0" w:space="0" w:color="auto"/>
            <w:bottom w:val="none" w:sz="0" w:space="0" w:color="auto"/>
            <w:right w:val="none" w:sz="0" w:space="0" w:color="auto"/>
          </w:divBdr>
        </w:div>
        <w:div w:id="549265109">
          <w:marLeft w:val="1166"/>
          <w:marRight w:val="0"/>
          <w:marTop w:val="100"/>
          <w:marBottom w:val="0"/>
          <w:divBdr>
            <w:top w:val="none" w:sz="0" w:space="0" w:color="auto"/>
            <w:left w:val="none" w:sz="0" w:space="0" w:color="auto"/>
            <w:bottom w:val="none" w:sz="0" w:space="0" w:color="auto"/>
            <w:right w:val="none" w:sz="0" w:space="0" w:color="auto"/>
          </w:divBdr>
        </w:div>
        <w:div w:id="1524591147">
          <w:marLeft w:val="1166"/>
          <w:marRight w:val="0"/>
          <w:marTop w:val="100"/>
          <w:marBottom w:val="0"/>
          <w:divBdr>
            <w:top w:val="none" w:sz="0" w:space="0" w:color="auto"/>
            <w:left w:val="none" w:sz="0" w:space="0" w:color="auto"/>
            <w:bottom w:val="none" w:sz="0" w:space="0" w:color="auto"/>
            <w:right w:val="none" w:sz="0" w:space="0" w:color="auto"/>
          </w:divBdr>
        </w:div>
        <w:div w:id="76367626">
          <w:marLeft w:val="1166"/>
          <w:marRight w:val="0"/>
          <w:marTop w:val="100"/>
          <w:marBottom w:val="0"/>
          <w:divBdr>
            <w:top w:val="none" w:sz="0" w:space="0" w:color="auto"/>
            <w:left w:val="none" w:sz="0" w:space="0" w:color="auto"/>
            <w:bottom w:val="none" w:sz="0" w:space="0" w:color="auto"/>
            <w:right w:val="none" w:sz="0" w:space="0" w:color="auto"/>
          </w:divBdr>
        </w:div>
        <w:div w:id="1047025690">
          <w:marLeft w:val="1166"/>
          <w:marRight w:val="0"/>
          <w:marTop w:val="100"/>
          <w:marBottom w:val="0"/>
          <w:divBdr>
            <w:top w:val="none" w:sz="0" w:space="0" w:color="auto"/>
            <w:left w:val="none" w:sz="0" w:space="0" w:color="auto"/>
            <w:bottom w:val="none" w:sz="0" w:space="0" w:color="auto"/>
            <w:right w:val="none" w:sz="0" w:space="0" w:color="auto"/>
          </w:divBdr>
        </w:div>
      </w:divsChild>
    </w:div>
    <w:div w:id="2127498370">
      <w:bodyDiv w:val="1"/>
      <w:marLeft w:val="0"/>
      <w:marRight w:val="0"/>
      <w:marTop w:val="0"/>
      <w:marBottom w:val="0"/>
      <w:divBdr>
        <w:top w:val="none" w:sz="0" w:space="0" w:color="auto"/>
        <w:left w:val="none" w:sz="0" w:space="0" w:color="auto"/>
        <w:bottom w:val="none" w:sz="0" w:space="0" w:color="auto"/>
        <w:right w:val="none" w:sz="0" w:space="0" w:color="auto"/>
      </w:divBdr>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09-00-0000-minutes-stl-interim-15-17-jan-2019-rr-tag.docx" TargetMode="External"/><Relationship Id="rId13" Type="http://schemas.openxmlformats.org/officeDocument/2006/relationships/hyperlink" Target="https://portal.etsi.org/webapp/WorkProgram/Report_WorkItem.asp?WKI_ID=57437" TargetMode="External"/><Relationship Id="rId18" Type="http://schemas.openxmlformats.org/officeDocument/2006/relationships/hyperlink" Target="https://mentor.ieee.org/802.18/dcn/19/18-19-0034-00-0000-ofcom-enabling-opportunities-for-innovation-2-4ghz.pdf" TargetMode="External"/><Relationship Id="rId26" Type="http://schemas.openxmlformats.org/officeDocument/2006/relationships/hyperlink" Target="https://www.regulations.gov/document?D=DOT-OST-2018-0210-0001" TargetMode="External"/><Relationship Id="rId39" Type="http://schemas.openxmlformats.org/officeDocument/2006/relationships/hyperlink" Target="https://mentor.ieee.org/802.18/dcn/19/18-19-0035-00-0000-ofcom-enabling-opportunities-consultation-form-2-4ghz.rtf" TargetMode="External"/><Relationship Id="rId3" Type="http://schemas.openxmlformats.org/officeDocument/2006/relationships/styles" Target="styles.xml"/><Relationship Id="rId21" Type="http://schemas.openxmlformats.org/officeDocument/2006/relationships/hyperlink" Target="https://www.fcc.gov/document/promoting-innovation-spectrum-horizons-airwaves" TargetMode="External"/><Relationship Id="rId34" Type="http://schemas.openxmlformats.org/officeDocument/2006/relationships/hyperlink" Target="https://www.fcc.gov/oet/unii-4banddevice" TargetMode="External"/><Relationship Id="rId42" Type="http://schemas.openxmlformats.org/officeDocument/2006/relationships/hyperlink" Target="https://mentor.ieee.org/802.18/dcn/19/18-19-0028-00-0000-draft-nprm-17-200-expanding-broadband-to-896-935-mhz.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tsi.org/webapp/WorkProgram/Report_WorkItem.asp?WKI_ID=56944" TargetMode="External"/><Relationship Id="rId17" Type="http://schemas.openxmlformats.org/officeDocument/2006/relationships/hyperlink" Target="https://www.ofcom.org.uk/consultations-and-statements/category-1/enabling-opportunities-for-innovation" TargetMode="External"/><Relationship Id="rId25" Type="http://schemas.openxmlformats.org/officeDocument/2006/relationships/hyperlink" Target="https://www.fcc.gov/ecfs/search/filings?proceedings_name=18-295&amp;sort=date_disseminated,DESC" TargetMode="External"/><Relationship Id="rId33" Type="http://schemas.openxmlformats.org/officeDocument/2006/relationships/hyperlink" Target="https://mentor.ieee.org/802.18/dcn/19/18-19-0037-00-0000-dsrc-analysis-planv4dec2017.pdf" TargetMode="External"/><Relationship Id="rId38" Type="http://schemas.openxmlformats.org/officeDocument/2006/relationships/hyperlink" Target="https://urldefense.proofpoint.com/v2/url?u=https-3A__www.ofcom.org.uk_-5F-5Fdata_assets_rtf-5Ffile_0026_130688_enabling-2Dinnovation-2Dconsultation-2Dform.rtf&amp;d=DwMDaQ&amp;c=pqcuzKEN_84c78MOSc5_fw&amp;r=z8R-nWJ8GIxwjOjNKhEFByb-tZ6XE3GZXWSggNdVo-w&amp;m=3FBZmV-USi1IAJCcWLc_TKEa1D1P2ap2wmW9rVIDII0&amp;s=Xr3ivvSquLAhW7zYeHsx70dkYfyIx3oz9mAK7LT-jww&amp;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ept.org/ecc/groups/ecc/wg-fm/fm-57/client/introduction/" TargetMode="External"/><Relationship Id="rId20" Type="http://schemas.openxmlformats.org/officeDocument/2006/relationships/hyperlink" Target="https://mentor.ieee.org/802.18/dcn/19/18-19-0035-00-0000-ofcom-enabling-opportunities-consultation-form-2-4ghz.rtf" TargetMode="External"/><Relationship Id="rId29" Type="http://schemas.openxmlformats.org/officeDocument/2006/relationships/hyperlink" Target="https://cept.org/ecc/groups/ecc/wg-fm/fm-57/client/introduction/" TargetMode="External"/><Relationship Id="rId41" Type="http://schemas.openxmlformats.org/officeDocument/2006/relationships/hyperlink" Target="https://mentor.ieee.org/802.18/dcn/19/18-19-0028-00-0000-draft-nprm-17-200-expanding-broadband-to-896-935-mhz.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620&amp;SubTB=620" TargetMode="External"/><Relationship Id="rId24" Type="http://schemas.openxmlformats.org/officeDocument/2006/relationships/hyperlink" Target="https://mentor.ieee.org/802.18/dcn/19/18-19-0028-00-0000-draft-nprm-17-200-expanding-broadband-to-896-935-mhz.pdf" TargetMode="External"/><Relationship Id="rId32" Type="http://schemas.openxmlformats.org/officeDocument/2006/relationships/hyperlink" Target="https://www.its.dot.gov/research_archives/connected_vehicle/pdf/DSRC_Analysis_Planv4Dec2017.pdf" TargetMode="External"/><Relationship Id="rId37" Type="http://schemas.openxmlformats.org/officeDocument/2006/relationships/hyperlink" Target="https://mentor.ieee.org/802.18/dcn/19/18-19-0034-00-0000-ofcom-enabling-opportunities-for-innovation-2-4ghz.pdf" TargetMode="External"/><Relationship Id="rId40" Type="http://schemas.openxmlformats.org/officeDocument/2006/relationships/hyperlink" Target="https://www.fcc.gov/document/expanding-broadband-900-mhz-ban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ept.org/ecc/groups/ecc/wg-se/se-45/client/introduction/" TargetMode="External"/><Relationship Id="rId23" Type="http://schemas.openxmlformats.org/officeDocument/2006/relationships/hyperlink" Target="https://www.fcc.gov/document/expanding-broadband-900-mhz-band" TargetMode="External"/><Relationship Id="rId28" Type="http://schemas.openxmlformats.org/officeDocument/2006/relationships/hyperlink" Target="https://urldefense.proofpoint.com/v2/url?u=https-3A__ecfsapi.fcc.gov_file_102221524815309_5GAA-2520Ex-2520Parte-25202.22.19.pdf&amp;d=DwMFAg&amp;c=pqcuzKEN_84c78MOSc5_fw&amp;r=z8R-nWJ8GIxwjOjNKhEFByb-tZ6XE3GZXWSggNdVo-w&amp;m=uE5fLeeKR16pj2yTWnWhe6OKluuLeeV_joZNpdXHRcs&amp;s=UdQb3ou1a7K7wGQXlQc6Qx80y1Fq5OmrFPt9m2AvBy0&amp;e=" TargetMode="External"/><Relationship Id="rId36" Type="http://schemas.openxmlformats.org/officeDocument/2006/relationships/hyperlink" Target="https://www.ofcom.org.uk/consultations-and-statements/category-1/enabling-opportunities-for-innovation" TargetMode="External"/><Relationship Id="rId10" Type="http://schemas.openxmlformats.org/officeDocument/2006/relationships/hyperlink" Target="https://portal.etsi.org/tb.aspx?tbid=286&amp;SubTB=286" TargetMode="External"/><Relationship Id="rId19" Type="http://schemas.openxmlformats.org/officeDocument/2006/relationships/hyperlink" Target="https://urldefense.proofpoint.com/v2/url?u=https-3A__www.ofcom.org.uk_-5F-5Fdata_assets_rtf-5Ffile_0026_130688_enabling-2Dinnovation-2Dconsultation-2Dform.rtf&amp;d=DwMDaQ&amp;c=pqcuzKEN_84c78MOSc5_fw&amp;r=z8R-nWJ8GIxwjOjNKhEFByb-tZ6XE3GZXWSggNdVo-w&amp;m=3FBZmV-USi1IAJCcWLc_TKEa1D1P2ap2wmW9rVIDII0&amp;s=Xr3ivvSquLAhW7zYeHsx70dkYfyIx3oz9mAK7LT-jww&amp;e=" TargetMode="External"/><Relationship Id="rId31" Type="http://schemas.openxmlformats.org/officeDocument/2006/relationships/hyperlink" Target="https://www.cept.org/Documents/wg-se/49152/se-19-044a18_draft-ecc-302-report-rlan-6ghz_final-pc" TargetMode="External"/><Relationship Id="rId44" Type="http://schemas.openxmlformats.org/officeDocument/2006/relationships/hyperlink" Target="https://mentor.ieee.org/802.18/dcn/16/18-16-0038-11-0000-teleconference-call-in-info.pptx"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cept.org/ecc/groups/ecc/wg-se/se-24/client/introduction/" TargetMode="External"/><Relationship Id="rId22" Type="http://schemas.openxmlformats.org/officeDocument/2006/relationships/hyperlink" Target="https://mentor.ieee.org/802.18/dcn/19/18-19-0027-00-0000-draft-first-r-o-18-21-spectrum-horizons-95-ghz.pdf" TargetMode="External"/><Relationship Id="rId27" Type="http://schemas.openxmlformats.org/officeDocument/2006/relationships/hyperlink" Target="https://www.acma.gov.au/theACMA/class-licensing-updates-supporting-5g-and-other-technology-innovations" TargetMode="External"/><Relationship Id="rId30" Type="http://schemas.openxmlformats.org/officeDocument/2006/relationships/hyperlink" Target="https://cept.org/ecc/groups/ecc/wg-fm/fm-57/client/introduction/" TargetMode="External"/><Relationship Id="rId35" Type="http://schemas.openxmlformats.org/officeDocument/2006/relationships/hyperlink" Target="https://www.its.dot.gov/research_archives/connected_vehicle/dsrc_testplan.htm" TargetMode="External"/><Relationship Id="rId43" Type="http://schemas.openxmlformats.org/officeDocument/2006/relationships/hyperlink" Target="https://www.fcc.gov/ecfs/search/filings?proceedings_name=17-200&amp;sort=date_disseminated,DESC"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66E0-BE6E-4FD4-911B-4DD804F5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18-19/0032r00</vt:lpstr>
    </vt:vector>
  </TitlesOfParts>
  <Company/>
  <LinksUpToDate>false</LinksUpToDate>
  <CharactersWithSpaces>22935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18-19/0032r00</dc:title>
  <dc:subject>RR-TAG f2f Minutes</dc:subject>
  <dc:creator/>
  <cp:keywords>12 - 14 March 2019</cp:keywords>
  <dc:description>________ (____)</dc:description>
  <cp:lastModifiedBy>Holcomb, Jay</cp:lastModifiedBy>
  <cp:revision>38</cp:revision>
  <cp:lastPrinted>2012-05-15T22:13:00Z</cp:lastPrinted>
  <dcterms:created xsi:type="dcterms:W3CDTF">2018-12-29T02:36:00Z</dcterms:created>
  <dcterms:modified xsi:type="dcterms:W3CDTF">2019-03-16T13:55:00Z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