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46" w:rsidRPr="00FD1407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676E26" w:rsidRPr="00FD1407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FD1407">
        <w:rPr>
          <w:b w:val="0"/>
          <w:sz w:val="32"/>
          <w:szCs w:val="24"/>
        </w:rPr>
        <w:t>M</w:t>
      </w:r>
      <w:r w:rsidR="00676E26" w:rsidRPr="00FD1407">
        <w:rPr>
          <w:b w:val="0"/>
          <w:sz w:val="32"/>
          <w:szCs w:val="24"/>
        </w:rPr>
        <w:t>inutes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FD1407">
        <w:rPr>
          <w:b w:val="0"/>
          <w:sz w:val="32"/>
          <w:szCs w:val="24"/>
        </w:rPr>
        <w:t>of 802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>.</w:t>
      </w:r>
      <w:r w:rsidR="00467720" w:rsidRPr="00FD1407">
        <w:rPr>
          <w:b w:val="0"/>
          <w:sz w:val="32"/>
          <w:szCs w:val="24"/>
        </w:rPr>
        <w:t xml:space="preserve">18 </w:t>
      </w:r>
      <w:r w:rsidR="000476AB" w:rsidRPr="00FD1407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:rsidR="006E7BA2" w:rsidRPr="00FD1407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 w:rsidRPr="00FD1407">
        <w:rPr>
          <w:rFonts w:hint="eastAsia"/>
          <w:b w:val="0"/>
          <w:sz w:val="24"/>
          <w:szCs w:val="24"/>
          <w:lang w:eastAsia="zh-CN"/>
        </w:rPr>
        <w:t>(</w:t>
      </w:r>
      <w:bookmarkStart w:id="0" w:name="OLE_LINK1"/>
      <w:bookmarkStart w:id="1" w:name="OLE_LINK2"/>
      <w:bookmarkStart w:id="2" w:name="OLE_LINK3"/>
      <w:r w:rsidR="00D51E70">
        <w:rPr>
          <w:b w:val="0"/>
          <w:sz w:val="24"/>
          <w:szCs w:val="24"/>
          <w:lang w:eastAsia="zh-CN"/>
        </w:rPr>
        <w:t>Orlando</w:t>
      </w:r>
      <w:r w:rsidR="00190EF4" w:rsidRPr="00FD1407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D51E70">
        <w:rPr>
          <w:b w:val="0"/>
          <w:sz w:val="24"/>
          <w:szCs w:val="24"/>
          <w:lang w:eastAsia="zh-CN"/>
        </w:rPr>
        <w:t>FL</w:t>
      </w:r>
      <w:r w:rsidR="00C34112" w:rsidRPr="00FD1407">
        <w:rPr>
          <w:b w:val="0"/>
          <w:sz w:val="24"/>
          <w:szCs w:val="24"/>
          <w:lang w:eastAsia="zh-CN"/>
        </w:rPr>
        <w:t>, USA</w:t>
      </w:r>
      <w:r w:rsidR="00E90CE5" w:rsidRPr="00FD1407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AD444A" w:rsidRPr="00FD1407">
        <w:rPr>
          <w:b w:val="0"/>
          <w:sz w:val="24"/>
          <w:szCs w:val="24"/>
        </w:rPr>
        <w:t>i</w:t>
      </w:r>
      <w:r w:rsidR="003E4FFE" w:rsidRPr="00FD1407">
        <w:rPr>
          <w:b w:val="0"/>
          <w:sz w:val="24"/>
          <w:szCs w:val="24"/>
        </w:rPr>
        <w:t xml:space="preserve">n </w:t>
      </w:r>
      <w:r w:rsidR="00D51E70">
        <w:rPr>
          <w:b w:val="0"/>
          <w:sz w:val="24"/>
          <w:szCs w:val="24"/>
        </w:rPr>
        <w:t>November</w:t>
      </w:r>
      <w:r w:rsidR="00BA01E0" w:rsidRPr="00FD1407">
        <w:rPr>
          <w:b w:val="0"/>
          <w:sz w:val="24"/>
          <w:szCs w:val="24"/>
        </w:rPr>
        <w:t xml:space="preserve"> </w:t>
      </w:r>
      <w:r w:rsidR="006E7BA2" w:rsidRPr="00FD1407">
        <w:rPr>
          <w:b w:val="0"/>
          <w:sz w:val="24"/>
          <w:szCs w:val="24"/>
        </w:rPr>
        <w:t>201</w:t>
      </w:r>
      <w:bookmarkEnd w:id="0"/>
      <w:bookmarkEnd w:id="1"/>
      <w:bookmarkEnd w:id="2"/>
      <w:r w:rsidR="00E90CE5" w:rsidRPr="00FD1407">
        <w:rPr>
          <w:rFonts w:hint="eastAsia"/>
          <w:b w:val="0"/>
          <w:sz w:val="24"/>
          <w:szCs w:val="24"/>
          <w:lang w:eastAsia="zh-CN"/>
        </w:rPr>
        <w:t>7</w:t>
      </w:r>
      <w:r w:rsidRPr="00FD1407">
        <w:rPr>
          <w:rFonts w:hint="eastAsia"/>
          <w:b w:val="0"/>
          <w:sz w:val="24"/>
          <w:szCs w:val="24"/>
          <w:lang w:eastAsia="zh-CN"/>
        </w:rPr>
        <w:t>)</w:t>
      </w:r>
    </w:p>
    <w:p w:rsidR="00833A90" w:rsidRPr="00FD1407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8D4546" w:rsidRPr="00FD1407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 xml:space="preserve">IEEE </w:t>
      </w:r>
      <w:r w:rsidR="00C12717" w:rsidRPr="00FD1407">
        <w:rPr>
          <w:b w:val="0"/>
          <w:sz w:val="24"/>
          <w:szCs w:val="24"/>
        </w:rPr>
        <w:t>802.18</w:t>
      </w:r>
    </w:p>
    <w:p w:rsidR="00C12717" w:rsidRPr="00FD1407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530"/>
        <w:gridCol w:w="1260"/>
        <w:gridCol w:w="1792"/>
        <w:gridCol w:w="2821"/>
      </w:tblGrid>
      <w:tr w:rsidR="00FD1407" w:rsidRPr="00FD1407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:rsidR="00C12717" w:rsidRPr="00FD1407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FD1407" w:rsidRPr="00FD1407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:rsidR="00C12717" w:rsidRPr="00FD1407" w:rsidRDefault="00C12717" w:rsidP="00D51E70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eastAsia="zh-CN"/>
              </w:rPr>
            </w:pPr>
            <w:r w:rsidRPr="00FD1407">
              <w:rPr>
                <w:b w:val="0"/>
                <w:sz w:val="24"/>
                <w:szCs w:val="24"/>
              </w:rPr>
              <w:t xml:space="preserve">Date: </w:t>
            </w:r>
            <w:r w:rsidR="003B7FE7">
              <w:fldChar w:fldCharType="begin"/>
            </w:r>
            <w:r w:rsidR="003B7FE7">
              <w:instrText xml:space="preserve"> KEYWORDS   \* MERGEFORMAT </w:instrText>
            </w:r>
            <w:r w:rsidR="003B7FE7">
              <w:fldChar w:fldCharType="separate"/>
            </w:r>
            <w:r w:rsidR="00D51E70">
              <w:rPr>
                <w:rFonts w:hint="eastAsia"/>
                <w:b w:val="0"/>
                <w:sz w:val="24"/>
                <w:szCs w:val="24"/>
                <w:lang w:eastAsia="zh-CN"/>
              </w:rPr>
              <w:t>06-10</w:t>
            </w:r>
            <w:r w:rsidR="00BA01E0" w:rsidRPr="00FD1407">
              <w:rPr>
                <w:b w:val="0"/>
                <w:sz w:val="24"/>
                <w:szCs w:val="24"/>
              </w:rPr>
              <w:t xml:space="preserve"> </w:t>
            </w:r>
            <w:r w:rsidR="00D51E70">
              <w:rPr>
                <w:b w:val="0"/>
                <w:sz w:val="24"/>
                <w:szCs w:val="24"/>
              </w:rPr>
              <w:t>Nov</w:t>
            </w:r>
            <w:r w:rsidR="00C34112" w:rsidRPr="00FD1407">
              <w:rPr>
                <w:b w:val="0"/>
                <w:sz w:val="24"/>
                <w:szCs w:val="24"/>
              </w:rPr>
              <w:t>,</w:t>
            </w:r>
            <w:r w:rsidR="00BA01E0" w:rsidRPr="00FD1407">
              <w:rPr>
                <w:b w:val="0"/>
                <w:sz w:val="24"/>
                <w:szCs w:val="24"/>
              </w:rPr>
              <w:t xml:space="preserve"> 20</w:t>
            </w:r>
            <w:r w:rsidR="00D87F3C" w:rsidRPr="00FD1407">
              <w:rPr>
                <w:rFonts w:hint="eastAsia"/>
                <w:b w:val="0"/>
                <w:sz w:val="24"/>
                <w:szCs w:val="24"/>
                <w:lang w:eastAsia="zh-CN"/>
              </w:rPr>
              <w:t>17</w:t>
            </w:r>
            <w:r w:rsidR="003B7FE7">
              <w:rPr>
                <w:b w:val="0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FD1407" w:rsidRPr="00FD1407" w:rsidTr="00D51E70">
        <w:trPr>
          <w:jc w:val="center"/>
        </w:trPr>
        <w:tc>
          <w:tcPr>
            <w:tcW w:w="2335" w:type="dxa"/>
            <w:vAlign w:val="center"/>
          </w:tcPr>
          <w:p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260" w:type="dxa"/>
            <w:vAlign w:val="center"/>
          </w:tcPr>
          <w:p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792" w:type="dxa"/>
            <w:vAlign w:val="center"/>
          </w:tcPr>
          <w:p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821" w:type="dxa"/>
            <w:vAlign w:val="center"/>
          </w:tcPr>
          <w:p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email</w:t>
            </w:r>
          </w:p>
        </w:tc>
      </w:tr>
      <w:tr w:rsidR="00FD1407" w:rsidRPr="00FD140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FD1407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FD1407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FD1407" w:rsidRPr="00FD1407" w:rsidTr="00D51E70">
        <w:trPr>
          <w:jc w:val="center"/>
        </w:trPr>
        <w:tc>
          <w:tcPr>
            <w:tcW w:w="2335" w:type="dxa"/>
            <w:vAlign w:val="center"/>
          </w:tcPr>
          <w:p w:rsidR="00C12717" w:rsidRPr="00FD1407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 w:rsidRPr="00FD1407"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530" w:type="dxa"/>
            <w:vAlign w:val="center"/>
          </w:tcPr>
          <w:p w:rsidR="00C12717" w:rsidRPr="00D51E70" w:rsidRDefault="002A7FE1" w:rsidP="00AD444A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Huawei Technologies</w:t>
            </w:r>
          </w:p>
        </w:tc>
        <w:tc>
          <w:tcPr>
            <w:tcW w:w="1260" w:type="dxa"/>
            <w:vAlign w:val="center"/>
          </w:tcPr>
          <w:p w:rsidR="00C12717" w:rsidRPr="00D51E70" w:rsidRDefault="002A7FE1" w:rsidP="00AD444A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San Jose, CA</w:t>
            </w:r>
          </w:p>
        </w:tc>
        <w:tc>
          <w:tcPr>
            <w:tcW w:w="1792" w:type="dxa"/>
            <w:vAlign w:val="center"/>
          </w:tcPr>
          <w:p w:rsidR="00C12717" w:rsidRPr="00D51E70" w:rsidRDefault="002A7FE1" w:rsidP="00E54712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(718)877-9645</w:t>
            </w:r>
          </w:p>
        </w:tc>
        <w:tc>
          <w:tcPr>
            <w:tcW w:w="2821" w:type="dxa"/>
            <w:vAlign w:val="center"/>
          </w:tcPr>
          <w:p w:rsidR="002A7FE1" w:rsidRPr="00D51E70" w:rsidRDefault="003B7FE7" w:rsidP="002A7FE1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hyperlink r:id="rId8" w:history="1">
              <w:r w:rsidR="00E90CE5" w:rsidRPr="00D51E70">
                <w:rPr>
                  <w:rStyle w:val="Hyperlink"/>
                  <w:rFonts w:hint="eastAsia"/>
                  <w:b w:val="0"/>
                  <w:color w:val="auto"/>
                  <w:sz w:val="22"/>
                  <w:szCs w:val="22"/>
                  <w:lang w:eastAsia="zh-CN"/>
                </w:rPr>
                <w:t>chunhui.zhu@huawei.com</w:t>
              </w:r>
            </w:hyperlink>
          </w:p>
        </w:tc>
      </w:tr>
      <w:tr w:rsidR="00FD1407" w:rsidRPr="00FD1407" w:rsidTr="00D51E70">
        <w:trPr>
          <w:jc w:val="center"/>
        </w:trPr>
        <w:tc>
          <w:tcPr>
            <w:tcW w:w="2335" w:type="dxa"/>
            <w:vAlign w:val="center"/>
          </w:tcPr>
          <w:p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FD1407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:rsidR="00C75E39" w:rsidRPr="00FD1407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D51E70" w:rsidRPr="00FD1407" w:rsidTr="00593E21">
        <w:trPr>
          <w:jc w:val="center"/>
        </w:trPr>
        <w:tc>
          <w:tcPr>
            <w:tcW w:w="2335" w:type="dxa"/>
            <w:vAlign w:val="center"/>
          </w:tcPr>
          <w:p w:rsidR="00D51E70" w:rsidRPr="00FD1407" w:rsidRDefault="00D51E70" w:rsidP="00D51E70">
            <w:pPr>
              <w:pStyle w:val="T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Jay Holcomb</w:t>
            </w:r>
            <w:r w:rsidRPr="00FD1407">
              <w:rPr>
                <w:b w:val="0"/>
                <w:sz w:val="24"/>
                <w:szCs w:val="24"/>
              </w:rPr>
              <w:t xml:space="preserve">, </w:t>
            </w:r>
          </w:p>
          <w:p w:rsidR="00D51E70" w:rsidRPr="00FD1407" w:rsidRDefault="00D51E70" w:rsidP="00D51E70">
            <w:pPr>
              <w:pStyle w:val="T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Vice </w:t>
            </w:r>
            <w:r w:rsidRPr="00FD1407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530" w:type="dxa"/>
          </w:tcPr>
          <w:p w:rsidR="00D51E70" w:rsidRPr="00B5198F" w:rsidRDefault="00D51E70" w:rsidP="00D51E70">
            <w:pPr>
              <w:jc w:val="center"/>
            </w:pPr>
            <w:r w:rsidRPr="00B5198F">
              <w:t>Itron, Inc.</w:t>
            </w:r>
          </w:p>
        </w:tc>
        <w:tc>
          <w:tcPr>
            <w:tcW w:w="1260" w:type="dxa"/>
          </w:tcPr>
          <w:p w:rsidR="00D51E70" w:rsidRPr="00B5198F" w:rsidRDefault="00D51E70" w:rsidP="00D51E70">
            <w:pPr>
              <w:jc w:val="center"/>
            </w:pPr>
            <w:r w:rsidRPr="00B5198F">
              <w:t>Liberty Lake, WA</w:t>
            </w:r>
          </w:p>
        </w:tc>
        <w:tc>
          <w:tcPr>
            <w:tcW w:w="1792" w:type="dxa"/>
          </w:tcPr>
          <w:p w:rsidR="00D51E70" w:rsidRPr="00B5198F" w:rsidRDefault="00D51E70" w:rsidP="00D51E70">
            <w:pPr>
              <w:jc w:val="center"/>
            </w:pPr>
            <w:r w:rsidRPr="00B5198F">
              <w:t>(509)891-3281</w:t>
            </w:r>
          </w:p>
        </w:tc>
        <w:tc>
          <w:tcPr>
            <w:tcW w:w="2821" w:type="dxa"/>
          </w:tcPr>
          <w:p w:rsidR="00D51E70" w:rsidRDefault="00D51E70" w:rsidP="00D51E70">
            <w:pPr>
              <w:jc w:val="center"/>
            </w:pPr>
            <w:r w:rsidRPr="00B5198F">
              <w:t>jay.holcomb@itron.com</w:t>
            </w:r>
          </w:p>
        </w:tc>
      </w:tr>
    </w:tbl>
    <w:p w:rsidR="003D1202" w:rsidRPr="00FD1407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C75E39" w:rsidRPr="00FD1407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3D1202" w:rsidRPr="00FD1407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>Abstract</w:t>
      </w:r>
    </w:p>
    <w:p w:rsidR="003D1202" w:rsidRPr="00FD1407" w:rsidRDefault="00BA01E0" w:rsidP="00F6724E">
      <w:pPr>
        <w:jc w:val="center"/>
        <w:rPr>
          <w:sz w:val="24"/>
          <w:szCs w:val="24"/>
          <w:lang w:eastAsia="zh-CN"/>
        </w:rPr>
      </w:pPr>
      <w:r w:rsidRPr="00FD1407">
        <w:rPr>
          <w:sz w:val="24"/>
          <w:szCs w:val="24"/>
        </w:rPr>
        <w:t xml:space="preserve">Minutes of </w:t>
      </w:r>
      <w:r w:rsidR="00B107B6" w:rsidRPr="00FD1407">
        <w:rPr>
          <w:sz w:val="24"/>
          <w:szCs w:val="24"/>
        </w:rPr>
        <w:t xml:space="preserve">IEEE 802 </w:t>
      </w:r>
      <w:r w:rsidR="003D1202" w:rsidRPr="00FD1407">
        <w:rPr>
          <w:sz w:val="24"/>
          <w:szCs w:val="24"/>
        </w:rPr>
        <w:t xml:space="preserve">RR-TAG </w:t>
      </w:r>
      <w:r w:rsidR="002A7FE1" w:rsidRPr="00FD1407">
        <w:rPr>
          <w:rFonts w:hint="eastAsia"/>
          <w:sz w:val="24"/>
          <w:szCs w:val="24"/>
          <w:lang w:eastAsia="zh-CN"/>
        </w:rPr>
        <w:t>Interim</w:t>
      </w:r>
      <w:r w:rsidR="00F5130A" w:rsidRPr="00FD1407">
        <w:rPr>
          <w:sz w:val="24"/>
          <w:szCs w:val="24"/>
        </w:rPr>
        <w:t xml:space="preserve"> </w:t>
      </w:r>
      <w:r w:rsidR="003D1202" w:rsidRPr="00FD1407">
        <w:rPr>
          <w:sz w:val="24"/>
          <w:szCs w:val="24"/>
        </w:rPr>
        <w:t xml:space="preserve">meeting </w:t>
      </w:r>
      <w:r w:rsidR="002A7FE1" w:rsidRPr="00FD1407">
        <w:rPr>
          <w:rFonts w:hint="eastAsia"/>
          <w:sz w:val="24"/>
          <w:szCs w:val="24"/>
          <w:lang w:eastAsia="zh-CN"/>
        </w:rPr>
        <w:t xml:space="preserve">in </w:t>
      </w:r>
      <w:r w:rsidR="00D51E70" w:rsidRPr="00D51E70">
        <w:rPr>
          <w:sz w:val="24"/>
          <w:szCs w:val="24"/>
          <w:lang w:eastAsia="zh-CN"/>
        </w:rPr>
        <w:t>Orlando, FL, USA, in November 2017</w:t>
      </w:r>
    </w:p>
    <w:p w:rsidR="00866867" w:rsidRPr="00FD1407" w:rsidRDefault="00866867" w:rsidP="00F6724E">
      <w:pPr>
        <w:rPr>
          <w:sz w:val="24"/>
          <w:szCs w:val="24"/>
        </w:rPr>
      </w:pPr>
    </w:p>
    <w:p w:rsidR="00023C08" w:rsidRPr="00FD1407" w:rsidRDefault="00A343BC" w:rsidP="00F6724E">
      <w:pPr>
        <w:rPr>
          <w:sz w:val="24"/>
          <w:szCs w:val="24"/>
          <w:lang w:eastAsia="zh-CN"/>
        </w:rPr>
      </w:pPr>
      <w:r w:rsidRPr="00FD1407">
        <w:rPr>
          <w:sz w:val="24"/>
          <w:szCs w:val="24"/>
        </w:rPr>
        <w:br w:type="page"/>
      </w:r>
    </w:p>
    <w:p w:rsidR="007E2E59" w:rsidRPr="00FD1407" w:rsidRDefault="00467720" w:rsidP="00F6724E">
      <w:pPr>
        <w:rPr>
          <w:b/>
          <w:sz w:val="24"/>
          <w:szCs w:val="24"/>
          <w:u w:val="single"/>
        </w:rPr>
      </w:pPr>
      <w:r w:rsidRPr="00FD1407">
        <w:rPr>
          <w:b/>
          <w:sz w:val="24"/>
          <w:szCs w:val="24"/>
          <w:u w:val="single"/>
        </w:rPr>
        <w:lastRenderedPageBreak/>
        <w:t>Tuesday</w:t>
      </w:r>
      <w:r w:rsidR="007E2E59" w:rsidRPr="00FD1407">
        <w:rPr>
          <w:b/>
          <w:sz w:val="24"/>
          <w:szCs w:val="24"/>
          <w:u w:val="single"/>
        </w:rPr>
        <w:t xml:space="preserve">, </w:t>
      </w:r>
      <w:r w:rsidR="00AB01DE" w:rsidRPr="00FD1407">
        <w:rPr>
          <w:b/>
          <w:sz w:val="24"/>
          <w:szCs w:val="24"/>
          <w:u w:val="single"/>
          <w:lang w:eastAsia="zh-CN"/>
        </w:rPr>
        <w:t>Sep</w:t>
      </w:r>
      <w:r w:rsidR="00FE2268" w:rsidRPr="00FD1407">
        <w:rPr>
          <w:rFonts w:hint="eastAsia"/>
          <w:b/>
          <w:sz w:val="24"/>
          <w:szCs w:val="24"/>
          <w:u w:val="single"/>
          <w:lang w:eastAsia="zh-CN"/>
        </w:rPr>
        <w:t xml:space="preserve"> </w:t>
      </w:r>
      <w:r w:rsidR="00745682" w:rsidRPr="00FD1407">
        <w:rPr>
          <w:b/>
          <w:sz w:val="24"/>
          <w:szCs w:val="24"/>
          <w:u w:val="single"/>
          <w:lang w:eastAsia="zh-CN"/>
        </w:rPr>
        <w:t>1</w:t>
      </w:r>
      <w:r w:rsidR="00AB01DE" w:rsidRPr="00FD1407">
        <w:rPr>
          <w:b/>
          <w:sz w:val="24"/>
          <w:szCs w:val="24"/>
          <w:u w:val="single"/>
          <w:lang w:eastAsia="zh-CN"/>
        </w:rPr>
        <w:t>2</w:t>
      </w:r>
      <w:r w:rsidR="00745682" w:rsidRPr="00FD1407">
        <w:rPr>
          <w:b/>
          <w:sz w:val="24"/>
          <w:szCs w:val="24"/>
          <w:u w:val="single"/>
          <w:lang w:eastAsia="zh-CN"/>
        </w:rPr>
        <w:t>th</w:t>
      </w:r>
      <w:r w:rsidR="00190EF4" w:rsidRPr="00FD1407">
        <w:rPr>
          <w:rFonts w:hint="eastAsia"/>
          <w:b/>
          <w:sz w:val="24"/>
          <w:szCs w:val="24"/>
          <w:u w:val="single"/>
          <w:lang w:eastAsia="zh-CN"/>
        </w:rPr>
        <w:t xml:space="preserve">, </w:t>
      </w:r>
      <w:r w:rsidR="00A31BE1" w:rsidRPr="00FD1407">
        <w:rPr>
          <w:b/>
          <w:sz w:val="24"/>
          <w:szCs w:val="24"/>
          <w:u w:val="single"/>
        </w:rPr>
        <w:t>201</w:t>
      </w:r>
      <w:r w:rsidR="00F369CD" w:rsidRPr="00FD1407">
        <w:rPr>
          <w:rFonts w:hint="eastAsia"/>
          <w:b/>
          <w:sz w:val="24"/>
          <w:szCs w:val="24"/>
          <w:u w:val="single"/>
          <w:lang w:eastAsia="zh-CN"/>
        </w:rPr>
        <w:t>7</w:t>
      </w:r>
      <w:r w:rsidR="00A31BE1" w:rsidRPr="00FD1407">
        <w:rPr>
          <w:b/>
          <w:sz w:val="24"/>
          <w:szCs w:val="24"/>
          <w:u w:val="single"/>
        </w:rPr>
        <w:t>,</w:t>
      </w:r>
      <w:r w:rsidRPr="00FD1407">
        <w:rPr>
          <w:b/>
          <w:sz w:val="24"/>
          <w:szCs w:val="24"/>
          <w:u w:val="single"/>
        </w:rPr>
        <w:t xml:space="preserve"> AM2</w:t>
      </w:r>
    </w:p>
    <w:p w:rsidR="001A531C" w:rsidRPr="00FD1407" w:rsidRDefault="001A531C" w:rsidP="00F6724E">
      <w:pPr>
        <w:rPr>
          <w:sz w:val="24"/>
          <w:szCs w:val="24"/>
        </w:rPr>
      </w:pPr>
    </w:p>
    <w:p w:rsidR="00E123C4" w:rsidRPr="00FD1407" w:rsidRDefault="00E123C4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FD1407">
        <w:rPr>
          <w:sz w:val="24"/>
          <w:szCs w:val="24"/>
        </w:rPr>
        <w:t xml:space="preserve">The </w:t>
      </w:r>
      <w:r w:rsidR="00726A63">
        <w:rPr>
          <w:sz w:val="24"/>
          <w:szCs w:val="24"/>
        </w:rPr>
        <w:t>Acting Chair</w:t>
      </w:r>
      <w:r w:rsidR="004E7A26">
        <w:rPr>
          <w:rFonts w:hint="eastAsia"/>
          <w:sz w:val="24"/>
          <w:szCs w:val="24"/>
          <w:lang w:eastAsia="zh-CN"/>
        </w:rPr>
        <w:t xml:space="preserve">, Jay </w:t>
      </w:r>
      <w:r w:rsidR="004E7A26">
        <w:rPr>
          <w:sz w:val="24"/>
          <w:szCs w:val="24"/>
          <w:lang w:eastAsia="zh-CN"/>
        </w:rPr>
        <w:t>Holcomb</w:t>
      </w:r>
      <w:r w:rsidR="00F369CD" w:rsidRPr="00FD1407">
        <w:rPr>
          <w:rFonts w:hint="eastAsia"/>
          <w:sz w:val="24"/>
          <w:szCs w:val="24"/>
          <w:lang w:eastAsia="zh-CN"/>
        </w:rPr>
        <w:t>,</w:t>
      </w:r>
      <w:r w:rsidRPr="00FD1407">
        <w:rPr>
          <w:sz w:val="24"/>
          <w:szCs w:val="24"/>
        </w:rPr>
        <w:t xml:space="preserve"> called the meeting to orde</w:t>
      </w:r>
      <w:r w:rsidR="00394F6E" w:rsidRPr="00FD1407">
        <w:rPr>
          <w:sz w:val="24"/>
          <w:szCs w:val="24"/>
        </w:rPr>
        <w:t>r at 1</w:t>
      </w:r>
      <w:r w:rsidR="00C37865" w:rsidRPr="00FD1407">
        <w:rPr>
          <w:sz w:val="24"/>
          <w:szCs w:val="24"/>
        </w:rPr>
        <w:t>0:</w:t>
      </w:r>
      <w:r w:rsidR="00B15898" w:rsidRPr="00FD1407">
        <w:rPr>
          <w:sz w:val="24"/>
          <w:szCs w:val="24"/>
        </w:rPr>
        <w:t>3</w:t>
      </w:r>
      <w:r w:rsidR="004E7A26">
        <w:rPr>
          <w:sz w:val="24"/>
          <w:szCs w:val="24"/>
        </w:rPr>
        <w:t>0</w:t>
      </w:r>
      <w:r w:rsidR="007406E3" w:rsidRPr="00FD1407">
        <w:rPr>
          <w:sz w:val="24"/>
          <w:szCs w:val="24"/>
        </w:rPr>
        <w:t xml:space="preserve"> local. </w:t>
      </w:r>
    </w:p>
    <w:p w:rsidR="000B2617" w:rsidRPr="00FD1407" w:rsidRDefault="00F369CD" w:rsidP="000B2617">
      <w:pPr>
        <w:numPr>
          <w:ilvl w:val="1"/>
          <w:numId w:val="1"/>
        </w:numPr>
        <w:rPr>
          <w:sz w:val="24"/>
          <w:szCs w:val="24"/>
        </w:rPr>
      </w:pPr>
      <w:r w:rsidRPr="00FD1407">
        <w:rPr>
          <w:sz w:val="24"/>
          <w:szCs w:val="24"/>
          <w:lang w:eastAsia="zh-CN"/>
        </w:rPr>
        <w:t>A</w:t>
      </w:r>
      <w:r w:rsidR="00FE2268" w:rsidRPr="00FD1407">
        <w:rPr>
          <w:rFonts w:hint="eastAsia"/>
          <w:sz w:val="24"/>
          <w:szCs w:val="24"/>
          <w:lang w:eastAsia="zh-CN"/>
        </w:rPr>
        <w:t xml:space="preserve">bout </w:t>
      </w:r>
      <w:r w:rsidR="006B1E3F">
        <w:rPr>
          <w:rFonts w:hint="eastAsia"/>
          <w:sz w:val="24"/>
          <w:szCs w:val="24"/>
          <w:lang w:eastAsia="zh-CN"/>
        </w:rPr>
        <w:t>31</w:t>
      </w:r>
      <w:r w:rsidR="000B2617" w:rsidRPr="00FD1407">
        <w:rPr>
          <w:sz w:val="24"/>
          <w:szCs w:val="24"/>
        </w:rPr>
        <w:t xml:space="preserve"> </w:t>
      </w:r>
      <w:r w:rsidR="00AA7921" w:rsidRPr="00FD1407">
        <w:rPr>
          <w:sz w:val="24"/>
          <w:szCs w:val="24"/>
          <w:lang w:eastAsia="zh-CN"/>
        </w:rPr>
        <w:t>people in the room</w:t>
      </w:r>
    </w:p>
    <w:p w:rsidR="00C37865" w:rsidRPr="00FD1407" w:rsidRDefault="00FD6FD2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FD1407">
        <w:rPr>
          <w:sz w:val="24"/>
          <w:szCs w:val="24"/>
        </w:rPr>
        <w:t xml:space="preserve">The </w:t>
      </w:r>
      <w:r w:rsidR="00726A63">
        <w:rPr>
          <w:sz w:val="24"/>
          <w:szCs w:val="24"/>
        </w:rPr>
        <w:t>Acting Chair</w:t>
      </w:r>
      <w:r w:rsidRPr="00FD1407">
        <w:rPr>
          <w:sz w:val="24"/>
          <w:szCs w:val="24"/>
        </w:rPr>
        <w:t xml:space="preserve"> used the </w:t>
      </w:r>
      <w:r w:rsidR="00394F6E" w:rsidRPr="00FD1407">
        <w:rPr>
          <w:sz w:val="24"/>
          <w:szCs w:val="24"/>
        </w:rPr>
        <w:t>age</w:t>
      </w:r>
      <w:r w:rsidRPr="00FD1407">
        <w:rPr>
          <w:sz w:val="24"/>
          <w:szCs w:val="24"/>
        </w:rPr>
        <w:t xml:space="preserve">nda meeting plan </w:t>
      </w:r>
      <w:r w:rsidR="00F369CD" w:rsidRPr="00FD1407">
        <w:rPr>
          <w:sz w:val="24"/>
          <w:szCs w:val="24"/>
        </w:rPr>
        <w:t>document 18-1</w:t>
      </w:r>
      <w:r w:rsidR="00F369CD" w:rsidRPr="00FD1407">
        <w:rPr>
          <w:rFonts w:hint="eastAsia"/>
          <w:sz w:val="24"/>
          <w:szCs w:val="24"/>
          <w:lang w:eastAsia="zh-CN"/>
        </w:rPr>
        <w:t>7</w:t>
      </w:r>
      <w:r w:rsidR="000B4C3D" w:rsidRPr="00FD1407">
        <w:rPr>
          <w:sz w:val="24"/>
          <w:szCs w:val="24"/>
        </w:rPr>
        <w:t>/</w:t>
      </w:r>
      <w:r w:rsidR="00454C8A" w:rsidRPr="00FD1407">
        <w:rPr>
          <w:sz w:val="24"/>
          <w:szCs w:val="24"/>
        </w:rPr>
        <w:t>0</w:t>
      </w:r>
      <w:r w:rsidR="004E7A26">
        <w:rPr>
          <w:rFonts w:hint="eastAsia"/>
          <w:sz w:val="24"/>
          <w:szCs w:val="24"/>
          <w:lang w:eastAsia="zh-CN"/>
        </w:rPr>
        <w:t>130</w:t>
      </w:r>
      <w:r w:rsidR="00823488" w:rsidRPr="00FD1407">
        <w:rPr>
          <w:sz w:val="24"/>
          <w:szCs w:val="24"/>
        </w:rPr>
        <w:t>r0</w:t>
      </w:r>
      <w:r w:rsidR="004E7A26">
        <w:rPr>
          <w:sz w:val="24"/>
          <w:szCs w:val="24"/>
          <w:lang w:eastAsia="zh-CN"/>
        </w:rPr>
        <w:t>1</w:t>
      </w:r>
      <w:r w:rsidRPr="00FD1407">
        <w:rPr>
          <w:sz w:val="24"/>
          <w:szCs w:val="24"/>
        </w:rPr>
        <w:t xml:space="preserve">.  </w:t>
      </w:r>
    </w:p>
    <w:p w:rsidR="00E123C4" w:rsidRPr="00FD1407" w:rsidRDefault="00726A63" w:rsidP="00DC4B8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C37865" w:rsidRPr="00FD1407">
        <w:rPr>
          <w:sz w:val="24"/>
          <w:szCs w:val="24"/>
        </w:rPr>
        <w:t xml:space="preserve"> review</w:t>
      </w:r>
      <w:r w:rsidR="00C767D0">
        <w:rPr>
          <w:sz w:val="24"/>
          <w:szCs w:val="24"/>
        </w:rPr>
        <w:t>ed</w:t>
      </w:r>
      <w:r w:rsidR="00C37865" w:rsidRPr="00FD1407">
        <w:rPr>
          <w:sz w:val="24"/>
          <w:szCs w:val="24"/>
        </w:rPr>
        <w:t xml:space="preserve"> slide </w:t>
      </w:r>
      <w:r w:rsidR="00E0401D" w:rsidRPr="00FD1407">
        <w:rPr>
          <w:sz w:val="24"/>
          <w:szCs w:val="24"/>
        </w:rPr>
        <w:t>#</w:t>
      </w:r>
      <w:r w:rsidR="00C37865" w:rsidRPr="00FD1407">
        <w:rPr>
          <w:sz w:val="24"/>
          <w:szCs w:val="24"/>
        </w:rPr>
        <w:t xml:space="preserve">2, </w:t>
      </w:r>
      <w:r w:rsidR="00DC4B8F" w:rsidRPr="00DC4B8F">
        <w:rPr>
          <w:sz w:val="24"/>
          <w:szCs w:val="24"/>
        </w:rPr>
        <w:t>Call to Order and Agenda</w:t>
      </w:r>
      <w:r w:rsidR="00C37865" w:rsidRPr="00FD1407">
        <w:rPr>
          <w:sz w:val="24"/>
          <w:szCs w:val="24"/>
        </w:rPr>
        <w:t>.</w:t>
      </w:r>
    </w:p>
    <w:p w:rsidR="00DC4B8F" w:rsidRPr="00DC4B8F" w:rsidRDefault="00DC4B8F" w:rsidP="00DC4B8F">
      <w:pPr>
        <w:numPr>
          <w:ilvl w:val="1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Call to Order (attendance server is open)</w:t>
      </w:r>
    </w:p>
    <w:p w:rsidR="00DC4B8F" w:rsidRPr="00DC4B8F" w:rsidRDefault="00DC4B8F" w:rsidP="00DC4B8F">
      <w:pPr>
        <w:numPr>
          <w:ilvl w:val="1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Administrative Items</w:t>
      </w:r>
    </w:p>
    <w:p w:rsidR="00DC4B8F" w:rsidRPr="00DC4B8F" w:rsidRDefault="00DC4B8F" w:rsidP="00DC4B8F">
      <w:pPr>
        <w:numPr>
          <w:ilvl w:val="1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Approve Agenda</w:t>
      </w:r>
    </w:p>
    <w:p w:rsidR="00DC4B8F" w:rsidRPr="00DC4B8F" w:rsidRDefault="00DC4B8F" w:rsidP="00DC4B8F">
      <w:pPr>
        <w:numPr>
          <w:ilvl w:val="1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Approve Waikoloa minutes</w:t>
      </w:r>
    </w:p>
    <w:p w:rsidR="00DC4B8F" w:rsidRPr="00DC4B8F" w:rsidRDefault="00DC4B8F" w:rsidP="00DC4B8F">
      <w:pPr>
        <w:numPr>
          <w:ilvl w:val="1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 xml:space="preserve">Approve Teleconference minutes </w:t>
      </w:r>
    </w:p>
    <w:p w:rsidR="00DC4B8F" w:rsidRPr="00DC4B8F" w:rsidRDefault="00DC4B8F" w:rsidP="00DC4B8F">
      <w:pPr>
        <w:numPr>
          <w:ilvl w:val="1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Discussion items</w:t>
      </w:r>
    </w:p>
    <w:p w:rsidR="00DC4B8F" w:rsidRPr="00DC4B8F" w:rsidRDefault="00DC4B8F" w:rsidP="00DC4B8F">
      <w:pPr>
        <w:numPr>
          <w:ilvl w:val="2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Americas</w:t>
      </w:r>
    </w:p>
    <w:p w:rsidR="00DC4B8F" w:rsidRPr="00DC4B8F" w:rsidRDefault="00DC4B8F" w:rsidP="00DC4B8F">
      <w:pPr>
        <w:numPr>
          <w:ilvl w:val="2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EMEA</w:t>
      </w:r>
    </w:p>
    <w:p w:rsidR="00DC4B8F" w:rsidRPr="00DC4B8F" w:rsidRDefault="00DC4B8F" w:rsidP="00DC4B8F">
      <w:pPr>
        <w:numPr>
          <w:ilvl w:val="2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APAC</w:t>
      </w:r>
    </w:p>
    <w:p w:rsidR="00DC4B8F" w:rsidRPr="00DC4B8F" w:rsidRDefault="00DC4B8F" w:rsidP="00DC4B8F">
      <w:pPr>
        <w:numPr>
          <w:ilvl w:val="2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The Global Public Policy Committee</w:t>
      </w:r>
    </w:p>
    <w:p w:rsidR="00DC4B8F" w:rsidRPr="00DC4B8F" w:rsidRDefault="00DC4B8F" w:rsidP="00DC4B8F">
      <w:pPr>
        <w:numPr>
          <w:ilvl w:val="1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Actions required</w:t>
      </w:r>
    </w:p>
    <w:p w:rsidR="00DC4B8F" w:rsidRPr="00DC4B8F" w:rsidRDefault="00DC4B8F" w:rsidP="00DC4B8F">
      <w:pPr>
        <w:numPr>
          <w:ilvl w:val="2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TBD (decided by the TAG on Tuesday)</w:t>
      </w:r>
    </w:p>
    <w:p w:rsidR="00DC4B8F" w:rsidRPr="00DC4B8F" w:rsidRDefault="00DC4B8F" w:rsidP="00DC4B8F">
      <w:pPr>
        <w:numPr>
          <w:ilvl w:val="2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Approve Reply Comments Mid-Band NOI, if available.</w:t>
      </w:r>
    </w:p>
    <w:p w:rsidR="00DC4B8F" w:rsidRPr="00DC4B8F" w:rsidRDefault="00DC4B8F" w:rsidP="00DC4B8F">
      <w:pPr>
        <w:numPr>
          <w:ilvl w:val="2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Approve Teleconferences moving forward</w:t>
      </w:r>
    </w:p>
    <w:p w:rsidR="00DC4B8F" w:rsidRDefault="00DC4B8F" w:rsidP="00DC4B8F">
      <w:pPr>
        <w:numPr>
          <w:ilvl w:val="1"/>
          <w:numId w:val="1"/>
        </w:numPr>
        <w:rPr>
          <w:sz w:val="24"/>
          <w:szCs w:val="24"/>
        </w:rPr>
      </w:pPr>
      <w:r w:rsidRPr="00DC4B8F">
        <w:rPr>
          <w:sz w:val="24"/>
          <w:szCs w:val="24"/>
        </w:rPr>
        <w:t>AOB and Adjourn</w:t>
      </w:r>
    </w:p>
    <w:p w:rsidR="000B4C3D" w:rsidRPr="00FD1407" w:rsidRDefault="00726A63" w:rsidP="000B4C3D">
      <w:pPr>
        <w:numPr>
          <w:ilvl w:val="0"/>
          <w:numId w:val="1"/>
        </w:numPr>
        <w:rPr>
          <w:sz w:val="24"/>
          <w:szCs w:val="24"/>
        </w:rPr>
      </w:pPr>
      <w:bookmarkStart w:id="3" w:name="OLE_LINK28"/>
      <w:bookmarkStart w:id="4" w:name="OLE_LINK29"/>
      <w:r>
        <w:rPr>
          <w:sz w:val="24"/>
          <w:szCs w:val="24"/>
        </w:rPr>
        <w:t>Acting Chair</w:t>
      </w:r>
      <w:r w:rsidR="00E0401D" w:rsidRPr="00FD1407">
        <w:rPr>
          <w:sz w:val="24"/>
          <w:szCs w:val="24"/>
        </w:rPr>
        <w:t xml:space="preserve"> reviewed Slide #3, Ad</w:t>
      </w:r>
      <w:r w:rsidR="000B4C3D" w:rsidRPr="00FD1407">
        <w:rPr>
          <w:sz w:val="24"/>
          <w:szCs w:val="24"/>
        </w:rPr>
        <w:t>ministrative Items</w:t>
      </w:r>
    </w:p>
    <w:p w:rsidR="00FD6FD2" w:rsidRPr="00FD1407" w:rsidRDefault="00726A63" w:rsidP="00FD6FD2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2F17BF" w:rsidRPr="00FD1407">
        <w:rPr>
          <w:sz w:val="24"/>
          <w:szCs w:val="24"/>
        </w:rPr>
        <w:t xml:space="preserve"> review</w:t>
      </w:r>
      <w:r w:rsidR="00F369CD" w:rsidRPr="00FD1407">
        <w:rPr>
          <w:rFonts w:hint="eastAsia"/>
          <w:sz w:val="24"/>
          <w:szCs w:val="24"/>
          <w:lang w:eastAsia="zh-CN"/>
        </w:rPr>
        <w:t>ed</w:t>
      </w:r>
      <w:r w:rsidR="0082360F" w:rsidRPr="00FD1407">
        <w:rPr>
          <w:sz w:val="24"/>
          <w:szCs w:val="24"/>
        </w:rPr>
        <w:t xml:space="preserve"> slide </w:t>
      </w:r>
      <w:r w:rsidR="00F369CD" w:rsidRPr="00FD1407">
        <w:rPr>
          <w:rFonts w:hint="eastAsia"/>
          <w:sz w:val="24"/>
          <w:szCs w:val="24"/>
          <w:lang w:eastAsia="zh-CN"/>
        </w:rPr>
        <w:t>#4</w:t>
      </w:r>
      <w:r w:rsidR="00DC4B8F">
        <w:rPr>
          <w:sz w:val="24"/>
          <w:szCs w:val="24"/>
        </w:rPr>
        <w:t>-</w:t>
      </w:r>
      <w:r w:rsidR="00F369CD" w:rsidRPr="00FD1407">
        <w:rPr>
          <w:rFonts w:hint="eastAsia"/>
          <w:sz w:val="24"/>
          <w:szCs w:val="24"/>
          <w:lang w:eastAsia="zh-CN"/>
        </w:rPr>
        <w:t>5</w:t>
      </w:r>
      <w:r w:rsidR="00287B9F" w:rsidRPr="00FD1407">
        <w:rPr>
          <w:sz w:val="24"/>
          <w:szCs w:val="24"/>
        </w:rPr>
        <w:t xml:space="preserve">, </w:t>
      </w:r>
      <w:r w:rsidR="00C37865" w:rsidRPr="00FD1407">
        <w:rPr>
          <w:sz w:val="24"/>
          <w:szCs w:val="24"/>
        </w:rPr>
        <w:t xml:space="preserve">meeting guidelines. </w:t>
      </w:r>
    </w:p>
    <w:bookmarkEnd w:id="3"/>
    <w:bookmarkEnd w:id="4"/>
    <w:p w:rsidR="004E7A26" w:rsidRPr="004E7A26" w:rsidRDefault="004E7A26" w:rsidP="004E7A26">
      <w:pPr>
        <w:numPr>
          <w:ilvl w:val="0"/>
          <w:numId w:val="1"/>
        </w:numPr>
        <w:rPr>
          <w:bCs/>
          <w:sz w:val="24"/>
          <w:szCs w:val="24"/>
          <w:lang w:val="en-US"/>
        </w:rPr>
      </w:pPr>
      <w:r>
        <w:rPr>
          <w:sz w:val="24"/>
          <w:szCs w:val="24"/>
          <w:lang w:eastAsia="zh-CN"/>
        </w:rPr>
        <w:t>Motion passed to approve the meeting a</w:t>
      </w:r>
      <w:r>
        <w:rPr>
          <w:sz w:val="24"/>
          <w:szCs w:val="24"/>
        </w:rPr>
        <w:t xml:space="preserve">genda </w:t>
      </w:r>
      <w:r w:rsidR="00DC4B8F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Slide </w:t>
      </w:r>
      <w:r w:rsidR="00DC4B8F">
        <w:rPr>
          <w:sz w:val="24"/>
          <w:szCs w:val="24"/>
        </w:rPr>
        <w:t>#2</w:t>
      </w:r>
    </w:p>
    <w:p w:rsidR="004E7A26" w:rsidRPr="004E7A26" w:rsidRDefault="004E7A26" w:rsidP="00DC4B8F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Moved by:</w:t>
      </w:r>
      <w:r w:rsidR="00DC4B8F">
        <w:rPr>
          <w:sz w:val="24"/>
          <w:szCs w:val="24"/>
          <w:lang w:val="en-US"/>
        </w:rPr>
        <w:t xml:space="preserve"> </w:t>
      </w:r>
      <w:r w:rsidR="00DC4B8F" w:rsidRPr="00DC4B8F">
        <w:rPr>
          <w:sz w:val="24"/>
          <w:szCs w:val="24"/>
          <w:lang w:val="en-US"/>
        </w:rPr>
        <w:t>Stuart Kerry</w:t>
      </w:r>
    </w:p>
    <w:p w:rsidR="004E7A26" w:rsidRPr="004E7A26" w:rsidRDefault="004E7A26" w:rsidP="00DC4B8F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Seconded by:</w:t>
      </w:r>
      <w:r w:rsidR="00DC4B8F">
        <w:rPr>
          <w:sz w:val="24"/>
          <w:szCs w:val="24"/>
          <w:lang w:val="en-US"/>
        </w:rPr>
        <w:t xml:space="preserve"> </w:t>
      </w:r>
      <w:r w:rsidR="00DC4B8F" w:rsidRPr="00DC4B8F">
        <w:rPr>
          <w:sz w:val="24"/>
          <w:szCs w:val="24"/>
          <w:lang w:val="en-US"/>
        </w:rPr>
        <w:t>Vijay Auluck</w:t>
      </w:r>
    </w:p>
    <w:p w:rsidR="004E7A26" w:rsidRPr="00DC4B8F" w:rsidRDefault="004E7A26" w:rsidP="004E7A26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>
        <w:rPr>
          <w:sz w:val="24"/>
          <w:szCs w:val="24"/>
        </w:rPr>
        <w:t>Yes: 19, No: 0, Abs: 0</w:t>
      </w:r>
    </w:p>
    <w:p w:rsidR="00DC4B8F" w:rsidRDefault="00DC4B8F" w:rsidP="004E7A26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Result: </w:t>
      </w:r>
      <w:r w:rsidRPr="007D0577">
        <w:rPr>
          <w:sz w:val="24"/>
          <w:szCs w:val="24"/>
          <w:highlight w:val="green"/>
        </w:rPr>
        <w:t>motion passed</w:t>
      </w:r>
    </w:p>
    <w:p w:rsidR="00240E06" w:rsidRDefault="00DC4B8F" w:rsidP="00DC4B8F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Motion passed to </w:t>
      </w:r>
      <w:r w:rsidRPr="00DC4B8F">
        <w:rPr>
          <w:sz w:val="24"/>
          <w:szCs w:val="24"/>
          <w:lang w:eastAsia="zh-CN"/>
        </w:rPr>
        <w:t xml:space="preserve">approve </w:t>
      </w:r>
      <w:r w:rsidR="004E7A26" w:rsidRPr="00DC4B8F">
        <w:rPr>
          <w:sz w:val="24"/>
          <w:szCs w:val="24"/>
          <w:lang w:eastAsia="zh-CN"/>
        </w:rPr>
        <w:t>September</w:t>
      </w:r>
      <w:r w:rsidR="00FE2268" w:rsidRPr="00DC4B8F">
        <w:rPr>
          <w:rFonts w:hint="eastAsia"/>
          <w:sz w:val="24"/>
          <w:szCs w:val="24"/>
          <w:lang w:eastAsia="zh-CN"/>
        </w:rPr>
        <w:t xml:space="preserve"> 2017</w:t>
      </w:r>
      <w:r w:rsidR="00F369CD" w:rsidRPr="00DC4B8F">
        <w:rPr>
          <w:sz w:val="24"/>
          <w:szCs w:val="24"/>
          <w:lang w:eastAsia="zh-CN"/>
        </w:rPr>
        <w:t xml:space="preserve"> </w:t>
      </w:r>
      <w:r w:rsidR="00F369CD" w:rsidRPr="00DC4B8F">
        <w:rPr>
          <w:rFonts w:hint="eastAsia"/>
          <w:sz w:val="24"/>
          <w:szCs w:val="24"/>
          <w:lang w:eastAsia="zh-CN"/>
        </w:rPr>
        <w:t>m</w:t>
      </w:r>
      <w:r w:rsidR="00454C8A" w:rsidRPr="00DC4B8F">
        <w:rPr>
          <w:sz w:val="24"/>
          <w:szCs w:val="24"/>
          <w:lang w:eastAsia="zh-CN"/>
        </w:rPr>
        <w:t>eeting</w:t>
      </w:r>
      <w:r>
        <w:rPr>
          <w:sz w:val="24"/>
          <w:szCs w:val="24"/>
          <w:lang w:eastAsia="zh-CN"/>
        </w:rPr>
        <w:t xml:space="preserve"> minutes (</w:t>
      </w:r>
      <w:r w:rsidR="00240E06" w:rsidRPr="00DC4B8F">
        <w:rPr>
          <w:sz w:val="24"/>
          <w:szCs w:val="24"/>
          <w:lang w:eastAsia="zh-CN"/>
        </w:rPr>
        <w:t>D</w:t>
      </w:r>
      <w:r w:rsidR="00240E06" w:rsidRPr="00DC4B8F">
        <w:rPr>
          <w:sz w:val="24"/>
          <w:szCs w:val="24"/>
        </w:rPr>
        <w:t>ocument</w:t>
      </w:r>
      <w:r w:rsidR="00240E06" w:rsidRPr="00DC4B8F">
        <w:rPr>
          <w:sz w:val="24"/>
          <w:szCs w:val="24"/>
          <w:lang w:eastAsia="zh-CN"/>
        </w:rPr>
        <w:t xml:space="preserve"> #:</w:t>
      </w:r>
      <w:r w:rsidR="00190EF4" w:rsidRPr="00DC4B8F">
        <w:rPr>
          <w:sz w:val="24"/>
          <w:szCs w:val="24"/>
        </w:rPr>
        <w:t xml:space="preserve"> 18-1</w:t>
      </w:r>
      <w:r w:rsidR="00F369CD" w:rsidRPr="00DC4B8F">
        <w:rPr>
          <w:rFonts w:hint="eastAsia"/>
          <w:sz w:val="24"/>
          <w:szCs w:val="24"/>
          <w:lang w:eastAsia="zh-CN"/>
        </w:rPr>
        <w:t>7</w:t>
      </w:r>
      <w:r>
        <w:rPr>
          <w:sz w:val="24"/>
          <w:szCs w:val="24"/>
        </w:rPr>
        <w:t>/0119</w:t>
      </w:r>
      <w:r w:rsidR="00240E06" w:rsidRPr="00DC4B8F">
        <w:rPr>
          <w:sz w:val="24"/>
          <w:szCs w:val="24"/>
        </w:rPr>
        <w:t>r0</w:t>
      </w:r>
      <w:r>
        <w:rPr>
          <w:sz w:val="24"/>
          <w:szCs w:val="24"/>
        </w:rPr>
        <w:t>)</w:t>
      </w:r>
    </w:p>
    <w:p w:rsidR="00DC4B8F" w:rsidRPr="00DC4B8F" w:rsidRDefault="00DC4B8F" w:rsidP="00DC4B8F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C4B8F">
        <w:rPr>
          <w:sz w:val="24"/>
          <w:szCs w:val="24"/>
        </w:rPr>
        <w:t xml:space="preserve">Moved by: </w:t>
      </w:r>
      <w:r w:rsidRPr="00DC4B8F">
        <w:rPr>
          <w:sz w:val="24"/>
          <w:szCs w:val="24"/>
        </w:rPr>
        <w:tab/>
        <w:t>John Notor</w:t>
      </w:r>
    </w:p>
    <w:p w:rsidR="00DC4B8F" w:rsidRPr="00DC4B8F" w:rsidRDefault="00DC4B8F" w:rsidP="00DC4B8F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C4B8F">
        <w:rPr>
          <w:sz w:val="24"/>
          <w:szCs w:val="24"/>
        </w:rPr>
        <w:t xml:space="preserve">Seconded by:  Thomas Kuerner </w:t>
      </w:r>
    </w:p>
    <w:p w:rsidR="00DC4B8F" w:rsidRPr="00DC4B8F" w:rsidRDefault="00DC4B8F" w:rsidP="00DC4B8F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There is no discussion on the motion.</w:t>
      </w:r>
      <w:r w:rsidRPr="00DC4B8F">
        <w:rPr>
          <w:sz w:val="24"/>
          <w:szCs w:val="24"/>
        </w:rPr>
        <w:t xml:space="preserve"> </w:t>
      </w:r>
    </w:p>
    <w:p w:rsidR="00DC4B8F" w:rsidRPr="00DC4B8F" w:rsidRDefault="00DC4B8F" w:rsidP="00DC4B8F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Result</w:t>
      </w:r>
      <w:r w:rsidRPr="00DC4B8F">
        <w:rPr>
          <w:sz w:val="24"/>
          <w:szCs w:val="24"/>
        </w:rPr>
        <w:t xml:space="preserve">: </w:t>
      </w:r>
      <w:r w:rsidRPr="007D0577">
        <w:rPr>
          <w:sz w:val="24"/>
          <w:szCs w:val="24"/>
          <w:highlight w:val="green"/>
        </w:rPr>
        <w:t>Motion passed by unanimous consent</w:t>
      </w:r>
    </w:p>
    <w:p w:rsidR="007D0577" w:rsidRPr="007D0577" w:rsidRDefault="007D0577" w:rsidP="007D0577">
      <w:pPr>
        <w:numPr>
          <w:ilvl w:val="0"/>
          <w:numId w:val="1"/>
        </w:numPr>
        <w:rPr>
          <w:sz w:val="24"/>
          <w:szCs w:val="24"/>
        </w:rPr>
      </w:pPr>
      <w:r w:rsidRPr="007D0577">
        <w:rPr>
          <w:sz w:val="24"/>
          <w:szCs w:val="24"/>
        </w:rPr>
        <w:t>Motion: To approve the minutes from the IEEE 802.18 Teleconferences since the Waikoloa Interim.</w:t>
      </w:r>
    </w:p>
    <w:p w:rsidR="007D0577" w:rsidRPr="007D0577" w:rsidRDefault="007D0577" w:rsidP="007D0577">
      <w:pPr>
        <w:numPr>
          <w:ilvl w:val="1"/>
          <w:numId w:val="1"/>
        </w:numPr>
        <w:rPr>
          <w:sz w:val="24"/>
          <w:szCs w:val="24"/>
        </w:rPr>
      </w:pPr>
      <w:r w:rsidRPr="007D0577">
        <w:rPr>
          <w:sz w:val="24"/>
          <w:szCs w:val="24"/>
        </w:rPr>
        <w:t>Moved by: Vijay Auluck</w:t>
      </w:r>
      <w:r w:rsidRPr="007D0577">
        <w:rPr>
          <w:sz w:val="24"/>
          <w:szCs w:val="24"/>
        </w:rPr>
        <w:tab/>
      </w:r>
    </w:p>
    <w:p w:rsidR="007D0577" w:rsidRPr="007D0577" w:rsidRDefault="007D0577" w:rsidP="007D0577">
      <w:pPr>
        <w:numPr>
          <w:ilvl w:val="1"/>
          <w:numId w:val="1"/>
        </w:numPr>
        <w:rPr>
          <w:sz w:val="24"/>
          <w:szCs w:val="24"/>
        </w:rPr>
      </w:pPr>
      <w:r w:rsidRPr="007D0577">
        <w:rPr>
          <w:sz w:val="24"/>
          <w:szCs w:val="24"/>
        </w:rPr>
        <w:t xml:space="preserve">Seconded by:  Stuart Kerry </w:t>
      </w:r>
    </w:p>
    <w:p w:rsidR="007D0577" w:rsidRPr="007D0577" w:rsidRDefault="007D0577" w:rsidP="007D057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no discussion on the motion.</w:t>
      </w:r>
    </w:p>
    <w:p w:rsidR="007D0577" w:rsidRPr="007D0577" w:rsidRDefault="007D0577" w:rsidP="00AB6368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7D0577">
        <w:rPr>
          <w:sz w:val="24"/>
          <w:szCs w:val="24"/>
        </w:rPr>
        <w:t xml:space="preserve">Result: </w:t>
      </w:r>
      <w:r w:rsidRPr="007D0577">
        <w:rPr>
          <w:sz w:val="24"/>
          <w:szCs w:val="24"/>
          <w:highlight w:val="green"/>
        </w:rPr>
        <w:t>Motion passed by unanimous consent</w:t>
      </w:r>
    </w:p>
    <w:p w:rsidR="0066145C" w:rsidRDefault="00726A63" w:rsidP="0066145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66145C" w:rsidRPr="00FD1407">
        <w:rPr>
          <w:sz w:val="24"/>
          <w:szCs w:val="24"/>
        </w:rPr>
        <w:t xml:space="preserve"> </w:t>
      </w:r>
      <w:r w:rsidR="0066145C" w:rsidRPr="00FD1407">
        <w:rPr>
          <w:rFonts w:hint="eastAsia"/>
          <w:sz w:val="24"/>
          <w:szCs w:val="24"/>
          <w:lang w:eastAsia="zh-CN"/>
        </w:rPr>
        <w:t>went</w:t>
      </w:r>
      <w:r w:rsidR="0066145C" w:rsidRPr="00FD1407">
        <w:rPr>
          <w:sz w:val="24"/>
          <w:szCs w:val="24"/>
        </w:rPr>
        <w:t xml:space="preserve"> through slide </w:t>
      </w:r>
      <w:r w:rsidR="0066145C" w:rsidRPr="00FD1407">
        <w:rPr>
          <w:rFonts w:hint="eastAsia"/>
          <w:sz w:val="24"/>
          <w:szCs w:val="24"/>
          <w:lang w:eastAsia="zh-CN"/>
        </w:rPr>
        <w:t>#</w:t>
      </w:r>
      <w:r w:rsidR="00C94FB0" w:rsidRPr="00FD1407">
        <w:rPr>
          <w:sz w:val="24"/>
          <w:szCs w:val="24"/>
          <w:lang w:eastAsia="zh-CN"/>
        </w:rPr>
        <w:t>7</w:t>
      </w:r>
      <w:r w:rsidR="000A3D50" w:rsidRPr="00FD1407">
        <w:rPr>
          <w:sz w:val="24"/>
          <w:szCs w:val="24"/>
          <w:lang w:eastAsia="zh-CN"/>
        </w:rPr>
        <w:t xml:space="preserve"> </w:t>
      </w:r>
      <w:r w:rsidR="00C94FB0" w:rsidRPr="00FD1407">
        <w:rPr>
          <w:sz w:val="24"/>
          <w:szCs w:val="24"/>
        </w:rPr>
        <w:t>on</w:t>
      </w:r>
      <w:r w:rsidR="0066145C" w:rsidRPr="00FD1407">
        <w:rPr>
          <w:sz w:val="24"/>
          <w:szCs w:val="24"/>
        </w:rPr>
        <w:t xml:space="preserve"> discussion items. </w:t>
      </w:r>
    </w:p>
    <w:p w:rsidR="007D0577" w:rsidRPr="007D0577" w:rsidRDefault="007D0577" w:rsidP="007D0577">
      <w:pPr>
        <w:numPr>
          <w:ilvl w:val="1"/>
          <w:numId w:val="1"/>
        </w:numPr>
        <w:rPr>
          <w:sz w:val="24"/>
          <w:szCs w:val="24"/>
        </w:rPr>
      </w:pPr>
      <w:r w:rsidRPr="007D0577">
        <w:rPr>
          <w:sz w:val="24"/>
          <w:szCs w:val="24"/>
        </w:rPr>
        <w:t>Americas updates</w:t>
      </w:r>
    </w:p>
    <w:p w:rsidR="007D0577" w:rsidRPr="007D0577" w:rsidRDefault="007D0577" w:rsidP="007D0577">
      <w:pPr>
        <w:numPr>
          <w:ilvl w:val="2"/>
          <w:numId w:val="33"/>
        </w:numPr>
        <w:rPr>
          <w:sz w:val="24"/>
          <w:szCs w:val="24"/>
        </w:rPr>
      </w:pPr>
      <w:r w:rsidRPr="007D0577">
        <w:rPr>
          <w:sz w:val="24"/>
          <w:szCs w:val="24"/>
        </w:rPr>
        <w:t>New spectrum bill proposed (S.1682)</w:t>
      </w:r>
    </w:p>
    <w:p w:rsidR="007D0577" w:rsidRPr="007D0577" w:rsidRDefault="007D0577" w:rsidP="007D0577">
      <w:pPr>
        <w:numPr>
          <w:ilvl w:val="2"/>
          <w:numId w:val="33"/>
        </w:numPr>
        <w:rPr>
          <w:sz w:val="24"/>
          <w:szCs w:val="24"/>
        </w:rPr>
      </w:pPr>
      <w:r w:rsidRPr="007D0577">
        <w:rPr>
          <w:sz w:val="24"/>
          <w:szCs w:val="24"/>
        </w:rPr>
        <w:t>FCC Technological Advisory Council on improving regulations</w:t>
      </w:r>
    </w:p>
    <w:p w:rsidR="007D0577" w:rsidRPr="007D0577" w:rsidRDefault="007D0577" w:rsidP="007D0577">
      <w:pPr>
        <w:numPr>
          <w:ilvl w:val="2"/>
          <w:numId w:val="33"/>
        </w:numPr>
        <w:rPr>
          <w:sz w:val="24"/>
          <w:szCs w:val="24"/>
        </w:rPr>
      </w:pPr>
      <w:r w:rsidRPr="007D0577">
        <w:rPr>
          <w:sz w:val="24"/>
          <w:szCs w:val="24"/>
        </w:rPr>
        <w:t>Equipment Authorization rule changes now active</w:t>
      </w:r>
    </w:p>
    <w:p w:rsidR="007D0577" w:rsidRPr="007D0577" w:rsidRDefault="007D0577" w:rsidP="007D0577">
      <w:pPr>
        <w:numPr>
          <w:ilvl w:val="2"/>
          <w:numId w:val="33"/>
        </w:numPr>
        <w:rPr>
          <w:sz w:val="24"/>
          <w:szCs w:val="24"/>
        </w:rPr>
      </w:pPr>
      <w:r w:rsidRPr="007D0577">
        <w:rPr>
          <w:sz w:val="24"/>
          <w:szCs w:val="24"/>
        </w:rPr>
        <w:t>DSRC in 5.9 GHz still being debated</w:t>
      </w:r>
    </w:p>
    <w:p w:rsidR="007D0577" w:rsidRPr="007D0577" w:rsidRDefault="007D0577" w:rsidP="007D0577">
      <w:pPr>
        <w:numPr>
          <w:ilvl w:val="2"/>
          <w:numId w:val="33"/>
        </w:numPr>
        <w:rPr>
          <w:sz w:val="24"/>
          <w:szCs w:val="24"/>
        </w:rPr>
      </w:pPr>
      <w:r w:rsidRPr="007D0577">
        <w:rPr>
          <w:sz w:val="24"/>
          <w:szCs w:val="24"/>
        </w:rPr>
        <w:t>FCC Mid-band spectrum NOI in Reply Comments</w:t>
      </w:r>
    </w:p>
    <w:p w:rsidR="007D0577" w:rsidRPr="007D0577" w:rsidRDefault="007D0577" w:rsidP="007D0577">
      <w:pPr>
        <w:numPr>
          <w:ilvl w:val="1"/>
          <w:numId w:val="1"/>
        </w:numPr>
        <w:rPr>
          <w:sz w:val="24"/>
          <w:szCs w:val="24"/>
        </w:rPr>
      </w:pPr>
      <w:r w:rsidRPr="007D0577">
        <w:rPr>
          <w:sz w:val="24"/>
          <w:szCs w:val="24"/>
        </w:rPr>
        <w:t>EMEA updates</w:t>
      </w:r>
    </w:p>
    <w:p w:rsidR="007D0577" w:rsidRPr="007D0577" w:rsidRDefault="007D0577" w:rsidP="007D0577">
      <w:pPr>
        <w:numPr>
          <w:ilvl w:val="2"/>
          <w:numId w:val="34"/>
        </w:numPr>
        <w:rPr>
          <w:sz w:val="24"/>
          <w:szCs w:val="24"/>
        </w:rPr>
      </w:pPr>
      <w:r w:rsidRPr="007D0577">
        <w:rPr>
          <w:sz w:val="24"/>
          <w:szCs w:val="24"/>
        </w:rPr>
        <w:t xml:space="preserve"> ETSI TC BRAN #95 results</w:t>
      </w:r>
    </w:p>
    <w:p w:rsidR="007D0577" w:rsidRPr="007D0577" w:rsidRDefault="007D0577" w:rsidP="007D0577">
      <w:pPr>
        <w:numPr>
          <w:ilvl w:val="2"/>
          <w:numId w:val="34"/>
        </w:numPr>
        <w:rPr>
          <w:sz w:val="24"/>
          <w:szCs w:val="24"/>
        </w:rPr>
      </w:pPr>
      <w:r w:rsidRPr="007D0577">
        <w:rPr>
          <w:sz w:val="24"/>
          <w:szCs w:val="24"/>
        </w:rPr>
        <w:t xml:space="preserve"> ERM TG11 #52 results</w:t>
      </w:r>
    </w:p>
    <w:p w:rsidR="007D0577" w:rsidRPr="007D0577" w:rsidRDefault="007D0577" w:rsidP="007D0577">
      <w:pPr>
        <w:numPr>
          <w:ilvl w:val="2"/>
          <w:numId w:val="34"/>
        </w:numPr>
        <w:rPr>
          <w:sz w:val="24"/>
          <w:szCs w:val="24"/>
        </w:rPr>
      </w:pPr>
      <w:r w:rsidRPr="007D0577">
        <w:rPr>
          <w:sz w:val="24"/>
          <w:szCs w:val="24"/>
        </w:rPr>
        <w:lastRenderedPageBreak/>
        <w:t>6 GHz band opening study in process</w:t>
      </w:r>
    </w:p>
    <w:p w:rsidR="007D0577" w:rsidRPr="007D0577" w:rsidRDefault="007D0577" w:rsidP="007D0577">
      <w:pPr>
        <w:numPr>
          <w:ilvl w:val="2"/>
          <w:numId w:val="34"/>
        </w:numPr>
        <w:rPr>
          <w:sz w:val="24"/>
          <w:szCs w:val="24"/>
        </w:rPr>
      </w:pPr>
      <w:r w:rsidRPr="007D0577">
        <w:rPr>
          <w:sz w:val="24"/>
          <w:szCs w:val="24"/>
        </w:rPr>
        <w:t>60 GHz band adjustments started</w:t>
      </w:r>
    </w:p>
    <w:p w:rsidR="007D0577" w:rsidRPr="007D0577" w:rsidRDefault="007D0577" w:rsidP="007D0577">
      <w:pPr>
        <w:numPr>
          <w:ilvl w:val="1"/>
          <w:numId w:val="1"/>
        </w:numPr>
        <w:rPr>
          <w:sz w:val="24"/>
          <w:szCs w:val="24"/>
        </w:rPr>
      </w:pPr>
      <w:r w:rsidRPr="007D0577">
        <w:rPr>
          <w:sz w:val="24"/>
          <w:szCs w:val="24"/>
        </w:rPr>
        <w:t>APAC updates</w:t>
      </w:r>
    </w:p>
    <w:p w:rsidR="007D0577" w:rsidRPr="007D0577" w:rsidRDefault="007D0577" w:rsidP="007D0577">
      <w:pPr>
        <w:numPr>
          <w:ilvl w:val="2"/>
          <w:numId w:val="35"/>
        </w:numPr>
        <w:rPr>
          <w:sz w:val="24"/>
          <w:szCs w:val="24"/>
        </w:rPr>
      </w:pPr>
      <w:r w:rsidRPr="007D0577">
        <w:rPr>
          <w:sz w:val="24"/>
          <w:szCs w:val="24"/>
        </w:rPr>
        <w:t>Australia (ACMA) consultations</w:t>
      </w:r>
    </w:p>
    <w:p w:rsidR="007D0577" w:rsidRPr="007D0577" w:rsidRDefault="007D0577" w:rsidP="007D0577">
      <w:pPr>
        <w:numPr>
          <w:ilvl w:val="2"/>
          <w:numId w:val="35"/>
        </w:numPr>
        <w:rPr>
          <w:sz w:val="24"/>
          <w:szCs w:val="24"/>
        </w:rPr>
      </w:pPr>
      <w:r w:rsidRPr="007D0577">
        <w:rPr>
          <w:sz w:val="24"/>
          <w:szCs w:val="24"/>
        </w:rPr>
        <w:t>India (TRAI) consultations</w:t>
      </w:r>
    </w:p>
    <w:p w:rsidR="007D0577" w:rsidRPr="007D0577" w:rsidRDefault="007D0577" w:rsidP="007D0577">
      <w:pPr>
        <w:numPr>
          <w:ilvl w:val="2"/>
          <w:numId w:val="35"/>
        </w:numPr>
        <w:rPr>
          <w:sz w:val="24"/>
          <w:szCs w:val="24"/>
        </w:rPr>
      </w:pPr>
      <w:r w:rsidRPr="007D0577">
        <w:rPr>
          <w:sz w:val="24"/>
          <w:szCs w:val="24"/>
        </w:rPr>
        <w:t xml:space="preserve">Singapore (IMDA) consultation </w:t>
      </w:r>
    </w:p>
    <w:p w:rsidR="007D0577" w:rsidRPr="00FD1407" w:rsidRDefault="007D0577" w:rsidP="007D0577">
      <w:pPr>
        <w:numPr>
          <w:ilvl w:val="1"/>
          <w:numId w:val="1"/>
        </w:numPr>
        <w:rPr>
          <w:sz w:val="24"/>
          <w:szCs w:val="24"/>
        </w:rPr>
      </w:pPr>
      <w:r w:rsidRPr="007D0577">
        <w:rPr>
          <w:sz w:val="24"/>
          <w:szCs w:val="24"/>
        </w:rPr>
        <w:t>GPPC Position Statement</w:t>
      </w:r>
    </w:p>
    <w:p w:rsidR="00AB01DE" w:rsidRPr="00FD1407" w:rsidRDefault="00726A63" w:rsidP="00AB01D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AB01DE" w:rsidRPr="00FD1407">
        <w:rPr>
          <w:sz w:val="24"/>
          <w:szCs w:val="24"/>
        </w:rPr>
        <w:t xml:space="preserve"> </w:t>
      </w:r>
      <w:r w:rsidR="00AB01DE" w:rsidRPr="00FD1407">
        <w:rPr>
          <w:rFonts w:hint="eastAsia"/>
          <w:sz w:val="24"/>
          <w:szCs w:val="24"/>
          <w:lang w:eastAsia="zh-CN"/>
        </w:rPr>
        <w:t>went through</w:t>
      </w:r>
      <w:r w:rsidR="00AB01DE" w:rsidRPr="00FD1407">
        <w:rPr>
          <w:sz w:val="24"/>
          <w:szCs w:val="24"/>
        </w:rPr>
        <w:t xml:space="preserve"> slide </w:t>
      </w:r>
      <w:r w:rsidR="004E7A26">
        <w:rPr>
          <w:sz w:val="24"/>
          <w:szCs w:val="24"/>
        </w:rPr>
        <w:t>#</w:t>
      </w:r>
      <w:r w:rsidR="00AB01DE" w:rsidRPr="00FD1407">
        <w:rPr>
          <w:rFonts w:hint="eastAsia"/>
          <w:sz w:val="24"/>
          <w:szCs w:val="24"/>
          <w:lang w:eastAsia="zh-CN"/>
        </w:rPr>
        <w:t>8</w:t>
      </w:r>
      <w:r w:rsidR="004E7A26">
        <w:rPr>
          <w:sz w:val="24"/>
          <w:szCs w:val="24"/>
          <w:lang w:eastAsia="zh-CN"/>
        </w:rPr>
        <w:t>-</w:t>
      </w:r>
      <w:r w:rsidR="00B57C11">
        <w:rPr>
          <w:sz w:val="24"/>
          <w:szCs w:val="24"/>
          <w:lang w:eastAsia="zh-CN"/>
        </w:rPr>
        <w:t>11</w:t>
      </w:r>
      <w:r w:rsidR="00AB01DE" w:rsidRPr="00FD1407">
        <w:rPr>
          <w:sz w:val="24"/>
          <w:szCs w:val="24"/>
          <w:lang w:eastAsia="zh-CN"/>
        </w:rPr>
        <w:t>, on Americas update</w:t>
      </w:r>
    </w:p>
    <w:p w:rsidR="003F1B9B" w:rsidRPr="00BB1B30" w:rsidRDefault="00035856" w:rsidP="00BB1B3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B1B30">
        <w:rPr>
          <w:b/>
          <w:bCs/>
          <w:sz w:val="24"/>
          <w:szCs w:val="24"/>
          <w:lang w:val="en-US"/>
        </w:rPr>
        <w:t>New spectrum bill proposed (S.1682)</w:t>
      </w:r>
    </w:p>
    <w:p w:rsidR="003F1B9B" w:rsidRPr="00BB1B30" w:rsidRDefault="003B7FE7" w:rsidP="00BB1B30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9" w:history="1">
        <w:r w:rsidR="00035856" w:rsidRPr="00BB1B30">
          <w:rPr>
            <w:rStyle w:val="Hyperlink"/>
            <w:sz w:val="24"/>
            <w:szCs w:val="24"/>
            <w:lang w:val="en-US"/>
          </w:rPr>
          <w:t>https://www.congress.gov/bill/115th-congress/senate-bill/1682/text</w:t>
        </w:r>
      </w:hyperlink>
    </w:p>
    <w:p w:rsidR="003F1B9B" w:rsidRPr="00BB1B30" w:rsidRDefault="003B7FE7" w:rsidP="00BB1B30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0" w:history="1">
        <w:r w:rsidR="00035856" w:rsidRPr="00BB1B30">
          <w:rPr>
            <w:rStyle w:val="Hyperlink"/>
            <w:sz w:val="24"/>
            <w:szCs w:val="24"/>
            <w:lang w:val="en-US"/>
          </w:rPr>
          <w:t>https://mentor.ieee.org/802.18/dcn/17/18-17-0133-00-0000-s-1682-bill-to-facilitate-national-pipeline-of-spectrum-for-commercial-and-other-purposes.pdf</w:t>
        </w:r>
      </w:hyperlink>
    </w:p>
    <w:p w:rsidR="003F1B9B" w:rsidRPr="00BB1B30" w:rsidRDefault="00035856" w:rsidP="00BB1B3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>Section 6(b):</w:t>
      </w:r>
    </w:p>
    <w:p w:rsidR="003F1B9B" w:rsidRPr="00BB1B30" w:rsidRDefault="00035856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 xml:space="preserve">Rule Making On The Unlicensed Use Of The Frequency Band Between 5925 Megahertz And 7125 </w:t>
      </w:r>
      <w:r w:rsidR="006C1C1A" w:rsidRPr="00BB1B30">
        <w:rPr>
          <w:sz w:val="24"/>
          <w:szCs w:val="24"/>
          <w:lang w:val="en-US"/>
        </w:rPr>
        <w:t>Megahertz. —</w:t>
      </w:r>
      <w:r w:rsidRPr="00BB1B30">
        <w:rPr>
          <w:sz w:val="24"/>
          <w:szCs w:val="24"/>
          <w:lang w:val="en-US"/>
        </w:rPr>
        <w:t xml:space="preserve">Not later than 180 days after the date of enactment of this Act, the Commission, in consultation with the NTIA, shall issue a notice of proposed </w:t>
      </w:r>
      <w:r w:rsidR="006C1C1A" w:rsidRPr="00BB1B30">
        <w:rPr>
          <w:sz w:val="24"/>
          <w:szCs w:val="24"/>
          <w:lang w:val="en-US"/>
        </w:rPr>
        <w:t>rulemaking</w:t>
      </w:r>
      <w:r w:rsidRPr="00BB1B30">
        <w:rPr>
          <w:sz w:val="24"/>
          <w:szCs w:val="24"/>
          <w:lang w:val="en-US"/>
        </w:rPr>
        <w:t xml:space="preserve"> with respect to creating opportunities for the unlicensed use of spectrum in the frequencies between 5925 and 7125 megahertz without causing harmful interference with any incumbents in that band</w:t>
      </w:r>
    </w:p>
    <w:p w:rsidR="00BB1B30" w:rsidRPr="00BB1B30" w:rsidRDefault="00BB1B30" w:rsidP="006B1E3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B1B30">
        <w:rPr>
          <w:b/>
          <w:bCs/>
          <w:sz w:val="24"/>
          <w:szCs w:val="24"/>
        </w:rPr>
        <w:t>S.1682</w:t>
      </w:r>
    </w:p>
    <w:p w:rsidR="00BB1B30" w:rsidRPr="00BB1B30" w:rsidRDefault="00BB1B30" w:rsidP="00BB1B3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>This bill requires the Federal Communications Commission (FCC) to complete auctions during each of the next three calendar years that will grant new broadcast licenses for specified frequency spectrum bands.</w:t>
      </w:r>
    </w:p>
    <w:p w:rsidR="00BB1B30" w:rsidRDefault="00BB1B30" w:rsidP="00BB1B3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 xml:space="preserve">The FCC and the National Telecommunications and Information Administration are directed to identify frequencies in specified spectrum bands that may be utilized for: </w:t>
      </w:r>
    </w:p>
    <w:p w:rsidR="00BB1B30" w:rsidRDefault="00BB1B30" w:rsidP="00BB1B30">
      <w:pPr>
        <w:ind w:left="2520"/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 xml:space="preserve">(1) non-federal unlicensed use; and </w:t>
      </w:r>
    </w:p>
    <w:p w:rsidR="00BB1B30" w:rsidRPr="00BB1B30" w:rsidRDefault="00BB1B30" w:rsidP="00BB1B30">
      <w:pPr>
        <w:ind w:left="2520"/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>(2) commercial licensed use.</w:t>
      </w:r>
    </w:p>
    <w:p w:rsidR="00BB1B30" w:rsidRPr="00BB1B30" w:rsidRDefault="00BB1B30" w:rsidP="00BB1B3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>The FCC must allocate 10% of proceeds from each of the spectrum band auctions specified in the bill to expand wireless infrastructure in rural areas that are underserved or unserved.</w:t>
      </w:r>
    </w:p>
    <w:p w:rsidR="00BB1B30" w:rsidRDefault="00BB1B30" w:rsidP="00BB1B3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 xml:space="preserve">The FCC shall conduct a study on how unlicensed frequency spectrum bands can be utilized for: </w:t>
      </w:r>
    </w:p>
    <w:p w:rsidR="00BB1B30" w:rsidRDefault="00BB1B30" w:rsidP="00BB1B30">
      <w:pPr>
        <w:ind w:left="2520"/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 xml:space="preserve">(1) the provision of healthcare in rural areas, </w:t>
      </w:r>
    </w:p>
    <w:p w:rsidR="00BB1B30" w:rsidRDefault="00BB1B30" w:rsidP="00BB1B30">
      <w:pPr>
        <w:ind w:left="2520"/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 xml:space="preserve">(2) distance learning, and </w:t>
      </w:r>
    </w:p>
    <w:p w:rsidR="00BB1B30" w:rsidRDefault="00BB1B30" w:rsidP="00BB1B30">
      <w:pPr>
        <w:ind w:left="2520"/>
        <w:rPr>
          <w:sz w:val="24"/>
          <w:szCs w:val="24"/>
          <w:lang w:val="en-US"/>
        </w:rPr>
      </w:pPr>
      <w:r w:rsidRPr="00BB1B30">
        <w:rPr>
          <w:sz w:val="24"/>
          <w:szCs w:val="24"/>
          <w:lang w:val="en-US"/>
        </w:rPr>
        <w:t>(3) facilitating innovations in agriculture.</w:t>
      </w:r>
    </w:p>
    <w:p w:rsidR="009879A6" w:rsidRPr="006B1E3F" w:rsidRDefault="00955FAB" w:rsidP="006B1E3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D1407">
        <w:rPr>
          <w:sz w:val="24"/>
          <w:szCs w:val="24"/>
          <w:lang w:val="en-US"/>
        </w:rPr>
        <w:t xml:space="preserve"> </w:t>
      </w:r>
      <w:r w:rsidR="00F6321C" w:rsidRPr="006B1E3F">
        <w:rPr>
          <w:b/>
          <w:bCs/>
          <w:sz w:val="24"/>
          <w:szCs w:val="24"/>
          <w:lang w:val="en-US"/>
        </w:rPr>
        <w:t xml:space="preserve">FCC TAC on improving regulations </w:t>
      </w:r>
    </w:p>
    <w:p w:rsidR="009879A6" w:rsidRPr="006B1E3F" w:rsidRDefault="00F6321C" w:rsidP="006B1E3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6B1E3F">
        <w:rPr>
          <w:sz w:val="24"/>
          <w:szCs w:val="24"/>
          <w:lang w:val="en-US"/>
        </w:rPr>
        <w:t>ET Docket No. 17-215</w:t>
      </w:r>
    </w:p>
    <w:p w:rsidR="009879A6" w:rsidRPr="006B1E3F" w:rsidRDefault="003B7FE7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1" w:history="1">
        <w:r w:rsidR="00F6321C" w:rsidRPr="006B1E3F">
          <w:rPr>
            <w:rStyle w:val="Hyperlink"/>
            <w:sz w:val="24"/>
            <w:szCs w:val="24"/>
            <w:lang w:val="en-US"/>
          </w:rPr>
          <w:t>https://apps.fcc.gov/edocs_public/attachmatch/DA-17-800A1.pdf</w:t>
        </w:r>
      </w:hyperlink>
      <w:r w:rsidR="00F6321C" w:rsidRPr="006B1E3F">
        <w:rPr>
          <w:sz w:val="24"/>
          <w:szCs w:val="24"/>
          <w:lang w:val="en-US"/>
        </w:rPr>
        <w:t xml:space="preserve"> </w:t>
      </w:r>
    </w:p>
    <w:p w:rsidR="009879A6" w:rsidRPr="006B1E3F" w:rsidRDefault="003B7FE7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2" w:history="1">
        <w:r w:rsidR="00F6321C" w:rsidRPr="006B1E3F">
          <w:rPr>
            <w:rStyle w:val="Hyperlink"/>
            <w:sz w:val="24"/>
            <w:szCs w:val="24"/>
            <w:lang w:val="en-US"/>
          </w:rPr>
          <w:t>https://mentor.ieee.org/802.18/dcn/17/18-17-0117-01-0000-fcc-tac-removing-rules-technical-inquiry.pdf</w:t>
        </w:r>
      </w:hyperlink>
      <w:r w:rsidR="00F6321C" w:rsidRPr="006B1E3F">
        <w:rPr>
          <w:sz w:val="24"/>
          <w:szCs w:val="24"/>
          <w:lang w:val="en-US"/>
        </w:rPr>
        <w:t xml:space="preserve"> </w:t>
      </w:r>
    </w:p>
    <w:p w:rsidR="009879A6" w:rsidRPr="006B1E3F" w:rsidRDefault="00F6321C" w:rsidP="006B1E3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6B1E3F">
        <w:rPr>
          <w:sz w:val="24"/>
          <w:szCs w:val="24"/>
          <w:lang w:val="en-US"/>
        </w:rPr>
        <w:t xml:space="preserve">No outcome yet.  </w:t>
      </w:r>
      <w:r w:rsidR="00726A63">
        <w:rPr>
          <w:sz w:val="24"/>
          <w:szCs w:val="24"/>
          <w:lang w:val="en-US"/>
        </w:rPr>
        <w:t xml:space="preserve">The </w:t>
      </w:r>
      <w:r w:rsidR="006921AF">
        <w:rPr>
          <w:sz w:val="24"/>
          <w:szCs w:val="24"/>
          <w:lang w:val="en-US"/>
        </w:rPr>
        <w:t xml:space="preserve">802.18 </w:t>
      </w:r>
      <w:r w:rsidR="00726A63">
        <w:rPr>
          <w:sz w:val="24"/>
          <w:szCs w:val="24"/>
          <w:lang w:val="en-US"/>
        </w:rPr>
        <w:t>Chair</w:t>
      </w:r>
      <w:r w:rsidR="006921AF">
        <w:rPr>
          <w:sz w:val="24"/>
          <w:szCs w:val="24"/>
          <w:lang w:val="en-US"/>
        </w:rPr>
        <w:t xml:space="preserve"> </w:t>
      </w:r>
      <w:r w:rsidRPr="006B1E3F">
        <w:rPr>
          <w:sz w:val="24"/>
          <w:szCs w:val="24"/>
          <w:lang w:val="en-US"/>
        </w:rPr>
        <w:t>did provide some input and has been asked to attend the calls.</w:t>
      </w:r>
    </w:p>
    <w:p w:rsidR="009879A6" w:rsidRPr="006B1E3F" w:rsidRDefault="003B7FE7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3" w:history="1">
        <w:r w:rsidR="00BB1B30" w:rsidRPr="005165F6">
          <w:rPr>
            <w:rStyle w:val="Hyperlink"/>
            <w:sz w:val="24"/>
            <w:szCs w:val="24"/>
            <w:lang w:val="en-US"/>
          </w:rPr>
          <w:t>https://mentor.ieee.org/802.18/dcn/17/18-17-0128-00-0000-fcc-tac-meeting-discussion.pptx</w:t>
        </w:r>
      </w:hyperlink>
    </w:p>
    <w:p w:rsidR="009879A6" w:rsidRPr="006B1E3F" w:rsidRDefault="00F6321C" w:rsidP="006B1E3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B1E3F">
        <w:rPr>
          <w:b/>
          <w:bCs/>
          <w:sz w:val="24"/>
          <w:szCs w:val="24"/>
          <w:lang w:val="en-US"/>
        </w:rPr>
        <w:t>New Equipment Rules now in effect</w:t>
      </w:r>
    </w:p>
    <w:p w:rsidR="009879A6" w:rsidRPr="006B1E3F" w:rsidRDefault="00F6321C" w:rsidP="006B1E3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6B1E3F">
        <w:rPr>
          <w:sz w:val="24"/>
          <w:szCs w:val="24"/>
          <w:lang w:val="en-US"/>
        </w:rPr>
        <w:t>Rules adopted last July are now in the Federal Register (Vol. 82, No. 211)</w:t>
      </w:r>
    </w:p>
    <w:p w:rsidR="009879A6" w:rsidRPr="006B1E3F" w:rsidRDefault="003B7FE7" w:rsidP="006B1E3F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4" w:history="1">
        <w:r w:rsidR="00F6321C" w:rsidRPr="006B1E3F">
          <w:rPr>
            <w:rStyle w:val="Hyperlink"/>
            <w:sz w:val="24"/>
            <w:szCs w:val="24"/>
            <w:lang w:val="en-US"/>
          </w:rPr>
          <w:t>https://app</w:t>
        </w:r>
      </w:hyperlink>
      <w:hyperlink r:id="rId15" w:history="1">
        <w:r w:rsidR="00F6321C" w:rsidRPr="006B1E3F">
          <w:rPr>
            <w:rStyle w:val="Hyperlink"/>
            <w:sz w:val="24"/>
            <w:szCs w:val="24"/>
            <w:lang w:val="en-US"/>
          </w:rPr>
          <w:t>https://mentor.ieee.org/802.18/dcn/17/18-17-0134-00-0000-1st-r-o-et-docket-no-15-170-authorization-of-rf-equipment.pdf</w:t>
        </w:r>
      </w:hyperlink>
      <w:r w:rsidR="00F6321C" w:rsidRPr="006B1E3F">
        <w:rPr>
          <w:sz w:val="24"/>
          <w:szCs w:val="24"/>
          <w:lang w:val="en-US"/>
        </w:rPr>
        <w:t xml:space="preserve"> </w:t>
      </w:r>
    </w:p>
    <w:p w:rsidR="009879A6" w:rsidRPr="00BB1B30" w:rsidRDefault="003B7FE7" w:rsidP="006B1E3F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6" w:history="1">
        <w:r w:rsidR="00BB1B30" w:rsidRPr="00BB1B30">
          <w:rPr>
            <w:rStyle w:val="Hyperlink"/>
            <w:bCs/>
          </w:rPr>
          <w:t>https://apps.fcc.gov/edocs_public/attachmatch/FCC-17-93A1.pdf</w:t>
        </w:r>
      </w:hyperlink>
      <w:r w:rsidR="00F6321C" w:rsidRPr="00BB1B30">
        <w:rPr>
          <w:sz w:val="24"/>
          <w:szCs w:val="24"/>
          <w:lang w:val="en-US"/>
        </w:rPr>
        <w:t xml:space="preserve"> </w:t>
      </w:r>
    </w:p>
    <w:p w:rsidR="009879A6" w:rsidRPr="006B1E3F" w:rsidRDefault="00F6321C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6B1E3F">
        <w:rPr>
          <w:sz w:val="24"/>
          <w:szCs w:val="24"/>
          <w:lang w:val="en-US"/>
        </w:rPr>
        <w:t xml:space="preserve">SDoC, E-Labeling, custom’s form gone, use more industry standards, etc. </w:t>
      </w:r>
    </w:p>
    <w:p w:rsidR="009879A6" w:rsidRPr="006B1E3F" w:rsidRDefault="00F6321C" w:rsidP="006B1E3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B1E3F">
        <w:rPr>
          <w:b/>
          <w:bCs/>
          <w:sz w:val="24"/>
          <w:szCs w:val="24"/>
          <w:lang w:val="en-US"/>
        </w:rPr>
        <w:t>DSRC in 5.9 GHz still being debated</w:t>
      </w:r>
    </w:p>
    <w:p w:rsidR="000B1493" w:rsidRDefault="00F6321C" w:rsidP="0038431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6B1E3F">
        <w:rPr>
          <w:sz w:val="24"/>
          <w:szCs w:val="24"/>
          <w:lang w:val="en-US"/>
        </w:rPr>
        <w:t>Demise of DSRC debunked by US DOT (DOT still working on V2V)</w:t>
      </w:r>
    </w:p>
    <w:p w:rsidR="00BB1B30" w:rsidRPr="00D115ED" w:rsidRDefault="00BB1B30" w:rsidP="00384315">
      <w:pPr>
        <w:numPr>
          <w:ilvl w:val="2"/>
          <w:numId w:val="1"/>
        </w:numPr>
        <w:rPr>
          <w:b/>
          <w:sz w:val="24"/>
          <w:szCs w:val="24"/>
          <w:lang w:val="en-US"/>
        </w:rPr>
      </w:pPr>
      <w:r w:rsidRPr="00D115ED">
        <w:rPr>
          <w:b/>
          <w:sz w:val="24"/>
          <w:szCs w:val="24"/>
          <w:lang w:val="en-US"/>
        </w:rPr>
        <w:t>Discussion:</w:t>
      </w:r>
    </w:p>
    <w:p w:rsidR="006B1E3F" w:rsidRPr="00D115ED" w:rsidRDefault="006B1E3F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>Comment: FCC has done the tests (Phase 1 is concluded) and waiting for the DOT to make the decision. The DOT is lacking hands and hence this work is delayed.</w:t>
      </w:r>
    </w:p>
    <w:p w:rsidR="006B1E3F" w:rsidRPr="00D115ED" w:rsidRDefault="006B1E3F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>Comment: New York City has put DSRC device</w:t>
      </w:r>
      <w:r w:rsidR="00BB1B30" w:rsidRPr="00D115ED">
        <w:rPr>
          <w:sz w:val="24"/>
          <w:szCs w:val="24"/>
          <w:lang w:val="en-US"/>
        </w:rPr>
        <w:t>s</w:t>
      </w:r>
      <w:r w:rsidRPr="00D115ED">
        <w:rPr>
          <w:sz w:val="24"/>
          <w:szCs w:val="24"/>
          <w:lang w:val="en-US"/>
        </w:rPr>
        <w:t xml:space="preserve"> on road side</w:t>
      </w:r>
      <w:r w:rsidR="00BB1B30" w:rsidRPr="00D115ED">
        <w:rPr>
          <w:sz w:val="24"/>
          <w:szCs w:val="24"/>
          <w:lang w:val="en-US"/>
        </w:rPr>
        <w:t>s</w:t>
      </w:r>
      <w:r w:rsidRPr="00D115ED">
        <w:rPr>
          <w:sz w:val="24"/>
          <w:szCs w:val="24"/>
          <w:lang w:val="en-US"/>
        </w:rPr>
        <w:t xml:space="preserve"> to track their vehicles. </w:t>
      </w:r>
    </w:p>
    <w:p w:rsidR="006B1E3F" w:rsidRPr="00D115ED" w:rsidRDefault="006B1E3F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>Comment: 802.11p</w:t>
      </w:r>
      <w:r w:rsidR="00B57C11" w:rsidRPr="00D115ED">
        <w:rPr>
          <w:sz w:val="24"/>
          <w:szCs w:val="24"/>
          <w:lang w:val="en-US"/>
        </w:rPr>
        <w:t xml:space="preserve"> has been tested in Europe too, although there are difference voices </w:t>
      </w:r>
      <w:r w:rsidR="006C1C1A" w:rsidRPr="00D115ED">
        <w:rPr>
          <w:sz w:val="24"/>
          <w:szCs w:val="24"/>
          <w:lang w:val="en-US"/>
        </w:rPr>
        <w:t>saying,</w:t>
      </w:r>
      <w:r w:rsidR="00B57C11" w:rsidRPr="00D115ED">
        <w:rPr>
          <w:sz w:val="24"/>
          <w:szCs w:val="24"/>
          <w:lang w:val="en-US"/>
        </w:rPr>
        <w:t xml:space="preserve"> </w:t>
      </w:r>
      <w:r w:rsidR="00BB1B30" w:rsidRPr="00D115ED">
        <w:rPr>
          <w:sz w:val="24"/>
          <w:szCs w:val="24"/>
          <w:lang w:val="en-US"/>
        </w:rPr>
        <w:t>“</w:t>
      </w:r>
      <w:r w:rsidR="00B57C11" w:rsidRPr="00D115ED">
        <w:rPr>
          <w:sz w:val="24"/>
          <w:szCs w:val="24"/>
          <w:lang w:val="en-US"/>
        </w:rPr>
        <w:t>we can do better than 11p</w:t>
      </w:r>
      <w:r w:rsidR="00BB1B30" w:rsidRPr="00D115ED">
        <w:rPr>
          <w:sz w:val="24"/>
          <w:szCs w:val="24"/>
          <w:lang w:val="en-US"/>
        </w:rPr>
        <w:t>”</w:t>
      </w:r>
      <w:r w:rsidR="00B57C11" w:rsidRPr="00D115ED">
        <w:rPr>
          <w:sz w:val="24"/>
          <w:szCs w:val="24"/>
          <w:lang w:val="en-US"/>
        </w:rPr>
        <w:t>.</w:t>
      </w:r>
    </w:p>
    <w:p w:rsidR="00B57C11" w:rsidRPr="00BB1B30" w:rsidRDefault="00B57C11" w:rsidP="00B57C11">
      <w:pPr>
        <w:numPr>
          <w:ilvl w:val="1"/>
          <w:numId w:val="1"/>
        </w:numPr>
        <w:rPr>
          <w:b/>
          <w:sz w:val="24"/>
          <w:szCs w:val="24"/>
          <w:lang w:val="en-US"/>
        </w:rPr>
      </w:pPr>
      <w:r w:rsidRPr="00BB1B30">
        <w:rPr>
          <w:b/>
          <w:sz w:val="24"/>
          <w:szCs w:val="24"/>
          <w:lang w:val="en-US"/>
        </w:rPr>
        <w:t>FCC Mid-Band spectrum NOI in Reply Comments</w:t>
      </w:r>
    </w:p>
    <w:p w:rsidR="0037742C" w:rsidRPr="0037742C" w:rsidRDefault="0037742C" w:rsidP="0037742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7742C">
        <w:rPr>
          <w:sz w:val="24"/>
          <w:szCs w:val="24"/>
          <w:lang w:val="en-US"/>
        </w:rPr>
        <w:t xml:space="preserve">Deadline extended two weeks to 15 November </w:t>
      </w:r>
    </w:p>
    <w:p w:rsidR="0037742C" w:rsidRPr="0037742C" w:rsidRDefault="0037742C" w:rsidP="0037742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7742C">
        <w:rPr>
          <w:sz w:val="24"/>
          <w:szCs w:val="24"/>
          <w:lang w:val="en-US"/>
        </w:rPr>
        <w:t xml:space="preserve">We had some questions on GPPC process. That is being worked out, see later slides.   </w:t>
      </w:r>
    </w:p>
    <w:p w:rsidR="0037742C" w:rsidRPr="0037742C" w:rsidRDefault="0037742C" w:rsidP="0037742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7742C">
        <w:rPr>
          <w:sz w:val="24"/>
          <w:szCs w:val="24"/>
          <w:lang w:val="en-US"/>
        </w:rPr>
        <w:t xml:space="preserve">Will discuss reply comments, in particular to address the IEEE BTS – Broadcast Technologies Society and their reply comments.  </w:t>
      </w:r>
    </w:p>
    <w:p w:rsidR="0037742C" w:rsidRPr="0037742C" w:rsidRDefault="0037742C" w:rsidP="0037742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7742C">
        <w:rPr>
          <w:sz w:val="24"/>
          <w:szCs w:val="24"/>
          <w:lang w:val="en-US"/>
        </w:rPr>
        <w:t xml:space="preserve">Reply comment points to review and update: </w:t>
      </w:r>
    </w:p>
    <w:p w:rsidR="0037742C" w:rsidRPr="0037742C" w:rsidRDefault="003B7FE7" w:rsidP="00A2235E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7" w:history="1">
        <w:r w:rsidR="0037742C" w:rsidRPr="0037742C">
          <w:rPr>
            <w:rStyle w:val="Hyperlink"/>
            <w:sz w:val="24"/>
            <w:szCs w:val="24"/>
            <w:lang w:val="en-US"/>
          </w:rPr>
          <w:t>https://mentor.ieee.org/802.18/dcn/17/18-17-0137-00-0000-802-11-response-to-ieee-bts-reply-comments.pptx</w:t>
        </w:r>
      </w:hyperlink>
      <w:r w:rsidR="0037742C" w:rsidRPr="0037742C">
        <w:rPr>
          <w:sz w:val="24"/>
          <w:szCs w:val="24"/>
          <w:lang w:val="en-US"/>
        </w:rPr>
        <w:t xml:space="preserve"> </w:t>
      </w:r>
    </w:p>
    <w:p w:rsidR="0037742C" w:rsidRPr="0037742C" w:rsidRDefault="0037742C" w:rsidP="00167A7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7742C">
        <w:rPr>
          <w:sz w:val="24"/>
          <w:szCs w:val="24"/>
          <w:lang w:val="en-US"/>
        </w:rPr>
        <w:t>Note: We need to keep 802.15 / UWB that is already there in mind and that co-existence with 802.11 is an issue.</w:t>
      </w:r>
    </w:p>
    <w:p w:rsidR="0037742C" w:rsidRPr="0037742C" w:rsidRDefault="0037742C" w:rsidP="0037742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7742C">
        <w:rPr>
          <w:sz w:val="24"/>
          <w:szCs w:val="24"/>
          <w:lang w:val="en-US"/>
        </w:rPr>
        <w:t xml:space="preserve">Goal: If we can work out comments with 802.15 and 802.11, to format, finalize and approve Thursday AM1, then it can be voted on at the EC closing meeting Friday.   </w:t>
      </w:r>
    </w:p>
    <w:p w:rsidR="0037742C" w:rsidRPr="0037742C" w:rsidRDefault="0037742C" w:rsidP="0037742C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37742C">
        <w:rPr>
          <w:sz w:val="24"/>
          <w:szCs w:val="24"/>
          <w:lang w:val="en-US"/>
        </w:rPr>
        <w:t xml:space="preserve">Then we are ready to file before the deadline.  </w:t>
      </w:r>
    </w:p>
    <w:p w:rsidR="00BB1B30" w:rsidRPr="00D115ED" w:rsidRDefault="00BB1B30" w:rsidP="00B57C1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D115ED">
        <w:rPr>
          <w:b/>
          <w:sz w:val="24"/>
          <w:szCs w:val="24"/>
          <w:lang w:val="en-US"/>
        </w:rPr>
        <w:t>Discussions</w:t>
      </w:r>
      <w:r w:rsidRPr="00D115ED">
        <w:rPr>
          <w:sz w:val="24"/>
          <w:szCs w:val="24"/>
          <w:lang w:val="en-US"/>
        </w:rPr>
        <w:t>:</w:t>
      </w:r>
    </w:p>
    <w:p w:rsidR="00B57C11" w:rsidRPr="00D115ED" w:rsidRDefault="00B57C11" w:rsidP="00557DB4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 xml:space="preserve">802.15 </w:t>
      </w:r>
      <w:r w:rsidR="00CB1F27" w:rsidRPr="00D115ED">
        <w:rPr>
          <w:sz w:val="24"/>
          <w:szCs w:val="24"/>
          <w:lang w:val="en-US"/>
        </w:rPr>
        <w:t xml:space="preserve">WG Chair </w:t>
      </w:r>
      <w:r w:rsidRPr="00D115ED">
        <w:rPr>
          <w:sz w:val="24"/>
          <w:szCs w:val="24"/>
          <w:lang w:val="en-US"/>
        </w:rPr>
        <w:t>worries about the coexistence issue with UWB</w:t>
      </w:r>
      <w:r w:rsidR="00CB1F27" w:rsidRPr="00D115ED">
        <w:rPr>
          <w:sz w:val="24"/>
          <w:szCs w:val="24"/>
          <w:lang w:val="en-US"/>
        </w:rPr>
        <w:t xml:space="preserve"> (no LBT, hard to detect)</w:t>
      </w:r>
      <w:r w:rsidRPr="00D115ED">
        <w:rPr>
          <w:sz w:val="24"/>
          <w:szCs w:val="24"/>
          <w:lang w:val="en-US"/>
        </w:rPr>
        <w:t xml:space="preserve">. </w:t>
      </w:r>
      <w:r w:rsidR="00CB1F27" w:rsidRPr="00D115ED">
        <w:rPr>
          <w:sz w:val="24"/>
          <w:szCs w:val="24"/>
          <w:lang w:val="en-US"/>
        </w:rPr>
        <w:t xml:space="preserve">802.11ah device has already </w:t>
      </w:r>
      <w:r w:rsidR="005A2985" w:rsidRPr="00D115ED">
        <w:rPr>
          <w:sz w:val="24"/>
          <w:szCs w:val="24"/>
          <w:lang w:val="en-US"/>
        </w:rPr>
        <w:t>shown coexistence issue</w:t>
      </w:r>
      <w:r w:rsidR="00CB1F27" w:rsidRPr="00D115ED">
        <w:rPr>
          <w:sz w:val="24"/>
          <w:szCs w:val="24"/>
          <w:lang w:val="en-US"/>
        </w:rPr>
        <w:t xml:space="preserve"> with 802.15.4 devices.</w:t>
      </w:r>
      <w:r w:rsidR="005A2985" w:rsidRPr="00D115ED">
        <w:rPr>
          <w:sz w:val="24"/>
          <w:szCs w:val="24"/>
          <w:lang w:val="en-US"/>
        </w:rPr>
        <w:t xml:space="preserve"> </w:t>
      </w:r>
      <w:r w:rsidR="00BE2000" w:rsidRPr="00D115ED">
        <w:rPr>
          <w:sz w:val="24"/>
          <w:szCs w:val="24"/>
          <w:lang w:val="en-US"/>
        </w:rPr>
        <w:t xml:space="preserve">Discussion then on how coexistence is done and if </w:t>
      </w:r>
      <w:r w:rsidRPr="00D115ED">
        <w:rPr>
          <w:sz w:val="24"/>
          <w:szCs w:val="24"/>
          <w:lang w:val="en-US"/>
        </w:rPr>
        <w:t>coexistence between UWB and other 802 wireless technologies has been considered already (e.g. by Coexistence Assurance Document).</w:t>
      </w:r>
    </w:p>
    <w:p w:rsidR="00B57C11" w:rsidRPr="00D115ED" w:rsidRDefault="00B57C11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 xml:space="preserve">Comment: If 802 will go ahead with the filing without considering </w:t>
      </w:r>
      <w:r w:rsidR="007A41D0" w:rsidRPr="00D115ED">
        <w:rPr>
          <w:sz w:val="24"/>
          <w:szCs w:val="24"/>
          <w:lang w:val="en-US"/>
        </w:rPr>
        <w:t xml:space="preserve">assurance of </w:t>
      </w:r>
      <w:r w:rsidRPr="00D115ED">
        <w:rPr>
          <w:sz w:val="24"/>
          <w:szCs w:val="24"/>
          <w:lang w:val="en-US"/>
        </w:rPr>
        <w:t>coexistence with UWB</w:t>
      </w:r>
      <w:r w:rsidR="007A41D0" w:rsidRPr="00D115ED">
        <w:rPr>
          <w:sz w:val="24"/>
          <w:szCs w:val="24"/>
          <w:lang w:val="en-US"/>
        </w:rPr>
        <w:t xml:space="preserve"> </w:t>
      </w:r>
      <w:r w:rsidR="00351B24" w:rsidRPr="00D115ED">
        <w:rPr>
          <w:sz w:val="24"/>
          <w:szCs w:val="24"/>
          <w:lang w:val="en-US"/>
        </w:rPr>
        <w:t xml:space="preserve">and 802.11 </w:t>
      </w:r>
      <w:r w:rsidR="007A41D0" w:rsidRPr="00D115ED">
        <w:rPr>
          <w:sz w:val="24"/>
          <w:szCs w:val="24"/>
          <w:lang w:val="en-US"/>
        </w:rPr>
        <w:t>will be addressed/</w:t>
      </w:r>
      <w:r w:rsidR="00D115ED" w:rsidRPr="00D115ED">
        <w:rPr>
          <w:sz w:val="24"/>
          <w:szCs w:val="24"/>
          <w:lang w:val="en-US"/>
        </w:rPr>
        <w:t>proved,</w:t>
      </w:r>
      <w:r w:rsidR="00CB1F27" w:rsidRPr="00D115ED">
        <w:rPr>
          <w:sz w:val="24"/>
          <w:szCs w:val="24"/>
          <w:lang w:val="en-US"/>
        </w:rPr>
        <w:t xml:space="preserve"> 802.15 will withdraw itself from the IEEE 802 filing.</w:t>
      </w:r>
    </w:p>
    <w:p w:rsidR="00CB1F27" w:rsidRPr="00D115ED" w:rsidRDefault="00CB1F27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>Comment: the coexistence issue with UWB is an 802 issue, not a</w:t>
      </w:r>
      <w:r w:rsidR="005A2985" w:rsidRPr="00D115ED">
        <w:rPr>
          <w:sz w:val="24"/>
          <w:szCs w:val="24"/>
          <w:lang w:val="en-US"/>
        </w:rPr>
        <w:t>n</w:t>
      </w:r>
      <w:r w:rsidRPr="00D115ED">
        <w:rPr>
          <w:sz w:val="24"/>
          <w:szCs w:val="24"/>
          <w:lang w:val="en-US"/>
        </w:rPr>
        <w:t xml:space="preserve"> FCC issue. </w:t>
      </w:r>
    </w:p>
    <w:p w:rsidR="00CB1F27" w:rsidRPr="00D115ED" w:rsidRDefault="00CB1F27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>Comment: we have the capability to solve the coexistence problem</w:t>
      </w:r>
      <w:r w:rsidR="005A2985" w:rsidRPr="00D115ED">
        <w:rPr>
          <w:sz w:val="24"/>
          <w:szCs w:val="24"/>
          <w:lang w:val="en-US"/>
        </w:rPr>
        <w:t xml:space="preserve"> within 802</w:t>
      </w:r>
      <w:r w:rsidRPr="00D115ED">
        <w:rPr>
          <w:sz w:val="24"/>
          <w:szCs w:val="24"/>
          <w:lang w:val="en-US"/>
        </w:rPr>
        <w:t>.</w:t>
      </w:r>
    </w:p>
    <w:p w:rsidR="00CB1F27" w:rsidRPr="00D115ED" w:rsidRDefault="009662F5" w:rsidP="00BB1B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 xml:space="preserve">Comment: </w:t>
      </w:r>
      <w:r w:rsidR="007A41D0" w:rsidRPr="00D115ED">
        <w:rPr>
          <w:sz w:val="24"/>
          <w:szCs w:val="24"/>
          <w:lang w:val="en-US"/>
        </w:rPr>
        <w:t xml:space="preserve">from what has been seen in the past, </w:t>
      </w:r>
      <w:r w:rsidRPr="00D115ED">
        <w:rPr>
          <w:sz w:val="24"/>
          <w:szCs w:val="24"/>
          <w:lang w:val="en-US"/>
        </w:rPr>
        <w:t>want to see 802.11 create a TG working on coexistence issues with UWB and provide the solution;</w:t>
      </w:r>
    </w:p>
    <w:p w:rsidR="009662F5" w:rsidRDefault="009662F5" w:rsidP="009662F5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726A63">
        <w:rPr>
          <w:sz w:val="24"/>
          <w:szCs w:val="24"/>
          <w:lang w:val="en-US"/>
        </w:rPr>
        <w:t>Acting Chair</w:t>
      </w:r>
      <w:r>
        <w:rPr>
          <w:sz w:val="24"/>
          <w:szCs w:val="24"/>
          <w:lang w:val="en-US"/>
        </w:rPr>
        <w:t xml:space="preserve"> </w:t>
      </w:r>
      <w:r w:rsidR="00C767D0" w:rsidRPr="00FD1407">
        <w:rPr>
          <w:sz w:val="24"/>
          <w:szCs w:val="24"/>
        </w:rPr>
        <w:t>review</w:t>
      </w:r>
      <w:r w:rsidR="00C767D0">
        <w:rPr>
          <w:sz w:val="24"/>
          <w:szCs w:val="24"/>
        </w:rPr>
        <w:t>ed</w:t>
      </w:r>
      <w:r w:rsidR="00C767D0" w:rsidRPr="00FD140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document 18-17/137r1, Discussion points on Mid-Band NOI</w:t>
      </w:r>
    </w:p>
    <w:p w:rsidR="009662F5" w:rsidRPr="00D115ED" w:rsidRDefault="00E454CA" w:rsidP="009662F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>Comment: 802.15 wants a demonstration on how the coexistence works;</w:t>
      </w:r>
    </w:p>
    <w:p w:rsidR="00E454CA" w:rsidRPr="00D115ED" w:rsidRDefault="00E454CA" w:rsidP="009662F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D115ED">
        <w:rPr>
          <w:sz w:val="24"/>
          <w:szCs w:val="24"/>
          <w:lang w:val="en-US"/>
        </w:rPr>
        <w:t>Comment: we need to find some points we can agree upon, although we may not be able to satisfy 802.15 fully.</w:t>
      </w:r>
    </w:p>
    <w:p w:rsidR="00E454CA" w:rsidRPr="00D115ED" w:rsidRDefault="005A2985" w:rsidP="005A298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D115ED">
        <w:rPr>
          <w:b/>
          <w:sz w:val="24"/>
          <w:szCs w:val="24"/>
          <w:lang w:val="en-US"/>
        </w:rPr>
        <w:lastRenderedPageBreak/>
        <w:t>Action Item</w:t>
      </w:r>
      <w:r w:rsidRPr="00D115ED">
        <w:rPr>
          <w:sz w:val="24"/>
          <w:szCs w:val="24"/>
          <w:lang w:val="en-US"/>
        </w:rPr>
        <w:t>: Next step is a small group will draft a couple of pages to bring to the RR-TAG, Thursday AM1, for review and discussion.</w:t>
      </w:r>
    </w:p>
    <w:p w:rsidR="00FE2D51" w:rsidRPr="00FD1407" w:rsidRDefault="00726A63" w:rsidP="00072A5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C767D0">
        <w:rPr>
          <w:sz w:val="24"/>
          <w:szCs w:val="24"/>
        </w:rPr>
        <w:t xml:space="preserve"> discussed</w:t>
      </w:r>
      <w:r w:rsidR="00FE2D51" w:rsidRPr="00FD1407">
        <w:rPr>
          <w:sz w:val="24"/>
          <w:szCs w:val="24"/>
        </w:rPr>
        <w:t xml:space="preserve"> slide </w:t>
      </w:r>
      <w:r w:rsidR="00BE0F63" w:rsidRPr="00FD1407">
        <w:rPr>
          <w:rFonts w:hint="eastAsia"/>
          <w:sz w:val="24"/>
          <w:szCs w:val="24"/>
          <w:lang w:eastAsia="zh-CN"/>
        </w:rPr>
        <w:t>#</w:t>
      </w:r>
      <w:r w:rsidR="0008518A">
        <w:rPr>
          <w:sz w:val="24"/>
          <w:szCs w:val="24"/>
          <w:lang w:eastAsia="zh-CN"/>
        </w:rPr>
        <w:t>12</w:t>
      </w:r>
      <w:r w:rsidR="00FE2D51" w:rsidRPr="00FD1407">
        <w:rPr>
          <w:rFonts w:hint="eastAsia"/>
          <w:sz w:val="24"/>
          <w:szCs w:val="24"/>
          <w:lang w:eastAsia="zh-CN"/>
        </w:rPr>
        <w:t xml:space="preserve">, </w:t>
      </w:r>
      <w:r w:rsidR="00072A5C" w:rsidRPr="00FD1407">
        <w:rPr>
          <w:sz w:val="24"/>
          <w:szCs w:val="24"/>
          <w:lang w:eastAsia="zh-CN"/>
        </w:rPr>
        <w:t xml:space="preserve">EMEA </w:t>
      </w:r>
      <w:r w:rsidR="00BE0F63" w:rsidRPr="00FD1407">
        <w:rPr>
          <w:sz w:val="24"/>
          <w:szCs w:val="24"/>
          <w:lang w:eastAsia="zh-CN"/>
        </w:rPr>
        <w:t>Updates</w:t>
      </w:r>
      <w:r w:rsidR="00FE2D51" w:rsidRPr="00FD1407">
        <w:rPr>
          <w:rFonts w:hint="eastAsia"/>
          <w:sz w:val="24"/>
          <w:szCs w:val="24"/>
          <w:lang w:eastAsia="zh-CN"/>
        </w:rPr>
        <w:t>;</w:t>
      </w:r>
    </w:p>
    <w:p w:rsidR="009879A6" w:rsidRPr="0008518A" w:rsidRDefault="00F6321C" w:rsidP="0008518A">
      <w:pPr>
        <w:numPr>
          <w:ilvl w:val="1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/>
          <w:bCs/>
          <w:sz w:val="24"/>
          <w:szCs w:val="24"/>
          <w:lang w:val="en-US" w:eastAsia="zh-CN"/>
        </w:rPr>
        <w:t>ETSI TC BRAN #95 results</w:t>
      </w:r>
    </w:p>
    <w:p w:rsidR="009879A6" w:rsidRPr="0008518A" w:rsidRDefault="00F6321C" w:rsidP="0008518A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 xml:space="preserve">TR 103 524 (6 GHz SRdoc) has advanced and on the way to ERM, then SE45 after that. </w:t>
      </w:r>
    </w:p>
    <w:p w:rsidR="009879A6" w:rsidRPr="0008518A" w:rsidRDefault="00F6321C" w:rsidP="0008518A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>Discussion of new work</w:t>
      </w:r>
    </w:p>
    <w:p w:rsidR="009879A6" w:rsidRPr="0008518A" w:rsidRDefault="00F6321C" w:rsidP="0037742C">
      <w:pPr>
        <w:numPr>
          <w:ilvl w:val="3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>Revised receiver requirements and addition of UK 5,8 GHz requirements</w:t>
      </w:r>
    </w:p>
    <w:p w:rsidR="009879A6" w:rsidRPr="0008518A" w:rsidRDefault="00F6321C" w:rsidP="0037742C">
      <w:pPr>
        <w:numPr>
          <w:ilvl w:val="3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 xml:space="preserve">For the band plan will leave up to SE45 and FM57, as we understand ITS asking for 20MHz </w:t>
      </w:r>
      <w:r w:rsidR="0037742C" w:rsidRPr="0008518A">
        <w:rPr>
          <w:bCs/>
          <w:sz w:val="24"/>
          <w:szCs w:val="24"/>
          <w:lang w:val="en-US" w:eastAsia="zh-CN"/>
        </w:rPr>
        <w:t>guard band</w:t>
      </w:r>
      <w:r w:rsidRPr="0008518A">
        <w:rPr>
          <w:bCs/>
          <w:sz w:val="24"/>
          <w:szCs w:val="24"/>
          <w:lang w:val="en-US" w:eastAsia="zh-CN"/>
        </w:rPr>
        <w:t xml:space="preserve">. </w:t>
      </w:r>
    </w:p>
    <w:p w:rsidR="009879A6" w:rsidRPr="0008518A" w:rsidRDefault="00F6321C" w:rsidP="0008518A">
      <w:pPr>
        <w:numPr>
          <w:ilvl w:val="1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/>
          <w:bCs/>
          <w:sz w:val="24"/>
          <w:szCs w:val="24"/>
          <w:lang w:val="en-US" w:eastAsia="zh-CN"/>
        </w:rPr>
        <w:t>ERM TG11 #52 results</w:t>
      </w:r>
    </w:p>
    <w:p w:rsidR="009879A6" w:rsidRPr="0008518A" w:rsidRDefault="00F6321C" w:rsidP="0008518A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>EN 300 328 v2.1.11 completed (in ENAP; to become v2.2.1)</w:t>
      </w:r>
    </w:p>
    <w:p w:rsidR="009879A6" w:rsidRPr="0008518A" w:rsidRDefault="00F6321C" w:rsidP="0008518A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>Receiver blocking limits requested by WFA accepted</w:t>
      </w:r>
    </w:p>
    <w:p w:rsidR="0008518A" w:rsidRPr="0008518A" w:rsidRDefault="0008518A" w:rsidP="0037742C">
      <w:pPr>
        <w:numPr>
          <w:ilvl w:val="3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>en_300328v020101p.pdf page 37</w:t>
      </w:r>
    </w:p>
    <w:p w:rsidR="0008518A" w:rsidRPr="0008518A" w:rsidRDefault="0008518A" w:rsidP="0037742C">
      <w:pPr>
        <w:numPr>
          <w:ilvl w:val="3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 xml:space="preserve">en_300328v020200a.pdf page 39 (to be v2.2.1) </w:t>
      </w:r>
    </w:p>
    <w:p w:rsidR="009879A6" w:rsidRPr="0008518A" w:rsidRDefault="00F6321C" w:rsidP="0008518A">
      <w:pPr>
        <w:numPr>
          <w:ilvl w:val="1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/>
          <w:bCs/>
          <w:sz w:val="24"/>
          <w:szCs w:val="24"/>
          <w:lang w:val="en-US" w:eastAsia="zh-CN"/>
        </w:rPr>
        <w:t>6 GHz project started</w:t>
      </w:r>
    </w:p>
    <w:p w:rsidR="009879A6" w:rsidRPr="0008518A" w:rsidRDefault="00F6321C" w:rsidP="0008518A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>WG SE created SE45 with WI SE45_1</w:t>
      </w:r>
    </w:p>
    <w:p w:rsidR="009879A6" w:rsidRPr="0008518A" w:rsidRDefault="00F6321C" w:rsidP="0008518A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Cs/>
          <w:sz w:val="24"/>
          <w:szCs w:val="24"/>
          <w:lang w:val="en-US" w:eastAsia="zh-CN"/>
        </w:rPr>
        <w:t>WGFM created FM57 with WI FM57_1</w:t>
      </w:r>
    </w:p>
    <w:p w:rsidR="009879A6" w:rsidRPr="0008518A" w:rsidRDefault="00F6321C" w:rsidP="0008518A">
      <w:pPr>
        <w:numPr>
          <w:ilvl w:val="1"/>
          <w:numId w:val="19"/>
        </w:numPr>
        <w:rPr>
          <w:bCs/>
          <w:sz w:val="24"/>
          <w:szCs w:val="24"/>
          <w:lang w:val="en-US" w:eastAsia="zh-CN"/>
        </w:rPr>
      </w:pPr>
      <w:r w:rsidRPr="0008518A">
        <w:rPr>
          <w:b/>
          <w:bCs/>
          <w:sz w:val="24"/>
          <w:szCs w:val="24"/>
          <w:lang w:val="en-US" w:eastAsia="zh-CN"/>
        </w:rPr>
        <w:t>60 GHz band adjustments started</w:t>
      </w:r>
    </w:p>
    <w:p w:rsidR="00072A5C" w:rsidRPr="0008518A" w:rsidRDefault="00F6321C" w:rsidP="001552E7">
      <w:pPr>
        <w:numPr>
          <w:ilvl w:val="2"/>
          <w:numId w:val="19"/>
        </w:numPr>
        <w:rPr>
          <w:sz w:val="24"/>
          <w:szCs w:val="24"/>
        </w:rPr>
      </w:pPr>
      <w:r w:rsidRPr="0008518A">
        <w:rPr>
          <w:bCs/>
          <w:sz w:val="24"/>
          <w:szCs w:val="24"/>
          <w:lang w:val="en-US" w:eastAsia="zh-CN"/>
        </w:rPr>
        <w:t>New WI to expand band to 71 GHz and move ITS off boundary between two WiGig channels</w:t>
      </w:r>
    </w:p>
    <w:p w:rsidR="002131B2" w:rsidRPr="00FD1407" w:rsidRDefault="00726A63" w:rsidP="00072A5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CF25B7" w:rsidRPr="00FD1407">
        <w:rPr>
          <w:sz w:val="24"/>
          <w:szCs w:val="24"/>
        </w:rPr>
        <w:t xml:space="preserve"> discusse</w:t>
      </w:r>
      <w:r w:rsidR="00C767D0">
        <w:rPr>
          <w:sz w:val="24"/>
          <w:szCs w:val="24"/>
        </w:rPr>
        <w:t>d</w:t>
      </w:r>
      <w:r w:rsidR="00CF25B7" w:rsidRPr="00FD1407">
        <w:rPr>
          <w:sz w:val="24"/>
          <w:szCs w:val="24"/>
        </w:rPr>
        <w:t xml:space="preserve"> slide </w:t>
      </w:r>
      <w:r w:rsidR="00FE2D51" w:rsidRPr="00FD1407">
        <w:rPr>
          <w:rFonts w:hint="eastAsia"/>
          <w:sz w:val="24"/>
          <w:szCs w:val="24"/>
          <w:lang w:eastAsia="zh-CN"/>
        </w:rPr>
        <w:t>#1</w:t>
      </w:r>
      <w:r w:rsidR="0008518A">
        <w:rPr>
          <w:sz w:val="24"/>
          <w:szCs w:val="24"/>
          <w:lang w:eastAsia="zh-CN"/>
        </w:rPr>
        <w:t>3-14</w:t>
      </w:r>
      <w:r w:rsidR="002131B2" w:rsidRPr="00FD1407">
        <w:rPr>
          <w:sz w:val="24"/>
          <w:szCs w:val="24"/>
        </w:rPr>
        <w:t xml:space="preserve">; </w:t>
      </w:r>
      <w:r w:rsidR="00BD4872" w:rsidRPr="00FD1407">
        <w:rPr>
          <w:rFonts w:hint="eastAsia"/>
          <w:sz w:val="24"/>
          <w:szCs w:val="24"/>
          <w:lang w:eastAsia="zh-CN"/>
        </w:rPr>
        <w:t xml:space="preserve">on </w:t>
      </w:r>
      <w:r w:rsidR="00072A5C" w:rsidRPr="00FD1407">
        <w:rPr>
          <w:bCs/>
          <w:sz w:val="24"/>
          <w:szCs w:val="24"/>
        </w:rPr>
        <w:t>APAC update</w:t>
      </w:r>
    </w:p>
    <w:p w:rsidR="009879A6" w:rsidRPr="0008518A" w:rsidRDefault="00F6321C" w:rsidP="0008518A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08518A">
        <w:rPr>
          <w:b/>
          <w:bCs/>
          <w:sz w:val="24"/>
          <w:szCs w:val="24"/>
          <w:lang w:val="en-US"/>
        </w:rPr>
        <w:t>Australia consultations</w:t>
      </w:r>
    </w:p>
    <w:p w:rsidR="009879A6" w:rsidRPr="0008518A" w:rsidRDefault="00F6321C" w:rsidP="000851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>“Review of Interference Management Principles”</w:t>
      </w:r>
    </w:p>
    <w:p w:rsidR="009879A6" w:rsidRPr="0008518A" w:rsidRDefault="003B7FE7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hyperlink r:id="rId18" w:history="1">
        <w:r w:rsidR="00F6321C" w:rsidRPr="0008518A">
          <w:rPr>
            <w:rStyle w:val="Hyperlink"/>
            <w:bCs/>
            <w:sz w:val="24"/>
            <w:szCs w:val="24"/>
            <w:lang w:val="en-US"/>
          </w:rPr>
          <w:t>https://mentor.ieee.org/802.18/dcn/17/18-17-0136-00-0000-acma-review-of-interference-management-principles.docx</w:t>
        </w:r>
      </w:hyperlink>
      <w:r w:rsidR="00F6321C" w:rsidRPr="0008518A">
        <w:rPr>
          <w:bCs/>
          <w:sz w:val="24"/>
          <w:szCs w:val="24"/>
          <w:lang w:val="en-US"/>
        </w:rPr>
        <w:t xml:space="preserve"> </w:t>
      </w:r>
    </w:p>
    <w:p w:rsidR="009879A6" w:rsidRPr="0008518A" w:rsidRDefault="00F6321C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 xml:space="preserve">The closing date for submissions was COB, Friday 22 September 2017, waiting for results. </w:t>
      </w:r>
    </w:p>
    <w:p w:rsidR="009879A6" w:rsidRPr="0008518A" w:rsidRDefault="003B7FE7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hyperlink r:id="rId19" w:history="1">
        <w:r w:rsidR="00F6321C" w:rsidRPr="0008518A">
          <w:rPr>
            <w:rStyle w:val="Hyperlink"/>
            <w:bCs/>
            <w:sz w:val="24"/>
            <w:szCs w:val="24"/>
            <w:lang w:val="en-US"/>
          </w:rPr>
          <w:t>https://www.acma.gov.au/theACMA/review-of-interference-management-principles</w:t>
        </w:r>
      </w:hyperlink>
      <w:r w:rsidR="00F6321C" w:rsidRPr="0008518A">
        <w:rPr>
          <w:bCs/>
          <w:sz w:val="24"/>
          <w:szCs w:val="24"/>
          <w:lang w:val="en-US"/>
        </w:rPr>
        <w:t xml:space="preserve">   &lt;&lt; no comments on line</w:t>
      </w:r>
    </w:p>
    <w:p w:rsidR="009879A6" w:rsidRPr="0008518A" w:rsidRDefault="00F6321C" w:rsidP="000851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>“Future use of the 3.6 GHz band”</w:t>
      </w:r>
    </w:p>
    <w:p w:rsidR="009879A6" w:rsidRPr="0008518A" w:rsidRDefault="00F6321C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>Includes 5600-5650 MHz band</w:t>
      </w:r>
    </w:p>
    <w:p w:rsidR="009879A6" w:rsidRPr="0008518A" w:rsidRDefault="003B7FE7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hyperlink r:id="rId20" w:history="1">
        <w:r w:rsidR="00F6321C" w:rsidRPr="0008518A">
          <w:rPr>
            <w:rStyle w:val="Hyperlink"/>
            <w:bCs/>
            <w:sz w:val="24"/>
            <w:szCs w:val="24"/>
            <w:lang w:val="en-US"/>
          </w:rPr>
          <w:t>https://mentor.ieee.org/802.18/dcn/17/18-17-0092-00-0000-acma-future-use-of-the-3-6-ghz-band.docx</w:t>
        </w:r>
      </w:hyperlink>
      <w:r w:rsidR="00F6321C" w:rsidRPr="0008518A">
        <w:rPr>
          <w:bCs/>
          <w:sz w:val="24"/>
          <w:szCs w:val="24"/>
          <w:lang w:val="en-US"/>
        </w:rPr>
        <w:t xml:space="preserve"> </w:t>
      </w:r>
    </w:p>
    <w:p w:rsidR="009879A6" w:rsidRPr="0008518A" w:rsidRDefault="00F6321C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>The closing date for submissions was COB, Friday 4 August 2017.</w:t>
      </w:r>
    </w:p>
    <w:p w:rsidR="009879A6" w:rsidRPr="0008518A" w:rsidRDefault="003B7FE7" w:rsidP="0008518A">
      <w:pPr>
        <w:numPr>
          <w:ilvl w:val="4"/>
          <w:numId w:val="1"/>
        </w:numPr>
        <w:rPr>
          <w:bCs/>
          <w:sz w:val="24"/>
          <w:szCs w:val="24"/>
          <w:lang w:val="en-US"/>
        </w:rPr>
      </w:pPr>
      <w:hyperlink r:id="rId21" w:history="1">
        <w:r w:rsidR="0008518A" w:rsidRPr="00E675E9">
          <w:rPr>
            <w:rStyle w:val="Hyperlink"/>
            <w:bCs/>
            <w:sz w:val="24"/>
            <w:szCs w:val="24"/>
            <w:lang w:val="en-US"/>
          </w:rPr>
          <w:t>https://www.acma.gov.au/theACMA/uture-approach-to-the-3_6-ghz-band</w:t>
        </w:r>
      </w:hyperlink>
      <w:r w:rsidR="00F6321C" w:rsidRPr="0008518A">
        <w:rPr>
          <w:bCs/>
          <w:sz w:val="24"/>
          <w:szCs w:val="24"/>
          <w:lang w:val="en-US"/>
        </w:rPr>
        <w:t xml:space="preserve">  </w:t>
      </w:r>
    </w:p>
    <w:p w:rsidR="009879A6" w:rsidRDefault="00F6321C" w:rsidP="0008518A">
      <w:pPr>
        <w:numPr>
          <w:ilvl w:val="4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>There are some comments here now.</w:t>
      </w:r>
    </w:p>
    <w:p w:rsidR="009879A6" w:rsidRPr="0008518A" w:rsidRDefault="00F6321C" w:rsidP="0008518A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08518A">
        <w:rPr>
          <w:b/>
          <w:bCs/>
          <w:sz w:val="24"/>
          <w:szCs w:val="24"/>
          <w:lang w:val="en-US"/>
        </w:rPr>
        <w:t>India (TRAI) consultation</w:t>
      </w:r>
    </w:p>
    <w:p w:rsidR="009879A6" w:rsidRPr="0008518A" w:rsidRDefault="00F6321C" w:rsidP="000851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>“Recommendations on Spectrum, Roaming and QoS related requirements in Machine-to-Machine (M2M) Communications”</w:t>
      </w:r>
    </w:p>
    <w:p w:rsidR="009879A6" w:rsidRPr="0008518A" w:rsidRDefault="003B7FE7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hyperlink r:id="rId22" w:history="1">
        <w:r w:rsidR="00F6321C" w:rsidRPr="0008518A">
          <w:rPr>
            <w:rStyle w:val="Hyperlink"/>
            <w:bCs/>
            <w:sz w:val="24"/>
            <w:szCs w:val="24"/>
            <w:lang w:val="en-US"/>
          </w:rPr>
          <w:t>https://mentor.ieee.org/802.18/dcn/17/18-17-0135-00-0000-trai-india-recommendations-on-spectrum-roaming-and-qos-related-requirements-in-m2m-comms.pdf</w:t>
        </w:r>
      </w:hyperlink>
      <w:r w:rsidR="00F6321C" w:rsidRPr="0008518A">
        <w:rPr>
          <w:bCs/>
          <w:sz w:val="24"/>
          <w:szCs w:val="24"/>
          <w:lang w:val="en-US"/>
        </w:rPr>
        <w:t xml:space="preserve"> </w:t>
      </w:r>
    </w:p>
    <w:p w:rsidR="009879A6" w:rsidRPr="0008518A" w:rsidRDefault="00F6321C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 xml:space="preserve">Monitoring for outcome </w:t>
      </w:r>
    </w:p>
    <w:p w:rsidR="009879A6" w:rsidRPr="0008518A" w:rsidRDefault="00F6321C" w:rsidP="0008518A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08518A">
        <w:rPr>
          <w:b/>
          <w:bCs/>
          <w:sz w:val="24"/>
          <w:szCs w:val="24"/>
          <w:lang w:val="en-US"/>
        </w:rPr>
        <w:t>Singapore (IMDA) consultation</w:t>
      </w:r>
    </w:p>
    <w:p w:rsidR="009879A6" w:rsidRPr="0008518A" w:rsidRDefault="00F6321C" w:rsidP="0008518A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>“5G mobile services and networks”</w:t>
      </w:r>
    </w:p>
    <w:p w:rsidR="009879A6" w:rsidRPr="0008518A" w:rsidRDefault="003B7FE7" w:rsidP="0008518A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hyperlink r:id="rId23" w:history="1">
        <w:r w:rsidR="00F6321C" w:rsidRPr="0008518A">
          <w:rPr>
            <w:rStyle w:val="Hyperlink"/>
            <w:bCs/>
            <w:sz w:val="24"/>
            <w:szCs w:val="24"/>
            <w:lang w:val="en-US"/>
          </w:rPr>
          <w:t>https://mentor.ieee.org/802.18/dcn/17/18-17-0094-00-0000-singapore-5g-consultation.pdf</w:t>
        </w:r>
      </w:hyperlink>
      <w:r w:rsidR="00F6321C" w:rsidRPr="0008518A">
        <w:rPr>
          <w:bCs/>
          <w:sz w:val="24"/>
          <w:szCs w:val="24"/>
          <w:lang w:val="en-US"/>
        </w:rPr>
        <w:t xml:space="preserve"> </w:t>
      </w:r>
    </w:p>
    <w:p w:rsidR="00ED3675" w:rsidRPr="0008518A" w:rsidRDefault="0008518A" w:rsidP="0008518A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08518A">
        <w:rPr>
          <w:bCs/>
          <w:sz w:val="24"/>
          <w:szCs w:val="24"/>
          <w:lang w:val="en-US"/>
        </w:rPr>
        <w:t>Was to IMDA by 7 July 2017.  Monitoring for outcome.</w:t>
      </w:r>
    </w:p>
    <w:p w:rsidR="0008518A" w:rsidRDefault="00726A63" w:rsidP="0037742C">
      <w:pPr>
        <w:numPr>
          <w:ilvl w:val="0"/>
          <w:numId w:val="1"/>
        </w:numPr>
        <w:rPr>
          <w:sz w:val="24"/>
          <w:szCs w:val="24"/>
          <w:lang w:eastAsia="zh-CN"/>
        </w:rPr>
      </w:pPr>
      <w:r>
        <w:rPr>
          <w:sz w:val="24"/>
          <w:szCs w:val="24"/>
        </w:rPr>
        <w:t>Acting Chair</w:t>
      </w:r>
      <w:r w:rsidR="0008518A" w:rsidRPr="00FD1407">
        <w:rPr>
          <w:sz w:val="24"/>
          <w:szCs w:val="24"/>
        </w:rPr>
        <w:t xml:space="preserve"> discusse</w:t>
      </w:r>
      <w:r w:rsidR="00C767D0">
        <w:rPr>
          <w:sz w:val="24"/>
          <w:szCs w:val="24"/>
        </w:rPr>
        <w:t>d</w:t>
      </w:r>
      <w:r w:rsidR="0008518A" w:rsidRPr="00FD1407">
        <w:rPr>
          <w:sz w:val="24"/>
          <w:szCs w:val="24"/>
        </w:rPr>
        <w:t xml:space="preserve"> slide </w:t>
      </w:r>
      <w:r w:rsidR="0008518A" w:rsidRPr="00FD1407">
        <w:rPr>
          <w:sz w:val="24"/>
          <w:szCs w:val="24"/>
          <w:lang w:eastAsia="zh-CN"/>
        </w:rPr>
        <w:t>#1</w:t>
      </w:r>
      <w:r w:rsidR="0037742C">
        <w:rPr>
          <w:sz w:val="24"/>
          <w:szCs w:val="24"/>
          <w:lang w:eastAsia="zh-CN"/>
        </w:rPr>
        <w:t>5</w:t>
      </w:r>
      <w:r w:rsidR="0008518A">
        <w:rPr>
          <w:sz w:val="24"/>
          <w:szCs w:val="24"/>
          <w:lang w:eastAsia="zh-CN"/>
        </w:rPr>
        <w:t xml:space="preserve">, </w:t>
      </w:r>
      <w:r w:rsidR="0037742C" w:rsidRPr="0037742C">
        <w:rPr>
          <w:sz w:val="24"/>
          <w:szCs w:val="24"/>
          <w:lang w:eastAsia="zh-CN"/>
        </w:rPr>
        <w:t>GPPC Position Statement on Contiguously Allocated Spectrum</w:t>
      </w:r>
    </w:p>
    <w:p w:rsidR="003F1B9B" w:rsidRPr="00B52BC2" w:rsidRDefault="00035856" w:rsidP="00B52BC2">
      <w:pPr>
        <w:numPr>
          <w:ilvl w:val="1"/>
          <w:numId w:val="1"/>
        </w:numPr>
        <w:rPr>
          <w:sz w:val="24"/>
          <w:szCs w:val="24"/>
          <w:lang w:val="en-US" w:eastAsia="zh-CN"/>
        </w:rPr>
      </w:pPr>
      <w:r w:rsidRPr="00B52BC2">
        <w:rPr>
          <w:b/>
          <w:bCs/>
          <w:sz w:val="24"/>
          <w:szCs w:val="24"/>
          <w:lang w:val="en-US" w:eastAsia="zh-CN"/>
        </w:rPr>
        <w:t>Documents were received on 03 November</w:t>
      </w:r>
    </w:p>
    <w:p w:rsidR="003F1B9B" w:rsidRPr="00B52BC2" w:rsidRDefault="003B7FE7" w:rsidP="00B52BC2">
      <w:pPr>
        <w:numPr>
          <w:ilvl w:val="2"/>
          <w:numId w:val="1"/>
        </w:numPr>
        <w:rPr>
          <w:sz w:val="24"/>
          <w:szCs w:val="24"/>
          <w:lang w:val="en-US" w:eastAsia="zh-CN"/>
        </w:rPr>
      </w:pPr>
      <w:hyperlink r:id="rId24" w:history="1">
        <w:r w:rsidR="00035856" w:rsidRPr="00B52BC2">
          <w:rPr>
            <w:rStyle w:val="Hyperlink"/>
            <w:sz w:val="24"/>
            <w:szCs w:val="24"/>
            <w:lang w:val="en-US" w:eastAsia="zh-CN"/>
          </w:rPr>
          <w:t>https://mentor.ieee.org/802.18/dcn/17/18-17-0131-00-0000-ieee-sa-contiguously-allocated-spectrum-position-1.docx</w:t>
        </w:r>
      </w:hyperlink>
    </w:p>
    <w:p w:rsidR="003F1B9B" w:rsidRPr="00B52BC2" w:rsidRDefault="00035856" w:rsidP="00B52BC2">
      <w:pPr>
        <w:numPr>
          <w:ilvl w:val="3"/>
          <w:numId w:val="1"/>
        </w:numPr>
        <w:rPr>
          <w:sz w:val="24"/>
          <w:szCs w:val="24"/>
          <w:lang w:val="en-US" w:eastAsia="zh-CN"/>
        </w:rPr>
      </w:pPr>
      <w:r w:rsidRPr="00B52BC2">
        <w:rPr>
          <w:sz w:val="24"/>
          <w:szCs w:val="24"/>
          <w:lang w:val="en-US" w:eastAsia="zh-CN"/>
        </w:rPr>
        <w:t>(There was a second document though looks to be a dupe.  It is 18-17/0132r00)</w:t>
      </w:r>
    </w:p>
    <w:p w:rsidR="003F1B9B" w:rsidRPr="00B52BC2" w:rsidRDefault="00035856" w:rsidP="00B52BC2">
      <w:pPr>
        <w:numPr>
          <w:ilvl w:val="1"/>
          <w:numId w:val="1"/>
        </w:numPr>
        <w:rPr>
          <w:sz w:val="24"/>
          <w:szCs w:val="24"/>
          <w:lang w:val="en-US" w:eastAsia="zh-CN"/>
        </w:rPr>
      </w:pPr>
      <w:r w:rsidRPr="00B52BC2">
        <w:rPr>
          <w:b/>
          <w:bCs/>
          <w:i/>
          <w:iCs/>
          <w:sz w:val="24"/>
          <w:szCs w:val="24"/>
          <w:lang w:val="en-US" w:eastAsia="zh-CN"/>
        </w:rPr>
        <w:t>We have been asked to review and comment on these by 13 November.</w:t>
      </w:r>
    </w:p>
    <w:p w:rsidR="003F1B9B" w:rsidRPr="00B52BC2" w:rsidRDefault="00035856" w:rsidP="00B52BC2">
      <w:pPr>
        <w:numPr>
          <w:ilvl w:val="2"/>
          <w:numId w:val="1"/>
        </w:numPr>
        <w:rPr>
          <w:sz w:val="24"/>
          <w:szCs w:val="24"/>
          <w:lang w:val="en-US" w:eastAsia="zh-CN"/>
        </w:rPr>
      </w:pPr>
      <w:r w:rsidRPr="00B52BC2">
        <w:rPr>
          <w:sz w:val="24"/>
          <w:szCs w:val="24"/>
          <w:lang w:val="en-US" w:eastAsia="zh-CN"/>
        </w:rPr>
        <w:t xml:space="preserve">This is to be a </w:t>
      </w:r>
      <w:r w:rsidR="006921AF" w:rsidRPr="00B52BC2">
        <w:rPr>
          <w:sz w:val="24"/>
          <w:szCs w:val="24"/>
          <w:lang w:val="en-US" w:eastAsia="zh-CN"/>
        </w:rPr>
        <w:t>high-level</w:t>
      </w:r>
      <w:r w:rsidRPr="00B52BC2">
        <w:rPr>
          <w:sz w:val="24"/>
          <w:szCs w:val="24"/>
          <w:lang w:val="en-US" w:eastAsia="zh-CN"/>
        </w:rPr>
        <w:t xml:space="preserve"> position paper that we do not want to restrict </w:t>
      </w:r>
      <w:r w:rsidR="00B52BC2" w:rsidRPr="00B52BC2">
        <w:rPr>
          <w:sz w:val="24"/>
          <w:szCs w:val="24"/>
          <w:lang w:val="en-US" w:eastAsia="zh-CN"/>
        </w:rPr>
        <w:t>any regulatory</w:t>
      </w:r>
      <w:r w:rsidRPr="00B52BC2">
        <w:rPr>
          <w:sz w:val="24"/>
          <w:szCs w:val="24"/>
          <w:lang w:val="en-US" w:eastAsia="zh-CN"/>
        </w:rPr>
        <w:t xml:space="preserve"> public comments/communications from IEEE 802, it’s Working Groups and TAGs. </w:t>
      </w:r>
    </w:p>
    <w:p w:rsidR="00B52BC2" w:rsidRDefault="00B52BC2" w:rsidP="00B52BC2">
      <w:pPr>
        <w:numPr>
          <w:ilvl w:val="2"/>
          <w:numId w:val="1"/>
        </w:numPr>
        <w:rPr>
          <w:sz w:val="24"/>
          <w:szCs w:val="24"/>
          <w:lang w:eastAsia="zh-CN"/>
        </w:rPr>
      </w:pPr>
      <w:r w:rsidRPr="00B52BC2">
        <w:rPr>
          <w:sz w:val="24"/>
          <w:szCs w:val="24"/>
          <w:lang w:val="en-US" w:eastAsia="zh-CN"/>
        </w:rPr>
        <w:t>See Rev 18-17/0131r01 for updates discussed in the meeting.</w:t>
      </w:r>
    </w:p>
    <w:p w:rsidR="00B52BC2" w:rsidRDefault="00726A63" w:rsidP="00B52BC2">
      <w:pPr>
        <w:numPr>
          <w:ilvl w:val="0"/>
          <w:numId w:val="1"/>
        </w:numPr>
        <w:rPr>
          <w:sz w:val="24"/>
          <w:szCs w:val="24"/>
          <w:lang w:eastAsia="zh-CN"/>
        </w:rPr>
      </w:pPr>
      <w:r>
        <w:rPr>
          <w:sz w:val="24"/>
          <w:szCs w:val="24"/>
        </w:rPr>
        <w:t>Acting Chair</w:t>
      </w:r>
      <w:r w:rsidR="00C767D0">
        <w:rPr>
          <w:sz w:val="24"/>
          <w:szCs w:val="24"/>
        </w:rPr>
        <w:t xml:space="preserve"> discussed</w:t>
      </w:r>
      <w:r w:rsidR="00B52BC2" w:rsidRPr="00FD1407">
        <w:rPr>
          <w:sz w:val="24"/>
          <w:szCs w:val="24"/>
        </w:rPr>
        <w:t xml:space="preserve"> slide </w:t>
      </w:r>
      <w:r w:rsidR="00B52BC2" w:rsidRPr="00FD1407">
        <w:rPr>
          <w:sz w:val="24"/>
          <w:szCs w:val="24"/>
          <w:lang w:eastAsia="zh-CN"/>
        </w:rPr>
        <w:t>#1</w:t>
      </w:r>
      <w:r w:rsidR="00B52BC2">
        <w:rPr>
          <w:sz w:val="24"/>
          <w:szCs w:val="24"/>
          <w:lang w:eastAsia="zh-CN"/>
        </w:rPr>
        <w:t xml:space="preserve">6, </w:t>
      </w:r>
      <w:r w:rsidR="00B52BC2" w:rsidRPr="00B52BC2">
        <w:rPr>
          <w:sz w:val="24"/>
          <w:szCs w:val="24"/>
          <w:lang w:eastAsia="zh-CN"/>
        </w:rPr>
        <w:t>GPPC approval process</w:t>
      </w:r>
    </w:p>
    <w:p w:rsidR="00B52BC2" w:rsidRPr="00B52BC2" w:rsidRDefault="00B52BC2" w:rsidP="00B52BC2">
      <w:pPr>
        <w:numPr>
          <w:ilvl w:val="1"/>
          <w:numId w:val="1"/>
        </w:numPr>
        <w:rPr>
          <w:sz w:val="24"/>
          <w:szCs w:val="24"/>
          <w:lang w:eastAsia="zh-CN"/>
        </w:rPr>
      </w:pPr>
      <w:r w:rsidRPr="00B52BC2">
        <w:rPr>
          <w:sz w:val="24"/>
          <w:szCs w:val="24"/>
          <w:lang w:eastAsia="zh-CN"/>
        </w:rPr>
        <w:t xml:space="preserve">Following 802.18 TAG and 802 EC </w:t>
      </w:r>
      <w:r w:rsidR="006C1C1A" w:rsidRPr="00B52BC2">
        <w:rPr>
          <w:sz w:val="24"/>
          <w:szCs w:val="24"/>
          <w:lang w:eastAsia="zh-CN"/>
        </w:rPr>
        <w:t>10-day</w:t>
      </w:r>
      <w:r w:rsidRPr="00B52BC2">
        <w:rPr>
          <w:sz w:val="24"/>
          <w:szCs w:val="24"/>
          <w:lang w:eastAsia="zh-CN"/>
        </w:rPr>
        <w:t xml:space="preserve"> approvals, the Global Public Policy Committee would add another 7-day approval process on correspondence.</w:t>
      </w:r>
    </w:p>
    <w:p w:rsidR="00B52BC2" w:rsidRPr="00B52BC2" w:rsidRDefault="00B52BC2" w:rsidP="00B52BC2">
      <w:pPr>
        <w:numPr>
          <w:ilvl w:val="2"/>
          <w:numId w:val="1"/>
        </w:numPr>
        <w:rPr>
          <w:sz w:val="24"/>
          <w:szCs w:val="24"/>
          <w:lang w:eastAsia="zh-CN"/>
        </w:rPr>
      </w:pPr>
      <w:r w:rsidRPr="00B52BC2">
        <w:rPr>
          <w:sz w:val="24"/>
          <w:szCs w:val="24"/>
          <w:lang w:eastAsia="zh-CN"/>
        </w:rPr>
        <w:t>E.g. if we receive a document we decide to respond to, that has a typical 30-day Comment period, the TAG has a maximum of 13-days to outline, compose and approve the response</w:t>
      </w:r>
    </w:p>
    <w:p w:rsidR="00B52BC2" w:rsidRPr="00B52BC2" w:rsidRDefault="00B52BC2" w:rsidP="00B52BC2">
      <w:pPr>
        <w:numPr>
          <w:ilvl w:val="2"/>
          <w:numId w:val="1"/>
        </w:numPr>
        <w:rPr>
          <w:sz w:val="24"/>
          <w:szCs w:val="24"/>
          <w:lang w:eastAsia="zh-CN"/>
        </w:rPr>
      </w:pPr>
      <w:r w:rsidRPr="00B52BC2">
        <w:rPr>
          <w:sz w:val="24"/>
          <w:szCs w:val="24"/>
          <w:lang w:eastAsia="zh-CN"/>
        </w:rPr>
        <w:t>Based on our meeting and teleconference schedule, we could lose 6-days due to the asynchronous regulator/IEEE schedules</w:t>
      </w:r>
    </w:p>
    <w:p w:rsidR="00B52BC2" w:rsidRPr="00B52BC2" w:rsidRDefault="00B52BC2" w:rsidP="00B52BC2">
      <w:pPr>
        <w:numPr>
          <w:ilvl w:val="2"/>
          <w:numId w:val="1"/>
        </w:numPr>
        <w:rPr>
          <w:sz w:val="24"/>
          <w:szCs w:val="24"/>
          <w:lang w:eastAsia="zh-CN"/>
        </w:rPr>
      </w:pPr>
      <w:r w:rsidRPr="00B52BC2">
        <w:rPr>
          <w:sz w:val="24"/>
          <w:szCs w:val="24"/>
          <w:lang w:eastAsia="zh-CN"/>
        </w:rPr>
        <w:t xml:space="preserve">This would leave us a total of 7-days for our entire process, which is not sufficient. </w:t>
      </w:r>
    </w:p>
    <w:p w:rsidR="00B52BC2" w:rsidRPr="00B52BC2" w:rsidRDefault="006C1C1A" w:rsidP="00B52BC2">
      <w:pPr>
        <w:numPr>
          <w:ilvl w:val="2"/>
          <w:numId w:val="1"/>
        </w:numPr>
        <w:rPr>
          <w:sz w:val="24"/>
          <w:szCs w:val="24"/>
          <w:lang w:eastAsia="zh-CN"/>
        </w:rPr>
      </w:pPr>
      <w:r w:rsidRPr="00B52BC2">
        <w:rPr>
          <w:sz w:val="24"/>
          <w:szCs w:val="24"/>
          <w:lang w:eastAsia="zh-CN"/>
        </w:rPr>
        <w:t>Actually,</w:t>
      </w:r>
      <w:r w:rsidR="00B52BC2" w:rsidRPr="00B52BC2">
        <w:rPr>
          <w:sz w:val="24"/>
          <w:szCs w:val="24"/>
          <w:lang w:eastAsia="zh-CN"/>
        </w:rPr>
        <w:t xml:space="preserve"> some Reply Comment periods are only 15-days and at times the TAG does not receive requests on day one. </w:t>
      </w:r>
    </w:p>
    <w:p w:rsidR="00B52BC2" w:rsidRDefault="00B52BC2" w:rsidP="00B52BC2">
      <w:pPr>
        <w:numPr>
          <w:ilvl w:val="1"/>
          <w:numId w:val="1"/>
        </w:numPr>
        <w:rPr>
          <w:sz w:val="24"/>
          <w:szCs w:val="24"/>
          <w:lang w:eastAsia="zh-CN"/>
        </w:rPr>
      </w:pPr>
      <w:r w:rsidRPr="00B52BC2">
        <w:rPr>
          <w:sz w:val="24"/>
          <w:szCs w:val="24"/>
          <w:lang w:eastAsia="zh-CN"/>
        </w:rPr>
        <w:t>It is being researched if we stay within the IEEE Position Statements, we would not need the additional approval.</w:t>
      </w:r>
    </w:p>
    <w:p w:rsidR="0008518A" w:rsidRDefault="00726A63" w:rsidP="0008518A">
      <w:pPr>
        <w:numPr>
          <w:ilvl w:val="0"/>
          <w:numId w:val="1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Acting Chair</w:t>
      </w:r>
      <w:r w:rsidR="0008518A">
        <w:rPr>
          <w:sz w:val="24"/>
          <w:szCs w:val="24"/>
          <w:lang w:eastAsia="zh-CN"/>
        </w:rPr>
        <w:t xml:space="preserve"> </w:t>
      </w:r>
      <w:r w:rsidR="00C767D0" w:rsidRPr="00FD1407">
        <w:rPr>
          <w:sz w:val="24"/>
          <w:szCs w:val="24"/>
        </w:rPr>
        <w:t>review</w:t>
      </w:r>
      <w:r w:rsidR="00C767D0">
        <w:rPr>
          <w:sz w:val="24"/>
          <w:szCs w:val="24"/>
        </w:rPr>
        <w:t>ed</w:t>
      </w:r>
      <w:r w:rsidR="00C767D0" w:rsidRPr="00FD1407">
        <w:rPr>
          <w:sz w:val="24"/>
          <w:szCs w:val="24"/>
        </w:rPr>
        <w:t xml:space="preserve"> </w:t>
      </w:r>
      <w:r w:rsidR="0008518A">
        <w:rPr>
          <w:sz w:val="24"/>
          <w:szCs w:val="24"/>
          <w:lang w:eastAsia="zh-CN"/>
        </w:rPr>
        <w:t>document 18-17/131r</w:t>
      </w:r>
      <w:r w:rsidR="001718C0">
        <w:rPr>
          <w:sz w:val="24"/>
          <w:szCs w:val="24"/>
          <w:lang w:eastAsia="zh-CN"/>
        </w:rPr>
        <w:t>1</w:t>
      </w:r>
      <w:r w:rsidR="0008518A">
        <w:rPr>
          <w:sz w:val="24"/>
          <w:szCs w:val="24"/>
          <w:lang w:eastAsia="zh-CN"/>
        </w:rPr>
        <w:t xml:space="preserve">, </w:t>
      </w:r>
      <w:r w:rsidR="0008518A" w:rsidRPr="0008518A">
        <w:rPr>
          <w:sz w:val="24"/>
          <w:szCs w:val="24"/>
          <w:lang w:eastAsia="zh-CN"/>
        </w:rPr>
        <w:t>IEEE-SA Contiguously Allocated Spectrum Position #1</w:t>
      </w:r>
    </w:p>
    <w:p w:rsidR="00A85CA8" w:rsidRDefault="00A85CA8" w:rsidP="00A85CA8">
      <w:pPr>
        <w:numPr>
          <w:ilvl w:val="1"/>
          <w:numId w:val="1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Some online editing is done.</w:t>
      </w:r>
    </w:p>
    <w:p w:rsidR="009B1B27" w:rsidRDefault="00726A63" w:rsidP="009B1B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252FA9" w:rsidRPr="00FD1407">
        <w:rPr>
          <w:sz w:val="24"/>
          <w:szCs w:val="24"/>
        </w:rPr>
        <w:t xml:space="preserve"> reviewed the </w:t>
      </w:r>
      <w:r w:rsidR="00E57547">
        <w:rPr>
          <w:sz w:val="24"/>
          <w:szCs w:val="24"/>
        </w:rPr>
        <w:t>Thursday agenda.</w:t>
      </w:r>
    </w:p>
    <w:p w:rsidR="00B52BC2" w:rsidRPr="00B52BC2" w:rsidRDefault="00B52BC2" w:rsidP="00B52BC2">
      <w:pPr>
        <w:numPr>
          <w:ilvl w:val="1"/>
          <w:numId w:val="1"/>
        </w:numPr>
        <w:rPr>
          <w:sz w:val="24"/>
          <w:szCs w:val="24"/>
        </w:rPr>
      </w:pPr>
      <w:r w:rsidRPr="00B52BC2">
        <w:rPr>
          <w:sz w:val="24"/>
          <w:szCs w:val="24"/>
        </w:rPr>
        <w:t xml:space="preserve">If available, finalize and approve Reply Comments to the Mid-Band NOI. </w:t>
      </w:r>
    </w:p>
    <w:p w:rsidR="00B52BC2" w:rsidRPr="00B52BC2" w:rsidRDefault="00B52BC2" w:rsidP="00B52BC2">
      <w:pPr>
        <w:numPr>
          <w:ilvl w:val="1"/>
          <w:numId w:val="1"/>
        </w:numPr>
        <w:rPr>
          <w:sz w:val="24"/>
          <w:szCs w:val="24"/>
        </w:rPr>
      </w:pPr>
      <w:r w:rsidRPr="00B52BC2">
        <w:rPr>
          <w:sz w:val="24"/>
          <w:szCs w:val="24"/>
        </w:rPr>
        <w:t>Will define other items Tuesday</w:t>
      </w:r>
    </w:p>
    <w:p w:rsidR="00B52BC2" w:rsidRPr="00FD1407" w:rsidRDefault="00B52BC2" w:rsidP="00B52BC2">
      <w:pPr>
        <w:numPr>
          <w:ilvl w:val="1"/>
          <w:numId w:val="1"/>
        </w:numPr>
        <w:rPr>
          <w:sz w:val="24"/>
          <w:szCs w:val="24"/>
        </w:rPr>
      </w:pPr>
      <w:r w:rsidRPr="00B52BC2">
        <w:rPr>
          <w:sz w:val="24"/>
          <w:szCs w:val="24"/>
        </w:rPr>
        <w:t>Approve Teleconferences moving forward</w:t>
      </w:r>
    </w:p>
    <w:p w:rsidR="006B1DC7" w:rsidRPr="00FD1407" w:rsidRDefault="00726A63" w:rsidP="006B1DC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Acting Chair</w:t>
      </w:r>
      <w:r w:rsidR="006B1DC7" w:rsidRPr="00FD1407">
        <w:rPr>
          <w:sz w:val="24"/>
          <w:szCs w:val="24"/>
          <w:lang w:eastAsia="zh-CN"/>
        </w:rPr>
        <w:t xml:space="preserve"> recessed the meeting at 1</w:t>
      </w:r>
      <w:r w:rsidR="00B12AF3" w:rsidRPr="00FD1407">
        <w:rPr>
          <w:sz w:val="24"/>
          <w:szCs w:val="24"/>
          <w:lang w:eastAsia="zh-CN"/>
        </w:rPr>
        <w:t>2</w:t>
      </w:r>
      <w:r w:rsidR="006B1DC7" w:rsidRPr="00FD1407">
        <w:rPr>
          <w:sz w:val="24"/>
          <w:szCs w:val="24"/>
          <w:lang w:eastAsia="zh-CN"/>
        </w:rPr>
        <w:t>:</w:t>
      </w:r>
      <w:r w:rsidR="00B12AF3" w:rsidRPr="00FD1407">
        <w:rPr>
          <w:sz w:val="24"/>
          <w:szCs w:val="24"/>
          <w:lang w:eastAsia="zh-CN"/>
        </w:rPr>
        <w:t>0</w:t>
      </w:r>
      <w:r w:rsidR="00E57547">
        <w:rPr>
          <w:sz w:val="24"/>
          <w:szCs w:val="24"/>
          <w:lang w:eastAsia="zh-CN"/>
        </w:rPr>
        <w:t>2</w:t>
      </w:r>
      <w:r w:rsidR="00B12AF3" w:rsidRPr="00FD1407">
        <w:rPr>
          <w:sz w:val="24"/>
          <w:szCs w:val="24"/>
          <w:lang w:eastAsia="zh-CN"/>
        </w:rPr>
        <w:t>P</w:t>
      </w:r>
      <w:r w:rsidR="006B1DC7" w:rsidRPr="00FD1407">
        <w:rPr>
          <w:sz w:val="24"/>
          <w:szCs w:val="24"/>
          <w:lang w:eastAsia="zh-CN"/>
        </w:rPr>
        <w:t>M.</w:t>
      </w:r>
      <w:r w:rsidR="000A4765" w:rsidRPr="00FD1407">
        <w:rPr>
          <w:sz w:val="24"/>
          <w:szCs w:val="24"/>
          <w:lang w:eastAsia="zh-CN"/>
        </w:rPr>
        <w:t xml:space="preserve"> </w:t>
      </w:r>
      <w:r w:rsidR="00BD6B2D" w:rsidRPr="00FD1407">
        <w:rPr>
          <w:sz w:val="24"/>
          <w:szCs w:val="24"/>
          <w:lang w:eastAsia="zh-CN"/>
        </w:rPr>
        <w:t>W</w:t>
      </w:r>
      <w:r w:rsidR="000A4765" w:rsidRPr="00FD1407">
        <w:rPr>
          <w:sz w:val="24"/>
          <w:szCs w:val="24"/>
          <w:lang w:eastAsia="zh-CN"/>
        </w:rPr>
        <w:t>e are recessed till Thursday AM1.</w:t>
      </w:r>
    </w:p>
    <w:p w:rsidR="00EA110B" w:rsidRPr="00FD1407" w:rsidRDefault="00EA110B" w:rsidP="00F6724E">
      <w:pPr>
        <w:rPr>
          <w:sz w:val="24"/>
          <w:szCs w:val="24"/>
        </w:rPr>
      </w:pPr>
    </w:p>
    <w:p w:rsidR="002167CF" w:rsidRDefault="00C622B0" w:rsidP="002167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Thursday, Nov</w:t>
      </w:r>
      <w:r>
        <w:rPr>
          <w:rFonts w:hint="eastAsia"/>
          <w:b/>
          <w:sz w:val="24"/>
          <w:szCs w:val="24"/>
          <w:u w:val="single"/>
          <w:lang w:eastAsia="zh-CN"/>
        </w:rPr>
        <w:t xml:space="preserve"> 9</w:t>
      </w:r>
      <w:r w:rsidR="002167CF" w:rsidRPr="00FD1407">
        <w:rPr>
          <w:rFonts w:hint="eastAsia"/>
          <w:b/>
          <w:sz w:val="24"/>
          <w:szCs w:val="24"/>
          <w:u w:val="single"/>
          <w:lang w:eastAsia="zh-CN"/>
        </w:rPr>
        <w:t xml:space="preserve">th, </w:t>
      </w:r>
      <w:r w:rsidR="002167CF" w:rsidRPr="00FD1407">
        <w:rPr>
          <w:b/>
          <w:sz w:val="24"/>
          <w:szCs w:val="24"/>
          <w:u w:val="single"/>
        </w:rPr>
        <w:t>201</w:t>
      </w:r>
      <w:r w:rsidR="002167CF" w:rsidRPr="00FD1407">
        <w:rPr>
          <w:rFonts w:hint="eastAsia"/>
          <w:b/>
          <w:sz w:val="24"/>
          <w:szCs w:val="24"/>
          <w:u w:val="single"/>
          <w:lang w:eastAsia="zh-CN"/>
        </w:rPr>
        <w:t>7</w:t>
      </w:r>
      <w:r w:rsidR="00E57547">
        <w:rPr>
          <w:b/>
          <w:sz w:val="24"/>
          <w:szCs w:val="24"/>
          <w:u w:val="single"/>
        </w:rPr>
        <w:t>, AM</w:t>
      </w:r>
      <w:r>
        <w:rPr>
          <w:b/>
          <w:sz w:val="24"/>
          <w:szCs w:val="24"/>
          <w:u w:val="single"/>
        </w:rPr>
        <w:t>1</w:t>
      </w:r>
    </w:p>
    <w:p w:rsidR="006B367A" w:rsidRDefault="006B367A" w:rsidP="002167CF">
      <w:pPr>
        <w:rPr>
          <w:b/>
          <w:sz w:val="24"/>
          <w:szCs w:val="24"/>
          <w:u w:val="single"/>
        </w:rPr>
      </w:pPr>
    </w:p>
    <w:p w:rsidR="006B367A" w:rsidRPr="00FD1407" w:rsidRDefault="006B367A" w:rsidP="002167CF">
      <w:pPr>
        <w:rPr>
          <w:b/>
          <w:sz w:val="24"/>
          <w:szCs w:val="24"/>
          <w:u w:val="single"/>
        </w:rPr>
      </w:pPr>
    </w:p>
    <w:p w:rsidR="006B367A" w:rsidRPr="00FD1407" w:rsidRDefault="006B367A" w:rsidP="006B367A">
      <w:pPr>
        <w:numPr>
          <w:ilvl w:val="0"/>
          <w:numId w:val="39"/>
        </w:numPr>
        <w:rPr>
          <w:sz w:val="24"/>
          <w:szCs w:val="24"/>
        </w:rPr>
      </w:pPr>
      <w:r w:rsidRPr="00FD1407">
        <w:rPr>
          <w:sz w:val="24"/>
          <w:szCs w:val="24"/>
        </w:rPr>
        <w:t xml:space="preserve">The </w:t>
      </w:r>
      <w:r w:rsidR="00726A63">
        <w:rPr>
          <w:sz w:val="24"/>
          <w:szCs w:val="24"/>
        </w:rPr>
        <w:t>Acting Chair</w:t>
      </w:r>
      <w:r>
        <w:rPr>
          <w:rFonts w:hint="eastAsia"/>
          <w:sz w:val="24"/>
          <w:szCs w:val="24"/>
          <w:lang w:eastAsia="zh-CN"/>
        </w:rPr>
        <w:t xml:space="preserve">, Jay </w:t>
      </w:r>
      <w:r>
        <w:rPr>
          <w:sz w:val="24"/>
          <w:szCs w:val="24"/>
          <w:lang w:eastAsia="zh-CN"/>
        </w:rPr>
        <w:t>Holcomb</w:t>
      </w:r>
      <w:r w:rsidRPr="00FD1407">
        <w:rPr>
          <w:rFonts w:hint="eastAsia"/>
          <w:sz w:val="24"/>
          <w:szCs w:val="24"/>
          <w:lang w:eastAsia="zh-CN"/>
        </w:rPr>
        <w:t>,</w:t>
      </w:r>
      <w:r w:rsidRPr="00FD1407">
        <w:rPr>
          <w:sz w:val="24"/>
          <w:szCs w:val="24"/>
        </w:rPr>
        <w:t xml:space="preserve"> called the meeting to orde</w:t>
      </w:r>
      <w:r>
        <w:rPr>
          <w:sz w:val="24"/>
          <w:szCs w:val="24"/>
        </w:rPr>
        <w:t>r at 08</w:t>
      </w:r>
      <w:r w:rsidRPr="00FD1407">
        <w:rPr>
          <w:sz w:val="24"/>
          <w:szCs w:val="24"/>
        </w:rPr>
        <w:t>:</w:t>
      </w:r>
      <w:r>
        <w:rPr>
          <w:sz w:val="24"/>
          <w:szCs w:val="24"/>
        </w:rPr>
        <w:t>03</w:t>
      </w:r>
      <w:r w:rsidRPr="00FD1407">
        <w:rPr>
          <w:sz w:val="24"/>
          <w:szCs w:val="24"/>
        </w:rPr>
        <w:t xml:space="preserve"> local. </w:t>
      </w:r>
    </w:p>
    <w:p w:rsidR="006B367A" w:rsidRPr="00FD1407" w:rsidRDefault="006B367A" w:rsidP="006B367A">
      <w:pPr>
        <w:numPr>
          <w:ilvl w:val="1"/>
          <w:numId w:val="39"/>
        </w:numPr>
        <w:rPr>
          <w:sz w:val="24"/>
          <w:szCs w:val="24"/>
        </w:rPr>
      </w:pPr>
      <w:r w:rsidRPr="00FD1407">
        <w:rPr>
          <w:sz w:val="24"/>
          <w:szCs w:val="24"/>
          <w:lang w:eastAsia="zh-CN"/>
        </w:rPr>
        <w:t>A</w:t>
      </w:r>
      <w:r w:rsidRPr="00FD1407">
        <w:rPr>
          <w:rFonts w:hint="eastAsia"/>
          <w:sz w:val="24"/>
          <w:szCs w:val="24"/>
          <w:lang w:eastAsia="zh-CN"/>
        </w:rPr>
        <w:t xml:space="preserve">bout </w:t>
      </w:r>
      <w:r>
        <w:rPr>
          <w:rFonts w:hint="eastAsia"/>
          <w:sz w:val="24"/>
          <w:szCs w:val="24"/>
          <w:lang w:eastAsia="zh-CN"/>
        </w:rPr>
        <w:t>18</w:t>
      </w:r>
      <w:r w:rsidRPr="00FD1407">
        <w:rPr>
          <w:sz w:val="24"/>
          <w:szCs w:val="24"/>
        </w:rPr>
        <w:t xml:space="preserve"> </w:t>
      </w:r>
      <w:r w:rsidRPr="00FD1407">
        <w:rPr>
          <w:sz w:val="24"/>
          <w:szCs w:val="24"/>
          <w:lang w:eastAsia="zh-CN"/>
        </w:rPr>
        <w:t>people in the room</w:t>
      </w:r>
    </w:p>
    <w:p w:rsidR="006B367A" w:rsidRPr="00FD1407" w:rsidRDefault="006B367A" w:rsidP="006B367A">
      <w:pPr>
        <w:numPr>
          <w:ilvl w:val="0"/>
          <w:numId w:val="39"/>
        </w:numPr>
        <w:rPr>
          <w:sz w:val="24"/>
          <w:szCs w:val="24"/>
        </w:rPr>
      </w:pPr>
      <w:r w:rsidRPr="00FD1407">
        <w:rPr>
          <w:sz w:val="24"/>
          <w:szCs w:val="24"/>
        </w:rPr>
        <w:t xml:space="preserve">The </w:t>
      </w:r>
      <w:r w:rsidR="00726A63">
        <w:rPr>
          <w:sz w:val="24"/>
          <w:szCs w:val="24"/>
        </w:rPr>
        <w:t>Acting Chair</w:t>
      </w:r>
      <w:r w:rsidRPr="00FD1407">
        <w:rPr>
          <w:sz w:val="24"/>
          <w:szCs w:val="24"/>
        </w:rPr>
        <w:t xml:space="preserve"> used the agenda meeting plan document 18-1</w:t>
      </w:r>
      <w:r w:rsidRPr="00FD1407">
        <w:rPr>
          <w:rFonts w:hint="eastAsia"/>
          <w:sz w:val="24"/>
          <w:szCs w:val="24"/>
          <w:lang w:eastAsia="zh-CN"/>
        </w:rPr>
        <w:t>7</w:t>
      </w:r>
      <w:r w:rsidRPr="00FD1407">
        <w:rPr>
          <w:sz w:val="24"/>
          <w:szCs w:val="24"/>
        </w:rPr>
        <w:t>/0</w:t>
      </w:r>
      <w:r>
        <w:rPr>
          <w:rFonts w:hint="eastAsia"/>
          <w:sz w:val="24"/>
          <w:szCs w:val="24"/>
          <w:lang w:eastAsia="zh-CN"/>
        </w:rPr>
        <w:t>130</w:t>
      </w:r>
      <w:r w:rsidRPr="00FD1407">
        <w:rPr>
          <w:sz w:val="24"/>
          <w:szCs w:val="24"/>
        </w:rPr>
        <w:t>r0</w:t>
      </w:r>
      <w:r>
        <w:rPr>
          <w:sz w:val="24"/>
          <w:szCs w:val="24"/>
          <w:lang w:eastAsia="zh-CN"/>
        </w:rPr>
        <w:t>2</w:t>
      </w:r>
      <w:r w:rsidRPr="00FD1407">
        <w:rPr>
          <w:sz w:val="24"/>
          <w:szCs w:val="24"/>
        </w:rPr>
        <w:t xml:space="preserve">.  </w:t>
      </w:r>
    </w:p>
    <w:p w:rsidR="006B367A" w:rsidRDefault="00726A63" w:rsidP="006B367A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6B367A" w:rsidRPr="00FD1407">
        <w:rPr>
          <w:sz w:val="24"/>
          <w:szCs w:val="24"/>
        </w:rPr>
        <w:t xml:space="preserve"> </w:t>
      </w:r>
      <w:r w:rsidR="00230220" w:rsidRPr="006B367A">
        <w:rPr>
          <w:sz w:val="24"/>
          <w:szCs w:val="24"/>
        </w:rPr>
        <w:t xml:space="preserve">reviewed </w:t>
      </w:r>
      <w:r w:rsidR="00230220">
        <w:rPr>
          <w:sz w:val="24"/>
          <w:szCs w:val="24"/>
        </w:rPr>
        <w:t>S</w:t>
      </w:r>
      <w:r w:rsidR="006B367A" w:rsidRPr="00FD1407">
        <w:rPr>
          <w:sz w:val="24"/>
          <w:szCs w:val="24"/>
        </w:rPr>
        <w:t>lide #</w:t>
      </w:r>
      <w:r w:rsidR="006B367A">
        <w:rPr>
          <w:sz w:val="24"/>
          <w:szCs w:val="24"/>
        </w:rPr>
        <w:t>17</w:t>
      </w:r>
      <w:r w:rsidR="006B367A" w:rsidRPr="00FD1407">
        <w:rPr>
          <w:sz w:val="24"/>
          <w:szCs w:val="24"/>
        </w:rPr>
        <w:t xml:space="preserve">, </w:t>
      </w:r>
      <w:r w:rsidR="006B367A">
        <w:rPr>
          <w:sz w:val="24"/>
          <w:szCs w:val="24"/>
        </w:rPr>
        <w:t>Thursday</w:t>
      </w:r>
      <w:r w:rsidR="006B367A" w:rsidRPr="00DC4B8F">
        <w:rPr>
          <w:sz w:val="24"/>
          <w:szCs w:val="24"/>
        </w:rPr>
        <w:t xml:space="preserve"> Agenda</w:t>
      </w:r>
      <w:r w:rsidR="006B367A" w:rsidRPr="00FD1407">
        <w:rPr>
          <w:sz w:val="24"/>
          <w:szCs w:val="24"/>
        </w:rPr>
        <w:t>.</w:t>
      </w:r>
    </w:p>
    <w:p w:rsidR="006B367A" w:rsidRPr="006B367A" w:rsidRDefault="00726A63" w:rsidP="006B367A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6B367A" w:rsidRPr="006B367A">
        <w:rPr>
          <w:sz w:val="24"/>
          <w:szCs w:val="24"/>
        </w:rPr>
        <w:t xml:space="preserve"> reviewed Slide #3, Administrative Items</w:t>
      </w:r>
    </w:p>
    <w:p w:rsidR="006B367A" w:rsidRPr="006B367A" w:rsidRDefault="00726A63" w:rsidP="006B367A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6B367A" w:rsidRPr="006B367A">
        <w:rPr>
          <w:sz w:val="24"/>
          <w:szCs w:val="24"/>
        </w:rPr>
        <w:t xml:space="preserve"> reviewed </w:t>
      </w:r>
      <w:r w:rsidR="00230220">
        <w:rPr>
          <w:sz w:val="24"/>
          <w:szCs w:val="24"/>
        </w:rPr>
        <w:t>S</w:t>
      </w:r>
      <w:r w:rsidR="006B367A" w:rsidRPr="006B367A">
        <w:rPr>
          <w:sz w:val="24"/>
          <w:szCs w:val="24"/>
        </w:rPr>
        <w:t xml:space="preserve">lide #4-5, meeting guidelines. </w:t>
      </w:r>
    </w:p>
    <w:p w:rsidR="006B367A" w:rsidRDefault="00726A63" w:rsidP="006B367A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6B367A" w:rsidRPr="00FD1407">
        <w:rPr>
          <w:sz w:val="24"/>
          <w:szCs w:val="24"/>
        </w:rPr>
        <w:t xml:space="preserve"> </w:t>
      </w:r>
      <w:r w:rsidR="00230220" w:rsidRPr="006B367A">
        <w:rPr>
          <w:sz w:val="24"/>
          <w:szCs w:val="24"/>
        </w:rPr>
        <w:t xml:space="preserve">reviewed </w:t>
      </w:r>
      <w:r w:rsidR="00230220">
        <w:rPr>
          <w:sz w:val="24"/>
          <w:szCs w:val="24"/>
        </w:rPr>
        <w:t>S</w:t>
      </w:r>
      <w:r w:rsidR="006B367A" w:rsidRPr="00FD1407">
        <w:rPr>
          <w:sz w:val="24"/>
          <w:szCs w:val="24"/>
        </w:rPr>
        <w:t>lide #</w:t>
      </w:r>
      <w:r w:rsidR="006B367A">
        <w:rPr>
          <w:sz w:val="24"/>
          <w:szCs w:val="24"/>
        </w:rPr>
        <w:t>18</w:t>
      </w:r>
      <w:r w:rsidR="006B367A" w:rsidRPr="00FD1407">
        <w:rPr>
          <w:sz w:val="24"/>
          <w:szCs w:val="24"/>
        </w:rPr>
        <w:t>,</w:t>
      </w:r>
      <w:r w:rsidR="006B367A">
        <w:rPr>
          <w:sz w:val="24"/>
          <w:szCs w:val="24"/>
        </w:rPr>
        <w:t xml:space="preserve"> Action Required</w:t>
      </w:r>
    </w:p>
    <w:p w:rsidR="00230220" w:rsidRPr="00230220" w:rsidRDefault="00230220" w:rsidP="00230220">
      <w:pPr>
        <w:numPr>
          <w:ilvl w:val="1"/>
          <w:numId w:val="39"/>
        </w:numPr>
        <w:rPr>
          <w:sz w:val="24"/>
          <w:szCs w:val="24"/>
        </w:rPr>
      </w:pPr>
      <w:r w:rsidRPr="00230220">
        <w:rPr>
          <w:sz w:val="24"/>
          <w:szCs w:val="24"/>
        </w:rPr>
        <w:t>Status on FCC Mid-Band NOI reply comments</w:t>
      </w:r>
    </w:p>
    <w:p w:rsidR="00230220" w:rsidRPr="00230220" w:rsidRDefault="00230220" w:rsidP="00230220">
      <w:pPr>
        <w:numPr>
          <w:ilvl w:val="2"/>
          <w:numId w:val="39"/>
        </w:numPr>
        <w:rPr>
          <w:sz w:val="24"/>
          <w:szCs w:val="24"/>
        </w:rPr>
      </w:pPr>
      <w:r w:rsidRPr="00230220">
        <w:rPr>
          <w:sz w:val="24"/>
          <w:szCs w:val="24"/>
        </w:rPr>
        <w:lastRenderedPageBreak/>
        <w:t>Action Item from Tuesday:  Small group met Wednesday afternoon.</w:t>
      </w:r>
    </w:p>
    <w:p w:rsidR="00230220" w:rsidRPr="00230220" w:rsidRDefault="00230220" w:rsidP="00230220">
      <w:pPr>
        <w:numPr>
          <w:ilvl w:val="2"/>
          <w:numId w:val="39"/>
        </w:numPr>
        <w:rPr>
          <w:sz w:val="24"/>
          <w:szCs w:val="24"/>
        </w:rPr>
      </w:pPr>
      <w:r w:rsidRPr="00230220">
        <w:rPr>
          <w:sz w:val="24"/>
          <w:szCs w:val="24"/>
        </w:rPr>
        <w:t xml:space="preserve">Compromise between 802.11 and 802.15 could not be reached. </w:t>
      </w:r>
    </w:p>
    <w:p w:rsidR="00230220" w:rsidRPr="00230220" w:rsidRDefault="00230220" w:rsidP="00230220">
      <w:pPr>
        <w:numPr>
          <w:ilvl w:val="2"/>
          <w:numId w:val="39"/>
        </w:numPr>
        <w:rPr>
          <w:sz w:val="24"/>
          <w:szCs w:val="24"/>
        </w:rPr>
      </w:pPr>
      <w:r w:rsidRPr="00230220">
        <w:rPr>
          <w:sz w:val="24"/>
          <w:szCs w:val="24"/>
        </w:rPr>
        <w:t xml:space="preserve">Each working group will be doing their own Reply Comments, </w:t>
      </w:r>
      <w:r w:rsidR="009A77F4">
        <w:rPr>
          <w:sz w:val="24"/>
          <w:szCs w:val="24"/>
        </w:rPr>
        <w:t xml:space="preserve">informing </w:t>
      </w:r>
      <w:r w:rsidRPr="00230220">
        <w:rPr>
          <w:sz w:val="24"/>
          <w:szCs w:val="24"/>
        </w:rPr>
        <w:t xml:space="preserve"> the EC this Friday. </w:t>
      </w:r>
    </w:p>
    <w:p w:rsidR="00230220" w:rsidRPr="00230220" w:rsidRDefault="00230220" w:rsidP="00230220">
      <w:pPr>
        <w:numPr>
          <w:ilvl w:val="3"/>
          <w:numId w:val="39"/>
        </w:numPr>
        <w:rPr>
          <w:sz w:val="24"/>
          <w:szCs w:val="24"/>
        </w:rPr>
      </w:pPr>
      <w:r w:rsidRPr="00230220">
        <w:rPr>
          <w:sz w:val="24"/>
          <w:szCs w:val="24"/>
        </w:rPr>
        <w:t xml:space="preserve">Documents will be posted on the respective Mentor pages when available. </w:t>
      </w:r>
    </w:p>
    <w:p w:rsidR="006B367A" w:rsidRDefault="00230220" w:rsidP="00230220">
      <w:pPr>
        <w:numPr>
          <w:ilvl w:val="2"/>
          <w:numId w:val="39"/>
        </w:numPr>
        <w:rPr>
          <w:sz w:val="24"/>
          <w:szCs w:val="24"/>
        </w:rPr>
      </w:pPr>
      <w:r w:rsidRPr="00230220">
        <w:rPr>
          <w:sz w:val="24"/>
          <w:szCs w:val="24"/>
        </w:rPr>
        <w:t>It was noted that it was unfortunate that IEEE 802 is not having united reply comments.  We need to always strive for a single reply for all IEEE 802 WGs and TAGs.</w:t>
      </w:r>
    </w:p>
    <w:p w:rsidR="006B367A" w:rsidRPr="006B367A" w:rsidRDefault="006B367A" w:rsidP="00D115ED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Comment: it </w:t>
      </w:r>
      <w:r w:rsidRPr="00230220">
        <w:rPr>
          <w:sz w:val="24"/>
          <w:szCs w:val="24"/>
        </w:rPr>
        <w:t>is unfortunate that we cannot reach agreement;</w:t>
      </w:r>
    </w:p>
    <w:p w:rsidR="006B367A" w:rsidRDefault="00726A63" w:rsidP="006B367A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E9135E">
        <w:rPr>
          <w:sz w:val="24"/>
          <w:szCs w:val="24"/>
        </w:rPr>
        <w:t xml:space="preserve"> reviewed Draft IEEE-SA Position Statement (18-17/131r1)</w:t>
      </w:r>
    </w:p>
    <w:p w:rsidR="00E9135E" w:rsidRDefault="00E9135E" w:rsidP="00E9135E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Question raised on what purpose does this statement serve. The </w:t>
      </w:r>
      <w:r w:rsidR="00726A63">
        <w:rPr>
          <w:sz w:val="24"/>
          <w:szCs w:val="24"/>
        </w:rPr>
        <w:t>Acting Chair</w:t>
      </w:r>
      <w:r>
        <w:rPr>
          <w:sz w:val="24"/>
          <w:szCs w:val="24"/>
        </w:rPr>
        <w:t xml:space="preserve"> explained.</w:t>
      </w:r>
    </w:p>
    <w:p w:rsidR="00E9135E" w:rsidRDefault="00E9135E" w:rsidP="00230220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Comment: </w:t>
      </w:r>
      <w:r w:rsidR="00230220">
        <w:rPr>
          <w:sz w:val="24"/>
          <w:szCs w:val="24"/>
        </w:rPr>
        <w:t>(on the title of the statement, “</w:t>
      </w:r>
      <w:r w:rsidR="00230220" w:rsidRPr="00230220">
        <w:rPr>
          <w:sz w:val="24"/>
          <w:szCs w:val="24"/>
        </w:rPr>
        <w:t>Contiguously Allocated Spectrum</w:t>
      </w:r>
      <w:r w:rsidR="00230220">
        <w:rPr>
          <w:sz w:val="24"/>
          <w:szCs w:val="24"/>
        </w:rPr>
        <w:t xml:space="preserve">”) </w:t>
      </w:r>
      <w:r>
        <w:rPr>
          <w:sz w:val="24"/>
          <w:szCs w:val="24"/>
        </w:rPr>
        <w:t>the most important thing is to put spectrum in use, we should ask for more spectrum, contiguous or non-contiguous are secondary;</w:t>
      </w:r>
    </w:p>
    <w:p w:rsidR="00E9135E" w:rsidRDefault="00E9135E" w:rsidP="00E9135E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Comment: we </w:t>
      </w:r>
      <w:r w:rsidR="00230220">
        <w:rPr>
          <w:sz w:val="24"/>
          <w:szCs w:val="24"/>
        </w:rPr>
        <w:t>want</w:t>
      </w:r>
      <w:r>
        <w:rPr>
          <w:sz w:val="24"/>
          <w:szCs w:val="24"/>
        </w:rPr>
        <w:t xml:space="preserve"> contiguous spectrum, but it does not mean we cannot use non-contiguous spectrum;</w:t>
      </w:r>
    </w:p>
    <w:p w:rsidR="00E9135E" w:rsidRDefault="00E9135E" w:rsidP="00E9135E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Comment: don’t </w:t>
      </w:r>
      <w:r w:rsidR="0096202F">
        <w:rPr>
          <w:sz w:val="24"/>
          <w:szCs w:val="24"/>
        </w:rPr>
        <w:t xml:space="preserve">understand </w:t>
      </w:r>
      <w:r>
        <w:rPr>
          <w:sz w:val="24"/>
          <w:szCs w:val="24"/>
        </w:rPr>
        <w:t xml:space="preserve">value of </w:t>
      </w:r>
      <w:r w:rsidR="0096202F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GPPC adds </w:t>
      </w:r>
      <w:r w:rsidR="009C0C80">
        <w:rPr>
          <w:sz w:val="24"/>
          <w:szCs w:val="24"/>
        </w:rPr>
        <w:t>as t</w:t>
      </w:r>
      <w:r>
        <w:rPr>
          <w:sz w:val="24"/>
          <w:szCs w:val="24"/>
        </w:rPr>
        <w:t xml:space="preserve">he experts are here; this group should </w:t>
      </w:r>
      <w:r w:rsidR="00CF5B7F">
        <w:rPr>
          <w:sz w:val="24"/>
          <w:szCs w:val="24"/>
        </w:rPr>
        <w:t xml:space="preserve">decide on </w:t>
      </w:r>
      <w:r w:rsidR="0096202F">
        <w:rPr>
          <w:sz w:val="24"/>
          <w:szCs w:val="24"/>
        </w:rPr>
        <w:t xml:space="preserve">what </w:t>
      </w:r>
      <w:r w:rsidR="00236A1E">
        <w:rPr>
          <w:sz w:val="24"/>
          <w:szCs w:val="24"/>
        </w:rPr>
        <w:t xml:space="preserve">are </w:t>
      </w:r>
      <w:r w:rsidR="009C0C80">
        <w:rPr>
          <w:sz w:val="24"/>
          <w:szCs w:val="24"/>
        </w:rPr>
        <w:t>the technical comments.</w:t>
      </w:r>
    </w:p>
    <w:p w:rsidR="00CF5B7F" w:rsidRDefault="00CF5B7F" w:rsidP="00E9135E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Comment: we should change the title.</w:t>
      </w:r>
    </w:p>
    <w:p w:rsidR="00CF5B7F" w:rsidRDefault="00CF5B7F" w:rsidP="00E9135E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Discussion on what the title should be.</w:t>
      </w:r>
      <w:r w:rsidR="00230220">
        <w:rPr>
          <w:sz w:val="24"/>
          <w:szCs w:val="24"/>
        </w:rPr>
        <w:t xml:space="preserve"> </w:t>
      </w:r>
    </w:p>
    <w:p w:rsidR="0025702F" w:rsidRDefault="00726A63" w:rsidP="00230220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25702F">
        <w:rPr>
          <w:sz w:val="24"/>
          <w:szCs w:val="24"/>
        </w:rPr>
        <w:t xml:space="preserve"> edited the document </w:t>
      </w:r>
      <w:r w:rsidR="009C0C80">
        <w:rPr>
          <w:sz w:val="24"/>
          <w:szCs w:val="24"/>
        </w:rPr>
        <w:t xml:space="preserve">from the </w:t>
      </w:r>
      <w:r w:rsidR="0025702F">
        <w:rPr>
          <w:sz w:val="24"/>
          <w:szCs w:val="24"/>
        </w:rPr>
        <w:t>discussion, changes were made on the fly.</w:t>
      </w:r>
      <w:r w:rsidR="00230220">
        <w:rPr>
          <w:sz w:val="24"/>
          <w:szCs w:val="24"/>
        </w:rPr>
        <w:t xml:space="preserve"> The title was changed to “</w:t>
      </w:r>
      <w:r w:rsidR="00230220" w:rsidRPr="00230220">
        <w:rPr>
          <w:sz w:val="24"/>
          <w:szCs w:val="24"/>
        </w:rPr>
        <w:t>Additional Spectrum Needed</w:t>
      </w:r>
      <w:r w:rsidR="00230220">
        <w:rPr>
          <w:sz w:val="24"/>
          <w:szCs w:val="24"/>
        </w:rPr>
        <w:t>”</w:t>
      </w:r>
    </w:p>
    <w:p w:rsidR="0025702F" w:rsidRDefault="00726A63" w:rsidP="006E4D4D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6E4D4D">
        <w:rPr>
          <w:sz w:val="24"/>
          <w:szCs w:val="24"/>
        </w:rPr>
        <w:t xml:space="preserve"> entertain</w:t>
      </w:r>
      <w:r w:rsidR="00230220">
        <w:rPr>
          <w:sz w:val="24"/>
          <w:szCs w:val="24"/>
        </w:rPr>
        <w:t>ed</w:t>
      </w:r>
      <w:r w:rsidR="006E4D4D">
        <w:rPr>
          <w:sz w:val="24"/>
          <w:szCs w:val="24"/>
        </w:rPr>
        <w:t xml:space="preserve"> a motion </w:t>
      </w:r>
      <w:r w:rsidR="006E6C30">
        <w:rPr>
          <w:sz w:val="24"/>
          <w:szCs w:val="24"/>
        </w:rPr>
        <w:t xml:space="preserve">(#4) </w:t>
      </w:r>
      <w:r w:rsidR="006E4D4D">
        <w:rPr>
          <w:sz w:val="24"/>
          <w:szCs w:val="24"/>
        </w:rPr>
        <w:t>on Slide 19;</w:t>
      </w:r>
    </w:p>
    <w:p w:rsid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Pr="006E6C30">
        <w:rPr>
          <w:bCs/>
          <w:sz w:val="24"/>
          <w:szCs w:val="24"/>
        </w:rPr>
        <w:t xml:space="preserve">To approve revised document </w:t>
      </w:r>
      <w:hyperlink r:id="rId25" w:history="1">
        <w:r w:rsidRPr="006E6C30">
          <w:rPr>
            <w:rStyle w:val="Hyperlink"/>
            <w:bCs/>
            <w:sz w:val="24"/>
            <w:szCs w:val="24"/>
          </w:rPr>
          <w:t>https://mentor.ieee.org/802.18/dcn/17/18-17-0131-02-0000-ieee-sa-contiguously-allocated-spectrum-position-1.docx</w:t>
        </w:r>
      </w:hyperlink>
      <w:r w:rsidRPr="006E6C30">
        <w:rPr>
          <w:bCs/>
          <w:sz w:val="24"/>
          <w:szCs w:val="24"/>
        </w:rPr>
        <w:t>, RR_TAG Marked up DRAFT IEEE-SA POSITION STATEMENT on “Additional Spectrum Needed” for review and approval by the EC for sending to the IEEE-SA on or before 13 November 2017. The Chair and Vice Chair of 802.18 are authorized to make editorial changes as necessary.</w:t>
      </w:r>
    </w:p>
    <w:p w:rsidR="006E6C30" w:rsidRP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>Moved by:  Vijay Auluck</w:t>
      </w:r>
    </w:p>
    <w:p w:rsid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>Seconded by:  Mike Lynch</w:t>
      </w:r>
    </w:p>
    <w:p w:rsidR="006E4D4D" w:rsidRDefault="006E4D4D" w:rsidP="006E4D4D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Discussion: </w:t>
      </w:r>
      <w:r w:rsidR="009C0C80">
        <w:rPr>
          <w:sz w:val="24"/>
          <w:szCs w:val="24"/>
        </w:rPr>
        <w:t xml:space="preserve">In the future </w:t>
      </w:r>
      <w:r>
        <w:rPr>
          <w:sz w:val="24"/>
          <w:szCs w:val="24"/>
        </w:rPr>
        <w:t xml:space="preserve">we need </w:t>
      </w:r>
      <w:r w:rsidR="009C0C80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context </w:t>
      </w:r>
      <w:r w:rsidR="009C0C80">
        <w:rPr>
          <w:sz w:val="24"/>
          <w:szCs w:val="24"/>
        </w:rPr>
        <w:t xml:space="preserve">on these </w:t>
      </w:r>
      <w:r>
        <w:rPr>
          <w:sz w:val="24"/>
          <w:szCs w:val="24"/>
        </w:rPr>
        <w:t>document</w:t>
      </w:r>
      <w:r w:rsidR="009C0C80">
        <w:rPr>
          <w:sz w:val="24"/>
          <w:szCs w:val="24"/>
        </w:rPr>
        <w:t>s</w:t>
      </w:r>
      <w:r w:rsidR="006E6C30">
        <w:rPr>
          <w:sz w:val="24"/>
          <w:szCs w:val="24"/>
        </w:rPr>
        <w:t xml:space="preserve"> for </w:t>
      </w:r>
      <w:r w:rsidR="009C0C80">
        <w:rPr>
          <w:sz w:val="24"/>
          <w:szCs w:val="24"/>
        </w:rPr>
        <w:t xml:space="preserve">a </w:t>
      </w:r>
      <w:r w:rsidR="006E6C30">
        <w:rPr>
          <w:sz w:val="24"/>
          <w:szCs w:val="24"/>
        </w:rPr>
        <w:t>better understanding</w:t>
      </w:r>
      <w:r w:rsidR="009C0C80">
        <w:rPr>
          <w:sz w:val="24"/>
          <w:szCs w:val="24"/>
        </w:rPr>
        <w:t xml:space="preserve"> its purpose</w:t>
      </w:r>
      <w:r>
        <w:rPr>
          <w:sz w:val="24"/>
          <w:szCs w:val="24"/>
        </w:rPr>
        <w:t>.</w:t>
      </w:r>
    </w:p>
    <w:p w:rsidR="006E4D4D" w:rsidRP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 xml:space="preserve">Result: </w:t>
      </w:r>
      <w:r>
        <w:rPr>
          <w:sz w:val="24"/>
          <w:szCs w:val="24"/>
        </w:rPr>
        <w:t>Yes: 15; No: 1;</w:t>
      </w:r>
      <w:r w:rsidR="00F95A9C" w:rsidRPr="006E6C30">
        <w:rPr>
          <w:sz w:val="24"/>
          <w:szCs w:val="24"/>
        </w:rPr>
        <w:t xml:space="preserve"> Abs: 1</w:t>
      </w:r>
      <w:r>
        <w:rPr>
          <w:sz w:val="24"/>
          <w:szCs w:val="24"/>
        </w:rPr>
        <w:t xml:space="preserve">; </w:t>
      </w:r>
      <w:r w:rsidRPr="006E6C30">
        <w:rPr>
          <w:sz w:val="24"/>
          <w:szCs w:val="24"/>
          <w:highlight w:val="green"/>
        </w:rPr>
        <w:t>Motion Passed</w:t>
      </w:r>
    </w:p>
    <w:p w:rsidR="00F95A9C" w:rsidRDefault="00726A63" w:rsidP="00F95A9C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F95A9C">
        <w:rPr>
          <w:sz w:val="24"/>
          <w:szCs w:val="24"/>
        </w:rPr>
        <w:t xml:space="preserve"> entertain</w:t>
      </w:r>
      <w:r w:rsidR="006E6C30">
        <w:rPr>
          <w:sz w:val="24"/>
          <w:szCs w:val="24"/>
        </w:rPr>
        <w:t>ed</w:t>
      </w:r>
      <w:r w:rsidR="00F95A9C">
        <w:rPr>
          <w:sz w:val="24"/>
          <w:szCs w:val="24"/>
        </w:rPr>
        <w:t xml:space="preserve"> a motion</w:t>
      </w:r>
      <w:r w:rsidR="006E6C30">
        <w:rPr>
          <w:sz w:val="24"/>
          <w:szCs w:val="24"/>
        </w:rPr>
        <w:t xml:space="preserve"> on teleconference time</w:t>
      </w:r>
      <w:r w:rsidR="00F95A9C">
        <w:rPr>
          <w:sz w:val="24"/>
          <w:szCs w:val="24"/>
        </w:rPr>
        <w:t xml:space="preserve"> (#5) on Slide 20;</w:t>
      </w:r>
    </w:p>
    <w:p w:rsid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Pr="006E6C30">
        <w:rPr>
          <w:sz w:val="24"/>
          <w:szCs w:val="24"/>
        </w:rPr>
        <w:t>The 802.18 Chair or Vice Chair is directed to conduct, as necessary, teleconferences on Thursdays at 2:30pm ET through 26 April 2018</w:t>
      </w:r>
    </w:p>
    <w:p w:rsidR="006E6C30" w:rsidRP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>Moved by:  Mike Lynch</w:t>
      </w:r>
    </w:p>
    <w:p w:rsid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>Seconded by: Stuart Kerry</w:t>
      </w:r>
    </w:p>
    <w:p w:rsid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There is no discussion on the motion;</w:t>
      </w:r>
    </w:p>
    <w:p w:rsid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 xml:space="preserve">Result: </w:t>
      </w:r>
      <w:r>
        <w:rPr>
          <w:sz w:val="24"/>
          <w:szCs w:val="24"/>
        </w:rPr>
        <w:t>Yes: 16; No: 0;</w:t>
      </w:r>
      <w:r w:rsidRPr="006E6C30">
        <w:rPr>
          <w:sz w:val="24"/>
          <w:szCs w:val="24"/>
        </w:rPr>
        <w:t xml:space="preserve"> Abs: </w:t>
      </w:r>
      <w:r>
        <w:rPr>
          <w:sz w:val="24"/>
          <w:szCs w:val="24"/>
        </w:rPr>
        <w:t xml:space="preserve">0; </w:t>
      </w:r>
      <w:r w:rsidRPr="006E6C30">
        <w:rPr>
          <w:sz w:val="24"/>
          <w:szCs w:val="24"/>
          <w:highlight w:val="green"/>
        </w:rPr>
        <w:t>Motion Passed</w:t>
      </w:r>
    </w:p>
    <w:p w:rsidR="00F95A9C" w:rsidRDefault="00726A63" w:rsidP="00F95A9C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Acting Chair</w:t>
      </w:r>
      <w:r w:rsidR="00F95A9C">
        <w:rPr>
          <w:sz w:val="24"/>
          <w:szCs w:val="24"/>
        </w:rPr>
        <w:t xml:space="preserve"> discussed Slide #21, Any Other Business / Adjourn</w:t>
      </w:r>
    </w:p>
    <w:p w:rsidR="006E6C30" w:rsidRP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>Next teleconference: 30 November at 14:30 ET</w:t>
      </w:r>
    </w:p>
    <w:p w:rsidR="006E6C30" w:rsidRPr="006E6C30" w:rsidRDefault="006E6C30" w:rsidP="006E6C30">
      <w:pPr>
        <w:numPr>
          <w:ilvl w:val="2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>Two weeks from now is a major US holiday (Thanksgiving Day)</w:t>
      </w:r>
    </w:p>
    <w:p w:rsidR="006E6C30" w:rsidRPr="006E6C30" w:rsidRDefault="006E6C30" w:rsidP="006E6C30">
      <w:pPr>
        <w:numPr>
          <w:ilvl w:val="2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 xml:space="preserve">For future reference, to have better context and final audience on things like the IEEE-SA Additional Spectrum Needed paper would be helpful. </w:t>
      </w:r>
    </w:p>
    <w:p w:rsidR="006E6C30" w:rsidRPr="006E6C30" w:rsidRDefault="006E6C30" w:rsidP="006E6C30">
      <w:pPr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Pr="006E6C30">
        <w:rPr>
          <w:sz w:val="24"/>
          <w:szCs w:val="24"/>
        </w:rPr>
        <w:t xml:space="preserve">Adjourn: </w:t>
      </w:r>
    </w:p>
    <w:p w:rsidR="006E6C30" w:rsidRPr="006E6C30" w:rsidRDefault="006E6C30" w:rsidP="006E6C30">
      <w:pPr>
        <w:numPr>
          <w:ilvl w:val="2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 xml:space="preserve">Agenda is complete, </w:t>
      </w:r>
      <w:bookmarkStart w:id="5" w:name="_GoBack"/>
      <w:bookmarkEnd w:id="5"/>
      <w:r w:rsidRPr="006E6C30">
        <w:rPr>
          <w:sz w:val="24"/>
          <w:szCs w:val="24"/>
        </w:rPr>
        <w:t xml:space="preserve">Motion to Adjourn. </w:t>
      </w:r>
    </w:p>
    <w:p w:rsidR="006E6C30" w:rsidRPr="006E6C30" w:rsidRDefault="006E6C30" w:rsidP="006E6C30">
      <w:pPr>
        <w:numPr>
          <w:ilvl w:val="2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t>Moved by:  Stuart</w:t>
      </w:r>
      <w:r w:rsidR="00726A63">
        <w:rPr>
          <w:sz w:val="24"/>
          <w:szCs w:val="24"/>
        </w:rPr>
        <w:t xml:space="preserve"> </w:t>
      </w:r>
      <w:r w:rsidRPr="006E6C30">
        <w:rPr>
          <w:sz w:val="24"/>
          <w:szCs w:val="24"/>
        </w:rPr>
        <w:t>Kerry</w:t>
      </w:r>
    </w:p>
    <w:p w:rsidR="006E6C30" w:rsidRPr="006E6C30" w:rsidRDefault="006E6C30" w:rsidP="006E6C30">
      <w:pPr>
        <w:numPr>
          <w:ilvl w:val="2"/>
          <w:numId w:val="39"/>
        </w:numPr>
        <w:rPr>
          <w:sz w:val="24"/>
          <w:szCs w:val="24"/>
        </w:rPr>
      </w:pPr>
      <w:r w:rsidRPr="006E6C30">
        <w:rPr>
          <w:sz w:val="24"/>
          <w:szCs w:val="24"/>
        </w:rPr>
        <w:lastRenderedPageBreak/>
        <w:t>Seconded by: Peter Ecclesine</w:t>
      </w:r>
    </w:p>
    <w:p w:rsidR="002167CF" w:rsidRPr="00C767D0" w:rsidRDefault="00F95A9C" w:rsidP="005D567C">
      <w:pPr>
        <w:numPr>
          <w:ilvl w:val="0"/>
          <w:numId w:val="39"/>
        </w:numPr>
        <w:ind w:left="360"/>
        <w:rPr>
          <w:sz w:val="24"/>
          <w:szCs w:val="24"/>
        </w:rPr>
      </w:pPr>
      <w:r w:rsidRPr="00C767D0">
        <w:rPr>
          <w:sz w:val="24"/>
          <w:szCs w:val="24"/>
        </w:rPr>
        <w:t xml:space="preserve">The meeting </w:t>
      </w:r>
      <w:r w:rsidR="00C767D0">
        <w:rPr>
          <w:sz w:val="24"/>
          <w:szCs w:val="24"/>
        </w:rPr>
        <w:t>was</w:t>
      </w:r>
      <w:r w:rsidRPr="00C767D0">
        <w:rPr>
          <w:sz w:val="24"/>
          <w:szCs w:val="24"/>
        </w:rPr>
        <w:t xml:space="preserve"> adjourned at 9:06</w:t>
      </w:r>
      <w:r w:rsidR="006E6C30" w:rsidRPr="00C767D0">
        <w:rPr>
          <w:sz w:val="24"/>
          <w:szCs w:val="24"/>
        </w:rPr>
        <w:t>AM</w:t>
      </w:r>
      <w:r w:rsidRPr="00C767D0">
        <w:rPr>
          <w:sz w:val="24"/>
          <w:szCs w:val="24"/>
        </w:rPr>
        <w:t xml:space="preserve">; the AM2 session </w:t>
      </w:r>
      <w:r w:rsidR="00C767D0">
        <w:rPr>
          <w:sz w:val="24"/>
          <w:szCs w:val="24"/>
        </w:rPr>
        <w:t>was</w:t>
      </w:r>
      <w:r w:rsidRPr="00C767D0">
        <w:rPr>
          <w:sz w:val="24"/>
          <w:szCs w:val="24"/>
        </w:rPr>
        <w:t xml:space="preserve"> cancelled.</w:t>
      </w:r>
    </w:p>
    <w:sectPr w:rsidR="002167CF" w:rsidRPr="00C767D0" w:rsidSect="00A95E86">
      <w:headerReference w:type="even" r:id="rId26"/>
      <w:headerReference w:type="default" r:id="rId27"/>
      <w:headerReference w:type="first" r:id="rId28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E7" w:rsidRDefault="003B7FE7">
      <w:r>
        <w:separator/>
      </w:r>
    </w:p>
  </w:endnote>
  <w:endnote w:type="continuationSeparator" w:id="0">
    <w:p w:rsidR="003B7FE7" w:rsidRDefault="003B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E7" w:rsidRDefault="003B7FE7">
      <w:r>
        <w:separator/>
      </w:r>
    </w:p>
  </w:footnote>
  <w:footnote w:type="continuationSeparator" w:id="0">
    <w:p w:rsidR="003B7FE7" w:rsidRDefault="003B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81" w:rsidRDefault="003B7F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0" o:spid="_x0000_s2051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81" w:rsidRDefault="003B7F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1" o:spid="_x0000_s2052" type="#_x0000_t136" style="position:absolute;margin-left:0;margin-top:0;width:444.15pt;height:26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81" w:rsidRDefault="003B7F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89" o:spid="_x0000_s2050" type="#_x0000_t136" style="position:absolute;margin-left:0;margin-top:0;width:444.15pt;height:26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63AA"/>
    <w:multiLevelType w:val="hybridMultilevel"/>
    <w:tmpl w:val="9682A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14D"/>
    <w:multiLevelType w:val="hybridMultilevel"/>
    <w:tmpl w:val="CA34E8CA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D3F16"/>
    <w:multiLevelType w:val="hybridMultilevel"/>
    <w:tmpl w:val="C9BE3C50"/>
    <w:lvl w:ilvl="0" w:tplc="154A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A24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EA8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8B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2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09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00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66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7C3E55"/>
    <w:multiLevelType w:val="hybridMultilevel"/>
    <w:tmpl w:val="E4680E1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CE7"/>
    <w:multiLevelType w:val="hybridMultilevel"/>
    <w:tmpl w:val="D8F0ED06"/>
    <w:lvl w:ilvl="0" w:tplc="C7E66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3B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2B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E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0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2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EF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E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C1316F"/>
    <w:multiLevelType w:val="hybridMultilevel"/>
    <w:tmpl w:val="5C78E43C"/>
    <w:lvl w:ilvl="0" w:tplc="5F46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0EB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43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0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6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83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5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D408F6"/>
    <w:multiLevelType w:val="hybridMultilevel"/>
    <w:tmpl w:val="E306FA3A"/>
    <w:lvl w:ilvl="0" w:tplc="167E6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17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F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0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E7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6D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E7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5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EF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744A95"/>
    <w:multiLevelType w:val="hybridMultilevel"/>
    <w:tmpl w:val="E9AAD076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A722F"/>
    <w:multiLevelType w:val="hybridMultilevel"/>
    <w:tmpl w:val="763E88F6"/>
    <w:lvl w:ilvl="0" w:tplc="DBC8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E31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28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0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60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E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2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2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C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8A2591"/>
    <w:multiLevelType w:val="hybridMultilevel"/>
    <w:tmpl w:val="ED4AF34C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11CE54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43A8D"/>
    <w:multiLevelType w:val="hybridMultilevel"/>
    <w:tmpl w:val="09F4282E"/>
    <w:lvl w:ilvl="0" w:tplc="B6BCB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90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88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D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8B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62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82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4C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68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D926AE"/>
    <w:multiLevelType w:val="hybridMultilevel"/>
    <w:tmpl w:val="4E8A635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87A5B"/>
    <w:multiLevelType w:val="hybridMultilevel"/>
    <w:tmpl w:val="8B966A16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12E6E"/>
    <w:multiLevelType w:val="hybridMultilevel"/>
    <w:tmpl w:val="F73C63C8"/>
    <w:lvl w:ilvl="0" w:tplc="4CC2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D0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AB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0E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8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C4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0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D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CE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FE6498"/>
    <w:multiLevelType w:val="hybridMultilevel"/>
    <w:tmpl w:val="D220B55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54FD4"/>
    <w:multiLevelType w:val="hybridMultilevel"/>
    <w:tmpl w:val="6EF642E4"/>
    <w:lvl w:ilvl="0" w:tplc="91FC1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EAC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81E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2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0F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0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D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CB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FB69BD"/>
    <w:multiLevelType w:val="hybridMultilevel"/>
    <w:tmpl w:val="6AA604A4"/>
    <w:lvl w:ilvl="0" w:tplc="8B0CC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CB2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AC7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8D5C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C8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A5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6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4A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2720BD"/>
    <w:multiLevelType w:val="hybridMultilevel"/>
    <w:tmpl w:val="48A2C56E"/>
    <w:lvl w:ilvl="0" w:tplc="803AB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EEA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E14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E9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AE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2D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4F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C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8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292A24"/>
    <w:multiLevelType w:val="hybridMultilevel"/>
    <w:tmpl w:val="C8A85F22"/>
    <w:lvl w:ilvl="0" w:tplc="EEEC7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C1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E9F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A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0B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E2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0A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0B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A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A71FE2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569D0"/>
    <w:multiLevelType w:val="hybridMultilevel"/>
    <w:tmpl w:val="40765C90"/>
    <w:lvl w:ilvl="0" w:tplc="92E01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8C6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462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69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06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25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2D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E8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2A51E6"/>
    <w:multiLevelType w:val="hybridMultilevel"/>
    <w:tmpl w:val="4508BFD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E54E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420DC"/>
    <w:multiLevelType w:val="hybridMultilevel"/>
    <w:tmpl w:val="BDE47A44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8F7B0A"/>
    <w:multiLevelType w:val="hybridMultilevel"/>
    <w:tmpl w:val="DE249E7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C03BB9"/>
    <w:multiLevelType w:val="hybridMultilevel"/>
    <w:tmpl w:val="D7AEE83A"/>
    <w:lvl w:ilvl="0" w:tplc="AE22C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6C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4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04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AB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23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0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F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E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C44F19"/>
    <w:multiLevelType w:val="hybridMultilevel"/>
    <w:tmpl w:val="678E286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B2E8A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0130A3"/>
    <w:multiLevelType w:val="hybridMultilevel"/>
    <w:tmpl w:val="1DACC3BC"/>
    <w:lvl w:ilvl="0" w:tplc="92AE8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EAF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A2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4D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6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9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4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8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570462"/>
    <w:multiLevelType w:val="hybridMultilevel"/>
    <w:tmpl w:val="9EFA52E6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B2301E"/>
    <w:multiLevelType w:val="hybridMultilevel"/>
    <w:tmpl w:val="4E8A635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F6797C"/>
    <w:multiLevelType w:val="hybridMultilevel"/>
    <w:tmpl w:val="A1FCC5D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332994"/>
    <w:multiLevelType w:val="hybridMultilevel"/>
    <w:tmpl w:val="B3205800"/>
    <w:lvl w:ilvl="0" w:tplc="7D581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059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692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4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ED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8F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A7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8C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65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050831"/>
    <w:multiLevelType w:val="hybridMultilevel"/>
    <w:tmpl w:val="FB4AF0A6"/>
    <w:lvl w:ilvl="0" w:tplc="96D01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45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05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00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C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C2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E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E358B7"/>
    <w:multiLevelType w:val="hybridMultilevel"/>
    <w:tmpl w:val="40906762"/>
    <w:lvl w:ilvl="0" w:tplc="BC3AA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69F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29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0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A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D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A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8B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B272C5"/>
    <w:multiLevelType w:val="hybridMultilevel"/>
    <w:tmpl w:val="91ACE8DE"/>
    <w:lvl w:ilvl="0" w:tplc="256AD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A9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436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4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F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B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CB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A9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6D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242D85"/>
    <w:multiLevelType w:val="hybridMultilevel"/>
    <w:tmpl w:val="4E8A635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FD1C1E"/>
    <w:multiLevelType w:val="hybridMultilevel"/>
    <w:tmpl w:val="E0F47606"/>
    <w:lvl w:ilvl="0" w:tplc="40BCB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E29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8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2F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5AE2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01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7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47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66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565403"/>
    <w:multiLevelType w:val="hybridMultilevel"/>
    <w:tmpl w:val="5B0C59A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F45F28"/>
    <w:multiLevelType w:val="hybridMultilevel"/>
    <w:tmpl w:val="BC9AECF4"/>
    <w:lvl w:ilvl="0" w:tplc="F6C6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8A9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E9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F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D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C6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AF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E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8F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26"/>
  </w:num>
  <w:num w:numId="3">
    <w:abstractNumId w:val="12"/>
  </w:num>
  <w:num w:numId="4">
    <w:abstractNumId w:val="6"/>
  </w:num>
  <w:num w:numId="5">
    <w:abstractNumId w:val="38"/>
  </w:num>
  <w:num w:numId="6">
    <w:abstractNumId w:val="30"/>
  </w:num>
  <w:num w:numId="7">
    <w:abstractNumId w:val="0"/>
  </w:num>
  <w:num w:numId="8">
    <w:abstractNumId w:val="23"/>
  </w:num>
  <w:num w:numId="9">
    <w:abstractNumId w:val="3"/>
  </w:num>
  <w:num w:numId="10">
    <w:abstractNumId w:val="33"/>
  </w:num>
  <w:num w:numId="11">
    <w:abstractNumId w:val="27"/>
  </w:num>
  <w:num w:numId="12">
    <w:abstractNumId w:val="28"/>
  </w:num>
  <w:num w:numId="13">
    <w:abstractNumId w:val="32"/>
  </w:num>
  <w:num w:numId="14">
    <w:abstractNumId w:val="4"/>
  </w:num>
  <w:num w:numId="15">
    <w:abstractNumId w:val="8"/>
  </w:num>
  <w:num w:numId="16">
    <w:abstractNumId w:val="2"/>
  </w:num>
  <w:num w:numId="17">
    <w:abstractNumId w:val="21"/>
  </w:num>
  <w:num w:numId="18">
    <w:abstractNumId w:val="9"/>
  </w:num>
  <w:num w:numId="19">
    <w:abstractNumId w:val="7"/>
  </w:num>
  <w:num w:numId="20">
    <w:abstractNumId w:val="13"/>
  </w:num>
  <w:num w:numId="21">
    <w:abstractNumId w:val="36"/>
  </w:num>
  <w:num w:numId="22">
    <w:abstractNumId w:val="17"/>
  </w:num>
  <w:num w:numId="23">
    <w:abstractNumId w:val="31"/>
  </w:num>
  <w:num w:numId="24">
    <w:abstractNumId w:val="5"/>
  </w:num>
  <w:num w:numId="25">
    <w:abstractNumId w:val="1"/>
  </w:num>
  <w:num w:numId="26">
    <w:abstractNumId w:val="19"/>
  </w:num>
  <w:num w:numId="27">
    <w:abstractNumId w:val="34"/>
  </w:num>
  <w:num w:numId="28">
    <w:abstractNumId w:val="10"/>
  </w:num>
  <w:num w:numId="29">
    <w:abstractNumId w:val="24"/>
  </w:num>
  <w:num w:numId="30">
    <w:abstractNumId w:val="16"/>
  </w:num>
  <w:num w:numId="31">
    <w:abstractNumId w:val="15"/>
  </w:num>
  <w:num w:numId="32">
    <w:abstractNumId w:val="25"/>
  </w:num>
  <w:num w:numId="33">
    <w:abstractNumId w:val="14"/>
  </w:num>
  <w:num w:numId="34">
    <w:abstractNumId w:val="22"/>
  </w:num>
  <w:num w:numId="35">
    <w:abstractNumId w:val="37"/>
  </w:num>
  <w:num w:numId="36">
    <w:abstractNumId w:val="20"/>
  </w:num>
  <w:num w:numId="37">
    <w:abstractNumId w:val="18"/>
  </w:num>
  <w:num w:numId="38">
    <w:abstractNumId w:val="29"/>
  </w:num>
  <w:num w:numId="3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mirrorMargin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178"/>
    <w:rsid w:val="00005450"/>
    <w:rsid w:val="00006325"/>
    <w:rsid w:val="000073D7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20437"/>
    <w:rsid w:val="000219D0"/>
    <w:rsid w:val="000238CB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856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734"/>
    <w:rsid w:val="00050B5E"/>
    <w:rsid w:val="00052512"/>
    <w:rsid w:val="00052A50"/>
    <w:rsid w:val="00052EC1"/>
    <w:rsid w:val="00053C48"/>
    <w:rsid w:val="00054304"/>
    <w:rsid w:val="000543F9"/>
    <w:rsid w:val="000548D6"/>
    <w:rsid w:val="00054AFC"/>
    <w:rsid w:val="000555D1"/>
    <w:rsid w:val="00056189"/>
    <w:rsid w:val="0005643E"/>
    <w:rsid w:val="00056819"/>
    <w:rsid w:val="00056B4B"/>
    <w:rsid w:val="0005720A"/>
    <w:rsid w:val="00057642"/>
    <w:rsid w:val="00057645"/>
    <w:rsid w:val="00060138"/>
    <w:rsid w:val="00060D48"/>
    <w:rsid w:val="00061CB5"/>
    <w:rsid w:val="00062139"/>
    <w:rsid w:val="00064632"/>
    <w:rsid w:val="0006469A"/>
    <w:rsid w:val="0006502F"/>
    <w:rsid w:val="00065D3B"/>
    <w:rsid w:val="0006663F"/>
    <w:rsid w:val="00070090"/>
    <w:rsid w:val="000706BE"/>
    <w:rsid w:val="000707E7"/>
    <w:rsid w:val="00072120"/>
    <w:rsid w:val="00072A5C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18A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3D50"/>
    <w:rsid w:val="000A46B5"/>
    <w:rsid w:val="000A4765"/>
    <w:rsid w:val="000A56A7"/>
    <w:rsid w:val="000A5C7A"/>
    <w:rsid w:val="000A67BB"/>
    <w:rsid w:val="000A7832"/>
    <w:rsid w:val="000B1493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C3D"/>
    <w:rsid w:val="000B4F9B"/>
    <w:rsid w:val="000B4FC3"/>
    <w:rsid w:val="000B5087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3E4A"/>
    <w:rsid w:val="000F4472"/>
    <w:rsid w:val="000F4E75"/>
    <w:rsid w:val="000F6B12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10100"/>
    <w:rsid w:val="00110473"/>
    <w:rsid w:val="00110AEB"/>
    <w:rsid w:val="00111030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14E1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D"/>
    <w:rsid w:val="00140055"/>
    <w:rsid w:val="00141BF2"/>
    <w:rsid w:val="001424B0"/>
    <w:rsid w:val="001428AA"/>
    <w:rsid w:val="00142A54"/>
    <w:rsid w:val="001432CB"/>
    <w:rsid w:val="00143A43"/>
    <w:rsid w:val="001448FC"/>
    <w:rsid w:val="001449C0"/>
    <w:rsid w:val="00144C79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18C0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0EF4"/>
    <w:rsid w:val="00193F7B"/>
    <w:rsid w:val="00194BA7"/>
    <w:rsid w:val="00194C08"/>
    <w:rsid w:val="00195011"/>
    <w:rsid w:val="0019592B"/>
    <w:rsid w:val="0019750F"/>
    <w:rsid w:val="001A1BF6"/>
    <w:rsid w:val="001A1CBC"/>
    <w:rsid w:val="001A2B7F"/>
    <w:rsid w:val="001A4A43"/>
    <w:rsid w:val="001A531C"/>
    <w:rsid w:val="001A6279"/>
    <w:rsid w:val="001A7234"/>
    <w:rsid w:val="001A7B43"/>
    <w:rsid w:val="001A7CEA"/>
    <w:rsid w:val="001B081D"/>
    <w:rsid w:val="001B0F19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6D7"/>
    <w:rsid w:val="001E1E43"/>
    <w:rsid w:val="001E322C"/>
    <w:rsid w:val="001E357F"/>
    <w:rsid w:val="001E3AF1"/>
    <w:rsid w:val="001E3F1C"/>
    <w:rsid w:val="001E409F"/>
    <w:rsid w:val="001E4548"/>
    <w:rsid w:val="001E4890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67CF"/>
    <w:rsid w:val="00216893"/>
    <w:rsid w:val="00216D04"/>
    <w:rsid w:val="00216E8C"/>
    <w:rsid w:val="0021743E"/>
    <w:rsid w:val="00220239"/>
    <w:rsid w:val="002203F3"/>
    <w:rsid w:val="00220679"/>
    <w:rsid w:val="002208D8"/>
    <w:rsid w:val="00221E1A"/>
    <w:rsid w:val="00223326"/>
    <w:rsid w:val="00223FB1"/>
    <w:rsid w:val="002243AB"/>
    <w:rsid w:val="00224594"/>
    <w:rsid w:val="00225373"/>
    <w:rsid w:val="00225ECC"/>
    <w:rsid w:val="00227A7C"/>
    <w:rsid w:val="00227EC9"/>
    <w:rsid w:val="00230204"/>
    <w:rsid w:val="00230220"/>
    <w:rsid w:val="00230EEC"/>
    <w:rsid w:val="00231913"/>
    <w:rsid w:val="002331DF"/>
    <w:rsid w:val="00233320"/>
    <w:rsid w:val="0023485F"/>
    <w:rsid w:val="00236722"/>
    <w:rsid w:val="00236A1E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90"/>
    <w:rsid w:val="002479FA"/>
    <w:rsid w:val="0025048F"/>
    <w:rsid w:val="0025072B"/>
    <w:rsid w:val="00251041"/>
    <w:rsid w:val="002517C0"/>
    <w:rsid w:val="00251881"/>
    <w:rsid w:val="002525A1"/>
    <w:rsid w:val="00252FA9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02F"/>
    <w:rsid w:val="00257190"/>
    <w:rsid w:val="0025788C"/>
    <w:rsid w:val="00257F9B"/>
    <w:rsid w:val="002602BE"/>
    <w:rsid w:val="00262374"/>
    <w:rsid w:val="00262E62"/>
    <w:rsid w:val="00263325"/>
    <w:rsid w:val="002647BF"/>
    <w:rsid w:val="002649DD"/>
    <w:rsid w:val="00264E51"/>
    <w:rsid w:val="00264FF0"/>
    <w:rsid w:val="00266818"/>
    <w:rsid w:val="002675B8"/>
    <w:rsid w:val="00267BA0"/>
    <w:rsid w:val="00270529"/>
    <w:rsid w:val="00270A0D"/>
    <w:rsid w:val="00270C78"/>
    <w:rsid w:val="00271F16"/>
    <w:rsid w:val="0027316F"/>
    <w:rsid w:val="00274C22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1369"/>
    <w:rsid w:val="00281E63"/>
    <w:rsid w:val="00282097"/>
    <w:rsid w:val="00282AE1"/>
    <w:rsid w:val="00282E3D"/>
    <w:rsid w:val="0028389C"/>
    <w:rsid w:val="002838A1"/>
    <w:rsid w:val="00283C5F"/>
    <w:rsid w:val="00286EA2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E33"/>
    <w:rsid w:val="00296975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50D9"/>
    <w:rsid w:val="002A6E76"/>
    <w:rsid w:val="002A7FE1"/>
    <w:rsid w:val="002B02E5"/>
    <w:rsid w:val="002B13A8"/>
    <w:rsid w:val="002B1EF9"/>
    <w:rsid w:val="002B2B9E"/>
    <w:rsid w:val="002B3ADE"/>
    <w:rsid w:val="002B3C1C"/>
    <w:rsid w:val="002B49D8"/>
    <w:rsid w:val="002B4C9C"/>
    <w:rsid w:val="002B5AE0"/>
    <w:rsid w:val="002B6A38"/>
    <w:rsid w:val="002C067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3BD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75C"/>
    <w:rsid w:val="002E5EAC"/>
    <w:rsid w:val="002E65EB"/>
    <w:rsid w:val="002E6719"/>
    <w:rsid w:val="002E7115"/>
    <w:rsid w:val="002F024A"/>
    <w:rsid w:val="002F0EE8"/>
    <w:rsid w:val="002F17BF"/>
    <w:rsid w:val="002F2564"/>
    <w:rsid w:val="002F2B87"/>
    <w:rsid w:val="002F2ED5"/>
    <w:rsid w:val="002F3238"/>
    <w:rsid w:val="002F37EA"/>
    <w:rsid w:val="002F40F7"/>
    <w:rsid w:val="002F468D"/>
    <w:rsid w:val="002F4CCD"/>
    <w:rsid w:val="002F5813"/>
    <w:rsid w:val="002F5EEF"/>
    <w:rsid w:val="002F71EB"/>
    <w:rsid w:val="00300ED0"/>
    <w:rsid w:val="0030169B"/>
    <w:rsid w:val="00301A5B"/>
    <w:rsid w:val="00302F8A"/>
    <w:rsid w:val="003035C4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B40"/>
    <w:rsid w:val="00314E0D"/>
    <w:rsid w:val="00316602"/>
    <w:rsid w:val="00317E54"/>
    <w:rsid w:val="00317F14"/>
    <w:rsid w:val="00320529"/>
    <w:rsid w:val="00320D9C"/>
    <w:rsid w:val="003223B9"/>
    <w:rsid w:val="00322F5B"/>
    <w:rsid w:val="003249EC"/>
    <w:rsid w:val="00324F62"/>
    <w:rsid w:val="00325B84"/>
    <w:rsid w:val="00325FFA"/>
    <w:rsid w:val="00326935"/>
    <w:rsid w:val="00326B82"/>
    <w:rsid w:val="00326CDC"/>
    <w:rsid w:val="00327021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1B2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742C"/>
    <w:rsid w:val="00377F32"/>
    <w:rsid w:val="00380A6D"/>
    <w:rsid w:val="003815B9"/>
    <w:rsid w:val="003815CD"/>
    <w:rsid w:val="003828EE"/>
    <w:rsid w:val="00383592"/>
    <w:rsid w:val="003835BB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744"/>
    <w:rsid w:val="003A3B3F"/>
    <w:rsid w:val="003A482B"/>
    <w:rsid w:val="003A51D0"/>
    <w:rsid w:val="003A5606"/>
    <w:rsid w:val="003A5984"/>
    <w:rsid w:val="003A5F9D"/>
    <w:rsid w:val="003A68D7"/>
    <w:rsid w:val="003B03FB"/>
    <w:rsid w:val="003B08C0"/>
    <w:rsid w:val="003B0AC5"/>
    <w:rsid w:val="003B0C42"/>
    <w:rsid w:val="003B0E15"/>
    <w:rsid w:val="003B0ED5"/>
    <w:rsid w:val="003B0FD6"/>
    <w:rsid w:val="003B121D"/>
    <w:rsid w:val="003B167D"/>
    <w:rsid w:val="003B2800"/>
    <w:rsid w:val="003B2B0D"/>
    <w:rsid w:val="003B2FD8"/>
    <w:rsid w:val="003B3829"/>
    <w:rsid w:val="003B39B3"/>
    <w:rsid w:val="003B485C"/>
    <w:rsid w:val="003B5237"/>
    <w:rsid w:val="003B538E"/>
    <w:rsid w:val="003B59C0"/>
    <w:rsid w:val="003B6707"/>
    <w:rsid w:val="003B67D5"/>
    <w:rsid w:val="003B6E9B"/>
    <w:rsid w:val="003B7953"/>
    <w:rsid w:val="003B7FE7"/>
    <w:rsid w:val="003C0621"/>
    <w:rsid w:val="003C08E3"/>
    <w:rsid w:val="003C0D72"/>
    <w:rsid w:val="003C16C7"/>
    <w:rsid w:val="003C1B44"/>
    <w:rsid w:val="003C2064"/>
    <w:rsid w:val="003C26C6"/>
    <w:rsid w:val="003C26CF"/>
    <w:rsid w:val="003C2D3F"/>
    <w:rsid w:val="003C3A45"/>
    <w:rsid w:val="003C3BB9"/>
    <w:rsid w:val="003C425A"/>
    <w:rsid w:val="003C4283"/>
    <w:rsid w:val="003C599F"/>
    <w:rsid w:val="003C6160"/>
    <w:rsid w:val="003C647B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1584"/>
    <w:rsid w:val="003F1B9B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35A3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5EDA"/>
    <w:rsid w:val="00416AFA"/>
    <w:rsid w:val="004170FB"/>
    <w:rsid w:val="004171B2"/>
    <w:rsid w:val="00417AF5"/>
    <w:rsid w:val="004203A3"/>
    <w:rsid w:val="00420B78"/>
    <w:rsid w:val="004219D1"/>
    <w:rsid w:val="00421CE4"/>
    <w:rsid w:val="0042209B"/>
    <w:rsid w:val="00423C08"/>
    <w:rsid w:val="00423EA6"/>
    <w:rsid w:val="004248A6"/>
    <w:rsid w:val="00424BCA"/>
    <w:rsid w:val="0042585E"/>
    <w:rsid w:val="00425B94"/>
    <w:rsid w:val="0042613B"/>
    <w:rsid w:val="00426C7A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5D1"/>
    <w:rsid w:val="00445D8B"/>
    <w:rsid w:val="004465DD"/>
    <w:rsid w:val="00446D12"/>
    <w:rsid w:val="00447B61"/>
    <w:rsid w:val="00450059"/>
    <w:rsid w:val="004506EB"/>
    <w:rsid w:val="00451163"/>
    <w:rsid w:val="004511B7"/>
    <w:rsid w:val="00451AC8"/>
    <w:rsid w:val="0045302D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33A7"/>
    <w:rsid w:val="00464909"/>
    <w:rsid w:val="00467010"/>
    <w:rsid w:val="00467720"/>
    <w:rsid w:val="004701D6"/>
    <w:rsid w:val="00471106"/>
    <w:rsid w:val="004711AA"/>
    <w:rsid w:val="004711FE"/>
    <w:rsid w:val="004713A3"/>
    <w:rsid w:val="00472A17"/>
    <w:rsid w:val="00473890"/>
    <w:rsid w:val="00475268"/>
    <w:rsid w:val="00475395"/>
    <w:rsid w:val="00475E65"/>
    <w:rsid w:val="00480014"/>
    <w:rsid w:val="00482284"/>
    <w:rsid w:val="00484AD5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5305"/>
    <w:rsid w:val="00495A2A"/>
    <w:rsid w:val="00497281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0F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E7A26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B9A"/>
    <w:rsid w:val="00502845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2832"/>
    <w:rsid w:val="00513C29"/>
    <w:rsid w:val="0051410E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257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D45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1C84"/>
    <w:rsid w:val="00543B38"/>
    <w:rsid w:val="0054450C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CDD"/>
    <w:rsid w:val="005679A3"/>
    <w:rsid w:val="00567BEA"/>
    <w:rsid w:val="00567E69"/>
    <w:rsid w:val="00570A1B"/>
    <w:rsid w:val="00570D1E"/>
    <w:rsid w:val="00570F06"/>
    <w:rsid w:val="00570F13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686D"/>
    <w:rsid w:val="005978A7"/>
    <w:rsid w:val="00597B7F"/>
    <w:rsid w:val="005A1C96"/>
    <w:rsid w:val="005A24E3"/>
    <w:rsid w:val="005A281E"/>
    <w:rsid w:val="005A2985"/>
    <w:rsid w:val="005A36F4"/>
    <w:rsid w:val="005A3A2D"/>
    <w:rsid w:val="005A4712"/>
    <w:rsid w:val="005A4930"/>
    <w:rsid w:val="005A572D"/>
    <w:rsid w:val="005A645A"/>
    <w:rsid w:val="005B01B3"/>
    <w:rsid w:val="005B0E02"/>
    <w:rsid w:val="005B0EBC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CF6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D9D"/>
    <w:rsid w:val="005E3E35"/>
    <w:rsid w:val="005E3E46"/>
    <w:rsid w:val="005E5202"/>
    <w:rsid w:val="005E5A3D"/>
    <w:rsid w:val="005E6D78"/>
    <w:rsid w:val="005E7406"/>
    <w:rsid w:val="005E7B11"/>
    <w:rsid w:val="005E7BD2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35E"/>
    <w:rsid w:val="006236C9"/>
    <w:rsid w:val="00624327"/>
    <w:rsid w:val="0062440B"/>
    <w:rsid w:val="00625DF8"/>
    <w:rsid w:val="0063074E"/>
    <w:rsid w:val="00630FA9"/>
    <w:rsid w:val="006315BC"/>
    <w:rsid w:val="00631AC9"/>
    <w:rsid w:val="00632C59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2F43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676"/>
    <w:rsid w:val="00652D64"/>
    <w:rsid w:val="00652F96"/>
    <w:rsid w:val="00654104"/>
    <w:rsid w:val="00654464"/>
    <w:rsid w:val="0065506A"/>
    <w:rsid w:val="00656678"/>
    <w:rsid w:val="006567C8"/>
    <w:rsid w:val="00656CE8"/>
    <w:rsid w:val="00657AAE"/>
    <w:rsid w:val="00657C29"/>
    <w:rsid w:val="0066145C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71FA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1AF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1E3F"/>
    <w:rsid w:val="006B2878"/>
    <w:rsid w:val="006B2C65"/>
    <w:rsid w:val="006B367A"/>
    <w:rsid w:val="006B3B1B"/>
    <w:rsid w:val="006B3B87"/>
    <w:rsid w:val="006B5674"/>
    <w:rsid w:val="006B5AA1"/>
    <w:rsid w:val="006B5B4F"/>
    <w:rsid w:val="006B6F37"/>
    <w:rsid w:val="006B70AD"/>
    <w:rsid w:val="006C19DC"/>
    <w:rsid w:val="006C1C1A"/>
    <w:rsid w:val="006C373E"/>
    <w:rsid w:val="006C3B8B"/>
    <w:rsid w:val="006C3C43"/>
    <w:rsid w:val="006C48FB"/>
    <w:rsid w:val="006C4E82"/>
    <w:rsid w:val="006C574F"/>
    <w:rsid w:val="006C5E1C"/>
    <w:rsid w:val="006C5E36"/>
    <w:rsid w:val="006C63F2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4D"/>
    <w:rsid w:val="006E4D91"/>
    <w:rsid w:val="006E580C"/>
    <w:rsid w:val="006E613F"/>
    <w:rsid w:val="006E6A18"/>
    <w:rsid w:val="006E6C30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078D7"/>
    <w:rsid w:val="00707A04"/>
    <w:rsid w:val="00710E39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6259"/>
    <w:rsid w:val="00726A06"/>
    <w:rsid w:val="00726A63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0B2"/>
    <w:rsid w:val="007425BB"/>
    <w:rsid w:val="00743634"/>
    <w:rsid w:val="00743E71"/>
    <w:rsid w:val="00744C96"/>
    <w:rsid w:val="00744D6F"/>
    <w:rsid w:val="00745137"/>
    <w:rsid w:val="007451C1"/>
    <w:rsid w:val="00745682"/>
    <w:rsid w:val="00745738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5ED"/>
    <w:rsid w:val="0075492C"/>
    <w:rsid w:val="00755B02"/>
    <w:rsid w:val="00755E55"/>
    <w:rsid w:val="00756B93"/>
    <w:rsid w:val="00756E45"/>
    <w:rsid w:val="00757C8D"/>
    <w:rsid w:val="007605DC"/>
    <w:rsid w:val="00760D01"/>
    <w:rsid w:val="0076244E"/>
    <w:rsid w:val="00763F01"/>
    <w:rsid w:val="00764754"/>
    <w:rsid w:val="007651EF"/>
    <w:rsid w:val="00765ED0"/>
    <w:rsid w:val="0076605A"/>
    <w:rsid w:val="00767CB7"/>
    <w:rsid w:val="00767DA9"/>
    <w:rsid w:val="007703F5"/>
    <w:rsid w:val="0077105F"/>
    <w:rsid w:val="007715FF"/>
    <w:rsid w:val="00771A00"/>
    <w:rsid w:val="00772CD2"/>
    <w:rsid w:val="00772E83"/>
    <w:rsid w:val="00772FEF"/>
    <w:rsid w:val="00773773"/>
    <w:rsid w:val="00773811"/>
    <w:rsid w:val="00773E3C"/>
    <w:rsid w:val="00775BA8"/>
    <w:rsid w:val="0077695D"/>
    <w:rsid w:val="0077700A"/>
    <w:rsid w:val="00777262"/>
    <w:rsid w:val="00777A8B"/>
    <w:rsid w:val="00777B3B"/>
    <w:rsid w:val="007805DA"/>
    <w:rsid w:val="00780F4E"/>
    <w:rsid w:val="00781050"/>
    <w:rsid w:val="007810C4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13C9"/>
    <w:rsid w:val="00791674"/>
    <w:rsid w:val="00791D7A"/>
    <w:rsid w:val="007934DB"/>
    <w:rsid w:val="007938EA"/>
    <w:rsid w:val="007939A8"/>
    <w:rsid w:val="0079402E"/>
    <w:rsid w:val="007941C0"/>
    <w:rsid w:val="0079462F"/>
    <w:rsid w:val="00795700"/>
    <w:rsid w:val="007962D1"/>
    <w:rsid w:val="007964E7"/>
    <w:rsid w:val="00796E42"/>
    <w:rsid w:val="00796F8D"/>
    <w:rsid w:val="0079713F"/>
    <w:rsid w:val="0079755F"/>
    <w:rsid w:val="007A002B"/>
    <w:rsid w:val="007A0A9E"/>
    <w:rsid w:val="007A16AB"/>
    <w:rsid w:val="007A1A27"/>
    <w:rsid w:val="007A1FB7"/>
    <w:rsid w:val="007A2225"/>
    <w:rsid w:val="007A2461"/>
    <w:rsid w:val="007A2E5C"/>
    <w:rsid w:val="007A32AA"/>
    <w:rsid w:val="007A3CCF"/>
    <w:rsid w:val="007A41D0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3F6A"/>
    <w:rsid w:val="007C4140"/>
    <w:rsid w:val="007C4450"/>
    <w:rsid w:val="007C4944"/>
    <w:rsid w:val="007C57EB"/>
    <w:rsid w:val="007C5BFA"/>
    <w:rsid w:val="007C72EC"/>
    <w:rsid w:val="007C75FC"/>
    <w:rsid w:val="007D0577"/>
    <w:rsid w:val="007D079D"/>
    <w:rsid w:val="007D1A72"/>
    <w:rsid w:val="007D1B7F"/>
    <w:rsid w:val="007D21BD"/>
    <w:rsid w:val="007D23C3"/>
    <w:rsid w:val="007D23EC"/>
    <w:rsid w:val="007D2506"/>
    <w:rsid w:val="007D29B8"/>
    <w:rsid w:val="007D2BE6"/>
    <w:rsid w:val="007D2D63"/>
    <w:rsid w:val="007D315C"/>
    <w:rsid w:val="007D3641"/>
    <w:rsid w:val="007D4B20"/>
    <w:rsid w:val="007D4B9F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B55"/>
    <w:rsid w:val="007E3ED9"/>
    <w:rsid w:val="007E425E"/>
    <w:rsid w:val="007E4323"/>
    <w:rsid w:val="007E4908"/>
    <w:rsid w:val="007E54A3"/>
    <w:rsid w:val="007E6231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AD5"/>
    <w:rsid w:val="00804B65"/>
    <w:rsid w:val="00804BDC"/>
    <w:rsid w:val="00805E83"/>
    <w:rsid w:val="008070BA"/>
    <w:rsid w:val="00807AD9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9F"/>
    <w:rsid w:val="008156B6"/>
    <w:rsid w:val="00815F30"/>
    <w:rsid w:val="00817E17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40358"/>
    <w:rsid w:val="008403CC"/>
    <w:rsid w:val="0084064B"/>
    <w:rsid w:val="0084147B"/>
    <w:rsid w:val="00842462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DC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14F2"/>
    <w:rsid w:val="00862CD4"/>
    <w:rsid w:val="00862EA7"/>
    <w:rsid w:val="008634B0"/>
    <w:rsid w:val="00864037"/>
    <w:rsid w:val="008647EA"/>
    <w:rsid w:val="00864872"/>
    <w:rsid w:val="0086492E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0DD"/>
    <w:rsid w:val="008733AD"/>
    <w:rsid w:val="00874756"/>
    <w:rsid w:val="0087493F"/>
    <w:rsid w:val="0087498B"/>
    <w:rsid w:val="00874C68"/>
    <w:rsid w:val="00875622"/>
    <w:rsid w:val="00875FC4"/>
    <w:rsid w:val="00876182"/>
    <w:rsid w:val="00876432"/>
    <w:rsid w:val="0087679C"/>
    <w:rsid w:val="0087736A"/>
    <w:rsid w:val="00880054"/>
    <w:rsid w:val="00880158"/>
    <w:rsid w:val="00880552"/>
    <w:rsid w:val="00880678"/>
    <w:rsid w:val="00880DC8"/>
    <w:rsid w:val="008811DF"/>
    <w:rsid w:val="00881AA9"/>
    <w:rsid w:val="00882143"/>
    <w:rsid w:val="008826F4"/>
    <w:rsid w:val="00882754"/>
    <w:rsid w:val="00883CB4"/>
    <w:rsid w:val="00884909"/>
    <w:rsid w:val="008849AF"/>
    <w:rsid w:val="00884B0F"/>
    <w:rsid w:val="0088570E"/>
    <w:rsid w:val="00885F9F"/>
    <w:rsid w:val="008866F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0AB"/>
    <w:rsid w:val="00893169"/>
    <w:rsid w:val="00894AB0"/>
    <w:rsid w:val="00894F82"/>
    <w:rsid w:val="00895AF7"/>
    <w:rsid w:val="00896437"/>
    <w:rsid w:val="008965A4"/>
    <w:rsid w:val="00897EEF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0813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AA"/>
    <w:rsid w:val="0090265D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4F"/>
    <w:rsid w:val="009117B0"/>
    <w:rsid w:val="0091204B"/>
    <w:rsid w:val="009123C7"/>
    <w:rsid w:val="00912685"/>
    <w:rsid w:val="00912975"/>
    <w:rsid w:val="00912BA6"/>
    <w:rsid w:val="00913303"/>
    <w:rsid w:val="009138BF"/>
    <w:rsid w:val="00913E6F"/>
    <w:rsid w:val="0091484E"/>
    <w:rsid w:val="00914B93"/>
    <w:rsid w:val="00915464"/>
    <w:rsid w:val="00915C22"/>
    <w:rsid w:val="00915DE0"/>
    <w:rsid w:val="00916AAD"/>
    <w:rsid w:val="009170A6"/>
    <w:rsid w:val="00917494"/>
    <w:rsid w:val="00917A72"/>
    <w:rsid w:val="0092043A"/>
    <w:rsid w:val="00920ADB"/>
    <w:rsid w:val="00922D8B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A0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5FAB"/>
    <w:rsid w:val="009567B0"/>
    <w:rsid w:val="009575A5"/>
    <w:rsid w:val="009607D4"/>
    <w:rsid w:val="009608AC"/>
    <w:rsid w:val="00960C41"/>
    <w:rsid w:val="00961106"/>
    <w:rsid w:val="0096202F"/>
    <w:rsid w:val="00962316"/>
    <w:rsid w:val="00963D68"/>
    <w:rsid w:val="009640F6"/>
    <w:rsid w:val="009662F5"/>
    <w:rsid w:val="00966A9D"/>
    <w:rsid w:val="00966EC7"/>
    <w:rsid w:val="0096724D"/>
    <w:rsid w:val="0096777B"/>
    <w:rsid w:val="00970692"/>
    <w:rsid w:val="00970B88"/>
    <w:rsid w:val="00970F33"/>
    <w:rsid w:val="00971328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7F3"/>
    <w:rsid w:val="00983E5D"/>
    <w:rsid w:val="0098479B"/>
    <w:rsid w:val="00984861"/>
    <w:rsid w:val="009859A6"/>
    <w:rsid w:val="00986714"/>
    <w:rsid w:val="00986E68"/>
    <w:rsid w:val="00986F77"/>
    <w:rsid w:val="009879A6"/>
    <w:rsid w:val="009905C5"/>
    <w:rsid w:val="00990FEF"/>
    <w:rsid w:val="00991906"/>
    <w:rsid w:val="00991A30"/>
    <w:rsid w:val="00991F0D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676A"/>
    <w:rsid w:val="009A70CE"/>
    <w:rsid w:val="009A7461"/>
    <w:rsid w:val="009A77E3"/>
    <w:rsid w:val="009A77F4"/>
    <w:rsid w:val="009B0277"/>
    <w:rsid w:val="009B0713"/>
    <w:rsid w:val="009B08BB"/>
    <w:rsid w:val="009B125F"/>
    <w:rsid w:val="009B1B27"/>
    <w:rsid w:val="009B3F53"/>
    <w:rsid w:val="009B5793"/>
    <w:rsid w:val="009B5A5A"/>
    <w:rsid w:val="009B773A"/>
    <w:rsid w:val="009B7A38"/>
    <w:rsid w:val="009C0577"/>
    <w:rsid w:val="009C0C80"/>
    <w:rsid w:val="009C1033"/>
    <w:rsid w:val="009C139A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3B4F"/>
    <w:rsid w:val="009E43E7"/>
    <w:rsid w:val="009E45B4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818"/>
    <w:rsid w:val="009F45CF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58A9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2D27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521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D9D"/>
    <w:rsid w:val="00A85776"/>
    <w:rsid w:val="00A85CA8"/>
    <w:rsid w:val="00A86C8E"/>
    <w:rsid w:val="00A86D6B"/>
    <w:rsid w:val="00A8718C"/>
    <w:rsid w:val="00A876EA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F6C"/>
    <w:rsid w:val="00AA1564"/>
    <w:rsid w:val="00AA1BE7"/>
    <w:rsid w:val="00AA28BD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A7921"/>
    <w:rsid w:val="00AB01DE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90B"/>
    <w:rsid w:val="00AC0E7F"/>
    <w:rsid w:val="00AC28E2"/>
    <w:rsid w:val="00AC2C6D"/>
    <w:rsid w:val="00AC2DA5"/>
    <w:rsid w:val="00AC41C8"/>
    <w:rsid w:val="00AC445C"/>
    <w:rsid w:val="00AC4D37"/>
    <w:rsid w:val="00AC51D5"/>
    <w:rsid w:val="00AC54F4"/>
    <w:rsid w:val="00AD01C5"/>
    <w:rsid w:val="00AD0B4C"/>
    <w:rsid w:val="00AD1617"/>
    <w:rsid w:val="00AD1A47"/>
    <w:rsid w:val="00AD2AF2"/>
    <w:rsid w:val="00AD444A"/>
    <w:rsid w:val="00AD4EB5"/>
    <w:rsid w:val="00AD53A8"/>
    <w:rsid w:val="00AD5BCD"/>
    <w:rsid w:val="00AD5D50"/>
    <w:rsid w:val="00AD5DB4"/>
    <w:rsid w:val="00AD6038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AF3"/>
    <w:rsid w:val="00B12E94"/>
    <w:rsid w:val="00B14572"/>
    <w:rsid w:val="00B1496C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3981"/>
    <w:rsid w:val="00B35876"/>
    <w:rsid w:val="00B35FD6"/>
    <w:rsid w:val="00B36A83"/>
    <w:rsid w:val="00B374BD"/>
    <w:rsid w:val="00B37A85"/>
    <w:rsid w:val="00B37FD2"/>
    <w:rsid w:val="00B40213"/>
    <w:rsid w:val="00B405B8"/>
    <w:rsid w:val="00B42241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BC2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57C11"/>
    <w:rsid w:val="00B61032"/>
    <w:rsid w:val="00B612D6"/>
    <w:rsid w:val="00B61772"/>
    <w:rsid w:val="00B618BC"/>
    <w:rsid w:val="00B62B25"/>
    <w:rsid w:val="00B63221"/>
    <w:rsid w:val="00B632F4"/>
    <w:rsid w:val="00B635CB"/>
    <w:rsid w:val="00B65571"/>
    <w:rsid w:val="00B65735"/>
    <w:rsid w:val="00B6591A"/>
    <w:rsid w:val="00B666EA"/>
    <w:rsid w:val="00B66751"/>
    <w:rsid w:val="00B67840"/>
    <w:rsid w:val="00B67AF7"/>
    <w:rsid w:val="00B708FF"/>
    <w:rsid w:val="00B7100B"/>
    <w:rsid w:val="00B71502"/>
    <w:rsid w:val="00B71B8D"/>
    <w:rsid w:val="00B72303"/>
    <w:rsid w:val="00B72B69"/>
    <w:rsid w:val="00B73ECA"/>
    <w:rsid w:val="00B752DD"/>
    <w:rsid w:val="00B75FB3"/>
    <w:rsid w:val="00B76156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5F3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44CB"/>
    <w:rsid w:val="00B95CDA"/>
    <w:rsid w:val="00B97AF9"/>
    <w:rsid w:val="00B97EBE"/>
    <w:rsid w:val="00BA01E0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206"/>
    <w:rsid w:val="00BA75C4"/>
    <w:rsid w:val="00BB0589"/>
    <w:rsid w:val="00BB1459"/>
    <w:rsid w:val="00BB1A2C"/>
    <w:rsid w:val="00BB1B30"/>
    <w:rsid w:val="00BB222D"/>
    <w:rsid w:val="00BB28B6"/>
    <w:rsid w:val="00BB37DE"/>
    <w:rsid w:val="00BB3CAB"/>
    <w:rsid w:val="00BB3CCE"/>
    <w:rsid w:val="00BB5184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0"/>
    <w:rsid w:val="00BC5822"/>
    <w:rsid w:val="00BC5FDC"/>
    <w:rsid w:val="00BC61D0"/>
    <w:rsid w:val="00BC62BB"/>
    <w:rsid w:val="00BC6544"/>
    <w:rsid w:val="00BC75F0"/>
    <w:rsid w:val="00BC7DF5"/>
    <w:rsid w:val="00BD035D"/>
    <w:rsid w:val="00BD0DA1"/>
    <w:rsid w:val="00BD1839"/>
    <w:rsid w:val="00BD19A3"/>
    <w:rsid w:val="00BD2EE3"/>
    <w:rsid w:val="00BD418D"/>
    <w:rsid w:val="00BD4872"/>
    <w:rsid w:val="00BD4A9B"/>
    <w:rsid w:val="00BD562D"/>
    <w:rsid w:val="00BD6B2D"/>
    <w:rsid w:val="00BD6F0D"/>
    <w:rsid w:val="00BD7A65"/>
    <w:rsid w:val="00BE02B7"/>
    <w:rsid w:val="00BE0C03"/>
    <w:rsid w:val="00BE0F63"/>
    <w:rsid w:val="00BE2000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3F25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6AF6"/>
    <w:rsid w:val="00C07A95"/>
    <w:rsid w:val="00C07F9B"/>
    <w:rsid w:val="00C1075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112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3A2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2B0"/>
    <w:rsid w:val="00C625F4"/>
    <w:rsid w:val="00C63B5B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7D0"/>
    <w:rsid w:val="00C769ED"/>
    <w:rsid w:val="00C76EBE"/>
    <w:rsid w:val="00C77ABC"/>
    <w:rsid w:val="00C82234"/>
    <w:rsid w:val="00C8387B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4FB0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1F27"/>
    <w:rsid w:val="00CB285C"/>
    <w:rsid w:val="00CB2940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5B7"/>
    <w:rsid w:val="00CF2FF7"/>
    <w:rsid w:val="00CF329C"/>
    <w:rsid w:val="00CF3BED"/>
    <w:rsid w:val="00CF5623"/>
    <w:rsid w:val="00CF586E"/>
    <w:rsid w:val="00CF5B7F"/>
    <w:rsid w:val="00CF6175"/>
    <w:rsid w:val="00CF69CB"/>
    <w:rsid w:val="00CF72D7"/>
    <w:rsid w:val="00D01165"/>
    <w:rsid w:val="00D012E8"/>
    <w:rsid w:val="00D01653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15ED"/>
    <w:rsid w:val="00D121D8"/>
    <w:rsid w:val="00D12441"/>
    <w:rsid w:val="00D12704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1E7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7F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515D"/>
    <w:rsid w:val="00D860EA"/>
    <w:rsid w:val="00D87BDD"/>
    <w:rsid w:val="00D87F3C"/>
    <w:rsid w:val="00D90408"/>
    <w:rsid w:val="00D918C4"/>
    <w:rsid w:val="00D922F2"/>
    <w:rsid w:val="00D92486"/>
    <w:rsid w:val="00D92709"/>
    <w:rsid w:val="00D929CB"/>
    <w:rsid w:val="00D95A80"/>
    <w:rsid w:val="00D95B62"/>
    <w:rsid w:val="00D95C27"/>
    <w:rsid w:val="00D97915"/>
    <w:rsid w:val="00DA0DBB"/>
    <w:rsid w:val="00DA0F01"/>
    <w:rsid w:val="00DA15BF"/>
    <w:rsid w:val="00DA1648"/>
    <w:rsid w:val="00DA2FE6"/>
    <w:rsid w:val="00DA43E4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4B8F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122"/>
    <w:rsid w:val="00DF15DC"/>
    <w:rsid w:val="00DF1CB7"/>
    <w:rsid w:val="00DF3639"/>
    <w:rsid w:val="00DF4645"/>
    <w:rsid w:val="00DF5313"/>
    <w:rsid w:val="00DF547C"/>
    <w:rsid w:val="00DF583C"/>
    <w:rsid w:val="00DF61D1"/>
    <w:rsid w:val="00DF65A8"/>
    <w:rsid w:val="00DF783A"/>
    <w:rsid w:val="00DF7D13"/>
    <w:rsid w:val="00E00748"/>
    <w:rsid w:val="00E008C1"/>
    <w:rsid w:val="00E00B1B"/>
    <w:rsid w:val="00E00D6D"/>
    <w:rsid w:val="00E01080"/>
    <w:rsid w:val="00E010AF"/>
    <w:rsid w:val="00E01603"/>
    <w:rsid w:val="00E01B72"/>
    <w:rsid w:val="00E02D44"/>
    <w:rsid w:val="00E0401D"/>
    <w:rsid w:val="00E054C0"/>
    <w:rsid w:val="00E056AF"/>
    <w:rsid w:val="00E0658D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3A3A"/>
    <w:rsid w:val="00E34AB7"/>
    <w:rsid w:val="00E34CE0"/>
    <w:rsid w:val="00E36709"/>
    <w:rsid w:val="00E36A28"/>
    <w:rsid w:val="00E36E35"/>
    <w:rsid w:val="00E405DE"/>
    <w:rsid w:val="00E414DE"/>
    <w:rsid w:val="00E41957"/>
    <w:rsid w:val="00E436D3"/>
    <w:rsid w:val="00E44191"/>
    <w:rsid w:val="00E454CA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57547"/>
    <w:rsid w:val="00E609EB"/>
    <w:rsid w:val="00E61617"/>
    <w:rsid w:val="00E62FE4"/>
    <w:rsid w:val="00E63421"/>
    <w:rsid w:val="00E638AF"/>
    <w:rsid w:val="00E63960"/>
    <w:rsid w:val="00E643F2"/>
    <w:rsid w:val="00E650D3"/>
    <w:rsid w:val="00E6584F"/>
    <w:rsid w:val="00E659D9"/>
    <w:rsid w:val="00E65B91"/>
    <w:rsid w:val="00E65FE1"/>
    <w:rsid w:val="00E66D5C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0CE5"/>
    <w:rsid w:val="00E91188"/>
    <w:rsid w:val="00E9135E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0B7A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E2F"/>
    <w:rsid w:val="00EC01BB"/>
    <w:rsid w:val="00EC0F9B"/>
    <w:rsid w:val="00EC1CB8"/>
    <w:rsid w:val="00EC227B"/>
    <w:rsid w:val="00EC2FA0"/>
    <w:rsid w:val="00EC5037"/>
    <w:rsid w:val="00EC581D"/>
    <w:rsid w:val="00EC616E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57F"/>
    <w:rsid w:val="00ED3672"/>
    <w:rsid w:val="00ED3675"/>
    <w:rsid w:val="00ED44A9"/>
    <w:rsid w:val="00ED4630"/>
    <w:rsid w:val="00ED4A1C"/>
    <w:rsid w:val="00ED4DB4"/>
    <w:rsid w:val="00ED5E49"/>
    <w:rsid w:val="00ED6758"/>
    <w:rsid w:val="00ED791D"/>
    <w:rsid w:val="00EE04E2"/>
    <w:rsid w:val="00EE1289"/>
    <w:rsid w:val="00EE1CB1"/>
    <w:rsid w:val="00EE2899"/>
    <w:rsid w:val="00EE2C62"/>
    <w:rsid w:val="00EE30EC"/>
    <w:rsid w:val="00EE45CB"/>
    <w:rsid w:val="00EE54BD"/>
    <w:rsid w:val="00EE54CC"/>
    <w:rsid w:val="00EE551B"/>
    <w:rsid w:val="00EE57E7"/>
    <w:rsid w:val="00EE5E1F"/>
    <w:rsid w:val="00EE5F09"/>
    <w:rsid w:val="00EE61AB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A63"/>
    <w:rsid w:val="00EF5C6A"/>
    <w:rsid w:val="00EF77AC"/>
    <w:rsid w:val="00EF78F1"/>
    <w:rsid w:val="00EF78F7"/>
    <w:rsid w:val="00F00511"/>
    <w:rsid w:val="00F008AC"/>
    <w:rsid w:val="00F01E90"/>
    <w:rsid w:val="00F01FD6"/>
    <w:rsid w:val="00F02672"/>
    <w:rsid w:val="00F0285A"/>
    <w:rsid w:val="00F02F7A"/>
    <w:rsid w:val="00F0410C"/>
    <w:rsid w:val="00F049E4"/>
    <w:rsid w:val="00F04F3B"/>
    <w:rsid w:val="00F053CD"/>
    <w:rsid w:val="00F05E4F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625B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41FC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6502"/>
    <w:rsid w:val="00F369CD"/>
    <w:rsid w:val="00F371E6"/>
    <w:rsid w:val="00F37A17"/>
    <w:rsid w:val="00F40F9F"/>
    <w:rsid w:val="00F40FFB"/>
    <w:rsid w:val="00F4179A"/>
    <w:rsid w:val="00F41A07"/>
    <w:rsid w:val="00F41AFF"/>
    <w:rsid w:val="00F43945"/>
    <w:rsid w:val="00F43B5D"/>
    <w:rsid w:val="00F44CBC"/>
    <w:rsid w:val="00F456CB"/>
    <w:rsid w:val="00F46019"/>
    <w:rsid w:val="00F46D6B"/>
    <w:rsid w:val="00F46EA2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923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21C"/>
    <w:rsid w:val="00F63CF7"/>
    <w:rsid w:val="00F645ED"/>
    <w:rsid w:val="00F65443"/>
    <w:rsid w:val="00F66345"/>
    <w:rsid w:val="00F66691"/>
    <w:rsid w:val="00F668EE"/>
    <w:rsid w:val="00F6724E"/>
    <w:rsid w:val="00F679FC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79A3"/>
    <w:rsid w:val="00F9010A"/>
    <w:rsid w:val="00F951C6"/>
    <w:rsid w:val="00F9520A"/>
    <w:rsid w:val="00F955C4"/>
    <w:rsid w:val="00F95A9C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1DD"/>
    <w:rsid w:val="00FB4427"/>
    <w:rsid w:val="00FB4535"/>
    <w:rsid w:val="00FB4B4D"/>
    <w:rsid w:val="00FB540E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E1C"/>
    <w:rsid w:val="00FD1407"/>
    <w:rsid w:val="00FD1A76"/>
    <w:rsid w:val="00FD1C2C"/>
    <w:rsid w:val="00FD2CCD"/>
    <w:rsid w:val="00FD362F"/>
    <w:rsid w:val="00FD38F8"/>
    <w:rsid w:val="00FD3BA0"/>
    <w:rsid w:val="00FD4654"/>
    <w:rsid w:val="00FD4F41"/>
    <w:rsid w:val="00FD51B6"/>
    <w:rsid w:val="00FD653B"/>
    <w:rsid w:val="00FD6FD2"/>
    <w:rsid w:val="00FD73A7"/>
    <w:rsid w:val="00FD7517"/>
    <w:rsid w:val="00FD772A"/>
    <w:rsid w:val="00FE2268"/>
    <w:rsid w:val="00FE2D51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4437B87"/>
  <w15:docId w15:val="{8A759AFE-1CC8-4F06-966A-0AA282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06FB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B20A5"/>
    <w:pPr>
      <w:ind w:left="720" w:hanging="720"/>
    </w:pPr>
  </w:style>
  <w:style w:type="character" w:styleId="Hyperlink">
    <w:name w:val="Hyperlink"/>
    <w:uiPriority w:val="99"/>
    <w:rsid w:val="00DB20A5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styleId="HTMLCite">
    <w:name w:val="HTML Cite"/>
    <w:uiPriority w:val="99"/>
    <w:unhideWhenUsed/>
    <w:rsid w:val="00F34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8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2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6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67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0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9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0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5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49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4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0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3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1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7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3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611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9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4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6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0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5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2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8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i.zhu@huawei.com" TargetMode="External"/><Relationship Id="rId13" Type="http://schemas.openxmlformats.org/officeDocument/2006/relationships/hyperlink" Target="https://mentor.ieee.org/802.18/dcn/17/18-17-0128-00-0000-fcc-tac-meeting-discussion.pptx" TargetMode="External"/><Relationship Id="rId18" Type="http://schemas.openxmlformats.org/officeDocument/2006/relationships/hyperlink" Target="https://mentor.ieee.org/802.18/dcn/17/18-17-0136-00-0000-acma-review-of-interference-management-principles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acma.gov.au/theACMA/uture-approach-to-the-3_6-ghz-b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7/18-17-0117-01-0000-fcc-tac-removing-rules-technical-inquiry.pdf" TargetMode="External"/><Relationship Id="rId17" Type="http://schemas.openxmlformats.org/officeDocument/2006/relationships/hyperlink" Target="https://mentor.ieee.org/802.18/dcn/17/18-17-0137-00-0000-802-11-response-to-ieee-bts-reply-comments.pptx" TargetMode="External"/><Relationship Id="rId25" Type="http://schemas.openxmlformats.org/officeDocument/2006/relationships/hyperlink" Target="https://mentor.ieee.org/802.18/dcn/17/18-17-0131-02-0000-ieee-sa-contiguously-allocated-spectrum-position-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fcc.gov/edocs_public/attachmatch/FCC-17-93A1.pdf" TargetMode="External"/><Relationship Id="rId20" Type="http://schemas.openxmlformats.org/officeDocument/2006/relationships/hyperlink" Target="https://mentor.ieee.org/802.18/dcn/17/18-17-0092-00-0000-acma-future-use-of-the-3-6-ghz-band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fcc.gov/edocs_public/attachmatch/DA-17-800A1.pdf" TargetMode="External"/><Relationship Id="rId24" Type="http://schemas.openxmlformats.org/officeDocument/2006/relationships/hyperlink" Target="https://mentor.ieee.org/802.18/dcn/17/18-17-0131-00-0000-ieee-sa-contiguously-allocated-spectrum-position-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7/18-17-0134-00-0000-1st-r-o-et-docket-no-15-170-authorization-of-rf-equipment.pdf" TargetMode="External"/><Relationship Id="rId23" Type="http://schemas.openxmlformats.org/officeDocument/2006/relationships/hyperlink" Target="https://mentor.ieee.org/802.18/dcn/17/18-17-0094-00-0000-singapore-5g-consultation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entor.ieee.org/802.18/dcn/17/18-17-0133-00-0000-s-1682-bill-to-facilitate-national-pipeline-of-spectrum-for-commercial-and-other-purposes.pdf" TargetMode="External"/><Relationship Id="rId19" Type="http://schemas.openxmlformats.org/officeDocument/2006/relationships/hyperlink" Target="https://www.acma.gov.au/theACMA/review-of-interference-management-princi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gress.gov/bill/115th-congress/senate-bill/1682/text" TargetMode="External"/><Relationship Id="rId14" Type="http://schemas.openxmlformats.org/officeDocument/2006/relationships/hyperlink" Target="https://apps.fcc.gov/edocs_public/attachmatch/FCC-17-93A1.pdf" TargetMode="External"/><Relationship Id="rId22" Type="http://schemas.openxmlformats.org/officeDocument/2006/relationships/hyperlink" Target="https://mentor.ieee.org/802.18/dcn/17/18-17-0135-00-0000-trai-india-recommendations-on-spectrum-roaming-and-qos-related-requirements-in-m2m-comms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9142-D359-4135-9D55-1B014C0A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18-16/0061r00</vt:lpstr>
    </vt:vector>
  </TitlesOfParts>
  <Company>Huawei Technologies Co.,Ltd.</Company>
  <LinksUpToDate>false</LinksUpToDate>
  <CharactersWithSpaces>16409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18-16/0061r00</dc:title>
  <dc:subject>RR-TAG minutes July 2016</dc:subject>
  <dc:creator>Jay.Holcomb@itron.com</dc:creator>
  <cp:keywords>26 - 28 July 2016</cp:keywords>
  <cp:lastModifiedBy>Holcomb, Jay</cp:lastModifiedBy>
  <cp:revision>3</cp:revision>
  <cp:lastPrinted>2012-05-15T21:13:00Z</cp:lastPrinted>
  <dcterms:created xsi:type="dcterms:W3CDTF">2017-11-13T04:56:00Z</dcterms:created>
  <dcterms:modified xsi:type="dcterms:W3CDTF">2017-11-13T05:02:00Z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(3)DcQRPx/f2LSZwpVe2YUEhtyN2r2dWylcGyJ2roQW6VAASNW6co/R6VVosh0Qs7XvbB/ShiY3
vjEJ2LxqfVgrt3LOwjIROYEd7rjOzhKPzaLy44Eu9xlVfcNVFzePmhKF/+vklWxOyeD9SsVM
0cjRU7SLxZCs3lUnVplX2bvFjb7IS9czWfGKvXNMHQ8dNY3sKB+cecZ5W8MKoE2js2faoS1n
dhmPuqx/G1D4FGAAMy</vt:lpwstr>
  </property>
  <property fmtid="{D5CDD505-2E9C-101B-9397-08002B2CF9AE}" pid="3" name="_2015_ms_pID_7253431">
    <vt:lpwstr>8PbRu+z+qeUWMw7uS3NQyfzdJiyqnZVjzGOcA/wujUo6T7KQ45RQ9u
m/U0prAohwQnWSyxnJFz2hPsVj7gUWfHn5qTxPdx0fCAMyyhyVlYT/5+5xMVu0MwZN4YSaDO
xlsdysRXFbhutiKv3whz7x4n1lQzv/CwlxwuKOWo9W+V2+pSVSRNh9klaOYKFSscZ6WkNGXp
1zG2SuGvjOy0vbBEbQyE2eRZ84kwxcVQv+Fo</vt:lpwstr>
  </property>
  <property fmtid="{D5CDD505-2E9C-101B-9397-08002B2CF9AE}" pid="4" name="_2015_ms_pID_7253432">
    <vt:lpwstr>Q+CIuLoDo5ebntYd0yYdjw82ybIqt939pHHX
uICaOIhd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1510176300</vt:lpwstr>
  </property>
</Properties>
</file>