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690358">
              <w:rPr>
                <w:rFonts w:ascii="Verdana" w:hAnsi="Verdana"/>
                <w:sz w:val="20"/>
                <w:highlight w:val="yellow"/>
              </w:rPr>
              <w:t>Subject</w:t>
            </w:r>
            <w:bookmarkStart w:id="19" w:name="_GoBack"/>
            <w:bookmarkEnd w:id="19"/>
            <w:r w:rsidRPr="00690358">
              <w:rPr>
                <w:rFonts w:ascii="Verdana" w:hAnsi="Verdana"/>
                <w:sz w:val="20"/>
                <w:highlight w:val="yellow"/>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3A4F59">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19ADBAB6" w:rsidR="00050125" w:rsidRPr="000D3A4D" w:rsidRDefault="0034309B" w:rsidP="0064028F">
            <w:pPr>
              <w:pStyle w:val="Title1"/>
              <w:rPr>
                <w:lang w:eastAsia="zh-CN"/>
              </w:rPr>
            </w:pPr>
            <w:bookmarkStart w:id="23" w:name="drec" w:colFirst="0" w:colLast="0"/>
            <w:bookmarkEnd w:id="22"/>
            <w:r>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4" w:name="dtitle1" w:colFirst="0" w:colLast="0"/>
            <w:bookmarkEnd w:id="23"/>
          </w:p>
        </w:tc>
      </w:tr>
    </w:tbl>
    <w:p w14:paraId="356B1ED2" w14:textId="68E41B2E" w:rsidR="003E2D1F" w:rsidRPr="00414348" w:rsidRDefault="003E2D1F" w:rsidP="003E2D1F">
      <w:pPr>
        <w:spacing w:after="120"/>
        <w:rPr>
          <w:b/>
          <w:szCs w:val="28"/>
          <w:lang w:bidi="he-IL"/>
        </w:rPr>
      </w:pPr>
      <w:bookmarkStart w:id="25" w:name="dbreak"/>
      <w:bookmarkStart w:id="26" w:name="OLE_LINK26"/>
      <w:bookmarkStart w:id="27" w:name="OLE_LINK27"/>
      <w:bookmarkEnd w:id="24"/>
      <w:bookmarkEnd w:id="25"/>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1A384DCE"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r w:rsidR="00C102B0">
        <w:rPr>
          <w:lang w:bidi="he-IL"/>
        </w:rPr>
        <w:t xml:space="preserve">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C76E7E" w:rsidRDefault="00C76E7E"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C76E7E" w:rsidRDefault="00C76E7E"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28" w:name="OLE_LINK43"/>
      <w:r w:rsidRPr="00414348">
        <w:rPr>
          <w:rFonts w:eastAsiaTheme="minorEastAsia"/>
        </w:rPr>
        <w:t>Administrative Circular CA/226</w:t>
      </w:r>
      <w:bookmarkEnd w:id="28"/>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29"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29"/>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30" w:name="OLE_LINK44"/>
      <w:r>
        <w:rPr>
          <w:color w:val="000000"/>
          <w:lang w:val="en-US" w:eastAsia="zh-CN"/>
        </w:rPr>
        <w:t>TG 5/1</w:t>
      </w:r>
      <w:bookmarkEnd w:id="30"/>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1" w:name="OLE_LINK45"/>
      <w:r w:rsidR="00303265">
        <w:rPr>
          <w:color w:val="000000"/>
          <w:lang w:val="en-US" w:eastAsia="zh-CN"/>
        </w:rPr>
        <w:t>Document 5-1/15</w:t>
      </w:r>
      <w:bookmarkEnd w:id="31"/>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2" w:name="OLE_LINK46"/>
      <w:r>
        <w:rPr>
          <w:rFonts w:eastAsiaTheme="minorEastAsia"/>
        </w:rPr>
        <w:t xml:space="preserve">66-76 GHz </w:t>
      </w:r>
      <w:r w:rsidR="001C1EC1">
        <w:rPr>
          <w:rFonts w:eastAsiaTheme="minorEastAsia"/>
        </w:rPr>
        <w:t xml:space="preserve">frequency </w:t>
      </w:r>
      <w:r>
        <w:rPr>
          <w:rFonts w:eastAsiaTheme="minorEastAsia"/>
        </w:rPr>
        <w:t>band</w:t>
      </w:r>
      <w:bookmarkEnd w:id="32"/>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42FD6C10" w:rsidR="003E2D1F" w:rsidRPr="009F5806" w:rsidRDefault="003E2D1F" w:rsidP="009F5806">
      <w:pPr>
        <w:pStyle w:val="ListParagraph"/>
        <w:numPr>
          <w:ilvl w:val="0"/>
          <w:numId w:val="35"/>
        </w:numPr>
        <w:spacing w:after="120"/>
        <w:rPr>
          <w:rFonts w:eastAsiaTheme="minorEastAsia"/>
        </w:rPr>
      </w:pPr>
      <w:bookmarkStart w:id="33"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8E4719">
        <w:rPr>
          <w:rFonts w:eastAsiaTheme="minorEastAsia"/>
        </w:rPr>
        <w:br/>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r w:rsidR="00D37CAC">
        <w:rPr>
          <w:rFonts w:eastAsiaTheme="minorEastAsia"/>
        </w:rPr>
        <w:t xml:space="preserve"> </w:t>
      </w:r>
      <w:r w:rsidR="008E4719">
        <w:rPr>
          <w:rFonts w:eastAsiaTheme="minorEastAsia"/>
        </w:rPr>
        <w:br/>
      </w:r>
      <w:r w:rsidR="00D37CAC">
        <w:rPr>
          <w:rFonts w:eastAsiaTheme="minorEastAsia"/>
        </w:rPr>
        <w:t xml:space="preserve">IEEE </w:t>
      </w:r>
      <w:r w:rsidR="00D37CAC" w:rsidRPr="00C70BA9">
        <w:rPr>
          <w:rFonts w:eastAsiaTheme="minorEastAsia"/>
        </w:rPr>
        <w:t>Std 802.11ad-2012</w:t>
      </w:r>
      <w:r w:rsidR="00D37CAC">
        <w:rPr>
          <w:rFonts w:eastAsiaTheme="minorEastAsia"/>
        </w:rPr>
        <w:t xml:space="preserve"> and </w:t>
      </w:r>
      <w:r w:rsidR="00D37CAC" w:rsidRPr="009F5806">
        <w:rPr>
          <w:rFonts w:eastAsiaTheme="minorEastAsia"/>
        </w:rPr>
        <w:t>802.11-REVmc</w:t>
      </w:r>
      <w:r w:rsidR="00D37CAC">
        <w:rPr>
          <w:rFonts w:eastAsiaTheme="minorEastAsia"/>
        </w:rPr>
        <w:t xml:space="preserve"> may be considered as inputs to the development of the technical characteristics.  </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3"/>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34" w:name="OLE_LINK7"/>
      <w:r w:rsidRPr="00C70BA9">
        <w:rPr>
          <w:rFonts w:eastAsiaTheme="minorEastAsia"/>
        </w:rPr>
        <w:t>57–66 GHz band</w:t>
      </w:r>
      <w:bookmarkEnd w:id="34"/>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3201776A" w14:textId="0F272563" w:rsidR="008E4719" w:rsidRDefault="008E4719">
      <w:pPr>
        <w:rPr>
          <w:rFonts w:eastAsiaTheme="minorEastAsia"/>
        </w:rPr>
      </w:pPr>
      <w:bookmarkStart w:id="35" w:name="OLE_LINK9"/>
      <w:bookmarkStart w:id="36" w:name="OLE_LINK10"/>
      <w:r>
        <w:rPr>
          <w:rFonts w:eastAsiaTheme="minorEastAsia"/>
        </w:rPr>
        <w:t xml:space="preserve">The ITU-R Recommendations </w:t>
      </w:r>
      <w:r w:rsidR="00C76E7E">
        <w:rPr>
          <w:rFonts w:eastAsiaTheme="minorEastAsia"/>
        </w:rPr>
        <w:t xml:space="preserve">and Reports </w:t>
      </w:r>
      <w:r>
        <w:rPr>
          <w:rFonts w:eastAsiaTheme="minorEastAsia"/>
        </w:rPr>
        <w:t xml:space="preserve">in this section may be </w:t>
      </w:r>
      <w:r w:rsidRPr="00D37CAC">
        <w:rPr>
          <w:rFonts w:eastAsiaTheme="minorEastAsia"/>
        </w:rPr>
        <w:t>considered as inputs to the development of the technical characteristics</w:t>
      </w:r>
      <w:r>
        <w:rPr>
          <w:rFonts w:eastAsiaTheme="minorEastAsia"/>
        </w:rPr>
        <w:t>.</w:t>
      </w:r>
    </w:p>
    <w:p w14:paraId="2B783FDC" w14:textId="7D4EF8C4" w:rsidR="003E2D1F" w:rsidRDefault="003E2D1F">
      <w:pPr>
        <w:rPr>
          <w:rFonts w:eastAsiaTheme="minorEastAsia"/>
        </w:rPr>
      </w:pPr>
      <w:r w:rsidRPr="00F94632">
        <w:rPr>
          <w:rFonts w:eastAsiaTheme="minorEastAsia"/>
        </w:rPr>
        <w:t>Recomme</w:t>
      </w:r>
      <w:r>
        <w:rPr>
          <w:rFonts w:eastAsiaTheme="minorEastAsia"/>
        </w:rPr>
        <w:t xml:space="preserve">ndation </w:t>
      </w:r>
      <w:bookmarkStart w:id="37" w:name="OLE_LINK12"/>
      <w:r>
        <w:rPr>
          <w:rFonts w:eastAsiaTheme="minorEastAsia"/>
        </w:rPr>
        <w:t>ITU-R M.1450</w:t>
      </w:r>
      <w:bookmarkEnd w:id="37"/>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35"/>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36"/>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38"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39" w:name="OLE_LINK19"/>
      <w:r>
        <w:rPr>
          <w:rFonts w:eastAsiaTheme="minorEastAsia"/>
          <w:color w:val="000000"/>
          <w:lang w:eastAsia="de-DE"/>
        </w:rPr>
        <w:t>IEEE Std 802.11ad-2012</w:t>
      </w:r>
      <w:bookmarkEnd w:id="39"/>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38"/>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40" w:name="OLE_LINK20"/>
      <w:r>
        <w:rPr>
          <w:rFonts w:eastAsiaTheme="minorEastAsia"/>
        </w:rPr>
        <w:t xml:space="preserve">based on </w:t>
      </w:r>
      <w:bookmarkEnd w:id="40"/>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41" w:name="OLE_LINK22"/>
      <w:r w:rsidRPr="00935C2F">
        <w:rPr>
          <w:rFonts w:eastAsiaTheme="minorEastAsia"/>
        </w:rPr>
        <w:t xml:space="preserve">Multiple Gigabit Wireless Systems </w:t>
      </w:r>
      <w:bookmarkEnd w:id="41"/>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2ADD5B6F" w14:textId="7D0DA2B0" w:rsidR="00D37CAC" w:rsidRDefault="00D37CAC" w:rsidP="003E2D1F">
      <w:pPr>
        <w:spacing w:after="120"/>
        <w:rPr>
          <w:rFonts w:eastAsiaTheme="minorEastAsia"/>
        </w:rPr>
      </w:pPr>
    </w:p>
    <w:p w14:paraId="6F5567C8" w14:textId="77777777" w:rsidR="003E2D1F" w:rsidRPr="00175825" w:rsidRDefault="003E2D1F" w:rsidP="003E2D1F">
      <w:pPr>
        <w:spacing w:after="120"/>
        <w:rPr>
          <w:rFonts w:eastAsiaTheme="minorEastAsia"/>
        </w:rPr>
      </w:pPr>
      <w:bookmarkStart w:id="42" w:name="OLE_LINK13"/>
    </w:p>
    <w:p w14:paraId="3A7B62F6" w14:textId="0D8AB73E" w:rsidR="003E2D1F" w:rsidRPr="0078773B" w:rsidRDefault="00CB6357" w:rsidP="003E2D1F">
      <w:pPr>
        <w:spacing w:after="120"/>
        <w:rPr>
          <w:rFonts w:eastAsiaTheme="minorEastAsia"/>
          <w:b/>
        </w:rPr>
      </w:pPr>
      <w:r>
        <w:rPr>
          <w:rFonts w:eastAsiaTheme="minorEastAsia"/>
          <w:b/>
        </w:rPr>
        <w:lastRenderedPageBreak/>
        <w:t>6</w:t>
      </w:r>
      <w:r w:rsidR="003E2D1F" w:rsidRPr="0078773B">
        <w:rPr>
          <w:rFonts w:eastAsiaTheme="minorEastAsia"/>
          <w:b/>
        </w:rPr>
        <w:tab/>
        <w:t>Proposal</w:t>
      </w:r>
    </w:p>
    <w:p w14:paraId="2A904239" w14:textId="128F43AB" w:rsidR="003E2D1F" w:rsidRDefault="003E2D1F" w:rsidP="003E2D1F">
      <w:pPr>
        <w:spacing w:after="120"/>
        <w:rPr>
          <w:rFonts w:eastAsiaTheme="minorEastAsia"/>
        </w:rPr>
      </w:pPr>
      <w:bookmarkStart w:id="43" w:name="OLE_LINK48"/>
      <w:bookmarkEnd w:id="42"/>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43"/>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44" w:name="OLE_LINK23"/>
      <w:r>
        <w:rPr>
          <w:rFonts w:eastAsiaTheme="minorEastAsia"/>
        </w:rPr>
        <w:t>31 March 2017</w:t>
      </w:r>
      <w:bookmarkEnd w:id="44"/>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t xml:space="preserve">IEEE anticipates that technical experts working in association with IEEE 802 will prepare supporting technical contributions. If so, IEEE expects to submit those results to WP 5A </w:t>
      </w:r>
      <w:r w:rsidRPr="003A4F59">
        <w:rPr>
          <w:rFonts w:eastAsiaTheme="minorEastAsia"/>
        </w:rPr>
        <w:t>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5" w:history="1">
              <w:r w:rsidRPr="001765D5">
                <w:rPr>
                  <w:rStyle w:val="Hyperlink"/>
                  <w:bCs/>
                  <w:lang w:val="de-DE"/>
                </w:rPr>
                <w:t>freqmgr@ieee.org</w:t>
              </w:r>
            </w:hyperlink>
            <w:r>
              <w:rPr>
                <w:bCs/>
                <w:lang w:val="de-DE"/>
              </w:rPr>
              <w:t xml:space="preserve"> </w:t>
            </w:r>
            <w:hyperlink r:id="rId16" w:history="1"/>
          </w:p>
        </w:tc>
      </w:tr>
      <w:bookmarkEnd w:id="26"/>
      <w:bookmarkEnd w:id="27"/>
    </w:tbl>
    <w:p w14:paraId="5ABAD05F" w14:textId="77777777" w:rsidR="000069D4" w:rsidRPr="00D8032B" w:rsidRDefault="000069D4" w:rsidP="00300FFB">
      <w:pPr>
        <w:rPr>
          <w:lang w:val="fr-FR" w:eastAsia="zh-CN"/>
        </w:rPr>
      </w:pPr>
    </w:p>
    <w:sectPr w:rsidR="000069D4" w:rsidRPr="00D8032B" w:rsidSect="00D02712">
      <w:headerReference w:type="even" r:id="rId17"/>
      <w:headerReference w:type="default" r:id="rId18"/>
      <w:head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15C9D" w14:textId="77777777" w:rsidR="003C51AD" w:rsidRDefault="003C51AD">
      <w:r>
        <w:separator/>
      </w:r>
    </w:p>
  </w:endnote>
  <w:endnote w:type="continuationSeparator" w:id="0">
    <w:p w14:paraId="038DCEC6" w14:textId="77777777" w:rsidR="003C51AD" w:rsidRDefault="003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B40D8" w14:textId="77777777" w:rsidR="003C51AD" w:rsidRDefault="003C51AD">
      <w:r>
        <w:t>____________________</w:t>
      </w:r>
    </w:p>
  </w:footnote>
  <w:footnote w:type="continuationSeparator" w:id="0">
    <w:p w14:paraId="706649A0" w14:textId="77777777" w:rsidR="003C51AD" w:rsidRDefault="003C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C76E7E" w:rsidRDefault="00C76E7E">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C76E7E" w:rsidRPr="005F6508" w:rsidRDefault="00C76E7E"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5" w:name="OLE_LINK123"/>
  <w:bookmarkStart w:id="46" w:name="OLE_LINK82"/>
  <w:bookmarkStart w:id="47" w:name="OLE_LINK81"/>
  <w:bookmarkStart w:id="48" w:name="OLE_LINK80"/>
  <w:p w14:paraId="7751490A" w14:textId="1F068AA8" w:rsidR="00C76E7E" w:rsidRPr="003F71F1" w:rsidRDefault="00C76E7E"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C76E7E" w:rsidRPr="008E0F00" w:rsidRDefault="00C76E7E"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Pr>
        <w:sz w:val="24"/>
      </w:rPr>
      <w:tab/>
    </w:r>
    <w:r>
      <w:rPr>
        <w:sz w:val="24"/>
      </w:rPr>
      <w:tab/>
    </w:r>
    <w:r>
      <w:rPr>
        <w:sz w:val="24"/>
      </w:rPr>
      <w:tab/>
    </w:r>
    <w:r>
      <w:rPr>
        <w:sz w:val="24"/>
      </w:rPr>
      <w:tab/>
    </w:r>
    <w:r>
      <w:rPr>
        <w:sz w:val="24"/>
      </w:rPr>
      <w:tab/>
    </w:r>
    <w:r>
      <w:rPr>
        <w:sz w:val="24"/>
      </w:rPr>
      <w:tab/>
    </w:r>
    <w:bookmarkStart w:id="49" w:name="OLE_LINK24"/>
    <w:bookmarkStart w:id="50" w:name="OLE_LINK18"/>
    <w:r w:rsidRPr="003F71F1">
      <w:rPr>
        <w:sz w:val="24"/>
      </w:rPr>
      <w:t>IEEE 802.</w:t>
    </w:r>
    <w:bookmarkStart w:id="51" w:name="OLE_LINK3"/>
    <w:r w:rsidRPr="003F71F1">
      <w:rPr>
        <w:sz w:val="24"/>
      </w:rPr>
      <w:t>1</w:t>
    </w:r>
    <w:r>
      <w:rPr>
        <w:sz w:val="24"/>
      </w:rPr>
      <w:t>8</w:t>
    </w:r>
    <w:r w:rsidRPr="003F71F1">
      <w:rPr>
        <w:sz w:val="24"/>
      </w:rPr>
      <w:t>-</w:t>
    </w:r>
    <w:bookmarkEnd w:id="45"/>
    <w:bookmarkEnd w:id="46"/>
    <w:bookmarkEnd w:id="49"/>
    <w:bookmarkEnd w:id="50"/>
    <w:bookmarkEnd w:id="51"/>
    <w:r w:rsidRPr="00E3517A">
      <w:rPr>
        <w:sz w:val="24"/>
      </w:rPr>
      <w:t>16-00</w:t>
    </w:r>
    <w:r>
      <w:rPr>
        <w:sz w:val="24"/>
      </w:rPr>
      <w:t>74</w:t>
    </w:r>
    <w:r w:rsidRPr="00E3517A">
      <w:rPr>
        <w:sz w:val="24"/>
      </w:rPr>
      <w:t>-</w:t>
    </w:r>
    <w:r w:rsidR="003A4F59">
      <w:rPr>
        <w:sz w:val="24"/>
      </w:rPr>
      <w:t>07</w:t>
    </w:r>
    <w:r w:rsidRPr="00E3517A">
      <w:rPr>
        <w:sz w:val="24"/>
      </w:rPr>
      <w:t>-0000</w:t>
    </w:r>
  </w:p>
  <w:bookmarkEnd w:id="47"/>
  <w:p w14:paraId="046BFF26" w14:textId="77777777" w:rsidR="00C76E7E" w:rsidRPr="003F71F1" w:rsidRDefault="00C76E7E" w:rsidP="00F365B8">
    <w:pPr>
      <w:pStyle w:val="Header"/>
      <w:tabs>
        <w:tab w:val="left" w:pos="4300"/>
      </w:tabs>
      <w:jc w:val="right"/>
      <w:rPr>
        <w:sz w:val="24"/>
      </w:rPr>
    </w:pPr>
    <w:r>
      <w:rPr>
        <w:sz w:val="24"/>
      </w:rPr>
      <w:tab/>
    </w:r>
    <w:r>
      <w:rPr>
        <w:sz w:val="24"/>
      </w:rPr>
      <w:tab/>
    </w:r>
    <w:r>
      <w:rPr>
        <w:sz w:val="24"/>
      </w:rPr>
      <w:tab/>
    </w:r>
    <w:r>
      <w:rPr>
        <w:sz w:val="24"/>
      </w:rPr>
      <w:tab/>
    </w:r>
  </w:p>
  <w:bookmarkEnd w:i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2EE0"/>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471"/>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86EF8"/>
    <w:rsid w:val="00390206"/>
    <w:rsid w:val="00390B95"/>
    <w:rsid w:val="00391081"/>
    <w:rsid w:val="00391E5A"/>
    <w:rsid w:val="003925B6"/>
    <w:rsid w:val="00397BED"/>
    <w:rsid w:val="003A0780"/>
    <w:rsid w:val="003A0E5F"/>
    <w:rsid w:val="003A4F59"/>
    <w:rsid w:val="003B1746"/>
    <w:rsid w:val="003B2789"/>
    <w:rsid w:val="003C13CE"/>
    <w:rsid w:val="003C51AD"/>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358"/>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83B29"/>
    <w:rsid w:val="008913D6"/>
    <w:rsid w:val="00892877"/>
    <w:rsid w:val="008A1880"/>
    <w:rsid w:val="008A3709"/>
    <w:rsid w:val="008A4743"/>
    <w:rsid w:val="008A5A7E"/>
    <w:rsid w:val="008B1240"/>
    <w:rsid w:val="008C26B8"/>
    <w:rsid w:val="008C4579"/>
    <w:rsid w:val="008C5252"/>
    <w:rsid w:val="008C6E43"/>
    <w:rsid w:val="008E0F00"/>
    <w:rsid w:val="008E4719"/>
    <w:rsid w:val="008E5D27"/>
    <w:rsid w:val="008E753F"/>
    <w:rsid w:val="00902699"/>
    <w:rsid w:val="00902D01"/>
    <w:rsid w:val="0090561D"/>
    <w:rsid w:val="00916290"/>
    <w:rsid w:val="00921410"/>
    <w:rsid w:val="00923016"/>
    <w:rsid w:val="00932E5E"/>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156B"/>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3720"/>
    <w:rsid w:val="00C3739E"/>
    <w:rsid w:val="00C4762D"/>
    <w:rsid w:val="00C55219"/>
    <w:rsid w:val="00C57A91"/>
    <w:rsid w:val="00C64198"/>
    <w:rsid w:val="00C70BA9"/>
    <w:rsid w:val="00C74DBD"/>
    <w:rsid w:val="00C76E7E"/>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426"/>
    <w:rsid w:val="00D14F75"/>
    <w:rsid w:val="00D214D0"/>
    <w:rsid w:val="00D24BE4"/>
    <w:rsid w:val="00D32D2E"/>
    <w:rsid w:val="00D373C9"/>
    <w:rsid w:val="00D37CAC"/>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054A8"/>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75DD0577-4BC7-4E3C-962A-F74316EE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yperlink" Target="mailto:freqmgr@ieee.org"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9E79-0630-48F1-8179-6E683E59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4</cp:revision>
  <cp:lastPrinted>2012-09-18T00:55:00Z</cp:lastPrinted>
  <dcterms:created xsi:type="dcterms:W3CDTF">2016-09-13T09:17:00Z</dcterms:created>
  <dcterms:modified xsi:type="dcterms:W3CDTF">2016-09-13T09:19:00Z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