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1F6E83" w:rsidP="001F6E83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6E1532">
        <w:trPr>
          <w:cantSplit/>
        </w:trPr>
        <w:tc>
          <w:tcPr>
            <w:tcW w:w="6580" w:type="dxa"/>
            <w:vMerge w:val="restart"/>
          </w:tcPr>
          <w:p w:rsidR="00682C76" w:rsidRPr="00682C76" w:rsidRDefault="00682C76" w:rsidP="006E1532">
            <w:pPr>
              <w:rPr>
                <w:rFonts w:ascii="Verdana" w:hAnsi="Verdana"/>
                <w:bCs/>
                <w:sz w:val="20"/>
                <w:lang w:val="fr-CH" w:eastAsia="zh-CN"/>
              </w:rPr>
            </w:pPr>
            <w:bookmarkStart w:id="2" w:name="recibido"/>
            <w:bookmarkStart w:id="3" w:name="dnum" w:colFirst="1" w:colLast="1"/>
            <w:bookmarkEnd w:id="2"/>
            <w:proofErr w:type="spellStart"/>
            <w:r w:rsidRPr="00682C76">
              <w:rPr>
                <w:rFonts w:ascii="Verdana" w:hAnsi="Verdana"/>
                <w:sz w:val="20"/>
                <w:lang w:val="fr-CH"/>
              </w:rPr>
              <w:t>Attachment</w:t>
            </w:r>
            <w:proofErr w:type="spellEnd"/>
            <w:r w:rsidRPr="00682C76">
              <w:rPr>
                <w:rFonts w:ascii="Verdana" w:hAnsi="Verdana"/>
                <w:sz w:val="20"/>
                <w:lang w:val="fr-CH"/>
              </w:rPr>
              <w:t xml:space="preserve"> </w:t>
            </w:r>
            <w:r w:rsidR="006E1532">
              <w:rPr>
                <w:rFonts w:ascii="Verdana" w:hAnsi="Verdana"/>
                <w:sz w:val="20"/>
                <w:lang w:val="fr-CH"/>
              </w:rPr>
              <w:t>5</w:t>
            </w:r>
            <w:r w:rsidRPr="00682C76">
              <w:rPr>
                <w:rFonts w:ascii="Verdana" w:hAnsi="Verdana"/>
                <w:sz w:val="20"/>
                <w:lang w:val="fr-CH"/>
              </w:rPr>
              <w:t>.</w:t>
            </w:r>
            <w:r w:rsidR="006E1532">
              <w:rPr>
                <w:rFonts w:ascii="Verdana" w:hAnsi="Verdana"/>
                <w:sz w:val="20"/>
                <w:lang w:val="fr-CH"/>
              </w:rPr>
              <w:t>10</w:t>
            </w:r>
            <w:r w:rsidRPr="00682C76">
              <w:rPr>
                <w:rFonts w:ascii="Verdana" w:hAnsi="Verdana"/>
                <w:sz w:val="20"/>
                <w:lang w:val="fr-CH"/>
              </w:rPr>
              <w:t xml:space="preserve"> to Document</w:t>
            </w:r>
            <w:r w:rsidRPr="00682C76">
              <w:rPr>
                <w:rFonts w:ascii="Verdana" w:hAnsi="Verdana"/>
                <w:bCs/>
                <w:sz w:val="20"/>
                <w:lang w:val="fr-CH"/>
              </w:rPr>
              <w:t xml:space="preserve"> 5D/</w:t>
            </w:r>
            <w:r w:rsidR="00AE0D6E">
              <w:rPr>
                <w:rFonts w:ascii="Verdana" w:hAnsi="Verdana"/>
                <w:bCs/>
                <w:sz w:val="20"/>
                <w:lang w:val="fr-CH"/>
              </w:rPr>
              <w:t>836</w:t>
            </w:r>
          </w:p>
          <w:p w:rsidR="00682C76" w:rsidRDefault="00682C76" w:rsidP="00682C76">
            <w:pPr>
              <w:rPr>
                <w:rFonts w:ascii="Calibri" w:hAnsi="Calibri"/>
                <w:color w:val="1F497D"/>
                <w:szCs w:val="24"/>
                <w:lang w:val="fr-CH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>(Source</w:t>
            </w:r>
            <w:proofErr w:type="gramStart"/>
            <w:r>
              <w:rPr>
                <w:rFonts w:ascii="Verdana" w:hAnsi="Verdana"/>
                <w:bCs/>
                <w:sz w:val="20"/>
                <w:lang w:val="fr-FR"/>
              </w:rPr>
              <w:t xml:space="preserve">: </w:t>
            </w:r>
            <w:r w:rsidRPr="007A1907">
              <w:rPr>
                <w:rFonts w:ascii="Verdana" w:hAnsi="Verdana"/>
                <w:sz w:val="20"/>
                <w:lang w:val="fr-CH"/>
              </w:rPr>
              <w:t xml:space="preserve"> Document</w:t>
            </w:r>
            <w:proofErr w:type="gramEnd"/>
            <w:r w:rsidRPr="007A1907">
              <w:rPr>
                <w:rFonts w:ascii="Verdana" w:hAnsi="Verdana"/>
                <w:sz w:val="20"/>
                <w:lang w:val="fr-CH"/>
              </w:rPr>
              <w:t xml:space="preserve"> 5D/TEMP/472(Rev.</w:t>
            </w:r>
            <w:r>
              <w:rPr>
                <w:rFonts w:ascii="Verdana" w:hAnsi="Verdana"/>
                <w:sz w:val="20"/>
                <w:lang w:val="fr-CH"/>
              </w:rPr>
              <w:t>2</w:t>
            </w:r>
            <w:r w:rsidRPr="007A1907">
              <w:rPr>
                <w:rFonts w:ascii="Verdana" w:hAnsi="Verdana"/>
                <w:sz w:val="20"/>
                <w:lang w:val="fr-CH"/>
              </w:rPr>
              <w:t>)</w:t>
            </w:r>
            <w:r>
              <w:rPr>
                <w:rFonts w:ascii="Verdana" w:hAnsi="Verdana"/>
                <w:bCs/>
                <w:sz w:val="20"/>
                <w:lang w:val="fr-FR"/>
              </w:rPr>
              <w:t>)</w:t>
            </w:r>
          </w:p>
          <w:p w:rsidR="001F6E83" w:rsidRPr="007A1907" w:rsidRDefault="001F6E83" w:rsidP="007B3F3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</w:p>
        </w:tc>
        <w:tc>
          <w:tcPr>
            <w:tcW w:w="3451" w:type="dxa"/>
          </w:tcPr>
          <w:p w:rsidR="000069D4" w:rsidRPr="00682C76" w:rsidRDefault="000069D4" w:rsidP="00EB081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682C76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1F6E83" w:rsidRDefault="00805A54" w:rsidP="00805A5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EB081F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1F6E8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October</w:t>
            </w:r>
            <w:r w:rsidR="001F6E83">
              <w:rPr>
                <w:rFonts w:ascii="Verdana" w:hAnsi="Verdana"/>
                <w:b/>
                <w:sz w:val="20"/>
                <w:lang w:eastAsia="zh-CN"/>
              </w:rPr>
              <w:t xml:space="preserve"> 2014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1F6E83" w:rsidRDefault="001F6E83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7B3F32" w:rsidP="007B2F03">
            <w:pPr>
              <w:pStyle w:val="Source"/>
              <w:spacing w:before="240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szCs w:val="28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7F194F" w:rsidP="007B2F03">
            <w:pPr>
              <w:pStyle w:val="Title1"/>
              <w:spacing w:before="360"/>
              <w:rPr>
                <w:lang w:eastAsia="zh-CN"/>
              </w:rPr>
            </w:pPr>
            <w:bookmarkStart w:id="7" w:name="drec" w:colFirst="0" w:colLast="0"/>
            <w:bookmarkEnd w:id="6"/>
            <w:r w:rsidRPr="004E71BD">
              <w:t>LIAISON STATEMENT TO EXTERNAL ORGANIZATIONS</w:t>
            </w:r>
            <w:r>
              <w:rPr>
                <w:rStyle w:val="FootnoteReference"/>
              </w:rPr>
              <w:footnoteReference w:id="1"/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7F194F" w:rsidP="007B2F03">
            <w:pPr>
              <w:pStyle w:val="Title2"/>
              <w:spacing w:before="240"/>
              <w:rPr>
                <w:lang w:eastAsia="zh-CN"/>
              </w:rPr>
            </w:pPr>
            <w:bookmarkStart w:id="8" w:name="dtitle1" w:colFirst="0" w:colLast="0"/>
            <w:bookmarkEnd w:id="7"/>
            <w:r w:rsidRPr="004E71BD">
              <w:t>ARCHITECTURE AND TOPOLOGY OF IMT NETWORKS</w:t>
            </w:r>
          </w:p>
        </w:tc>
      </w:tr>
    </w:tbl>
    <w:p w:rsidR="007F194F" w:rsidRPr="004E71BD" w:rsidRDefault="007F194F" w:rsidP="00257DE8">
      <w:pPr>
        <w:spacing w:before="0"/>
      </w:pPr>
      <w:bookmarkStart w:id="9" w:name="dbreak"/>
      <w:bookmarkEnd w:id="8"/>
      <w:bookmarkEnd w:id="9"/>
    </w:p>
    <w:p w:rsidR="007F194F" w:rsidRPr="004E71BD" w:rsidRDefault="007F194F" w:rsidP="007F194F">
      <w:r w:rsidRPr="004E71BD">
        <w:t xml:space="preserve">Working Party 5D (WP 5D) wishes to inform the relevant External Organizations that it is </w:t>
      </w:r>
      <w:r>
        <w:t>continuing</w:t>
      </w:r>
      <w:r w:rsidRPr="004E71BD">
        <w:t xml:space="preserve"> development of a working document toward a preliminary draft new Report ITU</w:t>
      </w:r>
      <w:r w:rsidRPr="004E71BD">
        <w:noBreakHyphen/>
        <w:t xml:space="preserve">R M.[IMT.ARCH], “Architecture and </w:t>
      </w:r>
      <w:r w:rsidR="001150A4" w:rsidRPr="004E71BD">
        <w:t xml:space="preserve">topology </w:t>
      </w:r>
      <w:r w:rsidRPr="004E71BD">
        <w:t xml:space="preserve">of IMT </w:t>
      </w:r>
      <w:r w:rsidR="001150A4" w:rsidRPr="004E71BD">
        <w:t>networks</w:t>
      </w:r>
      <w:r w:rsidRPr="004E71BD">
        <w:t xml:space="preserve">”.  At its </w:t>
      </w:r>
      <w:r>
        <w:t>October</w:t>
      </w:r>
      <w:r w:rsidRPr="004E71BD">
        <w:t xml:space="preserve"> 2014 meeting, WP 5D developed the attached </w:t>
      </w:r>
      <w:r>
        <w:t>version of</w:t>
      </w:r>
      <w:r w:rsidRPr="004E71BD">
        <w:t xml:space="preserve"> the draft Report.</w:t>
      </w:r>
    </w:p>
    <w:p w:rsidR="007F194F" w:rsidRPr="004E71BD" w:rsidRDefault="007F194F" w:rsidP="007F194F">
      <w:r w:rsidRPr="004E71BD">
        <w:rPr>
          <w:lang w:eastAsia="zh-CN"/>
        </w:rPr>
        <w:t xml:space="preserve">WP 5D </w:t>
      </w:r>
      <w:r w:rsidRPr="004E71BD">
        <w:t xml:space="preserve">would appreciate receiving contributions from the relevant External Organizations </w:t>
      </w:r>
      <w:proofErr w:type="gramStart"/>
      <w:r w:rsidRPr="004E71BD">
        <w:t>containing</w:t>
      </w:r>
      <w:proofErr w:type="gramEnd"/>
      <w:r w:rsidRPr="004E71BD">
        <w:t xml:space="preserve"> material for inclusion in the draft Report.  </w:t>
      </w:r>
      <w:r>
        <w:t xml:space="preserve">In particular, WP 5D would appreciate input contributions for </w:t>
      </w:r>
      <w:r w:rsidR="001150A4">
        <w:t xml:space="preserve">sections </w:t>
      </w:r>
      <w:r>
        <w:t>7</w:t>
      </w:r>
      <w:r w:rsidR="005436B2">
        <w:t>, 8,</w:t>
      </w:r>
      <w:r>
        <w:t xml:space="preserve"> and</w:t>
      </w:r>
      <w:r w:rsidR="005436B2">
        <w:t xml:space="preserve"> 9</w:t>
      </w:r>
      <w:r>
        <w:t xml:space="preserve"> (</w:t>
      </w:r>
      <w:r w:rsidR="005436B2">
        <w:t>addressing c</w:t>
      </w:r>
      <w:r>
        <w:t xml:space="preserve">onfiguration and </w:t>
      </w:r>
      <w:r w:rsidR="001150A4">
        <w:t>transport r</w:t>
      </w:r>
      <w:r>
        <w:t>equirements).</w:t>
      </w:r>
    </w:p>
    <w:p w:rsidR="007F194F" w:rsidRPr="004E71BD" w:rsidRDefault="007F194F" w:rsidP="007F194F">
      <w:r w:rsidRPr="004E71BD">
        <w:t>It would facilitate the work of the meeting to receive proposals for content with specific guidance as to what text is proposed for what section</w:t>
      </w:r>
      <w:r w:rsidR="00052AAA">
        <w:t xml:space="preserve"> (using tracking changes where appropriate)</w:t>
      </w:r>
      <w:r w:rsidRPr="004E71BD">
        <w:t>, rather than receiving references to extensive standards publications.</w:t>
      </w:r>
    </w:p>
    <w:p w:rsidR="007F194F" w:rsidRPr="004E71BD" w:rsidRDefault="007F194F">
      <w:pPr>
        <w:rPr>
          <w:lang w:eastAsia="ja-JP"/>
        </w:rPr>
      </w:pPr>
      <w:r w:rsidRPr="004E71BD">
        <w:t xml:space="preserve">Contributions to the next meeting of WP 5D </w:t>
      </w:r>
      <w:r w:rsidR="00303D05">
        <w:t>must</w:t>
      </w:r>
      <w:r w:rsidR="00303D05" w:rsidRPr="004E71BD">
        <w:t xml:space="preserve"> </w:t>
      </w:r>
      <w:r w:rsidRPr="004E71BD">
        <w:t>be submitte</w:t>
      </w:r>
      <w:r w:rsidR="001150A4">
        <w:t>d prior to the deadline of 1600 </w:t>
      </w:r>
      <w:r w:rsidRPr="004E71BD">
        <w:t xml:space="preserve">hours </w:t>
      </w:r>
      <w:r w:rsidR="0016602A">
        <w:t>UTC</w:t>
      </w:r>
      <w:r w:rsidRPr="004E71BD">
        <w:t xml:space="preserve"> on </w:t>
      </w:r>
      <w:r w:rsidR="005436B2">
        <w:t>20 January 2015</w:t>
      </w:r>
      <w:r w:rsidRPr="004E71BD">
        <w:t>.</w:t>
      </w:r>
    </w:p>
    <w:p w:rsidR="007F194F" w:rsidRPr="004E71BD" w:rsidRDefault="007F194F" w:rsidP="007F194F">
      <w:pPr>
        <w:rPr>
          <w:lang w:eastAsia="zh-CN"/>
        </w:rPr>
      </w:pPr>
      <w:r w:rsidRPr="004E71BD">
        <w:t xml:space="preserve">WP 5D looks forward to a close cooperation with the relevant External Organizations in the development of this draft Report on the </w:t>
      </w:r>
      <w:r w:rsidR="001150A4" w:rsidRPr="004E71BD">
        <w:t xml:space="preserve">architecture and topology </w:t>
      </w:r>
      <w:r w:rsidRPr="004E71BD">
        <w:t xml:space="preserve">of IMT </w:t>
      </w:r>
      <w:r w:rsidR="001150A4" w:rsidRPr="004E71BD">
        <w:t>networks</w:t>
      </w:r>
      <w:r w:rsidRPr="004E71BD">
        <w:t>.</w:t>
      </w:r>
    </w:p>
    <w:p w:rsidR="007F194F" w:rsidRPr="004E71BD" w:rsidRDefault="007F194F" w:rsidP="00257DE8">
      <w:pPr>
        <w:spacing w:before="0"/>
      </w:pPr>
    </w:p>
    <w:tbl>
      <w:tblPr>
        <w:tblW w:w="98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4961"/>
      </w:tblGrid>
      <w:tr w:rsidR="007F194F" w:rsidRPr="004E71BD" w:rsidTr="00EB081F">
        <w:trPr>
          <w:cantSplit/>
        </w:trPr>
        <w:tc>
          <w:tcPr>
            <w:tcW w:w="1384" w:type="dxa"/>
            <w:vAlign w:val="center"/>
          </w:tcPr>
          <w:p w:rsidR="007F194F" w:rsidRPr="004E71BD" w:rsidRDefault="007F194F" w:rsidP="00513172">
            <w:pPr>
              <w:jc w:val="both"/>
              <w:rPr>
                <w:b/>
                <w:lang w:eastAsia="ja-JP"/>
              </w:rPr>
            </w:pPr>
            <w:r w:rsidRPr="004E71BD">
              <w:rPr>
                <w:b/>
                <w:lang w:eastAsia="ja-JP"/>
              </w:rPr>
              <w:t>Status:</w:t>
            </w:r>
          </w:p>
        </w:tc>
        <w:tc>
          <w:tcPr>
            <w:tcW w:w="3544" w:type="dxa"/>
            <w:vAlign w:val="center"/>
          </w:tcPr>
          <w:p w:rsidR="007F194F" w:rsidRPr="004E71BD" w:rsidRDefault="007F194F" w:rsidP="00513172">
            <w:pPr>
              <w:tabs>
                <w:tab w:val="center" w:pos="7230"/>
              </w:tabs>
              <w:jc w:val="both"/>
              <w:rPr>
                <w:bCs/>
                <w:lang w:eastAsia="ja-JP"/>
              </w:rPr>
            </w:pPr>
            <w:r w:rsidRPr="004E71BD">
              <w:rPr>
                <w:bCs/>
                <w:lang w:eastAsia="ja-JP"/>
              </w:rPr>
              <w:t>For action</w:t>
            </w:r>
          </w:p>
        </w:tc>
        <w:tc>
          <w:tcPr>
            <w:tcW w:w="4961" w:type="dxa"/>
            <w:vAlign w:val="center"/>
          </w:tcPr>
          <w:p w:rsidR="007F194F" w:rsidRPr="004E71BD" w:rsidRDefault="007F194F" w:rsidP="00513172">
            <w:pPr>
              <w:tabs>
                <w:tab w:val="left" w:pos="884"/>
              </w:tabs>
              <w:jc w:val="both"/>
            </w:pPr>
          </w:p>
        </w:tc>
      </w:tr>
      <w:tr w:rsidR="007F194F" w:rsidRPr="0016602A" w:rsidTr="007A1907">
        <w:trPr>
          <w:cantSplit/>
        </w:trPr>
        <w:tc>
          <w:tcPr>
            <w:tcW w:w="1384" w:type="dxa"/>
          </w:tcPr>
          <w:p w:rsidR="007F194F" w:rsidRPr="004E71BD" w:rsidRDefault="007F194F" w:rsidP="007A1907">
            <w:r w:rsidRPr="004E71BD">
              <w:rPr>
                <w:b/>
              </w:rPr>
              <w:t>Contact:</w:t>
            </w:r>
          </w:p>
        </w:tc>
        <w:tc>
          <w:tcPr>
            <w:tcW w:w="3544" w:type="dxa"/>
            <w:vAlign w:val="bottom"/>
          </w:tcPr>
          <w:p w:rsidR="007F194F" w:rsidRDefault="007F194F" w:rsidP="007A1907">
            <w:pPr>
              <w:tabs>
                <w:tab w:val="center" w:pos="7230"/>
              </w:tabs>
            </w:pPr>
            <w:r>
              <w:t>Sergio Buonomo</w:t>
            </w:r>
          </w:p>
          <w:p w:rsidR="007A1907" w:rsidRPr="004E71BD" w:rsidRDefault="007A1907" w:rsidP="003F69CC">
            <w:pPr>
              <w:tabs>
                <w:tab w:val="center" w:pos="7230"/>
              </w:tabs>
              <w:spacing w:before="0"/>
            </w:pPr>
            <w:proofErr w:type="spellStart"/>
            <w:r>
              <w:t>Counselor</w:t>
            </w:r>
            <w:proofErr w:type="spellEnd"/>
            <w:r>
              <w:t xml:space="preserve"> </w:t>
            </w:r>
            <w:r w:rsidR="003F69CC">
              <w:t xml:space="preserve">ITU-R </w:t>
            </w:r>
            <w:r>
              <w:t>Study Group 5</w:t>
            </w:r>
          </w:p>
        </w:tc>
        <w:tc>
          <w:tcPr>
            <w:tcW w:w="4961" w:type="dxa"/>
          </w:tcPr>
          <w:p w:rsidR="007F194F" w:rsidRPr="004E71BD" w:rsidRDefault="007F194F" w:rsidP="007A1907">
            <w:pPr>
              <w:tabs>
                <w:tab w:val="left" w:pos="884"/>
              </w:tabs>
              <w:rPr>
                <w:lang w:val="de-DE"/>
              </w:rPr>
            </w:pPr>
            <w:r w:rsidRPr="004E71BD">
              <w:rPr>
                <w:b/>
                <w:lang w:val="de-DE"/>
              </w:rPr>
              <w:t>E-mail</w:t>
            </w:r>
            <w:r w:rsidRPr="004E71BD">
              <w:rPr>
                <w:lang w:val="de-DE"/>
              </w:rPr>
              <w:t xml:space="preserve">: </w:t>
            </w:r>
            <w:hyperlink r:id="rId11" w:history="1">
              <w:r w:rsidRPr="00D43ABE">
                <w:rPr>
                  <w:rStyle w:val="Hyperlink"/>
                  <w:lang w:val="de-DE"/>
                </w:rPr>
                <w:t>sergio.buonomo@itu.int</w:t>
              </w:r>
            </w:hyperlink>
            <w:r>
              <w:rPr>
                <w:lang w:val="de-DE"/>
              </w:rPr>
              <w:t xml:space="preserve"> </w:t>
            </w:r>
          </w:p>
        </w:tc>
      </w:tr>
    </w:tbl>
    <w:p w:rsidR="005E217D" w:rsidRDefault="005E217D" w:rsidP="005E217D">
      <w:pPr>
        <w:spacing w:before="240"/>
        <w:rPr>
          <w:b/>
          <w:bCs/>
          <w:lang w:eastAsia="zh-CN"/>
        </w:rPr>
      </w:pPr>
    </w:p>
    <w:p w:rsidR="005E217D" w:rsidRDefault="005E217D" w:rsidP="005E217D">
      <w:pPr>
        <w:spacing w:before="240"/>
        <w:rPr>
          <w:b/>
          <w:bCs/>
          <w:lang w:eastAsia="zh-CN"/>
        </w:rPr>
      </w:pPr>
    </w:p>
    <w:p w:rsidR="007B2F03" w:rsidRDefault="007F194F" w:rsidP="005E217D">
      <w:pPr>
        <w:spacing w:before="240"/>
        <w:rPr>
          <w:lang w:eastAsia="zh-CN"/>
        </w:rPr>
      </w:pPr>
      <w:r w:rsidRPr="007F194F">
        <w:rPr>
          <w:b/>
          <w:bCs/>
          <w:lang w:eastAsia="zh-CN"/>
        </w:rPr>
        <w:t>Attachment:</w:t>
      </w:r>
      <w:r w:rsidRPr="004E71BD">
        <w:rPr>
          <w:lang w:eastAsia="zh-CN"/>
        </w:rPr>
        <w:t xml:space="preserve">  </w:t>
      </w:r>
      <w:r w:rsidR="005E217D">
        <w:rPr>
          <w:lang w:eastAsia="zh-CN"/>
        </w:rPr>
        <w:t>Attachment 5.8 to Document 5D/836</w:t>
      </w:r>
      <w:r>
        <w:rPr>
          <w:lang w:eastAsia="zh-CN"/>
        </w:rPr>
        <w:tab/>
      </w:r>
      <w:r w:rsidR="005E217D">
        <w:rPr>
          <w:lang w:eastAsia="zh-CN"/>
        </w:rPr>
        <w:t>(</w:t>
      </w:r>
      <w:r w:rsidR="005E217D" w:rsidRPr="005E217D">
        <w:rPr>
          <w:lang w:eastAsia="zh-CN"/>
        </w:rPr>
        <w:t>Att_5.8_5D_836.docx</w:t>
      </w:r>
      <w:r w:rsidR="005E217D">
        <w:rPr>
          <w:lang w:eastAsia="zh-CN"/>
        </w:rPr>
        <w:t>)</w:t>
      </w:r>
    </w:p>
    <w:p w:rsidR="005E217D" w:rsidRDefault="005E217D" w:rsidP="005E217D">
      <w:pPr>
        <w:spacing w:before="240"/>
        <w:rPr>
          <w:lang w:eastAsia="zh-CN"/>
        </w:rPr>
      </w:pPr>
    </w:p>
    <w:p w:rsidR="007F194F" w:rsidRPr="004E71BD" w:rsidRDefault="007F194F" w:rsidP="00624620">
      <w:pPr>
        <w:spacing w:before="0"/>
        <w:jc w:val="center"/>
        <w:rPr>
          <w:lang w:eastAsia="zh-CN"/>
        </w:rPr>
      </w:pPr>
      <w:r w:rsidRPr="004E71BD">
        <w:rPr>
          <w:lang w:eastAsia="zh-CN"/>
        </w:rPr>
        <w:t>_______________</w:t>
      </w:r>
    </w:p>
    <w:sectPr w:rsidR="007F194F" w:rsidRPr="004E71BD" w:rsidSect="00D02712">
      <w:headerReference w:type="default" r:id="rId12"/>
      <w:footerReference w:type="defaul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3C" w:rsidRDefault="00D5603C">
      <w:r>
        <w:separator/>
      </w:r>
    </w:p>
  </w:endnote>
  <w:endnote w:type="continuationSeparator" w:id="0">
    <w:p w:rsidR="00D5603C" w:rsidRDefault="00D5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1150A4" w:rsidRDefault="00D5603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3A7DD1" w:rsidRPr="003A7DD1">
      <w:rPr>
        <w:lang w:val="en-US"/>
      </w:rPr>
      <w:t>Y</w:t>
    </w:r>
    <w:r w:rsidR="003A7DD1">
      <w:t>:\APP\BR\POOL\sg05\wp5d\TEMPs\22 October\Hu\R12-WP5D-141015-TD-0472!R2!MSW-E.docx</w:t>
    </w:r>
    <w:r>
      <w:fldChar w:fldCharType="end"/>
    </w:r>
    <w:r w:rsidR="00FA124A">
      <w:t xml:space="preserve"> </w:t>
    </w:r>
    <w:r w:rsidR="00E6257C">
      <w:t>( )</w:t>
    </w:r>
    <w:r w:rsidR="00FA124A" w:rsidRPr="001150A4">
      <w:rPr>
        <w:lang w:val="en-US"/>
      </w:rPr>
      <w:tab/>
    </w:r>
    <w:r w:rsidR="00D652A7">
      <w:fldChar w:fldCharType="begin"/>
    </w:r>
    <w:r w:rsidR="00FA124A">
      <w:instrText xml:space="preserve"> savedate \@ dd.MM.yy </w:instrText>
    </w:r>
    <w:r w:rsidR="00D652A7">
      <w:fldChar w:fldCharType="separate"/>
    </w:r>
    <w:r w:rsidR="003973E4">
      <w:t>19.11.14</w:t>
    </w:r>
    <w:r w:rsidR="00D652A7">
      <w:fldChar w:fldCharType="end"/>
    </w:r>
    <w:r w:rsidR="00FA124A" w:rsidRPr="001150A4">
      <w:rPr>
        <w:lang w:val="en-US"/>
      </w:rPr>
      <w:tab/>
    </w:r>
    <w:r w:rsidR="00D652A7">
      <w:fldChar w:fldCharType="begin"/>
    </w:r>
    <w:r w:rsidR="00FA124A">
      <w:instrText xml:space="preserve"> printdate \@ dd.MM.yy </w:instrText>
    </w:r>
    <w:r w:rsidR="00D652A7">
      <w:fldChar w:fldCharType="separate"/>
    </w:r>
    <w:r w:rsidR="003A7DD1">
      <w:t>22.10.14</w:t>
    </w:r>
    <w:r w:rsidR="00D652A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3C" w:rsidRDefault="00D5603C">
      <w:r>
        <w:t>____________________</w:t>
      </w:r>
    </w:p>
  </w:footnote>
  <w:footnote w:type="continuationSeparator" w:id="0">
    <w:p w:rsidR="00D5603C" w:rsidRDefault="00D5603C">
      <w:r>
        <w:continuationSeparator/>
      </w:r>
    </w:p>
  </w:footnote>
  <w:footnote w:id="1">
    <w:p w:rsidR="007F194F" w:rsidRDefault="007F194F" w:rsidP="00B048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>Relevant Standards Development Organizations (4GAmericas, Broadband Forum, GSMA, Metropolitan Ethernet Forum, NGMN, UMTS Forum, etc.)</w:t>
      </w:r>
      <w:proofErr w:type="gramEnd"/>
      <w: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652A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652A7">
      <w:rPr>
        <w:rStyle w:val="PageNumber"/>
      </w:rPr>
      <w:fldChar w:fldCharType="separate"/>
    </w:r>
    <w:r w:rsidR="005E217D">
      <w:rPr>
        <w:rStyle w:val="PageNumber"/>
        <w:noProof/>
      </w:rPr>
      <w:t>2</w:t>
    </w:r>
    <w:r w:rsidR="00D652A7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1F6E83">
    <w:pPr>
      <w:pStyle w:val="Header"/>
      <w:rPr>
        <w:lang w:val="en-US"/>
      </w:rPr>
    </w:pPr>
    <w:r>
      <w:rPr>
        <w:lang w:val="en-US"/>
      </w:rPr>
      <w:t>5D/TEMP/472-E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83"/>
    <w:rsid w:val="000069D4"/>
    <w:rsid w:val="000174AD"/>
    <w:rsid w:val="00043D66"/>
    <w:rsid w:val="00052AAA"/>
    <w:rsid w:val="00057ECA"/>
    <w:rsid w:val="0007654E"/>
    <w:rsid w:val="000A7D55"/>
    <w:rsid w:val="000C2E8E"/>
    <w:rsid w:val="000E0E7C"/>
    <w:rsid w:val="000F1B4B"/>
    <w:rsid w:val="00101113"/>
    <w:rsid w:val="001150A4"/>
    <w:rsid w:val="0012744F"/>
    <w:rsid w:val="0014039C"/>
    <w:rsid w:val="00156F66"/>
    <w:rsid w:val="0016602A"/>
    <w:rsid w:val="00176CB8"/>
    <w:rsid w:val="00182528"/>
    <w:rsid w:val="0018500B"/>
    <w:rsid w:val="00196A19"/>
    <w:rsid w:val="001F6E83"/>
    <w:rsid w:val="00202DC1"/>
    <w:rsid w:val="002116EE"/>
    <w:rsid w:val="002309D8"/>
    <w:rsid w:val="00257DE8"/>
    <w:rsid w:val="00267C22"/>
    <w:rsid w:val="00274A11"/>
    <w:rsid w:val="002A7FE2"/>
    <w:rsid w:val="002E1B4F"/>
    <w:rsid w:val="002F2E67"/>
    <w:rsid w:val="00303D05"/>
    <w:rsid w:val="00315546"/>
    <w:rsid w:val="0032494F"/>
    <w:rsid w:val="00330567"/>
    <w:rsid w:val="0033116F"/>
    <w:rsid w:val="00386A9D"/>
    <w:rsid w:val="00391081"/>
    <w:rsid w:val="003954C9"/>
    <w:rsid w:val="003973E4"/>
    <w:rsid w:val="003A7DD1"/>
    <w:rsid w:val="003B2789"/>
    <w:rsid w:val="003C13CE"/>
    <w:rsid w:val="003E2518"/>
    <w:rsid w:val="003E7CEF"/>
    <w:rsid w:val="003F0640"/>
    <w:rsid w:val="003F69CC"/>
    <w:rsid w:val="0043273F"/>
    <w:rsid w:val="004B1EF7"/>
    <w:rsid w:val="004B3FAD"/>
    <w:rsid w:val="004C2584"/>
    <w:rsid w:val="00501DCA"/>
    <w:rsid w:val="00513A47"/>
    <w:rsid w:val="00524D21"/>
    <w:rsid w:val="005408DF"/>
    <w:rsid w:val="005436B2"/>
    <w:rsid w:val="00573344"/>
    <w:rsid w:val="00583F9B"/>
    <w:rsid w:val="005E1720"/>
    <w:rsid w:val="005E217D"/>
    <w:rsid w:val="005E5C10"/>
    <w:rsid w:val="005F2C78"/>
    <w:rsid w:val="00611658"/>
    <w:rsid w:val="006144E4"/>
    <w:rsid w:val="00624620"/>
    <w:rsid w:val="00650299"/>
    <w:rsid w:val="00655FC5"/>
    <w:rsid w:val="00682C76"/>
    <w:rsid w:val="006918CF"/>
    <w:rsid w:val="006E1532"/>
    <w:rsid w:val="006F1A7E"/>
    <w:rsid w:val="00754C7D"/>
    <w:rsid w:val="007A1907"/>
    <w:rsid w:val="007B2F03"/>
    <w:rsid w:val="007B3F32"/>
    <w:rsid w:val="007F194F"/>
    <w:rsid w:val="00805A54"/>
    <w:rsid w:val="008222B3"/>
    <w:rsid w:val="00822581"/>
    <w:rsid w:val="008309DD"/>
    <w:rsid w:val="0083227A"/>
    <w:rsid w:val="00866900"/>
    <w:rsid w:val="00881BA1"/>
    <w:rsid w:val="00882653"/>
    <w:rsid w:val="008C26B8"/>
    <w:rsid w:val="008D5E9E"/>
    <w:rsid w:val="008F208F"/>
    <w:rsid w:val="00982084"/>
    <w:rsid w:val="00995963"/>
    <w:rsid w:val="009B61EB"/>
    <w:rsid w:val="009C2064"/>
    <w:rsid w:val="009D1697"/>
    <w:rsid w:val="00A014F8"/>
    <w:rsid w:val="00A5173C"/>
    <w:rsid w:val="00A61AEF"/>
    <w:rsid w:val="00AC7867"/>
    <w:rsid w:val="00AE0D6E"/>
    <w:rsid w:val="00AE268D"/>
    <w:rsid w:val="00AF173A"/>
    <w:rsid w:val="00B04834"/>
    <w:rsid w:val="00B066A4"/>
    <w:rsid w:val="00B07A13"/>
    <w:rsid w:val="00B4279B"/>
    <w:rsid w:val="00B45FC9"/>
    <w:rsid w:val="00BC562E"/>
    <w:rsid w:val="00BC7CCF"/>
    <w:rsid w:val="00BE470B"/>
    <w:rsid w:val="00C1348F"/>
    <w:rsid w:val="00C176F4"/>
    <w:rsid w:val="00C57A91"/>
    <w:rsid w:val="00C81629"/>
    <w:rsid w:val="00CC01C2"/>
    <w:rsid w:val="00CF21F2"/>
    <w:rsid w:val="00D02712"/>
    <w:rsid w:val="00D214D0"/>
    <w:rsid w:val="00D5603C"/>
    <w:rsid w:val="00D652A7"/>
    <w:rsid w:val="00D6546B"/>
    <w:rsid w:val="00DC5F29"/>
    <w:rsid w:val="00DD4BED"/>
    <w:rsid w:val="00DE39F0"/>
    <w:rsid w:val="00DF0AF3"/>
    <w:rsid w:val="00E152F9"/>
    <w:rsid w:val="00E27D7E"/>
    <w:rsid w:val="00E42E13"/>
    <w:rsid w:val="00E6257C"/>
    <w:rsid w:val="00E63C59"/>
    <w:rsid w:val="00E77CE9"/>
    <w:rsid w:val="00EB081F"/>
    <w:rsid w:val="00F76770"/>
    <w:rsid w:val="00FA124A"/>
    <w:rsid w:val="00FC08DD"/>
    <w:rsid w:val="00FC2316"/>
    <w:rsid w:val="00FC2CFD"/>
    <w:rsid w:val="00FD032D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7F19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B081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081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7F19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B081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081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gio.buonomo@itu.int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1" ma:contentTypeDescription="Create a new document." ma:contentTypeScope="" ma:versionID="7220aead03ab39367296291183e9ef7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For further consideration in WG Tech Asp in P1 Wednesday, 22 Oct</Comments>
  </documentManagement>
</p:properties>
</file>

<file path=customXml/itemProps1.xml><?xml version="1.0" encoding="utf-8"?>
<ds:datastoreItem xmlns:ds="http://schemas.openxmlformats.org/officeDocument/2006/customXml" ds:itemID="{4EE5196D-3635-48B8-AD43-AE5EE373F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5C8AB-199E-4A5C-A153-AA394CC98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D1321-05B9-485A-8F77-FEA17A74DD9F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Revisions to TEMP/472 as agreed in SWG Radio Asp in P1 Tuesday, 21 Oct</vt:lpstr>
    </vt:vector>
  </TitlesOfParts>
  <Company>ITU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 to TEMP/472 as agreed in SWG Radio Asp in P1 Tuesday, 21 Oct</dc:title>
  <dc:creator>ITU</dc:creator>
  <cp:lastModifiedBy>MJ Lynch</cp:lastModifiedBy>
  <cp:revision>2</cp:revision>
  <cp:lastPrinted>2014-10-22T12:33:00Z</cp:lastPrinted>
  <dcterms:created xsi:type="dcterms:W3CDTF">2014-11-24T15:43:00Z</dcterms:created>
  <dcterms:modified xsi:type="dcterms:W3CDTF">2014-11-24T15:43:00Z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0x010100C570B5F7808D304AAB7669FEC90DDD2D</vt:lpwstr>
  </property>
  <property fmtid="{D5CDD505-2E9C-101B-9397-08002B2CF9AE}" pid="6" name="sflag">
    <vt:lpwstr>1413958528</vt:lpwstr>
  </property>
</Properties>
</file>