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2D7C0D" w:rsidP="002D7C0D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ko-KR"/>
              </w:rPr>
              <w:drawing>
                <wp:inline distT="0" distB="0" distL="0" distR="0" wp14:anchorId="46488F0E" wp14:editId="68A4D344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6B1CD1">
        <w:trPr>
          <w:cantSplit/>
        </w:trPr>
        <w:tc>
          <w:tcPr>
            <w:tcW w:w="6580" w:type="dxa"/>
            <w:vMerge w:val="restart"/>
          </w:tcPr>
          <w:p w:rsidR="002D7C0D" w:rsidRPr="00FD1956" w:rsidRDefault="00857641" w:rsidP="0085764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bookmarkStart w:id="2" w:name="recibido"/>
            <w:bookmarkStart w:id="3" w:name="dnum" w:colFirst="1" w:colLast="1"/>
            <w:bookmarkEnd w:id="2"/>
            <w:r w:rsidRPr="00CE02AE">
              <w:rPr>
                <w:rFonts w:ascii="Verdana" w:hAnsi="Verdana"/>
                <w:sz w:val="20"/>
              </w:rPr>
              <w:t>Source:</w:t>
            </w:r>
            <w:r w:rsidRPr="00CE02AE">
              <w:rPr>
                <w:rFonts w:ascii="Verdana" w:hAnsi="Verdana"/>
                <w:sz w:val="20"/>
              </w:rPr>
              <w:tab/>
            </w:r>
            <w:r w:rsidRPr="006D726E">
              <w:rPr>
                <w:rFonts w:ascii="Verdana" w:hAnsi="Verdana"/>
                <w:bCs/>
                <w:sz w:val="20"/>
                <w:lang w:eastAsia="zh-CN"/>
              </w:rPr>
              <w:t>Document 1</w:t>
            </w:r>
            <w:r>
              <w:rPr>
                <w:rFonts w:ascii="Verdana" w:hAnsi="Verdana"/>
                <w:bCs/>
                <w:sz w:val="20"/>
                <w:lang w:eastAsia="zh-CN"/>
              </w:rPr>
              <w:t>A</w:t>
            </w:r>
            <w:r w:rsidRPr="006D726E">
              <w:rPr>
                <w:rFonts w:ascii="Verdana" w:hAnsi="Verdana"/>
                <w:bCs/>
                <w:sz w:val="20"/>
                <w:lang w:eastAsia="zh-CN"/>
              </w:rPr>
              <w:t>/</w:t>
            </w:r>
            <w:r>
              <w:rPr>
                <w:rFonts w:ascii="Verdana" w:hAnsi="Verdana"/>
                <w:bCs/>
                <w:sz w:val="20"/>
                <w:lang w:eastAsia="zh-CN"/>
              </w:rPr>
              <w:t>TEMP/61 (edited)</w:t>
            </w:r>
          </w:p>
        </w:tc>
        <w:tc>
          <w:tcPr>
            <w:tcW w:w="3451" w:type="dxa"/>
          </w:tcPr>
          <w:p w:rsidR="00857641" w:rsidRPr="000B7C8D" w:rsidRDefault="00857641" w:rsidP="00857641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 w:rsidRPr="000B7C8D"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>
              <w:rPr>
                <w:rFonts w:ascii="Verdana" w:hAnsi="Verdana"/>
                <w:b/>
                <w:sz w:val="20"/>
                <w:lang w:eastAsia="zh-CN"/>
              </w:rPr>
              <w:t>15</w:t>
            </w:r>
            <w:r w:rsidRPr="000B7C8D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</w:p>
          <w:p w:rsidR="00FD1956" w:rsidRPr="00F95190" w:rsidRDefault="00857641" w:rsidP="00857641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val="es-ES_tradnl" w:eastAsia="zh-CN"/>
              </w:rPr>
            </w:pPr>
            <w:r w:rsidRPr="000B7C8D">
              <w:rPr>
                <w:rFonts w:ascii="Verdana" w:hAnsi="Verdana"/>
                <w:b/>
                <w:sz w:val="20"/>
                <w:lang w:eastAsia="zh-CN"/>
              </w:rPr>
              <w:t>Document 1</w:t>
            </w:r>
            <w:r>
              <w:rPr>
                <w:rFonts w:ascii="Verdana" w:hAnsi="Verdana"/>
                <w:b/>
                <w:sz w:val="20"/>
                <w:lang w:eastAsia="zh-CN"/>
              </w:rPr>
              <w:t>A</w:t>
            </w:r>
            <w:r w:rsidRPr="000B7C8D">
              <w:rPr>
                <w:rFonts w:ascii="Verdana" w:hAnsi="Verdana"/>
                <w:b/>
                <w:sz w:val="20"/>
                <w:lang w:eastAsia="zh-CN"/>
              </w:rPr>
              <w:t>/</w:t>
            </w:r>
            <w:r>
              <w:rPr>
                <w:rFonts w:ascii="Verdana" w:hAnsi="Verdana"/>
                <w:b/>
                <w:sz w:val="20"/>
                <w:lang w:eastAsia="zh-CN"/>
              </w:rPr>
              <w:t>166</w:t>
            </w:r>
            <w:r w:rsidRPr="000B7C8D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D1775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F95190" w:rsidRDefault="00857641" w:rsidP="00F95190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857641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…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</w:t>
            </w:r>
            <w:r w:rsidR="002515E4" w:rsidRPr="00F95190">
              <w:rPr>
                <w:rFonts w:ascii="Verdana" w:hAnsi="Verdana"/>
                <w:b/>
                <w:bCs/>
                <w:sz w:val="20"/>
                <w:lang w:eastAsia="zh-CN"/>
              </w:rPr>
              <w:t>June</w:t>
            </w:r>
            <w:r w:rsidR="00B304E8" w:rsidRPr="00F95190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201</w:t>
            </w:r>
            <w:r w:rsidR="00893210" w:rsidRPr="00F95190">
              <w:rPr>
                <w:rFonts w:ascii="Verdana" w:hAnsi="Verdana"/>
                <w:b/>
                <w:bCs/>
                <w:sz w:val="20"/>
                <w:lang w:eastAsia="zh-CN"/>
              </w:rPr>
              <w:t>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F95190" w:rsidRDefault="00B304E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F95190">
              <w:rPr>
                <w:rFonts w:ascii="Verdana" w:eastAsia="SimSun" w:hAnsi="Verdana"/>
                <w:b/>
                <w:bCs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857641" w:rsidP="00857641">
            <w:pPr>
              <w:pStyle w:val="Source"/>
              <w:spacing w:before="720"/>
              <w:rPr>
                <w:lang w:eastAsia="zh-CN"/>
              </w:rPr>
            </w:pPr>
            <w:bookmarkStart w:id="6" w:name="dsource" w:colFirst="0" w:colLast="0"/>
            <w:bookmarkEnd w:id="5"/>
            <w:r w:rsidRPr="001706E2">
              <w:t xml:space="preserve">Annex </w:t>
            </w:r>
            <w:r>
              <w:t>15</w:t>
            </w:r>
            <w:r w:rsidRPr="001706E2">
              <w:t xml:space="preserve"> to Working Party 1</w:t>
            </w:r>
            <w:r>
              <w:t>A</w:t>
            </w:r>
            <w:r w:rsidRPr="001706E2">
              <w:t xml:space="preserve"> Chairman’s Report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F95190" w:rsidRPr="00F95190" w:rsidRDefault="00B146A9" w:rsidP="00CC5BA1">
            <w:pPr>
              <w:pStyle w:val="Title1"/>
            </w:pPr>
            <w:bookmarkStart w:id="7" w:name="drec" w:colFirst="0" w:colLast="0"/>
            <w:bookmarkEnd w:id="6"/>
            <w:r>
              <w:t xml:space="preserve">Liaison statement </w:t>
            </w:r>
            <w:r w:rsidR="00721170" w:rsidRPr="004E71BD">
              <w:t xml:space="preserve">TO EXTERNAL </w:t>
            </w:r>
            <w:r w:rsidR="00721170" w:rsidRPr="005B2227">
              <w:t>ORGANIZATIONS</w:t>
            </w:r>
            <w:r w:rsidR="00721170">
              <w:rPr>
                <w:rStyle w:val="FootnoteReference"/>
                <w:caps w:val="0"/>
              </w:rPr>
              <w:footnoteReference w:id="1"/>
            </w:r>
          </w:p>
        </w:tc>
      </w:tr>
      <w:tr w:rsidR="00B146A9" w:rsidRPr="006C6291">
        <w:trPr>
          <w:cantSplit/>
        </w:trPr>
        <w:tc>
          <w:tcPr>
            <w:tcW w:w="10031" w:type="dxa"/>
            <w:gridSpan w:val="2"/>
          </w:tcPr>
          <w:p w:rsidR="00B146A9" w:rsidRPr="006C6291" w:rsidRDefault="00D34662" w:rsidP="00941F46">
            <w:pPr>
              <w:pStyle w:val="Title4"/>
            </w:pPr>
            <w:bookmarkStart w:id="8" w:name="dtitle1" w:colFirst="0" w:colLast="0"/>
            <w:bookmarkEnd w:id="7"/>
            <w:r>
              <w:rPr>
                <w:lang w:eastAsia="ja-JP"/>
              </w:rPr>
              <w:t xml:space="preserve">Working document towards a </w:t>
            </w:r>
            <w:r>
              <w:t>p</w:t>
            </w:r>
            <w:r w:rsidR="00721170">
              <w:t xml:space="preserve">reliminary draft new </w:t>
            </w:r>
            <w:r>
              <w:t xml:space="preserve">ITU-R </w:t>
            </w:r>
            <w:r w:rsidR="00721170">
              <w:t xml:space="preserve">Report </w:t>
            </w:r>
            <w:r>
              <w:br/>
            </w:r>
            <w:r w:rsidR="00721170">
              <w:t xml:space="preserve">on the </w:t>
            </w:r>
            <w:r w:rsidR="0066484F">
              <w:t>Smart Grid project</w:t>
            </w:r>
          </w:p>
        </w:tc>
      </w:tr>
    </w:tbl>
    <w:p w:rsidR="00551C70" w:rsidRPr="00F07D08" w:rsidRDefault="00551C70" w:rsidP="00F07D08">
      <w:pPr>
        <w:tabs>
          <w:tab w:val="clear" w:pos="1134"/>
          <w:tab w:val="left" w:pos="6663"/>
        </w:tabs>
        <w:spacing w:before="0" w:after="120"/>
        <w:rPr>
          <w:lang w:eastAsia="zh-CN"/>
        </w:rPr>
      </w:pPr>
      <w:bookmarkStart w:id="9" w:name="dbreak"/>
      <w:bookmarkEnd w:id="8"/>
      <w:bookmarkEnd w:id="9"/>
    </w:p>
    <w:p w:rsidR="00721170" w:rsidRPr="00FD244B" w:rsidRDefault="00721170" w:rsidP="00041429">
      <w:r w:rsidRPr="00FD244B">
        <w:t>Working Party 1A wishes to inform the relevant External Organizations of</w:t>
      </w:r>
      <w:r w:rsidRPr="00FD244B">
        <w:rPr>
          <w:lang w:eastAsia="ja-JP"/>
        </w:rPr>
        <w:t xml:space="preserve"> a further development of </w:t>
      </w:r>
      <w:r w:rsidR="00041429">
        <w:rPr>
          <w:lang w:eastAsia="ja-JP"/>
        </w:rPr>
        <w:t xml:space="preserve">the </w:t>
      </w:r>
      <w:r w:rsidR="00D34662">
        <w:rPr>
          <w:lang w:eastAsia="ja-JP"/>
        </w:rPr>
        <w:t xml:space="preserve">document </w:t>
      </w:r>
      <w:r w:rsidR="00041429">
        <w:rPr>
          <w:lang w:eastAsia="ja-JP"/>
        </w:rPr>
        <w:t xml:space="preserve">attached to </w:t>
      </w:r>
      <w:r w:rsidRPr="00FD244B">
        <w:rPr>
          <w:lang w:eastAsia="ja-JP"/>
        </w:rPr>
        <w:t>this liaison statement.</w:t>
      </w:r>
    </w:p>
    <w:p w:rsidR="00721170" w:rsidRPr="00FD244B" w:rsidRDefault="00721170" w:rsidP="00041429">
      <w:r w:rsidRPr="00FD244B">
        <w:rPr>
          <w:lang w:eastAsia="ja-JP"/>
        </w:rPr>
        <w:t xml:space="preserve">Working Party 1A would therefore appreciate any comments and advice </w:t>
      </w:r>
      <w:r w:rsidRPr="00FD244B">
        <w:t xml:space="preserve">from the listed External Organizations regarding </w:t>
      </w:r>
      <w:r w:rsidR="00F95190" w:rsidRPr="00FD244B">
        <w:t xml:space="preserve">this </w:t>
      </w:r>
      <w:r w:rsidR="00041429">
        <w:rPr>
          <w:lang w:eastAsia="ja-JP"/>
        </w:rPr>
        <w:t>document</w:t>
      </w:r>
      <w:r w:rsidR="00F95190" w:rsidRPr="00FD244B">
        <w:t xml:space="preserve">, including </w:t>
      </w:r>
      <w:r w:rsidRPr="00FD244B">
        <w:t xml:space="preserve">material </w:t>
      </w:r>
      <w:r w:rsidR="00F95190" w:rsidRPr="00FD244B">
        <w:t xml:space="preserve">considered suitable </w:t>
      </w:r>
      <w:r w:rsidRPr="00FD244B">
        <w:t xml:space="preserve">for inclusion in </w:t>
      </w:r>
      <w:r w:rsidR="00F95190" w:rsidRPr="00FD244B">
        <w:t>a further revision.</w:t>
      </w:r>
    </w:p>
    <w:p w:rsidR="00551C70" w:rsidRPr="00FD244B" w:rsidRDefault="00551C70" w:rsidP="00857641">
      <w:pPr>
        <w:rPr>
          <w:lang w:eastAsia="ja-JP"/>
        </w:rPr>
      </w:pPr>
      <w:r w:rsidRPr="00FD244B">
        <w:rPr>
          <w:lang w:eastAsia="ja-JP"/>
        </w:rPr>
        <w:t xml:space="preserve">The next meeting of Working Party 1A </w:t>
      </w:r>
      <w:r w:rsidR="00857641">
        <w:rPr>
          <w:lang w:eastAsia="ja-JP"/>
        </w:rPr>
        <w:t xml:space="preserve">is planned to </w:t>
      </w:r>
      <w:r w:rsidRPr="00FD244B">
        <w:rPr>
          <w:lang w:eastAsia="ja-JP"/>
        </w:rPr>
        <w:t xml:space="preserve">be held in </w:t>
      </w:r>
      <w:r w:rsidR="00857641">
        <w:rPr>
          <w:lang w:eastAsia="ja-JP"/>
        </w:rPr>
        <w:t xml:space="preserve">early </w:t>
      </w:r>
      <w:r w:rsidRPr="00FD244B">
        <w:rPr>
          <w:lang w:eastAsia="ja-JP"/>
        </w:rPr>
        <w:t>June 2015, but drafting work will continue in the meantime through</w:t>
      </w:r>
      <w:r w:rsidR="00FD244B">
        <w:rPr>
          <w:lang w:eastAsia="ja-JP"/>
        </w:rPr>
        <w:t xml:space="preserve"> </w:t>
      </w:r>
      <w:r w:rsidRPr="00FD244B">
        <w:rPr>
          <w:lang w:eastAsia="ja-JP"/>
        </w:rPr>
        <w:t xml:space="preserve">the </w:t>
      </w:r>
      <w:r w:rsidR="001F4BF0" w:rsidRPr="00FD244B">
        <w:rPr>
          <w:lang w:eastAsia="ja-JP"/>
        </w:rPr>
        <w:t>Rapporteur</w:t>
      </w:r>
      <w:r w:rsidRPr="00FD244B">
        <w:rPr>
          <w:lang w:eastAsia="ja-JP"/>
        </w:rPr>
        <w:t xml:space="preserve"> Group</w:t>
      </w:r>
      <w:r w:rsidR="00FD244B" w:rsidRPr="00FD244B">
        <w:rPr>
          <w:lang w:eastAsia="ja-JP"/>
        </w:rPr>
        <w:t xml:space="preserve"> on the </w:t>
      </w:r>
      <w:r w:rsidR="00FD244B" w:rsidRPr="00FD244B">
        <w:t xml:space="preserve">coexistence of wired telecommunication with </w:t>
      </w:r>
      <w:proofErr w:type="spellStart"/>
      <w:r w:rsidR="00FD244B" w:rsidRPr="00FD244B">
        <w:t>radiocommunication</w:t>
      </w:r>
      <w:proofErr w:type="spellEnd"/>
      <w:r w:rsidR="00FD244B" w:rsidRPr="00FD244B">
        <w:t xml:space="preserve"> systems</w:t>
      </w:r>
      <w:r w:rsidRPr="00FD244B">
        <w:rPr>
          <w:lang w:eastAsia="ja-JP"/>
        </w:rPr>
        <w:t>. Comments are therefore invited at any time convenient to recipients</w:t>
      </w:r>
      <w:r w:rsidR="003A7CA9" w:rsidRPr="00FD244B">
        <w:rPr>
          <w:lang w:eastAsia="ja-JP"/>
        </w:rPr>
        <w:t xml:space="preserve">, but </w:t>
      </w:r>
      <w:r w:rsidR="00F95190" w:rsidRPr="00FD244B">
        <w:rPr>
          <w:lang w:eastAsia="ja-JP"/>
        </w:rPr>
        <w:t xml:space="preserve">initial comments </w:t>
      </w:r>
      <w:r w:rsidR="003A7CA9" w:rsidRPr="00FD244B">
        <w:rPr>
          <w:lang w:eastAsia="ja-JP"/>
        </w:rPr>
        <w:t xml:space="preserve">should be submitted no later than </w:t>
      </w:r>
      <w:r w:rsidR="00F95190" w:rsidRPr="00FD244B">
        <w:rPr>
          <w:lang w:eastAsia="ja-JP"/>
        </w:rPr>
        <w:t>3</w:t>
      </w:r>
      <w:r w:rsidR="001F0D29" w:rsidRPr="00FD244B">
        <w:rPr>
          <w:lang w:eastAsia="ja-JP"/>
        </w:rPr>
        <w:t>1</w:t>
      </w:r>
      <w:r w:rsidR="00F95190" w:rsidRPr="00FD244B">
        <w:rPr>
          <w:lang w:eastAsia="ja-JP"/>
        </w:rPr>
        <w:t xml:space="preserve"> </w:t>
      </w:r>
      <w:r w:rsidR="001F0D29" w:rsidRPr="00FD244B">
        <w:rPr>
          <w:lang w:eastAsia="ja-JP"/>
        </w:rPr>
        <w:t>Decem</w:t>
      </w:r>
      <w:r w:rsidR="00F95190" w:rsidRPr="00FD244B">
        <w:rPr>
          <w:lang w:eastAsia="ja-JP"/>
        </w:rPr>
        <w:t>ber</w:t>
      </w:r>
      <w:r w:rsidR="00C65198" w:rsidRPr="00FD244B">
        <w:rPr>
          <w:lang w:eastAsia="ja-JP"/>
        </w:rPr>
        <w:t xml:space="preserve"> 2014 </w:t>
      </w:r>
      <w:r w:rsidR="003A7CA9" w:rsidRPr="00FD244B">
        <w:rPr>
          <w:lang w:eastAsia="ja-JP"/>
        </w:rPr>
        <w:t xml:space="preserve">in order that others having an interest </w:t>
      </w:r>
      <w:r w:rsidR="00C65198" w:rsidRPr="00FD244B">
        <w:rPr>
          <w:lang w:eastAsia="ja-JP"/>
        </w:rPr>
        <w:t xml:space="preserve">in this work </w:t>
      </w:r>
      <w:r w:rsidR="003A7CA9" w:rsidRPr="00FD244B">
        <w:rPr>
          <w:lang w:eastAsia="ja-JP"/>
        </w:rPr>
        <w:t xml:space="preserve">may review and submit comments </w:t>
      </w:r>
      <w:r w:rsidR="00C65198" w:rsidRPr="00FD244B">
        <w:rPr>
          <w:lang w:eastAsia="ja-JP"/>
        </w:rPr>
        <w:t xml:space="preserve">in time </w:t>
      </w:r>
      <w:r w:rsidR="003A7CA9" w:rsidRPr="00FD244B">
        <w:rPr>
          <w:lang w:eastAsia="ja-JP"/>
        </w:rPr>
        <w:t xml:space="preserve">for </w:t>
      </w:r>
      <w:r w:rsidR="00C65198" w:rsidRPr="00FD244B">
        <w:rPr>
          <w:lang w:eastAsia="ja-JP"/>
        </w:rPr>
        <w:t>further consideration before the next Working Party 1A meeting</w:t>
      </w:r>
      <w:r w:rsidR="003A7CA9" w:rsidRPr="00FD244B">
        <w:rPr>
          <w:lang w:eastAsia="ja-JP"/>
        </w:rPr>
        <w:t>.</w:t>
      </w:r>
    </w:p>
    <w:p w:rsidR="00F95190" w:rsidRDefault="00F95190" w:rsidP="00ED503F">
      <w:pPr>
        <w:rPr>
          <w:lang w:eastAsia="ja-JP"/>
        </w:rPr>
      </w:pPr>
    </w:p>
    <w:p w:rsidR="00D34662" w:rsidRDefault="00D34662" w:rsidP="00D34662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34662" w:rsidRPr="005569F7" w:rsidTr="00F3041F">
        <w:tc>
          <w:tcPr>
            <w:tcW w:w="4927" w:type="dxa"/>
          </w:tcPr>
          <w:p w:rsidR="00D34662" w:rsidRPr="005569F7" w:rsidRDefault="00D34662" w:rsidP="00F3041F">
            <w:pPr>
              <w:spacing w:before="240"/>
              <w:rPr>
                <w:b/>
                <w:lang w:val="en-US"/>
              </w:rPr>
            </w:pPr>
            <w:r w:rsidRPr="005569F7">
              <w:rPr>
                <w:b/>
                <w:lang w:val="en-US"/>
              </w:rPr>
              <w:t>Contacts:</w:t>
            </w:r>
            <w:r w:rsidRPr="005569F7">
              <w:rPr>
                <w:bCs/>
                <w:lang w:val="en-US"/>
              </w:rPr>
              <w:tab/>
            </w:r>
            <w:r>
              <w:rPr>
                <w:bCs/>
                <w:lang w:val="en-US"/>
              </w:rPr>
              <w:t xml:space="preserve">- </w:t>
            </w:r>
            <w:r w:rsidRPr="00295670">
              <w:rPr>
                <w:b/>
                <w:lang w:val="en-US"/>
              </w:rPr>
              <w:t>Philippe Aubineau</w:t>
            </w:r>
          </w:p>
        </w:tc>
        <w:tc>
          <w:tcPr>
            <w:tcW w:w="4928" w:type="dxa"/>
          </w:tcPr>
          <w:p w:rsidR="00D34662" w:rsidRPr="005569F7" w:rsidRDefault="00D34662" w:rsidP="00F3041F">
            <w:pPr>
              <w:spacing w:before="240"/>
              <w:rPr>
                <w:b/>
                <w:bCs/>
                <w:lang w:val="fr-CH"/>
              </w:rPr>
            </w:pPr>
            <w:r w:rsidRPr="005569F7">
              <w:rPr>
                <w:b/>
                <w:bCs/>
                <w:lang w:val="fr-CH"/>
              </w:rPr>
              <w:t>E-mail:</w:t>
            </w:r>
            <w:r w:rsidRPr="005569F7">
              <w:rPr>
                <w:lang w:val="fr-CH"/>
              </w:rPr>
              <w:t xml:space="preserve"> </w:t>
            </w:r>
            <w:hyperlink r:id="rId12" w:history="1">
              <w:r w:rsidRPr="00143885">
                <w:rPr>
                  <w:rStyle w:val="Hyperlink"/>
                  <w:lang w:val="fr-CH"/>
                </w:rPr>
                <w:t>philippe.aubineau@itu.int</w:t>
              </w:r>
            </w:hyperlink>
            <w:hyperlink r:id="rId13" w:history="1"/>
          </w:p>
        </w:tc>
      </w:tr>
      <w:tr w:rsidR="00D34662" w:rsidRPr="005569F7" w:rsidTr="00F3041F">
        <w:tc>
          <w:tcPr>
            <w:tcW w:w="9855" w:type="dxa"/>
            <w:gridSpan w:val="2"/>
          </w:tcPr>
          <w:p w:rsidR="00D34662" w:rsidRPr="00A323B4" w:rsidRDefault="00D34662" w:rsidP="00F3041F">
            <w:pPr>
              <w:spacing w:before="0"/>
              <w:rPr>
                <w:b/>
                <w:bCs/>
                <w:lang w:val="en-US"/>
              </w:rPr>
            </w:pPr>
            <w:r w:rsidRPr="005569F7">
              <w:rPr>
                <w:bCs/>
                <w:lang w:val="en-US"/>
              </w:rPr>
              <w:tab/>
            </w:r>
            <w:r>
              <w:rPr>
                <w:bCs/>
                <w:lang w:val="en-US"/>
              </w:rPr>
              <w:t>(</w:t>
            </w:r>
            <w:r w:rsidRPr="005569F7">
              <w:rPr>
                <w:lang w:val="en-US" w:eastAsia="zh-CN"/>
              </w:rPr>
              <w:t>Counsellor</w:t>
            </w:r>
            <w:r>
              <w:rPr>
                <w:lang w:val="en-US" w:eastAsia="zh-CN"/>
              </w:rPr>
              <w:t xml:space="preserve"> for</w:t>
            </w:r>
            <w:r w:rsidRPr="005569F7">
              <w:rPr>
                <w:lang w:val="en-US" w:eastAsia="zh-CN"/>
              </w:rPr>
              <w:t xml:space="preserve"> </w:t>
            </w:r>
            <w:hyperlink r:id="rId14" w:history="1">
              <w:r w:rsidRPr="00A323B4">
                <w:rPr>
                  <w:rStyle w:val="Hyperlink"/>
                  <w:lang w:val="en-US" w:eastAsia="zh-CN"/>
                </w:rPr>
                <w:t>ITU-R Study Group 1</w:t>
              </w:r>
            </w:hyperlink>
            <w:r>
              <w:rPr>
                <w:lang w:val="en-US" w:eastAsia="zh-CN"/>
              </w:rPr>
              <w:t>)</w:t>
            </w:r>
          </w:p>
        </w:tc>
      </w:tr>
      <w:tr w:rsidR="00D34662" w:rsidRPr="005569F7" w:rsidTr="00F3041F">
        <w:tc>
          <w:tcPr>
            <w:tcW w:w="4927" w:type="dxa"/>
          </w:tcPr>
          <w:p w:rsidR="00D34662" w:rsidRPr="005569F7" w:rsidRDefault="00D34662" w:rsidP="00F3041F">
            <w:pPr>
              <w:rPr>
                <w:b/>
                <w:lang w:val="fr-CH"/>
              </w:rPr>
            </w:pPr>
            <w:r w:rsidRPr="00A323B4">
              <w:rPr>
                <w:bCs/>
                <w:lang w:val="en-US"/>
              </w:rPr>
              <w:tab/>
            </w:r>
            <w:r>
              <w:rPr>
                <w:bCs/>
                <w:lang w:val="fr-CH"/>
              </w:rPr>
              <w:t xml:space="preserve">- </w:t>
            </w:r>
            <w:r w:rsidRPr="00295670">
              <w:rPr>
                <w:b/>
                <w:lang w:val="fr-CH"/>
              </w:rPr>
              <w:t>John Shaw</w:t>
            </w:r>
          </w:p>
        </w:tc>
        <w:tc>
          <w:tcPr>
            <w:tcW w:w="4928" w:type="dxa"/>
          </w:tcPr>
          <w:p w:rsidR="00D34662" w:rsidRPr="005569F7" w:rsidRDefault="00D34662" w:rsidP="00F3041F">
            <w:pPr>
              <w:rPr>
                <w:b/>
                <w:lang w:val="fr-CH"/>
              </w:rPr>
            </w:pPr>
            <w:r w:rsidRPr="005569F7">
              <w:rPr>
                <w:b/>
                <w:bCs/>
                <w:lang w:val="fr-CH"/>
              </w:rPr>
              <w:t>E-mail:</w:t>
            </w:r>
            <w:r w:rsidRPr="005569F7">
              <w:rPr>
                <w:lang w:val="fr-CH"/>
              </w:rPr>
              <w:t xml:space="preserve"> </w:t>
            </w:r>
            <w:hyperlink r:id="rId15" w:history="1">
              <w:r w:rsidRPr="005569F7">
                <w:rPr>
                  <w:rStyle w:val="Hyperlink"/>
                  <w:lang w:val="fr-CH"/>
                </w:rPr>
                <w:t>shawzone@usa.net</w:t>
              </w:r>
            </w:hyperlink>
            <w:hyperlink r:id="rId16" w:history="1"/>
          </w:p>
        </w:tc>
      </w:tr>
      <w:tr w:rsidR="00D34662" w:rsidRPr="008511A5" w:rsidTr="00F3041F">
        <w:tc>
          <w:tcPr>
            <w:tcW w:w="9855" w:type="dxa"/>
            <w:gridSpan w:val="2"/>
          </w:tcPr>
          <w:p w:rsidR="00D34662" w:rsidRPr="006A367C" w:rsidRDefault="00D34662" w:rsidP="00F3041F">
            <w:pPr>
              <w:spacing w:before="0"/>
              <w:rPr>
                <w:b/>
                <w:bCs/>
                <w:lang w:val="en-US"/>
              </w:rPr>
            </w:pPr>
            <w:r w:rsidRPr="00A323B4">
              <w:rPr>
                <w:bCs/>
                <w:lang w:val="en-US"/>
              </w:rPr>
              <w:tab/>
            </w:r>
            <w:r>
              <w:rPr>
                <w:bCs/>
                <w:lang w:val="en-US"/>
              </w:rPr>
              <w:t xml:space="preserve">(Rapporteur of the </w:t>
            </w:r>
            <w:r>
              <w:rPr>
                <w:lang w:eastAsia="ja-JP"/>
              </w:rPr>
              <w:t xml:space="preserve">Working Party 1A Rapporteur Group on the </w:t>
            </w:r>
            <w:r>
              <w:rPr>
                <w:lang w:eastAsia="ja-JP"/>
              </w:rPr>
              <w:br/>
            </w:r>
            <w:r w:rsidRPr="00EA3B55">
              <w:rPr>
                <w:bCs/>
                <w:lang w:val="en-US"/>
              </w:rPr>
              <w:tab/>
            </w:r>
            <w:r w:rsidRPr="00A91375">
              <w:t xml:space="preserve">coexistence of wired telecommunication with </w:t>
            </w:r>
            <w:proofErr w:type="spellStart"/>
            <w:r w:rsidRPr="00A91375">
              <w:t>radiocommunication</w:t>
            </w:r>
            <w:proofErr w:type="spellEnd"/>
            <w:r w:rsidRPr="00A91375">
              <w:t xml:space="preserve"> systems</w:t>
            </w:r>
            <w:r>
              <w:t>)</w:t>
            </w:r>
          </w:p>
        </w:tc>
      </w:tr>
    </w:tbl>
    <w:p w:rsidR="00D34662" w:rsidRDefault="00D34662" w:rsidP="00D34662">
      <w:pPr>
        <w:pStyle w:val="Headingb"/>
        <w:rPr>
          <w:lang w:eastAsia="ja-JP"/>
        </w:rPr>
      </w:pPr>
      <w:r>
        <w:rPr>
          <w:lang w:eastAsia="ja-JP"/>
        </w:rPr>
        <w:t>Attachment:</w:t>
      </w:r>
      <w:r w:rsidRPr="00765AAF">
        <w:rPr>
          <w:rFonts w:hint="eastAsia"/>
          <w:color w:val="000000" w:themeColor="text1"/>
          <w:lang w:eastAsia="ja-JP"/>
        </w:rPr>
        <w:t xml:space="preserve"> </w:t>
      </w:r>
      <w:r w:rsidRPr="00400206">
        <w:rPr>
          <w:rFonts w:eastAsia="Batang"/>
          <w:b w:val="0"/>
          <w:bCs/>
          <w:lang w:val="en-US"/>
        </w:rPr>
        <w:t>Working document towards a preliminary draft new Report ITU-R SM</w:t>
      </w:r>
      <w:proofErr w:type="gramStart"/>
      <w:r w:rsidRPr="00400206">
        <w:rPr>
          <w:rFonts w:eastAsia="Batang"/>
          <w:b w:val="0"/>
          <w:bCs/>
          <w:lang w:val="en-US"/>
        </w:rPr>
        <w:t>.[</w:t>
      </w:r>
      <w:proofErr w:type="gramEnd"/>
      <w:r w:rsidRPr="00400206">
        <w:rPr>
          <w:rFonts w:eastAsia="Batang"/>
          <w:b w:val="0"/>
          <w:bCs/>
          <w:lang w:val="en-US"/>
        </w:rPr>
        <w:t>SMART_GRID]</w:t>
      </w:r>
      <w:r>
        <w:rPr>
          <w:b w:val="0"/>
          <w:bCs/>
          <w:color w:val="000000" w:themeColor="text1"/>
          <w:lang w:eastAsia="ja-JP"/>
        </w:rPr>
        <w:t xml:space="preserve"> </w:t>
      </w:r>
      <w:r w:rsidRPr="00765AAF">
        <w:rPr>
          <w:rFonts w:hint="eastAsia"/>
          <w:b w:val="0"/>
          <w:bCs/>
          <w:color w:val="000000" w:themeColor="text1"/>
          <w:lang w:eastAsia="ja-JP"/>
        </w:rPr>
        <w:t>(</w:t>
      </w:r>
      <w:r w:rsidRPr="00765AAF">
        <w:rPr>
          <w:b w:val="0"/>
          <w:bCs/>
          <w:color w:val="000000" w:themeColor="text1"/>
          <w:lang w:eastAsia="ja-JP"/>
        </w:rPr>
        <w:t xml:space="preserve">see </w:t>
      </w:r>
      <w:r w:rsidRPr="00765AAF">
        <w:rPr>
          <w:rFonts w:hint="eastAsia"/>
          <w:b w:val="0"/>
          <w:bCs/>
          <w:color w:val="000000" w:themeColor="text1"/>
          <w:lang w:eastAsia="ja-JP"/>
        </w:rPr>
        <w:t xml:space="preserve">Annex </w:t>
      </w:r>
      <w:r>
        <w:rPr>
          <w:b w:val="0"/>
          <w:bCs/>
          <w:color w:val="000000" w:themeColor="text1"/>
          <w:lang w:eastAsia="ja-JP"/>
        </w:rPr>
        <w:t>13</w:t>
      </w:r>
      <w:r w:rsidRPr="00765AAF">
        <w:rPr>
          <w:rFonts w:hint="eastAsia"/>
          <w:b w:val="0"/>
          <w:bCs/>
          <w:color w:val="000000" w:themeColor="text1"/>
          <w:lang w:eastAsia="ja-JP"/>
        </w:rPr>
        <w:t xml:space="preserve"> to Document</w:t>
      </w:r>
      <w:r w:rsidRPr="00765AAF">
        <w:rPr>
          <w:b w:val="0"/>
          <w:bCs/>
          <w:color w:val="000000" w:themeColor="text1"/>
          <w:lang w:eastAsia="ja-JP"/>
        </w:rPr>
        <w:t> </w:t>
      </w:r>
      <w:hyperlink r:id="rId17" w:history="1">
        <w:r w:rsidRPr="00765AAF">
          <w:rPr>
            <w:rStyle w:val="Hyperlink"/>
            <w:rFonts w:hint="eastAsia"/>
            <w:b w:val="0"/>
            <w:bCs/>
            <w:lang w:eastAsia="ja-JP"/>
          </w:rPr>
          <w:t>1A/</w:t>
        </w:r>
        <w:r w:rsidRPr="00765AAF">
          <w:rPr>
            <w:rStyle w:val="Hyperlink"/>
            <w:b w:val="0"/>
            <w:bCs/>
            <w:lang w:eastAsia="ja-JP"/>
          </w:rPr>
          <w:t>166</w:t>
        </w:r>
      </w:hyperlink>
      <w:r w:rsidRPr="00765AAF">
        <w:rPr>
          <w:rFonts w:hint="eastAsia"/>
          <w:b w:val="0"/>
          <w:bCs/>
          <w:color w:val="000000" w:themeColor="text1"/>
          <w:lang w:eastAsia="ja-JP"/>
        </w:rPr>
        <w:t>)</w:t>
      </w:r>
      <w:r w:rsidRPr="00765AAF">
        <w:rPr>
          <w:b w:val="0"/>
          <w:bCs/>
          <w:color w:val="000000" w:themeColor="text1"/>
          <w:lang w:eastAsia="ja-JP"/>
        </w:rPr>
        <w:t xml:space="preserve"> (not attached).</w:t>
      </w:r>
    </w:p>
    <w:p w:rsidR="00B304E8" w:rsidRDefault="00B304E8" w:rsidP="004F2961">
      <w:pPr>
        <w:jc w:val="center"/>
      </w:pPr>
      <w:r>
        <w:t>______________</w:t>
      </w:r>
    </w:p>
    <w:p w:rsidR="00FD244B" w:rsidRDefault="00FD244B" w:rsidP="004F2961">
      <w:pPr>
        <w:jc w:val="center"/>
        <w:rPr>
          <w:lang w:val="en-CA" w:eastAsia="zh-CN"/>
        </w:rPr>
      </w:pPr>
    </w:p>
    <w:sectPr w:rsidR="00FD244B" w:rsidSect="00D02712"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96" w:rsidRDefault="00C04996">
      <w:r>
        <w:separator/>
      </w:r>
    </w:p>
  </w:endnote>
  <w:endnote w:type="continuationSeparator" w:id="0">
    <w:p w:rsidR="00C04996" w:rsidRDefault="00C0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B146A9" w:rsidRDefault="002E177A" w:rsidP="00B146A9">
    <w:pPr>
      <w:pStyle w:val="Footer"/>
      <w:rPr>
        <w:lang w:val="en-US"/>
      </w:rPr>
    </w:pPr>
    <w:fldSimple w:instr=" FILENAME \p  \* MERGEFORMAT ">
      <w:r w:rsidR="003D4C05">
        <w:t>X:\BR\BRSGD\Aubineau\WP1A\WP1A-ChRep-Anx-15 from R12-WP1A-140603-TD-0061!!MSW-E vFinal.docx</w:t>
      </w:r>
    </w:fldSimple>
    <w:r w:rsidR="00EA3B55">
      <w:tab/>
    </w:r>
    <w:r w:rsidR="00EA3B55">
      <w:fldChar w:fldCharType="begin"/>
    </w:r>
    <w:r w:rsidR="00EA3B55">
      <w:instrText xml:space="preserve"> SAVEDATE \@ DD.MM.YY </w:instrText>
    </w:r>
    <w:r w:rsidR="00EA3B55">
      <w:fldChar w:fldCharType="separate"/>
    </w:r>
    <w:r w:rsidR="006E435F">
      <w:t>28.06.14</w:t>
    </w:r>
    <w:r w:rsidR="00EA3B55">
      <w:fldChar w:fldCharType="end"/>
    </w:r>
    <w:r w:rsidR="00EA3B55">
      <w:tab/>
    </w:r>
    <w:r w:rsidR="00EA3B55">
      <w:fldChar w:fldCharType="begin"/>
    </w:r>
    <w:r w:rsidR="00EA3B55">
      <w:instrText xml:space="preserve"> PRINTDATE \@ DD.MM.YY </w:instrText>
    </w:r>
    <w:r w:rsidR="00EA3B55">
      <w:fldChar w:fldCharType="separate"/>
    </w:r>
    <w:r w:rsidR="003D4C05">
      <w:t>23.06.14</w:t>
    </w:r>
    <w:r w:rsidR="00EA3B5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EE" w:rsidRDefault="00C04996" w:rsidP="00AA7E17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3D4C05">
      <w:t>X:\BR\BRSGD\Aubineau\WP1A\WP1A-ChRep-Anx-15 from R12-WP1A-140603-TD-0061!!MSW-E vFinal.docx</w:t>
    </w:r>
    <w:r>
      <w:fldChar w:fldCharType="end"/>
    </w:r>
    <w:r w:rsidR="00AA7E17">
      <w:tab/>
    </w:r>
    <w:r w:rsidR="00AA7E17" w:rsidRPr="00B5401A">
      <w:rPr>
        <w:lang w:val="en-US"/>
      </w:rPr>
      <w:t>09.06.14</w:t>
    </w:r>
    <w:r w:rsidR="00AA7E17">
      <w:rPr>
        <w:lang w:val="en-US"/>
      </w:rPr>
      <w:tab/>
    </w:r>
    <w:r w:rsidR="00AA7E17" w:rsidRPr="00B5401A">
      <w:rPr>
        <w:lang w:val="en-US"/>
      </w:rPr>
      <w:t>09.06.14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96" w:rsidRDefault="00C04996">
      <w:r>
        <w:t>____________________</w:t>
      </w:r>
    </w:p>
  </w:footnote>
  <w:footnote w:type="continuationSeparator" w:id="0">
    <w:p w:rsidR="00C04996" w:rsidRDefault="00C04996">
      <w:r>
        <w:continuationSeparator/>
      </w:r>
    </w:p>
  </w:footnote>
  <w:footnote w:id="1">
    <w:p w:rsidR="00721170" w:rsidRDefault="00721170" w:rsidP="00B9570D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B9570D" w:rsidRPr="007765F6">
        <w:t xml:space="preserve">External organization </w:t>
      </w:r>
      <w:r w:rsidR="00B9570D">
        <w:t xml:space="preserve">with an interest </w:t>
      </w:r>
      <w:r w:rsidR="00B9570D" w:rsidRPr="007765F6">
        <w:t xml:space="preserve">in </w:t>
      </w:r>
      <w:r w:rsidR="00B9570D">
        <w:t>Smart Grid (3GPP, 3GPP2, ARIB, ATIS, CCSA, CDG, IEEE, ETSI, GSMA, TIA, TRI, TTA, Wi-Fi Alliance).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0D"/>
    <w:rsid w:val="000018AA"/>
    <w:rsid w:val="00004DB6"/>
    <w:rsid w:val="00005F01"/>
    <w:rsid w:val="000069D4"/>
    <w:rsid w:val="000174AD"/>
    <w:rsid w:val="00041429"/>
    <w:rsid w:val="00044871"/>
    <w:rsid w:val="00056302"/>
    <w:rsid w:val="00061B26"/>
    <w:rsid w:val="00070EBE"/>
    <w:rsid w:val="00074033"/>
    <w:rsid w:val="000A7D55"/>
    <w:rsid w:val="000B38E9"/>
    <w:rsid w:val="000C2E8E"/>
    <w:rsid w:val="000D1B65"/>
    <w:rsid w:val="000E0E7C"/>
    <w:rsid w:val="000F05C3"/>
    <w:rsid w:val="000F1B4B"/>
    <w:rsid w:val="0012744F"/>
    <w:rsid w:val="00156F66"/>
    <w:rsid w:val="00166064"/>
    <w:rsid w:val="00177BAC"/>
    <w:rsid w:val="00182528"/>
    <w:rsid w:val="0018500B"/>
    <w:rsid w:val="00196A19"/>
    <w:rsid w:val="001B03CA"/>
    <w:rsid w:val="001B09A0"/>
    <w:rsid w:val="001D3877"/>
    <w:rsid w:val="001F0D29"/>
    <w:rsid w:val="001F4BF0"/>
    <w:rsid w:val="00202DC1"/>
    <w:rsid w:val="002116EE"/>
    <w:rsid w:val="00212194"/>
    <w:rsid w:val="002309D8"/>
    <w:rsid w:val="002364F8"/>
    <w:rsid w:val="002408BF"/>
    <w:rsid w:val="002515E4"/>
    <w:rsid w:val="00260E2D"/>
    <w:rsid w:val="00277707"/>
    <w:rsid w:val="002876A6"/>
    <w:rsid w:val="002A7BE7"/>
    <w:rsid w:val="002A7FE2"/>
    <w:rsid w:val="002B346C"/>
    <w:rsid w:val="002B39B7"/>
    <w:rsid w:val="002C0DF6"/>
    <w:rsid w:val="002D7C0D"/>
    <w:rsid w:val="002E177A"/>
    <w:rsid w:val="002E1B4F"/>
    <w:rsid w:val="002F272E"/>
    <w:rsid w:val="002F2E67"/>
    <w:rsid w:val="00304391"/>
    <w:rsid w:val="00315546"/>
    <w:rsid w:val="00321B2D"/>
    <w:rsid w:val="00330567"/>
    <w:rsid w:val="00334709"/>
    <w:rsid w:val="00386A9D"/>
    <w:rsid w:val="00391081"/>
    <w:rsid w:val="00396781"/>
    <w:rsid w:val="003A7CA9"/>
    <w:rsid w:val="003B2789"/>
    <w:rsid w:val="003B4764"/>
    <w:rsid w:val="003C13CE"/>
    <w:rsid w:val="003C2AAE"/>
    <w:rsid w:val="003C3980"/>
    <w:rsid w:val="003D4C05"/>
    <w:rsid w:val="003E2518"/>
    <w:rsid w:val="003E330F"/>
    <w:rsid w:val="00420BCC"/>
    <w:rsid w:val="004365A0"/>
    <w:rsid w:val="00443396"/>
    <w:rsid w:val="00466D91"/>
    <w:rsid w:val="00476F4D"/>
    <w:rsid w:val="0049764E"/>
    <w:rsid w:val="004B1EF7"/>
    <w:rsid w:val="004B3FAD"/>
    <w:rsid w:val="004D46B3"/>
    <w:rsid w:val="004F2961"/>
    <w:rsid w:val="00501DCA"/>
    <w:rsid w:val="00505408"/>
    <w:rsid w:val="00513A47"/>
    <w:rsid w:val="00526242"/>
    <w:rsid w:val="005408DF"/>
    <w:rsid w:val="00545EEA"/>
    <w:rsid w:val="00551C70"/>
    <w:rsid w:val="00563C3E"/>
    <w:rsid w:val="00564131"/>
    <w:rsid w:val="00566183"/>
    <w:rsid w:val="00573344"/>
    <w:rsid w:val="00575735"/>
    <w:rsid w:val="00583F9B"/>
    <w:rsid w:val="00587A2B"/>
    <w:rsid w:val="005A3D78"/>
    <w:rsid w:val="005E5C10"/>
    <w:rsid w:val="005E717C"/>
    <w:rsid w:val="005F2C78"/>
    <w:rsid w:val="006144E4"/>
    <w:rsid w:val="00631911"/>
    <w:rsid w:val="0063193D"/>
    <w:rsid w:val="00634AFF"/>
    <w:rsid w:val="00650299"/>
    <w:rsid w:val="00655FC5"/>
    <w:rsid w:val="0066484F"/>
    <w:rsid w:val="006714E9"/>
    <w:rsid w:val="00673221"/>
    <w:rsid w:val="0068155C"/>
    <w:rsid w:val="006B1CD1"/>
    <w:rsid w:val="006B4B27"/>
    <w:rsid w:val="006C2F4C"/>
    <w:rsid w:val="006C6291"/>
    <w:rsid w:val="006E435F"/>
    <w:rsid w:val="006F301B"/>
    <w:rsid w:val="006F523E"/>
    <w:rsid w:val="00710BD4"/>
    <w:rsid w:val="00721170"/>
    <w:rsid w:val="00735A30"/>
    <w:rsid w:val="00761500"/>
    <w:rsid w:val="00765E18"/>
    <w:rsid w:val="007D3766"/>
    <w:rsid w:val="00820C84"/>
    <w:rsid w:val="00822581"/>
    <w:rsid w:val="008309DD"/>
    <w:rsid w:val="0083227A"/>
    <w:rsid w:val="00840018"/>
    <w:rsid w:val="008511A5"/>
    <w:rsid w:val="00857641"/>
    <w:rsid w:val="00866900"/>
    <w:rsid w:val="00881BA1"/>
    <w:rsid w:val="00887387"/>
    <w:rsid w:val="00893210"/>
    <w:rsid w:val="008C26B8"/>
    <w:rsid w:val="008E2F8A"/>
    <w:rsid w:val="00913F33"/>
    <w:rsid w:val="009155A0"/>
    <w:rsid w:val="00941F46"/>
    <w:rsid w:val="00982084"/>
    <w:rsid w:val="00995963"/>
    <w:rsid w:val="009B61EB"/>
    <w:rsid w:val="009C1D5A"/>
    <w:rsid w:val="009C2064"/>
    <w:rsid w:val="009D0E74"/>
    <w:rsid w:val="009D1697"/>
    <w:rsid w:val="009F4E20"/>
    <w:rsid w:val="00A014F8"/>
    <w:rsid w:val="00A2364E"/>
    <w:rsid w:val="00A47891"/>
    <w:rsid w:val="00A5173C"/>
    <w:rsid w:val="00A61AEF"/>
    <w:rsid w:val="00AA7E17"/>
    <w:rsid w:val="00AF173A"/>
    <w:rsid w:val="00AF67E3"/>
    <w:rsid w:val="00B066A4"/>
    <w:rsid w:val="00B07A13"/>
    <w:rsid w:val="00B146A9"/>
    <w:rsid w:val="00B304E8"/>
    <w:rsid w:val="00B4279B"/>
    <w:rsid w:val="00B45FC9"/>
    <w:rsid w:val="00B47259"/>
    <w:rsid w:val="00B602C2"/>
    <w:rsid w:val="00B80C15"/>
    <w:rsid w:val="00B83163"/>
    <w:rsid w:val="00B8534A"/>
    <w:rsid w:val="00B9421E"/>
    <w:rsid w:val="00B9570D"/>
    <w:rsid w:val="00B96EF2"/>
    <w:rsid w:val="00BA2D2E"/>
    <w:rsid w:val="00BC5D93"/>
    <w:rsid w:val="00BC7CCF"/>
    <w:rsid w:val="00BE000E"/>
    <w:rsid w:val="00BE470B"/>
    <w:rsid w:val="00C04996"/>
    <w:rsid w:val="00C57A91"/>
    <w:rsid w:val="00C65198"/>
    <w:rsid w:val="00C745A2"/>
    <w:rsid w:val="00C8107C"/>
    <w:rsid w:val="00C84919"/>
    <w:rsid w:val="00C9627A"/>
    <w:rsid w:val="00CA708B"/>
    <w:rsid w:val="00CC01C2"/>
    <w:rsid w:val="00CC5BA1"/>
    <w:rsid w:val="00CC726E"/>
    <w:rsid w:val="00CE1862"/>
    <w:rsid w:val="00CF21F2"/>
    <w:rsid w:val="00D02712"/>
    <w:rsid w:val="00D107B2"/>
    <w:rsid w:val="00D133EE"/>
    <w:rsid w:val="00D17754"/>
    <w:rsid w:val="00D214D0"/>
    <w:rsid w:val="00D24CAA"/>
    <w:rsid w:val="00D34662"/>
    <w:rsid w:val="00D6546B"/>
    <w:rsid w:val="00D97903"/>
    <w:rsid w:val="00DD4BED"/>
    <w:rsid w:val="00DE39F0"/>
    <w:rsid w:val="00DF0AF3"/>
    <w:rsid w:val="00E223CA"/>
    <w:rsid w:val="00E27D7E"/>
    <w:rsid w:val="00E42E13"/>
    <w:rsid w:val="00E6257C"/>
    <w:rsid w:val="00E63C59"/>
    <w:rsid w:val="00E65C1F"/>
    <w:rsid w:val="00EA1A0E"/>
    <w:rsid w:val="00EA1FF1"/>
    <w:rsid w:val="00EA3B55"/>
    <w:rsid w:val="00EC299F"/>
    <w:rsid w:val="00ED503F"/>
    <w:rsid w:val="00EE224E"/>
    <w:rsid w:val="00F05126"/>
    <w:rsid w:val="00F07BDD"/>
    <w:rsid w:val="00F07D08"/>
    <w:rsid w:val="00F17C7B"/>
    <w:rsid w:val="00F846A0"/>
    <w:rsid w:val="00F95190"/>
    <w:rsid w:val="00FA124A"/>
    <w:rsid w:val="00FB7323"/>
    <w:rsid w:val="00FB7F16"/>
    <w:rsid w:val="00FC08DD"/>
    <w:rsid w:val="00FC2316"/>
    <w:rsid w:val="00FC2CFD"/>
    <w:rsid w:val="00FD1956"/>
    <w:rsid w:val="00FD244B"/>
    <w:rsid w:val="00FD27F5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FB73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347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70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04E8"/>
    <w:rPr>
      <w:rFonts w:ascii="Times New Roman" w:hAnsi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A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6484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484F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170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6319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FB73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347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70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04E8"/>
    <w:rPr>
      <w:rFonts w:ascii="Times New Roman" w:hAnsi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A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6484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484F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170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631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hilippe.aubineau@itu.int" TargetMode="External"/><Relationship Id="rId17" Type="http://schemas.openxmlformats.org/officeDocument/2006/relationships/hyperlink" Target="http://www.itu.int/md/R12-WP1A-C-016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shawzone@usa.ne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R/study-groups/rsg1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A53B71480AE42AE678B59F40B15DC" ma:contentTypeVersion="1" ma:contentTypeDescription="Create a new document." ma:contentTypeScope="" ma:versionID="db45b1bfdb18584a93e758034d644507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C643-80F6-41B3-A6D8-C4163462A87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4FBC4010-4975-49A6-B949-7BBE13761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DDADF-04BD-4261-B177-C80EE86D7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DF067-3320-4A9A-8407-9674641D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PDNR on Smart Grid</vt:lpstr>
      <vt:lpstr>Draft LS to WP3L on long-term radio noise measurements</vt:lpstr>
    </vt:vector>
  </TitlesOfParts>
  <Company>Ericsson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PDNR on Smart Grid</dc:title>
  <dc:creator>Owner</dc:creator>
  <cp:lastModifiedBy>Mike Lynch</cp:lastModifiedBy>
  <cp:revision>2</cp:revision>
  <cp:lastPrinted>2014-06-23T14:51:00Z</cp:lastPrinted>
  <dcterms:created xsi:type="dcterms:W3CDTF">2014-06-29T23:06:00Z</dcterms:created>
  <dcterms:modified xsi:type="dcterms:W3CDTF">2014-06-29T23:06:00Z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0x010100011A53B71480AE42AE678B59F40B15DC</vt:lpwstr>
  </property>
</Properties>
</file>