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59" w:rsidRDefault="00E63C59"/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:rsidR="000069D4" w:rsidRDefault="00D447B7" w:rsidP="00D447B7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6F3BD8A" wp14:editId="2FBB3F0F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E869B7">
        <w:trPr>
          <w:cantSplit/>
        </w:trPr>
        <w:tc>
          <w:tcPr>
            <w:tcW w:w="6580" w:type="dxa"/>
            <w:vMerge w:val="restart"/>
          </w:tcPr>
          <w:p w:rsidR="00D447B7" w:rsidRDefault="00136436" w:rsidP="00D447B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Questions</w:t>
            </w:r>
            <w:r w:rsidR="00D447B7">
              <w:rPr>
                <w:rFonts w:ascii="Verdana" w:hAnsi="Verdana"/>
                <w:sz w:val="20"/>
              </w:rPr>
              <w:t>:</w:t>
            </w:r>
            <w:r w:rsidR="00D447B7">
              <w:rPr>
                <w:rFonts w:ascii="Verdana" w:hAnsi="Verdana"/>
                <w:sz w:val="20"/>
              </w:rPr>
              <w:tab/>
            </w:r>
            <w:r w:rsidRPr="00136436">
              <w:rPr>
                <w:rFonts w:ascii="Verdana" w:hAnsi="Verdana"/>
                <w:sz w:val="20"/>
              </w:rPr>
              <w:t>6/5 &amp; 8/5</w:t>
            </w:r>
          </w:p>
          <w:p w:rsidR="00D447B7" w:rsidRPr="00982084" w:rsidRDefault="00D447B7" w:rsidP="00D447B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Reference:</w:t>
            </w:r>
            <w:r>
              <w:rPr>
                <w:rFonts w:ascii="Verdana" w:hAnsi="Verdana"/>
                <w:sz w:val="20"/>
              </w:rPr>
              <w:tab/>
            </w:r>
            <w:r w:rsidRPr="00B10D4E">
              <w:rPr>
                <w:rFonts w:ascii="Verdana" w:hAnsi="Verdana"/>
                <w:sz w:val="20"/>
              </w:rPr>
              <w:t xml:space="preserve"> TD 105rev1 (GEN/5)</w:t>
            </w:r>
          </w:p>
        </w:tc>
        <w:tc>
          <w:tcPr>
            <w:tcW w:w="3451" w:type="dxa"/>
          </w:tcPr>
          <w:p w:rsidR="000069D4" w:rsidRPr="00D447B7" w:rsidRDefault="00D447B7" w:rsidP="007C6FE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_tradnl" w:eastAsia="zh-CN"/>
              </w:rPr>
            </w:pPr>
            <w:proofErr w:type="spellStart"/>
            <w:r w:rsidRPr="00314A7F">
              <w:rPr>
                <w:rFonts w:ascii="Verdana" w:hAnsi="Verdana"/>
                <w:b/>
                <w:sz w:val="20"/>
                <w:lang w:val="es-ES_tradnl" w:eastAsia="zh-CN"/>
              </w:rPr>
              <w:t>Document</w:t>
            </w:r>
            <w:proofErr w:type="spellEnd"/>
            <w:r w:rsidRPr="00314A7F">
              <w:rPr>
                <w:rFonts w:ascii="Verdana" w:hAnsi="Verdana"/>
                <w:b/>
                <w:sz w:val="20"/>
                <w:lang w:val="es-ES_tradnl" w:eastAsia="zh-CN"/>
              </w:rPr>
              <w:t xml:space="preserve"> 1A/67-E</w:t>
            </w:r>
            <w:r w:rsidRPr="00D447B7">
              <w:rPr>
                <w:rFonts w:ascii="Verdana" w:hAnsi="Verdana"/>
                <w:b/>
                <w:sz w:val="20"/>
                <w:lang w:val="es-ES_tradnl" w:eastAsia="zh-CN"/>
              </w:rPr>
              <w:t xml:space="preserve"> </w:t>
            </w:r>
            <w:r w:rsidRPr="00D447B7">
              <w:rPr>
                <w:rFonts w:ascii="Verdana" w:hAnsi="Verdana"/>
                <w:b/>
                <w:sz w:val="20"/>
                <w:lang w:val="es-ES_tradnl" w:eastAsia="zh-CN"/>
              </w:rPr>
              <w:br/>
            </w:r>
            <w:proofErr w:type="spellStart"/>
            <w:r w:rsidRPr="00314A7F">
              <w:rPr>
                <w:rFonts w:ascii="Verdana" w:hAnsi="Verdana"/>
                <w:b/>
                <w:sz w:val="20"/>
                <w:lang w:val="es-ES_tradnl" w:eastAsia="zh-CN"/>
              </w:rPr>
              <w:t>Document</w:t>
            </w:r>
            <w:proofErr w:type="spellEnd"/>
            <w:r w:rsidRPr="00314A7F">
              <w:rPr>
                <w:rFonts w:ascii="Verdana" w:hAnsi="Verdana"/>
                <w:b/>
                <w:sz w:val="20"/>
                <w:lang w:val="es-ES_tradnl" w:eastAsia="zh-CN"/>
              </w:rPr>
              <w:t xml:space="preserve"> 1</w:t>
            </w:r>
            <w:r w:rsidR="007C6FE1">
              <w:rPr>
                <w:rFonts w:ascii="Verdana" w:hAnsi="Verdana"/>
                <w:b/>
                <w:sz w:val="20"/>
                <w:lang w:val="es-ES_tradnl" w:eastAsia="zh-CN"/>
              </w:rPr>
              <w:t>C</w:t>
            </w:r>
            <w:r w:rsidRPr="00314A7F">
              <w:rPr>
                <w:rFonts w:ascii="Verdana" w:hAnsi="Verdana"/>
                <w:b/>
                <w:sz w:val="20"/>
                <w:lang w:val="es-ES_tradnl" w:eastAsia="zh-CN"/>
              </w:rPr>
              <w:t>/</w:t>
            </w:r>
            <w:r w:rsidR="007C6FE1">
              <w:rPr>
                <w:rFonts w:ascii="Verdana" w:hAnsi="Verdana"/>
                <w:b/>
                <w:sz w:val="20"/>
                <w:lang w:val="es-ES_tradnl" w:eastAsia="zh-CN"/>
              </w:rPr>
              <w:t>45</w:t>
            </w:r>
            <w:r w:rsidRPr="00314A7F">
              <w:rPr>
                <w:rFonts w:ascii="Verdana" w:hAnsi="Verdana"/>
                <w:b/>
                <w:sz w:val="20"/>
                <w:lang w:val="es-ES_tradnl" w:eastAsia="zh-CN"/>
              </w:rPr>
              <w:t>-E</w:t>
            </w:r>
            <w:r w:rsidRPr="00D447B7">
              <w:rPr>
                <w:rFonts w:ascii="Verdana" w:hAnsi="Verdana"/>
                <w:b/>
                <w:sz w:val="20"/>
                <w:lang w:val="es-ES_tradnl" w:eastAsia="zh-CN"/>
              </w:rPr>
              <w:br/>
            </w:r>
            <w:proofErr w:type="spellStart"/>
            <w:r w:rsidRPr="00314A7F">
              <w:rPr>
                <w:rFonts w:ascii="Verdana" w:hAnsi="Verdana"/>
                <w:b/>
                <w:sz w:val="20"/>
                <w:lang w:val="es-ES_tradnl" w:eastAsia="zh-CN"/>
              </w:rPr>
              <w:t>Document</w:t>
            </w:r>
            <w:proofErr w:type="spellEnd"/>
            <w:r w:rsidRPr="00314A7F">
              <w:rPr>
                <w:rFonts w:ascii="Verdana" w:hAnsi="Verdana"/>
                <w:b/>
                <w:sz w:val="20"/>
                <w:lang w:val="es-ES_tradnl" w:eastAsia="zh-CN"/>
              </w:rPr>
              <w:t xml:space="preserve"> </w:t>
            </w:r>
            <w:r w:rsidR="007C6FE1">
              <w:rPr>
                <w:rFonts w:ascii="Verdana" w:hAnsi="Verdana"/>
                <w:b/>
                <w:sz w:val="20"/>
                <w:lang w:val="es-ES_tradnl" w:eastAsia="zh-CN"/>
              </w:rPr>
              <w:t>5</w:t>
            </w:r>
            <w:r w:rsidRPr="00314A7F">
              <w:rPr>
                <w:rFonts w:ascii="Verdana" w:hAnsi="Verdana"/>
                <w:b/>
                <w:sz w:val="20"/>
                <w:lang w:val="es-ES_tradnl" w:eastAsia="zh-CN"/>
              </w:rPr>
              <w:t>A/</w:t>
            </w:r>
            <w:r w:rsidR="007C6FE1">
              <w:rPr>
                <w:rFonts w:ascii="Verdana" w:hAnsi="Verdana"/>
                <w:b/>
                <w:sz w:val="20"/>
                <w:lang w:val="es-ES_tradnl" w:eastAsia="zh-CN"/>
              </w:rPr>
              <w:t>210</w:t>
            </w:r>
            <w:r w:rsidRPr="00314A7F">
              <w:rPr>
                <w:rFonts w:ascii="Verdana" w:hAnsi="Verdana"/>
                <w:b/>
                <w:sz w:val="20"/>
                <w:lang w:val="es-ES_tradnl" w:eastAsia="zh-CN"/>
              </w:rPr>
              <w:t>-E</w:t>
            </w:r>
            <w:r w:rsidRPr="00D447B7">
              <w:rPr>
                <w:rFonts w:ascii="Verdana" w:hAnsi="Verdana"/>
                <w:b/>
                <w:sz w:val="20"/>
                <w:lang w:val="es-ES_tradnl" w:eastAsia="zh-CN"/>
              </w:rPr>
              <w:br/>
            </w:r>
            <w:proofErr w:type="spellStart"/>
            <w:r w:rsidRPr="00314A7F">
              <w:rPr>
                <w:rFonts w:ascii="Verdana" w:hAnsi="Verdana"/>
                <w:b/>
                <w:sz w:val="20"/>
                <w:lang w:val="es-ES_tradnl" w:eastAsia="zh-CN"/>
              </w:rPr>
              <w:t>Document</w:t>
            </w:r>
            <w:proofErr w:type="spellEnd"/>
            <w:r w:rsidRPr="00314A7F">
              <w:rPr>
                <w:rFonts w:ascii="Verdana" w:hAnsi="Verdana"/>
                <w:b/>
                <w:sz w:val="20"/>
                <w:lang w:val="es-ES_tradnl" w:eastAsia="zh-CN"/>
              </w:rPr>
              <w:t xml:space="preserve"> </w:t>
            </w:r>
            <w:r w:rsidR="007C6FE1">
              <w:rPr>
                <w:rFonts w:ascii="Verdana" w:hAnsi="Verdana"/>
                <w:b/>
                <w:sz w:val="20"/>
                <w:lang w:val="es-ES_tradnl" w:eastAsia="zh-CN"/>
              </w:rPr>
              <w:t>5B</w:t>
            </w:r>
            <w:r w:rsidRPr="00314A7F">
              <w:rPr>
                <w:rFonts w:ascii="Verdana" w:hAnsi="Verdana"/>
                <w:b/>
                <w:sz w:val="20"/>
                <w:lang w:val="es-ES_tradnl" w:eastAsia="zh-CN"/>
              </w:rPr>
              <w:t>/</w:t>
            </w:r>
            <w:r w:rsidR="007C6FE1">
              <w:rPr>
                <w:rFonts w:ascii="Verdana" w:hAnsi="Verdana"/>
                <w:b/>
                <w:sz w:val="20"/>
                <w:lang w:val="es-ES_tradnl" w:eastAsia="zh-CN"/>
              </w:rPr>
              <w:t>178</w:t>
            </w:r>
            <w:r w:rsidRPr="00314A7F">
              <w:rPr>
                <w:rFonts w:ascii="Verdana" w:hAnsi="Verdana"/>
                <w:b/>
                <w:sz w:val="20"/>
                <w:lang w:val="es-ES_tradnl" w:eastAsia="zh-CN"/>
              </w:rPr>
              <w:t>-E</w:t>
            </w:r>
            <w:r w:rsidRPr="00D447B7">
              <w:rPr>
                <w:rFonts w:ascii="Verdana" w:hAnsi="Verdana"/>
                <w:b/>
                <w:sz w:val="20"/>
                <w:lang w:val="es-ES_tradnl" w:eastAsia="zh-CN"/>
              </w:rPr>
              <w:br/>
            </w:r>
            <w:proofErr w:type="spellStart"/>
            <w:r w:rsidRPr="00314A7F">
              <w:rPr>
                <w:rFonts w:ascii="Verdana" w:hAnsi="Verdana"/>
                <w:b/>
                <w:sz w:val="20"/>
                <w:lang w:val="es-ES_tradnl" w:eastAsia="zh-CN"/>
              </w:rPr>
              <w:t>Document</w:t>
            </w:r>
            <w:proofErr w:type="spellEnd"/>
            <w:r w:rsidRPr="00314A7F">
              <w:rPr>
                <w:rFonts w:ascii="Verdana" w:hAnsi="Verdana"/>
                <w:b/>
                <w:sz w:val="20"/>
                <w:lang w:val="es-ES_tradnl" w:eastAsia="zh-CN"/>
              </w:rPr>
              <w:t xml:space="preserve"> </w:t>
            </w:r>
            <w:r w:rsidR="007C6FE1">
              <w:rPr>
                <w:rFonts w:ascii="Verdana" w:hAnsi="Verdana"/>
                <w:b/>
                <w:sz w:val="20"/>
                <w:lang w:val="es-ES_tradnl" w:eastAsia="zh-CN"/>
              </w:rPr>
              <w:t>5C</w:t>
            </w:r>
            <w:r w:rsidRPr="00314A7F">
              <w:rPr>
                <w:rFonts w:ascii="Verdana" w:hAnsi="Verdana"/>
                <w:b/>
                <w:sz w:val="20"/>
                <w:lang w:val="es-ES_tradnl" w:eastAsia="zh-CN"/>
              </w:rPr>
              <w:t>/</w:t>
            </w:r>
            <w:r w:rsidR="007C6FE1">
              <w:rPr>
                <w:rFonts w:ascii="Verdana" w:hAnsi="Verdana"/>
                <w:b/>
                <w:sz w:val="20"/>
                <w:lang w:val="es-ES_tradnl" w:eastAsia="zh-CN"/>
              </w:rPr>
              <w:t>127</w:t>
            </w:r>
            <w:r w:rsidRPr="00314A7F">
              <w:rPr>
                <w:rFonts w:ascii="Verdana" w:hAnsi="Verdana"/>
                <w:b/>
                <w:sz w:val="20"/>
                <w:lang w:val="es-ES_tradnl" w:eastAsia="zh-CN"/>
              </w:rPr>
              <w:t>-E</w:t>
            </w:r>
            <w:r w:rsidRPr="00D447B7">
              <w:rPr>
                <w:rFonts w:ascii="Verdana" w:hAnsi="Verdana"/>
                <w:b/>
                <w:sz w:val="20"/>
                <w:lang w:val="es-ES_tradnl" w:eastAsia="zh-CN"/>
              </w:rPr>
              <w:br/>
            </w:r>
            <w:proofErr w:type="spellStart"/>
            <w:r w:rsidRPr="00314A7F">
              <w:rPr>
                <w:rFonts w:ascii="Verdana" w:hAnsi="Verdana"/>
                <w:b/>
                <w:sz w:val="20"/>
                <w:lang w:val="es-ES_tradnl" w:eastAsia="zh-CN"/>
              </w:rPr>
              <w:t>Document</w:t>
            </w:r>
            <w:proofErr w:type="spellEnd"/>
            <w:r w:rsidRPr="00314A7F">
              <w:rPr>
                <w:rFonts w:ascii="Verdana" w:hAnsi="Verdana"/>
                <w:b/>
                <w:sz w:val="20"/>
                <w:lang w:val="es-ES_tradnl" w:eastAsia="zh-CN"/>
              </w:rPr>
              <w:t xml:space="preserve"> </w:t>
            </w:r>
            <w:r w:rsidR="007C6FE1">
              <w:rPr>
                <w:rFonts w:ascii="Verdana" w:hAnsi="Verdana"/>
                <w:b/>
                <w:sz w:val="20"/>
                <w:lang w:val="es-ES_tradnl" w:eastAsia="zh-CN"/>
              </w:rPr>
              <w:t>6</w:t>
            </w:r>
            <w:r w:rsidRPr="00314A7F">
              <w:rPr>
                <w:rFonts w:ascii="Verdana" w:hAnsi="Verdana"/>
                <w:b/>
                <w:sz w:val="20"/>
                <w:lang w:val="es-ES_tradnl" w:eastAsia="zh-CN"/>
              </w:rPr>
              <w:t>A/</w:t>
            </w:r>
            <w:r w:rsidR="007C6FE1">
              <w:rPr>
                <w:rFonts w:ascii="Verdana" w:hAnsi="Verdana"/>
                <w:b/>
                <w:sz w:val="20"/>
                <w:lang w:val="es-ES_tradnl" w:eastAsia="zh-CN"/>
              </w:rPr>
              <w:t>190</w:t>
            </w:r>
            <w:r w:rsidRPr="00314A7F">
              <w:rPr>
                <w:rFonts w:ascii="Verdana" w:hAnsi="Verdana"/>
                <w:b/>
                <w:sz w:val="20"/>
                <w:lang w:val="es-ES_tradnl"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Pr="00D447B7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es-ES_tradnl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D447B7" w:rsidRDefault="00D447B7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18 February 2013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D447B7" w:rsidRDefault="00D447B7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D447B7">
        <w:trPr>
          <w:cantSplit/>
        </w:trPr>
        <w:tc>
          <w:tcPr>
            <w:tcW w:w="10031" w:type="dxa"/>
            <w:gridSpan w:val="2"/>
          </w:tcPr>
          <w:p w:rsidR="00D447B7" w:rsidRPr="00B44D77" w:rsidRDefault="00D447B7" w:rsidP="00D447B7">
            <w:pPr>
              <w:pStyle w:val="Source"/>
              <w:spacing w:before="600"/>
            </w:pPr>
            <w:bookmarkStart w:id="5" w:name="dsource" w:colFirst="0" w:colLast="0"/>
            <w:bookmarkEnd w:id="4"/>
            <w:r w:rsidRPr="00B44D77">
              <w:t>ITU-T Study Group 5</w:t>
            </w:r>
          </w:p>
        </w:tc>
      </w:tr>
      <w:tr w:rsidR="00D447B7">
        <w:trPr>
          <w:cantSplit/>
        </w:trPr>
        <w:tc>
          <w:tcPr>
            <w:tcW w:w="10031" w:type="dxa"/>
            <w:gridSpan w:val="2"/>
          </w:tcPr>
          <w:p w:rsidR="00D447B7" w:rsidRPr="00F8038B" w:rsidRDefault="00F8038B" w:rsidP="00F8038B">
            <w:pPr>
              <w:pStyle w:val="Title1"/>
            </w:pPr>
            <w:bookmarkStart w:id="6" w:name="drec" w:colFirst="0" w:colLast="0"/>
            <w:bookmarkEnd w:id="5"/>
            <w:r w:rsidRPr="00F8038B">
              <w:t>LIAISON STATEMENT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F8038B" w:rsidP="00F8038B">
            <w:pPr>
              <w:pStyle w:val="Title2"/>
              <w:rPr>
                <w:lang w:eastAsia="zh-CN"/>
              </w:rPr>
            </w:pPr>
            <w:bookmarkStart w:id="7" w:name="dtitle1" w:colFirst="0" w:colLast="0"/>
            <w:bookmarkEnd w:id="6"/>
            <w:r>
              <w:t xml:space="preserve">Study group </w:t>
            </w:r>
            <w:r w:rsidRPr="00B44D77">
              <w:t>5 activities related to interference between radio signal and device or cable connected to wired broadband networks and cable television networks</w:t>
            </w:r>
          </w:p>
        </w:tc>
      </w:tr>
    </w:tbl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4"/>
        <w:gridCol w:w="7739"/>
      </w:tblGrid>
      <w:tr w:rsidR="00D447B7" w:rsidRPr="00532188" w:rsidTr="008A477A">
        <w:trPr>
          <w:cantSplit/>
          <w:trHeight w:val="357"/>
        </w:trPr>
        <w:tc>
          <w:tcPr>
            <w:tcW w:w="2184" w:type="dxa"/>
          </w:tcPr>
          <w:p w:rsidR="00D447B7" w:rsidRPr="00532188" w:rsidRDefault="00D447B7" w:rsidP="008A477A">
            <w:pPr>
              <w:rPr>
                <w:b/>
                <w:bCs/>
              </w:rPr>
            </w:pPr>
            <w:bookmarkStart w:id="8" w:name="dbreak"/>
            <w:bookmarkEnd w:id="7"/>
            <w:bookmarkEnd w:id="8"/>
            <w:r w:rsidRPr="00532188">
              <w:rPr>
                <w:b/>
                <w:bCs/>
              </w:rPr>
              <w:t>For action to:</w:t>
            </w:r>
          </w:p>
        </w:tc>
        <w:tc>
          <w:tcPr>
            <w:tcW w:w="7739" w:type="dxa"/>
          </w:tcPr>
          <w:p w:rsidR="00D447B7" w:rsidRPr="00532188" w:rsidRDefault="00D447B7" w:rsidP="008A477A">
            <w:pPr>
              <w:pStyle w:val="LSForAction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ITU-T </w:t>
            </w:r>
            <w:r w:rsidRPr="00532188">
              <w:rPr>
                <w:rFonts w:hint="eastAsia"/>
                <w:lang w:eastAsia="ja-JP"/>
              </w:rPr>
              <w:t>SG</w:t>
            </w:r>
            <w:r w:rsidR="00FC7B9F">
              <w:rPr>
                <w:lang w:eastAsia="ja-JP"/>
              </w:rPr>
              <w:t xml:space="preserve"> </w:t>
            </w:r>
            <w:r w:rsidR="00B20D15">
              <w:rPr>
                <w:rFonts w:hint="eastAsia"/>
                <w:lang w:eastAsia="ja-JP"/>
              </w:rPr>
              <w:t>9</w:t>
            </w:r>
            <w:r w:rsidRPr="00532188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and </w:t>
            </w:r>
            <w:r w:rsidRPr="00532188">
              <w:rPr>
                <w:rFonts w:hint="eastAsia"/>
                <w:lang w:eastAsia="ja-JP"/>
              </w:rPr>
              <w:t>ITU-R WP</w:t>
            </w:r>
            <w:r w:rsidR="00B20D15">
              <w:rPr>
                <w:lang w:eastAsia="ja-JP"/>
              </w:rPr>
              <w:t>s</w:t>
            </w:r>
            <w:r w:rsidRPr="00532188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1A, </w:t>
            </w:r>
            <w:r w:rsidR="00B20D15">
              <w:rPr>
                <w:rFonts w:hint="eastAsia"/>
                <w:lang w:eastAsia="ja-JP"/>
              </w:rPr>
              <w:t>5A, 5B, 5C</w:t>
            </w:r>
            <w:r w:rsidRPr="00532188">
              <w:rPr>
                <w:rFonts w:hint="eastAsia"/>
                <w:lang w:eastAsia="ja-JP"/>
              </w:rPr>
              <w:t xml:space="preserve"> and 6A</w:t>
            </w:r>
          </w:p>
        </w:tc>
      </w:tr>
      <w:tr w:rsidR="00D447B7" w:rsidRPr="00532188" w:rsidTr="008A477A">
        <w:trPr>
          <w:cantSplit/>
          <w:trHeight w:val="357"/>
        </w:trPr>
        <w:tc>
          <w:tcPr>
            <w:tcW w:w="2184" w:type="dxa"/>
          </w:tcPr>
          <w:p w:rsidR="00D447B7" w:rsidRPr="00532188" w:rsidRDefault="00D447B7" w:rsidP="008A477A">
            <w:pPr>
              <w:rPr>
                <w:b/>
                <w:bCs/>
              </w:rPr>
            </w:pPr>
            <w:r w:rsidRPr="00532188">
              <w:rPr>
                <w:b/>
                <w:bCs/>
              </w:rPr>
              <w:t>For comment to:</w:t>
            </w:r>
          </w:p>
        </w:tc>
        <w:tc>
          <w:tcPr>
            <w:tcW w:w="7739" w:type="dxa"/>
          </w:tcPr>
          <w:p w:rsidR="00D447B7" w:rsidRPr="00532188" w:rsidRDefault="00D447B7" w:rsidP="008A477A">
            <w:pPr>
              <w:pStyle w:val="LSForComment"/>
            </w:pPr>
          </w:p>
        </w:tc>
      </w:tr>
      <w:tr w:rsidR="00D447B7" w:rsidRPr="00532188" w:rsidTr="008A477A">
        <w:trPr>
          <w:cantSplit/>
          <w:trHeight w:val="357"/>
        </w:trPr>
        <w:tc>
          <w:tcPr>
            <w:tcW w:w="2184" w:type="dxa"/>
          </w:tcPr>
          <w:p w:rsidR="00D447B7" w:rsidRPr="00532188" w:rsidRDefault="00D447B7" w:rsidP="008A477A">
            <w:pPr>
              <w:rPr>
                <w:b/>
                <w:bCs/>
              </w:rPr>
            </w:pPr>
            <w:r w:rsidRPr="00532188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</w:tcPr>
          <w:p w:rsidR="00D447B7" w:rsidRPr="00532188" w:rsidRDefault="00B20D15" w:rsidP="008A477A">
            <w:pPr>
              <w:pStyle w:val="LSForInf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ITU-R WP 1C</w:t>
            </w:r>
            <w:r w:rsidR="00D447B7">
              <w:rPr>
                <w:rFonts w:hint="eastAsia"/>
                <w:lang w:eastAsia="ja-JP"/>
              </w:rPr>
              <w:t xml:space="preserve"> and </w:t>
            </w:r>
            <w:r w:rsidR="00D447B7" w:rsidRPr="00532188">
              <w:rPr>
                <w:rFonts w:hint="eastAsia"/>
                <w:lang w:eastAsia="ja-JP"/>
              </w:rPr>
              <w:t>ETSI ATTM-AT3</w:t>
            </w:r>
          </w:p>
        </w:tc>
      </w:tr>
      <w:tr w:rsidR="00D447B7" w:rsidRPr="00532188" w:rsidTr="008A477A">
        <w:trPr>
          <w:cantSplit/>
          <w:trHeight w:val="357"/>
        </w:trPr>
        <w:tc>
          <w:tcPr>
            <w:tcW w:w="2184" w:type="dxa"/>
          </w:tcPr>
          <w:p w:rsidR="00D447B7" w:rsidRPr="00532188" w:rsidRDefault="00D447B7" w:rsidP="008A477A">
            <w:pPr>
              <w:rPr>
                <w:b/>
                <w:bCs/>
              </w:rPr>
            </w:pPr>
            <w:r w:rsidRPr="00532188">
              <w:rPr>
                <w:b/>
                <w:bCs/>
              </w:rPr>
              <w:t>Approval:</w:t>
            </w:r>
          </w:p>
        </w:tc>
        <w:tc>
          <w:tcPr>
            <w:tcW w:w="7739" w:type="dxa"/>
          </w:tcPr>
          <w:p w:rsidR="00D447B7" w:rsidRPr="00532188" w:rsidRDefault="00D447B7" w:rsidP="008A477A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Agreed to at ITU-T </w:t>
            </w:r>
            <w:r w:rsidRPr="00532188">
              <w:rPr>
                <w:rFonts w:hint="eastAsia"/>
                <w:b/>
                <w:bCs/>
                <w:lang w:eastAsia="ja-JP"/>
              </w:rPr>
              <w:t>SG</w:t>
            </w:r>
            <w:r w:rsidR="006F5349">
              <w:rPr>
                <w:b/>
                <w:bCs/>
                <w:lang w:eastAsia="ja-JP"/>
              </w:rPr>
              <w:t xml:space="preserve"> </w:t>
            </w:r>
            <w:r w:rsidRPr="00532188">
              <w:rPr>
                <w:rFonts w:hint="eastAsia"/>
                <w:b/>
                <w:bCs/>
                <w:lang w:eastAsia="ja-JP"/>
              </w:rPr>
              <w:t>5</w:t>
            </w:r>
            <w:r>
              <w:rPr>
                <w:b/>
                <w:bCs/>
                <w:lang w:eastAsia="ja-JP"/>
              </w:rPr>
              <w:t xml:space="preserve"> meeting</w:t>
            </w:r>
          </w:p>
        </w:tc>
      </w:tr>
      <w:tr w:rsidR="00D447B7" w:rsidRPr="00532188" w:rsidTr="008A477A">
        <w:trPr>
          <w:cantSplit/>
          <w:trHeight w:val="357"/>
        </w:trPr>
        <w:tc>
          <w:tcPr>
            <w:tcW w:w="2184" w:type="dxa"/>
          </w:tcPr>
          <w:p w:rsidR="00D447B7" w:rsidRPr="00532188" w:rsidRDefault="00D447B7" w:rsidP="008A477A">
            <w:pPr>
              <w:rPr>
                <w:b/>
                <w:bCs/>
              </w:rPr>
            </w:pPr>
            <w:r w:rsidRPr="00532188">
              <w:rPr>
                <w:b/>
                <w:bCs/>
              </w:rPr>
              <w:t>Deadline:</w:t>
            </w:r>
          </w:p>
        </w:tc>
        <w:tc>
          <w:tcPr>
            <w:tcW w:w="7739" w:type="dxa"/>
          </w:tcPr>
          <w:p w:rsidR="00D447B7" w:rsidRPr="00532188" w:rsidRDefault="00D447B7" w:rsidP="008A477A">
            <w:pPr>
              <w:pStyle w:val="LSDeadline"/>
              <w:rPr>
                <w:lang w:eastAsia="ja-JP"/>
              </w:rPr>
            </w:pPr>
            <w:r w:rsidRPr="00532188">
              <w:rPr>
                <w:lang w:eastAsia="ja-JP"/>
              </w:rPr>
              <w:t>E</w:t>
            </w:r>
            <w:r w:rsidRPr="00532188">
              <w:rPr>
                <w:rFonts w:hint="eastAsia"/>
                <w:lang w:eastAsia="ja-JP"/>
              </w:rPr>
              <w:t>nd of Aug</w:t>
            </w:r>
            <w:r>
              <w:rPr>
                <w:lang w:eastAsia="ja-JP"/>
              </w:rPr>
              <w:t>ust 2013</w:t>
            </w:r>
          </w:p>
        </w:tc>
      </w:tr>
    </w:tbl>
    <w:p w:rsidR="00D447B7" w:rsidRDefault="00D447B7" w:rsidP="00D447B7">
      <w:pPr>
        <w:rPr>
          <w:lang w:eastAsia="ja-JP"/>
        </w:rPr>
      </w:pPr>
      <w:r>
        <w:rPr>
          <w:rFonts w:hint="eastAsia"/>
          <w:lang w:eastAsia="ja-JP"/>
        </w:rPr>
        <w:t>ITU-T Study Group 5 would like to thank ITU-T SG</w:t>
      </w:r>
      <w:r>
        <w:rPr>
          <w:lang w:eastAsia="ja-JP"/>
        </w:rPr>
        <w:t xml:space="preserve"> </w:t>
      </w:r>
      <w:r w:rsidR="00AC30A6">
        <w:rPr>
          <w:rFonts w:hint="eastAsia"/>
          <w:lang w:eastAsia="ja-JP"/>
        </w:rPr>
        <w:t>9</w:t>
      </w:r>
      <w:r>
        <w:rPr>
          <w:rFonts w:hint="eastAsia"/>
          <w:lang w:eastAsia="ja-JP"/>
        </w:rPr>
        <w:t xml:space="preserve"> and ITU-R WP</w:t>
      </w:r>
      <w:r w:rsidR="00B20D15">
        <w:rPr>
          <w:lang w:eastAsia="ja-JP"/>
        </w:rPr>
        <w:t>s</w:t>
      </w:r>
      <w:r>
        <w:rPr>
          <w:rFonts w:hint="eastAsia"/>
          <w:lang w:eastAsia="ja-JP"/>
        </w:rPr>
        <w:t xml:space="preserve"> 5A, 5B, 5C and WP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6A for </w:t>
      </w:r>
      <w:r>
        <w:rPr>
          <w:lang w:eastAsia="ja-JP"/>
        </w:rPr>
        <w:t xml:space="preserve">their </w:t>
      </w:r>
      <w:r>
        <w:rPr>
          <w:rFonts w:hint="eastAsia"/>
          <w:lang w:eastAsia="ja-JP"/>
        </w:rPr>
        <w:t xml:space="preserve">comments and information, and </w:t>
      </w:r>
      <w:r>
        <w:rPr>
          <w:lang w:eastAsia="ja-JP"/>
        </w:rPr>
        <w:t xml:space="preserve">for </w:t>
      </w:r>
      <w:r>
        <w:rPr>
          <w:rFonts w:hint="eastAsia"/>
          <w:lang w:eastAsia="ja-JP"/>
        </w:rPr>
        <w:t xml:space="preserve">providing </w:t>
      </w:r>
      <w:r>
        <w:rPr>
          <w:lang w:eastAsia="ja-JP"/>
        </w:rPr>
        <w:t xml:space="preserve">information on their </w:t>
      </w:r>
      <w:r>
        <w:rPr>
          <w:rFonts w:hint="eastAsia"/>
          <w:lang w:eastAsia="ja-JP"/>
        </w:rPr>
        <w:t>activities related to interference issue</w:t>
      </w:r>
      <w:r w:rsidRPr="00AA342D">
        <w:rPr>
          <w:lang w:eastAsia="ja-JP"/>
        </w:rPr>
        <w:t>s</w:t>
      </w:r>
      <w:r w:rsidRPr="00AA342D">
        <w:rPr>
          <w:rFonts w:hint="eastAsia"/>
          <w:lang w:eastAsia="ja-JP"/>
        </w:rPr>
        <w:t xml:space="preserve"> </w:t>
      </w:r>
      <w:r w:rsidRPr="00B71AF1">
        <w:rPr>
          <w:rFonts w:hint="eastAsia"/>
          <w:lang w:eastAsia="ja-JP"/>
        </w:rPr>
        <w:t>caus</w:t>
      </w:r>
      <w:r w:rsidRPr="00AA342D">
        <w:rPr>
          <w:rFonts w:hint="eastAsia"/>
          <w:lang w:eastAsia="ja-JP"/>
        </w:rPr>
        <w:t xml:space="preserve">ed by radio </w:t>
      </w:r>
      <w:r w:rsidRPr="00AA342D">
        <w:rPr>
          <w:lang w:eastAsia="ja-JP"/>
        </w:rPr>
        <w:t>devices</w:t>
      </w:r>
      <w:r w:rsidRPr="00AA342D">
        <w:rPr>
          <w:rFonts w:hint="eastAsia"/>
          <w:lang w:eastAsia="ja-JP"/>
        </w:rPr>
        <w:t xml:space="preserve"> and </w:t>
      </w:r>
      <w:r>
        <w:rPr>
          <w:rFonts w:hint="eastAsia"/>
          <w:lang w:eastAsia="ja-JP"/>
        </w:rPr>
        <w:t xml:space="preserve">cables or devices connected to wired broadband networks. </w:t>
      </w:r>
    </w:p>
    <w:p w:rsidR="00D447B7" w:rsidRDefault="00D447B7" w:rsidP="00D447B7">
      <w:pPr>
        <w:rPr>
          <w:lang w:eastAsia="ja-JP"/>
        </w:rPr>
      </w:pPr>
      <w:r>
        <w:rPr>
          <w:rFonts w:hint="eastAsia"/>
          <w:lang w:eastAsia="ja-JP"/>
        </w:rPr>
        <w:t xml:space="preserve">We would like to inform you </w:t>
      </w:r>
      <w:r>
        <w:rPr>
          <w:lang w:eastAsia="ja-JP"/>
        </w:rPr>
        <w:t>on the</w:t>
      </w:r>
      <w:r>
        <w:rPr>
          <w:rFonts w:hint="eastAsia"/>
          <w:lang w:eastAsia="ja-JP"/>
        </w:rPr>
        <w:t xml:space="preserve"> latest </w:t>
      </w:r>
      <w:r>
        <w:rPr>
          <w:lang w:eastAsia="ja-JP"/>
        </w:rPr>
        <w:t>progress o</w:t>
      </w:r>
      <w:r w:rsidR="002D3864">
        <w:rPr>
          <w:lang w:eastAsia="ja-JP"/>
        </w:rPr>
        <w:t>f the</w:t>
      </w:r>
      <w:r>
        <w:rPr>
          <w:rFonts w:hint="eastAsia"/>
          <w:lang w:eastAsia="ja-JP"/>
        </w:rPr>
        <w:t xml:space="preserve"> draft Recommendation </w:t>
      </w:r>
      <w:proofErr w:type="spellStart"/>
      <w:r>
        <w:rPr>
          <w:rFonts w:hint="eastAsia"/>
          <w:lang w:eastAsia="ja-JP"/>
        </w:rPr>
        <w:t>K.mhn</w:t>
      </w:r>
      <w:proofErr w:type="spellEnd"/>
      <w:r>
        <w:rPr>
          <w:rFonts w:hint="eastAsia"/>
          <w:lang w:eastAsia="ja-JP"/>
        </w:rPr>
        <w:t>, and issues related to PLT.</w:t>
      </w:r>
    </w:p>
    <w:p w:rsidR="00D447B7" w:rsidRDefault="00D447B7" w:rsidP="00E869B7">
      <w:pPr>
        <w:rPr>
          <w:lang w:eastAsia="ja-JP"/>
        </w:rPr>
      </w:pPr>
      <w:r>
        <w:rPr>
          <w:lang w:eastAsia="ja-JP"/>
        </w:rPr>
        <w:t>Please be informed that d</w:t>
      </w:r>
      <w:r>
        <w:rPr>
          <w:rFonts w:hint="eastAsia"/>
          <w:lang w:eastAsia="ja-JP"/>
        </w:rPr>
        <w:t xml:space="preserve">uring the meeting held in Geneva </w:t>
      </w:r>
      <w:r>
        <w:rPr>
          <w:lang w:eastAsia="ja-JP"/>
        </w:rPr>
        <w:t xml:space="preserve">from </w:t>
      </w:r>
      <w:r>
        <w:rPr>
          <w:rFonts w:hint="eastAsia"/>
          <w:lang w:eastAsia="ja-JP"/>
        </w:rPr>
        <w:t>27 January</w:t>
      </w:r>
      <w:r>
        <w:rPr>
          <w:lang w:eastAsia="ja-JP"/>
        </w:rPr>
        <w:t xml:space="preserve"> to </w:t>
      </w:r>
      <w:r>
        <w:rPr>
          <w:rFonts w:hint="eastAsia"/>
          <w:lang w:eastAsia="ja-JP"/>
        </w:rPr>
        <w:t xml:space="preserve">7 </w:t>
      </w:r>
      <w:r>
        <w:rPr>
          <w:lang w:eastAsia="ja-JP"/>
        </w:rPr>
        <w:t>February</w:t>
      </w:r>
      <w:r>
        <w:rPr>
          <w:rFonts w:hint="eastAsia"/>
          <w:lang w:eastAsia="ja-JP"/>
        </w:rPr>
        <w:t xml:space="preserve">, 2013, </w:t>
      </w:r>
      <w:r>
        <w:rPr>
          <w:lang w:eastAsia="ja-JP"/>
        </w:rPr>
        <w:t xml:space="preserve">ITU-T SG 5 reviewed </w:t>
      </w:r>
      <w:r>
        <w:rPr>
          <w:rFonts w:hint="eastAsia"/>
          <w:lang w:eastAsia="ja-JP"/>
        </w:rPr>
        <w:t xml:space="preserve">your comments and </w:t>
      </w:r>
      <w:r>
        <w:rPr>
          <w:lang w:eastAsia="ja-JP"/>
        </w:rPr>
        <w:t xml:space="preserve">the </w:t>
      </w:r>
      <w:r>
        <w:rPr>
          <w:rFonts w:hint="eastAsia"/>
          <w:lang w:eastAsia="ja-JP"/>
        </w:rPr>
        <w:t>information</w:t>
      </w:r>
      <w:r>
        <w:rPr>
          <w:lang w:eastAsia="ja-JP"/>
        </w:rPr>
        <w:t xml:space="preserve"> that you provided</w:t>
      </w:r>
      <w:r w:rsidR="00E869B7">
        <w:rPr>
          <w:lang w:eastAsia="ja-JP"/>
        </w:rPr>
        <w:t xml:space="preserve"> </w:t>
      </w:r>
      <w:r>
        <w:rPr>
          <w:lang w:eastAsia="ja-JP"/>
        </w:rPr>
        <w:t xml:space="preserve">in relation to </w:t>
      </w:r>
      <w:r w:rsidR="00B20D15">
        <w:rPr>
          <w:lang w:eastAsia="ja-JP"/>
        </w:rPr>
        <w:br/>
      </w:r>
      <w:r>
        <w:rPr>
          <w:rFonts w:hint="eastAsia"/>
          <w:lang w:eastAsia="ja-JP"/>
        </w:rPr>
        <w:t xml:space="preserve">Question 6 and </w:t>
      </w:r>
      <w:r>
        <w:rPr>
          <w:lang w:eastAsia="ja-JP"/>
        </w:rPr>
        <w:t xml:space="preserve">Question </w:t>
      </w:r>
      <w:r>
        <w:rPr>
          <w:rFonts w:hint="eastAsia"/>
          <w:lang w:eastAsia="ja-JP"/>
        </w:rPr>
        <w:t xml:space="preserve">8. </w:t>
      </w:r>
    </w:p>
    <w:p w:rsidR="00D447B7" w:rsidRDefault="00D447B7" w:rsidP="00D447B7">
      <w:pPr>
        <w:rPr>
          <w:lang w:eastAsia="ja-JP"/>
        </w:rPr>
      </w:pPr>
      <w:r>
        <w:rPr>
          <w:lang w:eastAsia="ja-JP"/>
        </w:rPr>
        <w:t>A</w:t>
      </w:r>
      <w:r>
        <w:rPr>
          <w:rFonts w:hint="eastAsia"/>
          <w:lang w:eastAsia="ja-JP"/>
        </w:rPr>
        <w:t xml:space="preserve"> revision of draft Recommendation </w:t>
      </w:r>
      <w:proofErr w:type="spellStart"/>
      <w:r>
        <w:rPr>
          <w:rFonts w:hint="eastAsia"/>
          <w:lang w:eastAsia="ja-JP"/>
        </w:rPr>
        <w:t>K.mhn</w:t>
      </w:r>
      <w:proofErr w:type="spellEnd"/>
      <w:r>
        <w:rPr>
          <w:lang w:eastAsia="ja-JP"/>
        </w:rPr>
        <w:t xml:space="preserve"> was made</w:t>
      </w:r>
      <w:r>
        <w:rPr>
          <w:rFonts w:hint="eastAsia"/>
          <w:lang w:eastAsia="ja-JP"/>
        </w:rPr>
        <w:t xml:space="preserve">. </w:t>
      </w:r>
    </w:p>
    <w:p w:rsidR="00D447B7" w:rsidRDefault="00D447B7" w:rsidP="00D447B7">
      <w:pPr>
        <w:rPr>
          <w:lang w:eastAsia="ja-JP"/>
        </w:rPr>
      </w:pPr>
      <w:r>
        <w:rPr>
          <w:lang w:eastAsia="ja-JP"/>
        </w:rPr>
        <w:t xml:space="preserve">ITU-T SG 5 acknowledged </w:t>
      </w:r>
      <w:r>
        <w:rPr>
          <w:rFonts w:hint="eastAsia"/>
          <w:lang w:eastAsia="ja-JP"/>
        </w:rPr>
        <w:t xml:space="preserve">that Recommendation K.60 gives emission level and test methods for </w:t>
      </w:r>
      <w:r>
        <w:rPr>
          <w:lang w:eastAsia="ja-JP"/>
        </w:rPr>
        <w:t>wire</w:t>
      </w:r>
      <w:r>
        <w:rPr>
          <w:rFonts w:hint="eastAsia"/>
          <w:lang w:eastAsia="ja-JP"/>
        </w:rPr>
        <w:t>d</w:t>
      </w:r>
      <w:r>
        <w:rPr>
          <w:lang w:eastAsia="ja-JP"/>
        </w:rPr>
        <w:t xml:space="preserve"> telecommunication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networks to minimize electromagnetic disturbance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of radio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services. </w:t>
      </w:r>
    </w:p>
    <w:p w:rsidR="00D447B7" w:rsidRDefault="00D447B7" w:rsidP="00D447B7">
      <w:pPr>
        <w:rPr>
          <w:lang w:eastAsia="ja-JP"/>
        </w:rPr>
      </w:pPr>
      <w:r>
        <w:rPr>
          <w:lang w:eastAsia="ja-JP"/>
        </w:rPr>
        <w:t>During the meeting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it was agreed to take into</w:t>
      </w:r>
      <w:r>
        <w:rPr>
          <w:rFonts w:hint="eastAsia"/>
          <w:lang w:eastAsia="ja-JP"/>
        </w:rPr>
        <w:t xml:space="preserve"> consideration this issue under </w:t>
      </w:r>
      <w:r>
        <w:rPr>
          <w:lang w:eastAsia="ja-JP"/>
        </w:rPr>
        <w:t>Q</w:t>
      </w:r>
      <w:r>
        <w:rPr>
          <w:rFonts w:hint="eastAsia"/>
          <w:lang w:eastAsia="ja-JP"/>
        </w:rPr>
        <w:t>uestion 6 and 8</w:t>
      </w:r>
      <w:r>
        <w:rPr>
          <w:lang w:eastAsia="ja-JP"/>
        </w:rPr>
        <w:t xml:space="preserve">. </w:t>
      </w:r>
    </w:p>
    <w:p w:rsidR="00D447B7" w:rsidRDefault="00D447B7" w:rsidP="00D447B7">
      <w:pPr>
        <w:rPr>
          <w:lang w:eastAsia="ja-JP"/>
        </w:rPr>
      </w:pPr>
      <w:r>
        <w:rPr>
          <w:rFonts w:hint="eastAsia"/>
          <w:lang w:eastAsia="ja-JP"/>
        </w:rPr>
        <w:t>SG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5 would appreciate </w:t>
      </w:r>
      <w:r>
        <w:rPr>
          <w:lang w:eastAsia="ja-JP"/>
        </w:rPr>
        <w:t xml:space="preserve">if </w:t>
      </w:r>
      <w:r>
        <w:rPr>
          <w:rFonts w:hint="eastAsia"/>
          <w:lang w:eastAsia="ja-JP"/>
        </w:rPr>
        <w:t xml:space="preserve">you </w:t>
      </w:r>
      <w:r>
        <w:rPr>
          <w:lang w:eastAsia="ja-JP"/>
        </w:rPr>
        <w:t>would</w:t>
      </w:r>
      <w:r>
        <w:rPr>
          <w:rFonts w:hint="eastAsia"/>
          <w:lang w:eastAsia="ja-JP"/>
        </w:rPr>
        <w:t xml:space="preserve"> review K.60, and submit your comments and relevant information </w:t>
      </w:r>
      <w:r>
        <w:rPr>
          <w:lang w:eastAsia="ja-JP"/>
        </w:rPr>
        <w:t>befor</w:t>
      </w:r>
      <w:r>
        <w:rPr>
          <w:rFonts w:hint="eastAsia"/>
          <w:lang w:eastAsia="ja-JP"/>
        </w:rPr>
        <w:t>e</w:t>
      </w:r>
      <w:r>
        <w:rPr>
          <w:lang w:eastAsia="ja-JP"/>
        </w:rPr>
        <w:t xml:space="preserve"> the next SG</w:t>
      </w:r>
      <w:r w:rsidR="00A01B42">
        <w:rPr>
          <w:lang w:eastAsia="ja-JP"/>
        </w:rPr>
        <w:t xml:space="preserve"> </w:t>
      </w:r>
      <w:r>
        <w:rPr>
          <w:lang w:eastAsia="ja-JP"/>
        </w:rPr>
        <w:t>5 meeting, which is planned in November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2013. </w:t>
      </w:r>
    </w:p>
    <w:p w:rsidR="008F2BDF" w:rsidRDefault="008F2B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  <w:r>
        <w:rPr>
          <w:lang w:eastAsia="ja-JP"/>
        </w:rPr>
        <w:br w:type="page"/>
      </w:r>
    </w:p>
    <w:p w:rsidR="00D447B7" w:rsidRDefault="00D447B7" w:rsidP="00D447B7">
      <w:pPr>
        <w:rPr>
          <w:lang w:eastAsia="ja-JP"/>
        </w:rPr>
      </w:pPr>
      <w:r>
        <w:rPr>
          <w:lang w:eastAsia="ja-JP"/>
        </w:rPr>
        <w:lastRenderedPageBreak/>
        <w:t xml:space="preserve">ITU-T </w:t>
      </w:r>
      <w:r>
        <w:rPr>
          <w:rFonts w:hint="eastAsia"/>
          <w:lang w:eastAsia="ja-JP"/>
        </w:rPr>
        <w:t>SG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5 </w:t>
      </w:r>
      <w:r>
        <w:rPr>
          <w:lang w:eastAsia="ja-JP"/>
        </w:rPr>
        <w:t>would like to take this opportunity to thank you for your fruitful</w:t>
      </w:r>
      <w:r>
        <w:rPr>
          <w:rFonts w:hint="eastAsia"/>
          <w:lang w:eastAsia="ja-JP"/>
        </w:rPr>
        <w:t xml:space="preserve"> collaboration</w:t>
      </w:r>
      <w:r>
        <w:rPr>
          <w:lang w:eastAsia="ja-JP"/>
        </w:rPr>
        <w:t xml:space="preserve">. </w:t>
      </w:r>
    </w:p>
    <w:p w:rsidR="00D447B7" w:rsidRDefault="00D447B7" w:rsidP="00D447B7">
      <w:pPr>
        <w:rPr>
          <w:lang w:eastAsia="ja-JP"/>
        </w:rPr>
      </w:pPr>
    </w:p>
    <w:p w:rsidR="00D447B7" w:rsidRDefault="00D447B7" w:rsidP="00D447B7">
      <w:pPr>
        <w:rPr>
          <w:lang w:eastAsia="ja-JP"/>
        </w:rPr>
      </w:pPr>
      <w:r>
        <w:rPr>
          <w:rFonts w:hint="eastAsia"/>
          <w:lang w:eastAsia="ja-JP"/>
        </w:rPr>
        <w:tab/>
      </w:r>
      <w:bookmarkStart w:id="9" w:name="_GoBack"/>
      <w:r>
        <w:rPr>
          <w:lang w:eastAsia="ja-JP"/>
        </w:rPr>
        <w:object w:dxaOrig="1531" w:dyaOrig="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5pt;height:48.65pt" o:ole="">
            <v:imagedata r:id="rId8" o:title=""/>
          </v:shape>
          <o:OLEObject Type="Embed" ProgID="AcroExch.Document.7" ShapeID="_x0000_i1025" DrawAspect="Icon" ObjectID="_1296814897" r:id="rId9"/>
        </w:object>
      </w:r>
      <w:bookmarkEnd w:id="9"/>
    </w:p>
    <w:p w:rsidR="00D447B7" w:rsidRDefault="00D447B7" w:rsidP="00D447B7">
      <w:pPr>
        <w:rPr>
          <w:lang w:eastAsia="ja-JP"/>
        </w:rPr>
      </w:pPr>
    </w:p>
    <w:p w:rsidR="00D447B7" w:rsidRDefault="00D447B7" w:rsidP="00D447B7">
      <w:pPr>
        <w:rPr>
          <w:lang w:eastAsia="ja-JP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4252"/>
        <w:gridCol w:w="4054"/>
      </w:tblGrid>
      <w:tr w:rsidR="00D447B7" w:rsidRPr="00651C45" w:rsidTr="008A477A">
        <w:trPr>
          <w:cantSplit/>
          <w:trHeight w:val="204"/>
        </w:trPr>
        <w:tc>
          <w:tcPr>
            <w:tcW w:w="1617" w:type="dxa"/>
          </w:tcPr>
          <w:p w:rsidR="00D447B7" w:rsidRPr="00F86C63" w:rsidRDefault="00D447B7" w:rsidP="008A477A">
            <w:pPr>
              <w:rPr>
                <w:b/>
                <w:bCs/>
                <w:szCs w:val="24"/>
              </w:rPr>
            </w:pPr>
            <w:r w:rsidRPr="00F86C63">
              <w:rPr>
                <w:b/>
                <w:bCs/>
                <w:szCs w:val="24"/>
              </w:rPr>
              <w:t>Contact:</w:t>
            </w:r>
          </w:p>
        </w:tc>
        <w:tc>
          <w:tcPr>
            <w:tcW w:w="4252" w:type="dxa"/>
          </w:tcPr>
          <w:p w:rsidR="00D447B7" w:rsidRPr="00F86C63" w:rsidRDefault="00D447B7" w:rsidP="008A477A">
            <w:pPr>
              <w:rPr>
                <w:szCs w:val="24"/>
                <w:lang w:eastAsia="ja-JP"/>
              </w:rPr>
            </w:pPr>
            <w:proofErr w:type="spellStart"/>
            <w:r w:rsidRPr="00F86C63">
              <w:rPr>
                <w:rFonts w:hint="eastAsia"/>
                <w:szCs w:val="24"/>
                <w:lang w:eastAsia="ja-JP"/>
              </w:rPr>
              <w:t>Ryuichi</w:t>
            </w:r>
            <w:proofErr w:type="spellEnd"/>
            <w:r w:rsidRPr="00F86C63">
              <w:rPr>
                <w:rFonts w:hint="eastAsia"/>
                <w:szCs w:val="24"/>
                <w:lang w:eastAsia="ja-JP"/>
              </w:rPr>
              <w:t xml:space="preserve"> Kobayashi</w:t>
            </w:r>
          </w:p>
          <w:p w:rsidR="00D447B7" w:rsidRPr="00F86C63" w:rsidRDefault="00D447B7" w:rsidP="008A477A">
            <w:pPr>
              <w:spacing w:before="0"/>
              <w:rPr>
                <w:szCs w:val="24"/>
                <w:lang w:eastAsia="ja-JP"/>
              </w:rPr>
            </w:pPr>
            <w:r w:rsidRPr="00F86C63">
              <w:rPr>
                <w:rFonts w:hint="eastAsia"/>
                <w:szCs w:val="24"/>
                <w:lang w:eastAsia="ja-JP"/>
              </w:rPr>
              <w:t>NTT</w:t>
            </w:r>
          </w:p>
          <w:p w:rsidR="00D447B7" w:rsidRPr="00F86C63" w:rsidRDefault="00D447B7" w:rsidP="008A477A">
            <w:pPr>
              <w:spacing w:before="0"/>
              <w:rPr>
                <w:szCs w:val="24"/>
                <w:lang w:eastAsia="ja-JP"/>
              </w:rPr>
            </w:pPr>
            <w:r w:rsidRPr="00F86C63">
              <w:rPr>
                <w:rFonts w:hint="eastAsia"/>
                <w:szCs w:val="24"/>
                <w:lang w:eastAsia="ja-JP"/>
              </w:rPr>
              <w:t>Japan</w:t>
            </w:r>
          </w:p>
        </w:tc>
        <w:tc>
          <w:tcPr>
            <w:tcW w:w="4054" w:type="dxa"/>
          </w:tcPr>
          <w:p w:rsidR="00D447B7" w:rsidRPr="00F86C63" w:rsidRDefault="00D447B7" w:rsidP="008A477A">
            <w:pPr>
              <w:rPr>
                <w:szCs w:val="24"/>
                <w:lang w:eastAsia="ja-JP"/>
              </w:rPr>
            </w:pPr>
            <w:r w:rsidRPr="00F86C63">
              <w:rPr>
                <w:szCs w:val="24"/>
              </w:rPr>
              <w:t>Tel:</w:t>
            </w:r>
            <w:r w:rsidRPr="00F86C63">
              <w:rPr>
                <w:rFonts w:hint="eastAsia"/>
                <w:szCs w:val="24"/>
                <w:lang w:eastAsia="ja-JP"/>
              </w:rPr>
              <w:t>+81-46-240-2714</w:t>
            </w:r>
          </w:p>
          <w:p w:rsidR="00D447B7" w:rsidRPr="00F86C63" w:rsidRDefault="00D447B7" w:rsidP="008A477A">
            <w:pPr>
              <w:spacing w:before="0"/>
              <w:rPr>
                <w:szCs w:val="24"/>
                <w:lang w:val="en-US" w:eastAsia="ja-JP"/>
              </w:rPr>
            </w:pPr>
            <w:r w:rsidRPr="00F86C63">
              <w:rPr>
                <w:szCs w:val="24"/>
                <w:lang w:val="en-US"/>
              </w:rPr>
              <w:t>Fax:</w:t>
            </w:r>
            <w:r w:rsidRPr="00F86C63">
              <w:rPr>
                <w:rFonts w:hint="eastAsia"/>
                <w:szCs w:val="24"/>
                <w:lang w:val="en-US" w:eastAsia="ja-JP"/>
              </w:rPr>
              <w:t>+81-46-270-2703</w:t>
            </w:r>
          </w:p>
          <w:p w:rsidR="00D447B7" w:rsidRPr="00F86C63" w:rsidRDefault="00D447B7" w:rsidP="008A477A">
            <w:pPr>
              <w:spacing w:before="0"/>
              <w:rPr>
                <w:szCs w:val="24"/>
                <w:lang w:val="en-US" w:eastAsia="ja-JP"/>
              </w:rPr>
            </w:pPr>
            <w:r w:rsidRPr="00F86C63">
              <w:rPr>
                <w:szCs w:val="24"/>
                <w:lang w:val="en-US"/>
              </w:rPr>
              <w:t xml:space="preserve">Email: </w:t>
            </w:r>
            <w:hyperlink r:id="rId10" w:history="1">
              <w:r w:rsidRPr="00F86C63">
                <w:rPr>
                  <w:rStyle w:val="Hyperlink"/>
                  <w:rFonts w:hint="eastAsia"/>
                  <w:szCs w:val="24"/>
                  <w:lang w:val="en-US" w:eastAsia="ja-JP"/>
                </w:rPr>
                <w:t>kobayashi.ryuichi</w:t>
              </w:r>
              <w:r w:rsidRPr="00F86C63">
                <w:rPr>
                  <w:rStyle w:val="Hyperlink"/>
                  <w:szCs w:val="24"/>
                  <w:lang w:val="en-US" w:eastAsia="ja-JP"/>
                </w:rPr>
                <w:t>@lab.ntt.co.jp</w:t>
              </w:r>
            </w:hyperlink>
          </w:p>
          <w:p w:rsidR="00D447B7" w:rsidRPr="00F86C63" w:rsidRDefault="00D447B7" w:rsidP="008A477A">
            <w:pPr>
              <w:spacing w:before="0"/>
              <w:rPr>
                <w:szCs w:val="24"/>
                <w:lang w:val="en-US" w:eastAsia="ja-JP"/>
              </w:rPr>
            </w:pPr>
          </w:p>
        </w:tc>
      </w:tr>
      <w:tr w:rsidR="00D447B7" w:rsidRPr="00532188" w:rsidTr="008A477A">
        <w:trPr>
          <w:cantSplit/>
          <w:trHeight w:val="204"/>
        </w:trPr>
        <w:tc>
          <w:tcPr>
            <w:tcW w:w="1617" w:type="dxa"/>
          </w:tcPr>
          <w:p w:rsidR="00D447B7" w:rsidRPr="00F86C63" w:rsidRDefault="00D447B7" w:rsidP="008A477A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D447B7" w:rsidRPr="00F86C63" w:rsidRDefault="00D447B7" w:rsidP="008A477A">
            <w:pPr>
              <w:tabs>
                <w:tab w:val="center" w:pos="7230"/>
              </w:tabs>
              <w:rPr>
                <w:szCs w:val="24"/>
                <w:lang w:eastAsia="zh-CN"/>
              </w:rPr>
            </w:pPr>
            <w:r w:rsidRPr="00F86C63">
              <w:rPr>
                <w:rFonts w:hint="eastAsia"/>
                <w:szCs w:val="24"/>
                <w:lang w:eastAsia="zh-CN"/>
              </w:rPr>
              <w:t>MENG FANTAO</w:t>
            </w:r>
          </w:p>
          <w:p w:rsidR="00D447B7" w:rsidRPr="00F86C63" w:rsidRDefault="00D447B7" w:rsidP="008A477A">
            <w:pPr>
              <w:tabs>
                <w:tab w:val="center" w:pos="7230"/>
              </w:tabs>
              <w:spacing w:before="0"/>
              <w:rPr>
                <w:szCs w:val="24"/>
              </w:rPr>
            </w:pPr>
            <w:r w:rsidRPr="00F86C63">
              <w:rPr>
                <w:szCs w:val="24"/>
              </w:rPr>
              <w:t>Huawei Technologies Co., Ltd.</w:t>
            </w:r>
          </w:p>
          <w:p w:rsidR="00D447B7" w:rsidRPr="00F86C63" w:rsidRDefault="00D447B7" w:rsidP="008A477A">
            <w:pPr>
              <w:spacing w:before="0"/>
              <w:rPr>
                <w:szCs w:val="24"/>
              </w:rPr>
            </w:pPr>
            <w:r w:rsidRPr="00F86C63">
              <w:rPr>
                <w:szCs w:val="24"/>
                <w:lang w:val="en-US"/>
              </w:rPr>
              <w:t>China</w:t>
            </w:r>
          </w:p>
        </w:tc>
        <w:tc>
          <w:tcPr>
            <w:tcW w:w="4054" w:type="dxa"/>
          </w:tcPr>
          <w:p w:rsidR="00D447B7" w:rsidRPr="00F86C63" w:rsidRDefault="00D447B7" w:rsidP="008A477A">
            <w:pPr>
              <w:rPr>
                <w:szCs w:val="24"/>
                <w:lang w:eastAsia="zh-CN"/>
              </w:rPr>
            </w:pPr>
            <w:r w:rsidRPr="00F86C63">
              <w:rPr>
                <w:szCs w:val="24"/>
              </w:rPr>
              <w:t>Tel: +</w:t>
            </w:r>
            <w:r w:rsidRPr="00F86C63">
              <w:rPr>
                <w:rFonts w:hint="eastAsia"/>
                <w:szCs w:val="24"/>
              </w:rPr>
              <w:t>86-10-5972-7743</w:t>
            </w:r>
          </w:p>
          <w:p w:rsidR="00D447B7" w:rsidRPr="00F86C63" w:rsidRDefault="00D447B7" w:rsidP="008A477A">
            <w:pPr>
              <w:spacing w:before="0"/>
              <w:rPr>
                <w:szCs w:val="24"/>
                <w:lang w:val="en-US" w:eastAsia="zh-CN"/>
              </w:rPr>
            </w:pPr>
            <w:r w:rsidRPr="00F86C63">
              <w:rPr>
                <w:szCs w:val="24"/>
                <w:lang w:val="en-US"/>
              </w:rPr>
              <w:t xml:space="preserve">Fax: </w:t>
            </w:r>
            <w:r w:rsidRPr="00F86C63">
              <w:rPr>
                <w:szCs w:val="24"/>
              </w:rPr>
              <w:t>+86</w:t>
            </w:r>
            <w:r w:rsidRPr="00F86C63">
              <w:rPr>
                <w:rFonts w:hint="eastAsia"/>
                <w:szCs w:val="24"/>
                <w:lang w:eastAsia="zh-CN"/>
              </w:rPr>
              <w:t>-10-5972-1514</w:t>
            </w:r>
          </w:p>
          <w:p w:rsidR="00D447B7" w:rsidRPr="00F86C63" w:rsidRDefault="00D447B7" w:rsidP="008A477A">
            <w:pPr>
              <w:spacing w:before="0"/>
              <w:rPr>
                <w:szCs w:val="24"/>
              </w:rPr>
            </w:pPr>
            <w:r w:rsidRPr="00F86C63">
              <w:rPr>
                <w:szCs w:val="24"/>
                <w:lang w:val="en-US"/>
              </w:rPr>
              <w:t xml:space="preserve">Email: </w:t>
            </w:r>
            <w:hyperlink r:id="rId11" w:history="1">
              <w:r w:rsidRPr="00F86C63">
                <w:rPr>
                  <w:rStyle w:val="Hyperlink"/>
                  <w:szCs w:val="24"/>
                  <w:lang w:val="en-US" w:eastAsia="zh-CN"/>
                </w:rPr>
                <w:t>mengfantao</w:t>
              </w:r>
              <w:r w:rsidRPr="00F86C63">
                <w:rPr>
                  <w:rStyle w:val="Hyperlink"/>
                  <w:szCs w:val="24"/>
                  <w:lang w:val="en-US" w:eastAsia="ja-JP"/>
                </w:rPr>
                <w:t>@</w:t>
              </w:r>
              <w:r w:rsidRPr="00F86C63">
                <w:rPr>
                  <w:rStyle w:val="Hyperlink"/>
                  <w:szCs w:val="24"/>
                  <w:lang w:val="en-US" w:eastAsia="zh-CN"/>
                </w:rPr>
                <w:t>huawei.com</w:t>
              </w:r>
            </w:hyperlink>
          </w:p>
          <w:p w:rsidR="00D447B7" w:rsidRPr="00F86C63" w:rsidRDefault="00D447B7" w:rsidP="008A477A">
            <w:pPr>
              <w:spacing w:before="0"/>
              <w:rPr>
                <w:szCs w:val="24"/>
              </w:rPr>
            </w:pPr>
          </w:p>
        </w:tc>
      </w:tr>
    </w:tbl>
    <w:p w:rsidR="00D447B7" w:rsidRDefault="00D447B7" w:rsidP="00D447B7">
      <w:pPr>
        <w:rPr>
          <w:lang w:eastAsia="ja-JP"/>
        </w:rPr>
      </w:pPr>
    </w:p>
    <w:p w:rsidR="00D447B7" w:rsidRDefault="00D447B7" w:rsidP="00D447B7">
      <w:pPr>
        <w:jc w:val="center"/>
        <w:rPr>
          <w:lang w:eastAsia="ja-JP"/>
        </w:rPr>
      </w:pPr>
      <w:r>
        <w:rPr>
          <w:lang w:eastAsia="ja-JP"/>
        </w:rPr>
        <w:t>_______________</w:t>
      </w:r>
    </w:p>
    <w:p w:rsidR="000069D4" w:rsidRPr="00D447B7" w:rsidRDefault="000069D4" w:rsidP="00DD4BED">
      <w:pPr>
        <w:rPr>
          <w:lang w:val="en-US" w:eastAsia="zh-CN"/>
        </w:rPr>
      </w:pPr>
    </w:p>
    <w:sectPr w:rsidR="000069D4" w:rsidRPr="00D447B7" w:rsidSect="00D02712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8F" w:rsidRDefault="002A7C8F">
      <w:r>
        <w:separator/>
      </w:r>
    </w:p>
  </w:endnote>
  <w:endnote w:type="continuationSeparator" w:id="0">
    <w:p w:rsidR="002A7C8F" w:rsidRDefault="002A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F11608" w:rsidRDefault="00A34A74" w:rsidP="006E7BA9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9D350C" w:rsidRPr="009D350C">
      <w:rPr>
        <w:lang w:val="en-US"/>
      </w:rPr>
      <w:t>M</w:t>
    </w:r>
    <w:r w:rsidR="009D350C">
      <w:t>:\BRSGD\TEXT2012\SG01\WP1A\000\067e.docx</w:t>
    </w:r>
    <w:r>
      <w:fldChar w:fldCharType="end"/>
    </w:r>
    <w:r w:rsidR="00FA124A" w:rsidRPr="00F11608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18.02.13</w:t>
    </w:r>
    <w:r w:rsidR="00D02712">
      <w:fldChar w:fldCharType="end"/>
    </w:r>
    <w:r w:rsidR="00FA124A" w:rsidRPr="00F11608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9D350C">
      <w:t>18.02.13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F11608" w:rsidRDefault="002A7C8F" w:rsidP="00F11608">
    <w:pPr>
      <w:pStyle w:val="Footer"/>
    </w:pPr>
    <w:fldSimple w:instr=" FILENAME \p  \* MERGEFORMAT ">
      <w:r w:rsidR="009D350C">
        <w:t>M:\BRSGD\TEXT2012\SG01\WP1A\000\067e.docx</w:t>
      </w:r>
    </w:fldSimple>
    <w:r w:rsidR="00F11608">
      <w:tab/>
    </w:r>
    <w:r w:rsidR="00F11608">
      <w:fldChar w:fldCharType="begin"/>
    </w:r>
    <w:r w:rsidR="00F11608">
      <w:instrText xml:space="preserve"> SAVEDATE \@ DD.MM.YY </w:instrText>
    </w:r>
    <w:r w:rsidR="00F11608">
      <w:fldChar w:fldCharType="separate"/>
    </w:r>
    <w:r w:rsidR="00A34A74">
      <w:t>18.02.13</w:t>
    </w:r>
    <w:r w:rsidR="00F11608">
      <w:fldChar w:fldCharType="end"/>
    </w:r>
    <w:r w:rsidR="00F11608">
      <w:tab/>
    </w:r>
    <w:r w:rsidR="00F11608">
      <w:fldChar w:fldCharType="begin"/>
    </w:r>
    <w:r w:rsidR="00F11608">
      <w:instrText xml:space="preserve"> PRINTDATE \@ DD.MM.YY </w:instrText>
    </w:r>
    <w:r w:rsidR="00F11608">
      <w:fldChar w:fldCharType="separate"/>
    </w:r>
    <w:r w:rsidR="009D350C">
      <w:t>18.02.13</w:t>
    </w:r>
    <w:r w:rsidR="00F11608"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8F" w:rsidRDefault="002A7C8F">
      <w:r>
        <w:t>____________________</w:t>
      </w:r>
    </w:p>
  </w:footnote>
  <w:footnote w:type="continuationSeparator" w:id="0">
    <w:p w:rsidR="002A7C8F" w:rsidRDefault="002A7C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608" w:rsidRDefault="00F11608" w:rsidP="00F1160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4A7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F11608" w:rsidP="000A0791">
    <w:pPr>
      <w:pStyle w:val="Header"/>
      <w:rPr>
        <w:lang w:val="en-US"/>
      </w:rPr>
    </w:pPr>
    <w:r>
      <w:rPr>
        <w:lang w:val="en-US"/>
      </w:rPr>
      <w:t>1A/67-E</w:t>
    </w:r>
    <w:r w:rsidR="00B20D15">
      <w:rPr>
        <w:lang w:val="en-US"/>
      </w:rPr>
      <w:br/>
      <w:t>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B7"/>
    <w:rsid w:val="000069D4"/>
    <w:rsid w:val="000174AD"/>
    <w:rsid w:val="000A0791"/>
    <w:rsid w:val="000A7D55"/>
    <w:rsid w:val="000C2E8E"/>
    <w:rsid w:val="000D5584"/>
    <w:rsid w:val="000E0E7C"/>
    <w:rsid w:val="000F03EF"/>
    <w:rsid w:val="000F1B4B"/>
    <w:rsid w:val="001157CC"/>
    <w:rsid w:val="0012744F"/>
    <w:rsid w:val="00136436"/>
    <w:rsid w:val="00156F66"/>
    <w:rsid w:val="00182528"/>
    <w:rsid w:val="0018500B"/>
    <w:rsid w:val="00196A19"/>
    <w:rsid w:val="00202DC1"/>
    <w:rsid w:val="002116EE"/>
    <w:rsid w:val="002309D8"/>
    <w:rsid w:val="0027544C"/>
    <w:rsid w:val="002A7C8F"/>
    <w:rsid w:val="002A7FE2"/>
    <w:rsid w:val="002D3864"/>
    <w:rsid w:val="002E1B4F"/>
    <w:rsid w:val="002F2E67"/>
    <w:rsid w:val="00315546"/>
    <w:rsid w:val="00330567"/>
    <w:rsid w:val="00386A9D"/>
    <w:rsid w:val="00391081"/>
    <w:rsid w:val="003A51A9"/>
    <w:rsid w:val="003B2789"/>
    <w:rsid w:val="003C13CE"/>
    <w:rsid w:val="003E2518"/>
    <w:rsid w:val="003E3FE6"/>
    <w:rsid w:val="00473F04"/>
    <w:rsid w:val="004B1EF7"/>
    <w:rsid w:val="004B3FAD"/>
    <w:rsid w:val="00501DCA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6E7BA9"/>
    <w:rsid w:val="006F5349"/>
    <w:rsid w:val="007C6FE1"/>
    <w:rsid w:val="00822581"/>
    <w:rsid w:val="008309DD"/>
    <w:rsid w:val="0083227A"/>
    <w:rsid w:val="00866900"/>
    <w:rsid w:val="00881BA1"/>
    <w:rsid w:val="008C26B8"/>
    <w:rsid w:val="008F2BDF"/>
    <w:rsid w:val="00982084"/>
    <w:rsid w:val="00995963"/>
    <w:rsid w:val="009B61EB"/>
    <w:rsid w:val="009C2064"/>
    <w:rsid w:val="009D1697"/>
    <w:rsid w:val="009D350C"/>
    <w:rsid w:val="00A014F8"/>
    <w:rsid w:val="00A01B42"/>
    <w:rsid w:val="00A171EE"/>
    <w:rsid w:val="00A34A74"/>
    <w:rsid w:val="00A5173C"/>
    <w:rsid w:val="00A61AEF"/>
    <w:rsid w:val="00AC30A6"/>
    <w:rsid w:val="00AF173A"/>
    <w:rsid w:val="00B066A4"/>
    <w:rsid w:val="00B07A13"/>
    <w:rsid w:val="00B20D15"/>
    <w:rsid w:val="00B4279B"/>
    <w:rsid w:val="00B45FC9"/>
    <w:rsid w:val="00BC7CCF"/>
    <w:rsid w:val="00BE470B"/>
    <w:rsid w:val="00C57A91"/>
    <w:rsid w:val="00CC01C2"/>
    <w:rsid w:val="00CF21F2"/>
    <w:rsid w:val="00D02712"/>
    <w:rsid w:val="00D1394D"/>
    <w:rsid w:val="00D214D0"/>
    <w:rsid w:val="00D447B7"/>
    <w:rsid w:val="00D6546B"/>
    <w:rsid w:val="00DD4BED"/>
    <w:rsid w:val="00DE39F0"/>
    <w:rsid w:val="00DF0AF3"/>
    <w:rsid w:val="00E27D7E"/>
    <w:rsid w:val="00E42E13"/>
    <w:rsid w:val="00E6257C"/>
    <w:rsid w:val="00E63C59"/>
    <w:rsid w:val="00E869B7"/>
    <w:rsid w:val="00F11608"/>
    <w:rsid w:val="00F8038B"/>
    <w:rsid w:val="00FA124A"/>
    <w:rsid w:val="00FC08DD"/>
    <w:rsid w:val="00FC2316"/>
    <w:rsid w:val="00FC2CFD"/>
    <w:rsid w:val="00FC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LSDeadline">
    <w:name w:val="LSDeadline"/>
    <w:basedOn w:val="Normal"/>
    <w:rsid w:val="00D447B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b/>
      <w:bCs/>
    </w:rPr>
  </w:style>
  <w:style w:type="paragraph" w:customStyle="1" w:styleId="LSForAction">
    <w:name w:val="LSForAction"/>
    <w:basedOn w:val="Normal"/>
    <w:rsid w:val="00D447B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b/>
      <w:bCs/>
    </w:rPr>
  </w:style>
  <w:style w:type="paragraph" w:customStyle="1" w:styleId="LSForInfo">
    <w:name w:val="LSForInfo"/>
    <w:basedOn w:val="LSForAction"/>
    <w:rsid w:val="00D447B7"/>
  </w:style>
  <w:style w:type="paragraph" w:customStyle="1" w:styleId="LSForComment">
    <w:name w:val="LSForComment"/>
    <w:basedOn w:val="LSForAction"/>
    <w:rsid w:val="00D447B7"/>
  </w:style>
  <w:style w:type="character" w:styleId="Hyperlink">
    <w:name w:val="Hyperlink"/>
    <w:basedOn w:val="DefaultParagraphFont"/>
    <w:rsid w:val="00D447B7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F11608"/>
    <w:rPr>
      <w:rFonts w:ascii="Times New Roman" w:hAnsi="Times New Roman"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LSDeadline">
    <w:name w:val="LSDeadline"/>
    <w:basedOn w:val="Normal"/>
    <w:rsid w:val="00D447B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b/>
      <w:bCs/>
    </w:rPr>
  </w:style>
  <w:style w:type="paragraph" w:customStyle="1" w:styleId="LSForAction">
    <w:name w:val="LSForAction"/>
    <w:basedOn w:val="Normal"/>
    <w:rsid w:val="00D447B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b/>
      <w:bCs/>
    </w:rPr>
  </w:style>
  <w:style w:type="paragraph" w:customStyle="1" w:styleId="LSForInfo">
    <w:name w:val="LSForInfo"/>
    <w:basedOn w:val="LSForAction"/>
    <w:rsid w:val="00D447B7"/>
  </w:style>
  <w:style w:type="paragraph" w:customStyle="1" w:styleId="LSForComment">
    <w:name w:val="LSForComment"/>
    <w:basedOn w:val="LSForAction"/>
    <w:rsid w:val="00D447B7"/>
  </w:style>
  <w:style w:type="character" w:styleId="Hyperlink">
    <w:name w:val="Hyperlink"/>
    <w:basedOn w:val="DefaultParagraphFont"/>
    <w:rsid w:val="00D447B7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F11608"/>
    <w:rPr>
      <w:rFonts w:ascii="Times New Roman" w:hAnsi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engfantao@huawei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emf"/><Relationship Id="rId9" Type="http://schemas.openxmlformats.org/officeDocument/2006/relationships/oleObject" Target="embeddings/oleObject1.bin"/><Relationship Id="rId10" Type="http://schemas.openxmlformats.org/officeDocument/2006/relationships/hyperlink" Target="mailto:kobayashi.ryuichi@lab.ntt.c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\TEMPLATE\ITUOffice2007\POOL\POOL E - ITU\PE_BR.dotm</Template>
  <TotalTime>1</TotalTime>
  <Pages>2</Pages>
  <Words>334</Words>
  <Characters>1908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Song, Xiaojing</dc:creator>
  <cp:lastModifiedBy>John H Notor</cp:lastModifiedBy>
  <cp:revision>2</cp:revision>
  <cp:lastPrinted>2013-02-18T09:09:00Z</cp:lastPrinted>
  <dcterms:created xsi:type="dcterms:W3CDTF">2013-02-21T21:35:00Z</dcterms:created>
  <dcterms:modified xsi:type="dcterms:W3CDTF">2013-02-21T21:35:00Z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