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CA0398">
        <w:trPr>
          <w:cantSplit/>
        </w:trPr>
        <w:tc>
          <w:tcPr>
            <w:tcW w:w="6580" w:type="dxa"/>
            <w:vAlign w:val="center"/>
          </w:tcPr>
          <w:p w:rsidR="00CA0398" w:rsidRDefault="00CA039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CA0398" w:rsidRDefault="008D562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4.25pt;height:57pt;visibility:visible">
                  <v:imagedata r:id="rId8" o:title=""/>
                </v:shape>
              </w:pict>
            </w:r>
          </w:p>
        </w:tc>
      </w:tr>
      <w:tr w:rsidR="00CA0398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CA0398" w:rsidRDefault="00CA039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CA0398" w:rsidRDefault="00CA0398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CA0398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CA0398" w:rsidRDefault="00CA039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CA0398" w:rsidRDefault="00CA0398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F406D" w:rsidRPr="00CF406D" w:rsidTr="00E20CA7">
        <w:trPr>
          <w:cantSplit/>
          <w:trHeight w:val="729"/>
        </w:trPr>
        <w:tc>
          <w:tcPr>
            <w:tcW w:w="6580" w:type="dxa"/>
          </w:tcPr>
          <w:p w:rsidR="00CF406D" w:rsidRPr="005F76D0" w:rsidRDefault="00CF406D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eastAsia="SimSun" w:hAnsi="Verdana"/>
                <w:sz w:val="20"/>
                <w:lang w:val="fr-CH" w:eastAsia="zh-CN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5F76D0">
              <w:rPr>
                <w:rFonts w:ascii="Verdana" w:hAnsi="Verdana"/>
                <w:sz w:val="20"/>
                <w:lang w:val="fr-CH"/>
              </w:rPr>
              <w:t>Document 5A/</w:t>
            </w:r>
            <w:proofErr w:type="spellStart"/>
            <w:r w:rsidRPr="005F76D0">
              <w:rPr>
                <w:rFonts w:ascii="Verdana" w:eastAsia="SimSun" w:hAnsi="Verdana"/>
                <w:sz w:val="20"/>
                <w:lang w:val="fr-CH" w:eastAsia="zh-CN"/>
              </w:rPr>
              <w:t>TEMP</w:t>
            </w:r>
            <w:proofErr w:type="spellEnd"/>
            <w:r w:rsidRPr="005F76D0">
              <w:rPr>
                <w:rFonts w:ascii="Verdana" w:eastAsia="SimSun" w:hAnsi="Verdana"/>
                <w:sz w:val="20"/>
                <w:lang w:val="fr-CH" w:eastAsia="zh-CN"/>
              </w:rPr>
              <w:t>/6(Rev.1)</w:t>
            </w:r>
          </w:p>
        </w:tc>
        <w:tc>
          <w:tcPr>
            <w:tcW w:w="3451" w:type="dxa"/>
          </w:tcPr>
          <w:p w:rsidR="00CF406D" w:rsidRPr="00EE0326" w:rsidRDefault="00CF406D" w:rsidP="00E20C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8 June 2012</w:t>
            </w:r>
          </w:p>
        </w:tc>
      </w:tr>
      <w:tr w:rsidR="00CA0398">
        <w:trPr>
          <w:cantSplit/>
        </w:trPr>
        <w:tc>
          <w:tcPr>
            <w:tcW w:w="10031" w:type="dxa"/>
            <w:gridSpan w:val="2"/>
          </w:tcPr>
          <w:p w:rsidR="00CA0398" w:rsidRDefault="00CA0398" w:rsidP="00561295">
            <w:pPr>
              <w:pStyle w:val="Source"/>
              <w:rPr>
                <w:lang w:eastAsia="ja-JP"/>
              </w:rPr>
            </w:pPr>
            <w:bookmarkStart w:id="3" w:name="dsource" w:colFirst="0" w:colLast="0"/>
            <w:bookmarkEnd w:id="2"/>
            <w:r>
              <w:rPr>
                <w:lang w:eastAsia="ja-JP"/>
              </w:rPr>
              <w:t>Working Party 5A</w:t>
            </w:r>
          </w:p>
        </w:tc>
      </w:tr>
      <w:tr w:rsidR="00CA0398">
        <w:trPr>
          <w:cantSplit/>
        </w:trPr>
        <w:tc>
          <w:tcPr>
            <w:tcW w:w="10031" w:type="dxa"/>
            <w:gridSpan w:val="2"/>
          </w:tcPr>
          <w:p w:rsidR="00CA0398" w:rsidRDefault="00CA0398">
            <w:pPr>
              <w:pStyle w:val="Title1"/>
              <w:rPr>
                <w:lang w:eastAsia="ja-JP"/>
              </w:rPr>
            </w:pPr>
            <w:bookmarkStart w:id="4" w:name="drec" w:colFirst="0" w:colLast="0"/>
            <w:bookmarkEnd w:id="3"/>
            <w:r>
              <w:t>Liaison statement to EXTERNAL ORGANIZATIONS</w:t>
            </w:r>
            <w:r>
              <w:rPr>
                <w:rStyle w:val="FootnoteReference"/>
              </w:rPr>
              <w:footnoteReference w:id="1"/>
            </w:r>
            <w:r>
              <w:br/>
              <w:t>on the</w:t>
            </w:r>
            <w:r>
              <w:rPr>
                <w:lang w:eastAsia="ja-JP"/>
              </w:rPr>
              <w:t xml:space="preserve"> revision WORK oN re</w:t>
            </w:r>
            <w:r>
              <w:rPr>
                <w:rFonts w:eastAsia="SimSun"/>
                <w:lang w:eastAsia="zh-CN"/>
              </w:rPr>
              <w:t>commendation</w:t>
            </w:r>
            <w:r>
              <w:rPr>
                <w:lang w:eastAsia="ja-JP"/>
              </w:rPr>
              <w:t xml:space="preserve"> itu-r </w:t>
            </w:r>
            <w:r>
              <w:rPr>
                <w:rFonts w:eastAsia="SimSun"/>
                <w:lang w:eastAsia="zh-CN"/>
              </w:rPr>
              <w:t>M</w:t>
            </w:r>
            <w:r>
              <w:rPr>
                <w:lang w:eastAsia="ja-JP"/>
              </w:rPr>
              <w:t>.</w:t>
            </w:r>
            <w:r>
              <w:rPr>
                <w:rFonts w:eastAsia="SimSun"/>
                <w:lang w:eastAsia="zh-CN"/>
              </w:rPr>
              <w:t>1801</w:t>
            </w:r>
            <w:r>
              <w:rPr>
                <w:rFonts w:eastAsia="SimSun"/>
                <w:lang w:eastAsia="zh-CN"/>
              </w:rPr>
              <w:br/>
              <w:t>and Report ITU-R M.2116</w:t>
            </w:r>
            <w:r>
              <w:t xml:space="preserve"> </w:t>
            </w:r>
          </w:p>
        </w:tc>
      </w:tr>
      <w:tr w:rsidR="00CA0398">
        <w:trPr>
          <w:cantSplit/>
        </w:trPr>
        <w:tc>
          <w:tcPr>
            <w:tcW w:w="10031" w:type="dxa"/>
            <w:gridSpan w:val="2"/>
          </w:tcPr>
          <w:p w:rsidR="00CA0398" w:rsidRPr="005F76D0" w:rsidRDefault="00CA0398" w:rsidP="00561295">
            <w:pPr>
              <w:pStyle w:val="Title4"/>
              <w:rPr>
                <w:lang w:val="en-US"/>
              </w:rPr>
            </w:pPr>
            <w:bookmarkStart w:id="5" w:name="dtitle1" w:colFirst="0" w:colLast="0"/>
            <w:bookmarkEnd w:id="4"/>
            <w:r w:rsidRPr="004C149E">
              <w:rPr>
                <w:lang w:val="en-US"/>
              </w:rPr>
              <w:t xml:space="preserve">Radio interface standards for </w:t>
            </w:r>
            <w:proofErr w:type="spellStart"/>
            <w:r w:rsidRPr="004C149E">
              <w:rPr>
                <w:lang w:val="en-US"/>
              </w:rPr>
              <w:t>BWA</w:t>
            </w:r>
            <w:proofErr w:type="spellEnd"/>
            <w:r w:rsidRPr="004C149E">
              <w:rPr>
                <w:lang w:val="en-US"/>
              </w:rPr>
              <w:t xml:space="preserve"> systems and</w:t>
            </w:r>
            <w:r w:rsidR="00561295">
              <w:rPr>
                <w:lang w:val="en-US"/>
              </w:rPr>
              <w:br/>
            </w:r>
            <w:r w:rsidRPr="004C149E">
              <w:rPr>
                <w:lang w:val="en-US"/>
              </w:rPr>
              <w:t>characteristics</w:t>
            </w:r>
            <w:r w:rsidR="00561295">
              <w:rPr>
                <w:lang w:val="en-US"/>
              </w:rPr>
              <w:t xml:space="preserve"> </w:t>
            </w:r>
            <w:r w:rsidRPr="004C149E">
              <w:rPr>
                <w:lang w:val="en-US"/>
              </w:rPr>
              <w:t>for use in sharing studies</w:t>
            </w:r>
          </w:p>
        </w:tc>
      </w:tr>
      <w:bookmarkEnd w:id="5"/>
    </w:tbl>
    <w:p w:rsidR="00CA0398" w:rsidRDefault="00CA0398">
      <w:pPr>
        <w:rPr>
          <w:lang w:eastAsia="ja-JP"/>
        </w:rPr>
      </w:pPr>
    </w:p>
    <w:p w:rsidR="00CA0398" w:rsidRDefault="00CA0398" w:rsidP="00E960D2">
      <w:pPr>
        <w:pStyle w:val="Normalaftertitle"/>
        <w:rPr>
          <w:rFonts w:eastAsia="SimSun"/>
          <w:lang w:val="en-US" w:eastAsia="zh-CN"/>
        </w:rPr>
      </w:pPr>
      <w:r>
        <w:rPr>
          <w:lang w:eastAsia="ja-JP"/>
        </w:rPr>
        <w:t xml:space="preserve">At </w:t>
      </w:r>
      <w:r>
        <w:rPr>
          <w:rFonts w:eastAsia="SimSun"/>
          <w:lang w:eastAsia="zh-CN"/>
        </w:rPr>
        <w:t>the</w:t>
      </w:r>
      <w:r>
        <w:rPr>
          <w:lang w:eastAsia="ja-JP"/>
        </w:rPr>
        <w:t xml:space="preserve"> meeting</w:t>
      </w:r>
      <w:r>
        <w:rPr>
          <w:rFonts w:eastAsia="SimSun"/>
          <w:lang w:eastAsia="zh-CN"/>
        </w:rPr>
        <w:t xml:space="preserve"> in May 2012</w:t>
      </w:r>
      <w:r>
        <w:rPr>
          <w:lang w:eastAsia="ja-JP"/>
        </w:rPr>
        <w:t>,</w:t>
      </w:r>
      <w:r>
        <w:t xml:space="preserve"> WP </w:t>
      </w:r>
      <w:r>
        <w:rPr>
          <w:lang w:eastAsia="ja-JP"/>
        </w:rPr>
        <w:t xml:space="preserve">5A considered a proposal for </w:t>
      </w:r>
      <w:r>
        <w:rPr>
          <w:rFonts w:eastAsia="SimSun"/>
          <w:lang w:eastAsia="zh-CN"/>
        </w:rPr>
        <w:t>updating</w:t>
      </w:r>
      <w:r>
        <w:rPr>
          <w:lang w:eastAsia="ja-JP"/>
        </w:rPr>
        <w:t xml:space="preserve"> Re</w:t>
      </w:r>
      <w:r>
        <w:rPr>
          <w:rFonts w:eastAsia="SimSun"/>
          <w:lang w:eastAsia="zh-CN"/>
        </w:rPr>
        <w:t xml:space="preserve">commendation </w:t>
      </w:r>
      <w:r>
        <w:rPr>
          <w:lang w:eastAsia="ja-JP"/>
        </w:rPr>
        <w:t>ITU-R</w:t>
      </w:r>
      <w:r>
        <w:rPr>
          <w:rFonts w:eastAsia="SimSun"/>
          <w:lang w:eastAsia="zh-CN"/>
        </w:rPr>
        <w:t xml:space="preserve"> M.1801</w:t>
      </w:r>
      <w:r>
        <w:t xml:space="preserve">  “</w:t>
      </w:r>
      <w:r>
        <w:rPr>
          <w:lang w:val="en-US"/>
        </w:rPr>
        <w:t>Radio interface standards for broadband wireless access systems, including mobile and nomadic applications, in the mobile service operating below 6 GHz</w:t>
      </w:r>
      <w:r>
        <w:t>” and started the process of revision of this Re</w:t>
      </w:r>
      <w:r>
        <w:rPr>
          <w:rFonts w:eastAsia="SimSun"/>
          <w:lang w:eastAsia="zh-CN"/>
        </w:rPr>
        <w:t>commendation</w:t>
      </w:r>
      <w:r>
        <w:t xml:space="preserve">. Similarly, it was agreed to start to revise Report ITU-R M.2116 which is the companion document to Recommendation ITU-R M.1801 and provides “Characteristics of broadband wireless access systems operating in the land mobile service for use in sharing studies”. </w:t>
      </w:r>
    </w:p>
    <w:p w:rsidR="00CA0398" w:rsidRDefault="00CA0398">
      <w:pPr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These draft revisions were triggered by a proposal to remove information regarding standards that have fallen into disuse. </w:t>
      </w:r>
    </w:p>
    <w:p w:rsidR="00CA0398" w:rsidRDefault="00CA0398" w:rsidP="00CF406D">
      <w:pPr>
        <w:rPr>
          <w:szCs w:val="24"/>
          <w:lang w:eastAsia="zh-CN"/>
        </w:rPr>
      </w:pPr>
      <w:proofErr w:type="gramStart"/>
      <w:r>
        <w:rPr>
          <w:szCs w:val="24"/>
        </w:rPr>
        <w:t xml:space="preserve">WP 5A kindly invites External Organizations to consider the </w:t>
      </w:r>
      <w:r>
        <w:rPr>
          <w:rFonts w:eastAsia="SimSun"/>
          <w:szCs w:val="24"/>
          <w:lang w:eastAsia="zh-CN"/>
        </w:rPr>
        <w:t>revis</w:t>
      </w:r>
      <w:r w:rsidR="00CF406D">
        <w:rPr>
          <w:rFonts w:eastAsia="SimSun"/>
          <w:szCs w:val="24"/>
          <w:lang w:eastAsia="zh-CN"/>
        </w:rPr>
        <w:t>ed</w:t>
      </w:r>
      <w:r>
        <w:rPr>
          <w:rFonts w:eastAsia="SimSun"/>
          <w:szCs w:val="24"/>
          <w:lang w:eastAsia="zh-CN"/>
        </w:rPr>
        <w:t xml:space="preserve"> </w:t>
      </w:r>
      <w:r>
        <w:rPr>
          <w:szCs w:val="24"/>
          <w:lang w:eastAsia="zh-CN"/>
        </w:rPr>
        <w:t>versions of Recommendation ITU-R M.</w:t>
      </w:r>
      <w:r>
        <w:rPr>
          <w:rFonts w:eastAsia="SimSun"/>
          <w:szCs w:val="24"/>
          <w:lang w:eastAsia="zh-CN"/>
        </w:rPr>
        <w:t>1801</w:t>
      </w:r>
      <w:r>
        <w:rPr>
          <w:szCs w:val="24"/>
          <w:lang w:eastAsia="zh-CN"/>
        </w:rPr>
        <w:t xml:space="preserve"> and Report ITU-R M.2116</w:t>
      </w:r>
      <w:r w:rsidR="00CF406D">
        <w:rPr>
          <w:szCs w:val="24"/>
          <w:lang w:eastAsia="zh-CN"/>
        </w:rPr>
        <w:t>,</w:t>
      </w:r>
      <w:r>
        <w:rPr>
          <w:szCs w:val="24"/>
          <w:lang w:eastAsia="zh-CN"/>
        </w:rPr>
        <w:t xml:space="preserve"> which are attached below</w:t>
      </w:r>
      <w:r w:rsidR="00CF406D">
        <w:rPr>
          <w:szCs w:val="24"/>
          <w:lang w:eastAsia="zh-CN"/>
        </w:rPr>
        <w:t>,</w:t>
      </w:r>
      <w:r>
        <w:rPr>
          <w:szCs w:val="24"/>
          <w:lang w:eastAsia="zh-CN"/>
        </w:rPr>
        <w:t xml:space="preserve"> </w:t>
      </w:r>
      <w:r>
        <w:rPr>
          <w:szCs w:val="24"/>
        </w:rPr>
        <w:t xml:space="preserve">and </w:t>
      </w:r>
      <w:r w:rsidR="00060FD2">
        <w:rPr>
          <w:szCs w:val="24"/>
        </w:rPr>
        <w:t xml:space="preserve">to </w:t>
      </w:r>
      <w:r>
        <w:rPr>
          <w:szCs w:val="24"/>
        </w:rPr>
        <w:t xml:space="preserve">provide any </w:t>
      </w:r>
      <w:r>
        <w:rPr>
          <w:szCs w:val="24"/>
          <w:lang w:eastAsia="zh-CN"/>
        </w:rPr>
        <w:t>updated</w:t>
      </w:r>
      <w:r>
        <w:rPr>
          <w:szCs w:val="24"/>
        </w:rPr>
        <w:t xml:space="preserve"> </w:t>
      </w:r>
      <w:r>
        <w:rPr>
          <w:szCs w:val="24"/>
          <w:lang w:eastAsia="zh-CN"/>
        </w:rPr>
        <w:t xml:space="preserve">or new </w:t>
      </w:r>
      <w:r>
        <w:rPr>
          <w:szCs w:val="24"/>
        </w:rPr>
        <w:t xml:space="preserve">material to complete the revision </w:t>
      </w:r>
      <w:r>
        <w:rPr>
          <w:szCs w:val="24"/>
          <w:lang w:eastAsia="zh-CN"/>
        </w:rPr>
        <w:t>work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CA0398" w:rsidRDefault="00CA0398">
      <w:pPr>
        <w:rPr>
          <w:rFonts w:eastAsia="SimSun"/>
          <w:szCs w:val="24"/>
          <w:lang w:eastAsia="zh-CN"/>
        </w:rPr>
      </w:pPr>
      <w:r>
        <w:rPr>
          <w:szCs w:val="24"/>
        </w:rPr>
        <w:t>In order to ensure consideration of input materials, external organizatio</w:t>
      </w:r>
      <w:bookmarkStart w:id="6" w:name="_GoBack"/>
      <w:bookmarkEnd w:id="6"/>
      <w:r>
        <w:rPr>
          <w:szCs w:val="24"/>
        </w:rPr>
        <w:t xml:space="preserve">ns are encouraged to submit materials to the </w:t>
      </w:r>
      <w:r>
        <w:rPr>
          <w:szCs w:val="24"/>
          <w:lang w:eastAsia="zh-CN"/>
        </w:rPr>
        <w:t>November</w:t>
      </w:r>
      <w:r>
        <w:rPr>
          <w:szCs w:val="24"/>
        </w:rPr>
        <w:t xml:space="preserve"> 20</w:t>
      </w:r>
      <w:r>
        <w:rPr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>2</w:t>
      </w:r>
      <w:r>
        <w:rPr>
          <w:szCs w:val="24"/>
        </w:rPr>
        <w:t xml:space="preserve"> meeting</w:t>
      </w:r>
      <w:r>
        <w:rPr>
          <w:rFonts w:eastAsia="SimSun"/>
          <w:szCs w:val="24"/>
          <w:lang w:eastAsia="zh-CN"/>
        </w:rPr>
        <w:t>.</w:t>
      </w:r>
    </w:p>
    <w:p w:rsidR="00CA0398" w:rsidRDefault="00561295">
      <w:pPr>
        <w:rPr>
          <w:szCs w:val="24"/>
        </w:rPr>
      </w:pPr>
      <w:r>
        <w:rPr>
          <w:lang w:val="en-US" w:eastAsia="zh-CN"/>
        </w:rPr>
        <w:br w:type="page"/>
      </w:r>
      <w:r w:rsidR="00CA0398">
        <w:rPr>
          <w:lang w:val="en-US" w:eastAsia="zh-CN"/>
        </w:rPr>
        <w:lastRenderedPageBreak/>
        <w:t xml:space="preserve">The next meeting of WP 5A will be held in the </w:t>
      </w:r>
      <w:r w:rsidR="00CA0398" w:rsidRPr="00BA0BCE">
        <w:rPr>
          <w:lang w:val="en-US" w:eastAsia="zh-CN"/>
        </w:rPr>
        <w:t xml:space="preserve">period </w:t>
      </w:r>
      <w:r w:rsidR="00CA0398" w:rsidRPr="00BA0BCE">
        <w:rPr>
          <w:rFonts w:eastAsia="SimSun"/>
          <w:lang w:eastAsia="zh-CN"/>
        </w:rPr>
        <w:t>5</w:t>
      </w:r>
      <w:r w:rsidR="00CA0398" w:rsidRPr="00BA0BCE">
        <w:t>-</w:t>
      </w:r>
      <w:r w:rsidR="00CA0398" w:rsidRPr="00BA0BCE">
        <w:rPr>
          <w:rFonts w:eastAsia="SimSun"/>
          <w:lang w:eastAsia="zh-CN"/>
        </w:rPr>
        <w:t>16</w:t>
      </w:r>
      <w:r w:rsidR="00CA0398" w:rsidRPr="00BA0BCE">
        <w:t xml:space="preserve"> </w:t>
      </w:r>
      <w:r w:rsidR="00CA0398" w:rsidRPr="00BA0BCE">
        <w:rPr>
          <w:rFonts w:eastAsia="SimSun"/>
          <w:lang w:eastAsia="zh-CN"/>
        </w:rPr>
        <w:t>November</w:t>
      </w:r>
      <w:r w:rsidR="00CA0398">
        <w:t xml:space="preserve"> 201</w:t>
      </w:r>
      <w:r w:rsidR="00CA0398">
        <w:rPr>
          <w:rFonts w:eastAsia="SimSun"/>
          <w:lang w:eastAsia="zh-CN"/>
        </w:rPr>
        <w:t>2</w:t>
      </w:r>
      <w:r w:rsidR="00CA0398">
        <w:t>.</w:t>
      </w:r>
      <w:r w:rsidR="00CA0398">
        <w:rPr>
          <w:lang w:val="en-US" w:eastAsia="zh-CN"/>
        </w:rPr>
        <w:t xml:space="preserve">  </w:t>
      </w:r>
      <w:r w:rsidR="00CA0398">
        <w:rPr>
          <w:szCs w:val="24"/>
        </w:rPr>
        <w:t>The d</w:t>
      </w:r>
      <w:r w:rsidR="00CA0398" w:rsidRPr="00686204">
        <w:rPr>
          <w:szCs w:val="24"/>
        </w:rPr>
        <w:t xml:space="preserve">eadline for input contributions </w:t>
      </w:r>
      <w:r w:rsidR="00CA0398">
        <w:rPr>
          <w:szCs w:val="24"/>
        </w:rPr>
        <w:t>for the November meeting is</w:t>
      </w:r>
      <w:r w:rsidR="00CA0398" w:rsidRPr="00686204">
        <w:rPr>
          <w:szCs w:val="24"/>
        </w:rPr>
        <w:t xml:space="preserve"> </w:t>
      </w:r>
      <w:r w:rsidR="00CA0398" w:rsidRPr="00434F53">
        <w:rPr>
          <w:szCs w:val="24"/>
          <w:lang w:eastAsia="zh-CN"/>
        </w:rPr>
        <w:t>29 </w:t>
      </w:r>
      <w:r w:rsidR="00CA0398" w:rsidRPr="00434F53">
        <w:rPr>
          <w:szCs w:val="24"/>
        </w:rPr>
        <w:t>October 20</w:t>
      </w:r>
      <w:r w:rsidR="00CA0398" w:rsidRPr="00434F53">
        <w:rPr>
          <w:szCs w:val="24"/>
          <w:lang w:eastAsia="zh-CN"/>
        </w:rPr>
        <w:t>12</w:t>
      </w:r>
      <w:r w:rsidR="00CA0398" w:rsidRPr="00686204">
        <w:rPr>
          <w:szCs w:val="24"/>
          <w:lang w:eastAsia="zh-CN"/>
        </w:rPr>
        <w:t xml:space="preserve"> </w:t>
      </w:r>
      <w:r w:rsidR="00CA0398" w:rsidRPr="00686204">
        <w:rPr>
          <w:szCs w:val="24"/>
        </w:rPr>
        <w:t>at 1600 </w:t>
      </w:r>
      <w:proofErr w:type="spellStart"/>
      <w:r w:rsidR="00CA0398" w:rsidRPr="00686204">
        <w:rPr>
          <w:szCs w:val="24"/>
        </w:rPr>
        <w:t>UTC</w:t>
      </w:r>
      <w:proofErr w:type="spellEnd"/>
      <w:r w:rsidR="00CA0398" w:rsidRPr="00686204">
        <w:rPr>
          <w:szCs w:val="24"/>
        </w:rPr>
        <w:t>.</w:t>
      </w:r>
    </w:p>
    <w:p w:rsidR="00561295" w:rsidRDefault="00561295">
      <w:pPr>
        <w:rPr>
          <w:szCs w:val="24"/>
        </w:rPr>
      </w:pPr>
    </w:p>
    <w:p w:rsidR="00561295" w:rsidRDefault="00561295"/>
    <w:p w:rsidR="00CA0398" w:rsidRPr="00EE0326" w:rsidRDefault="00CA0398" w:rsidP="00060FD2">
      <w:pPr>
        <w:tabs>
          <w:tab w:val="left" w:pos="3969"/>
        </w:tabs>
        <w:spacing w:before="240"/>
        <w:rPr>
          <w:lang w:val="it-IT"/>
        </w:rPr>
      </w:pPr>
      <w:r w:rsidRPr="00EE0326">
        <w:rPr>
          <w:b/>
          <w:bCs/>
          <w:lang w:val="it-IT"/>
        </w:rPr>
        <w:t xml:space="preserve">Contact: </w:t>
      </w:r>
      <w:r w:rsidRPr="00EE0326">
        <w:rPr>
          <w:lang w:val="it-IT"/>
        </w:rPr>
        <w:tab/>
      </w:r>
      <w:r w:rsidRPr="00EE0326">
        <w:rPr>
          <w:rFonts w:eastAsia="SimSun"/>
          <w:lang w:val="it-IT" w:eastAsia="zh-CN"/>
        </w:rPr>
        <w:t>Sergio Buonomo</w:t>
      </w:r>
      <w:r w:rsidRPr="00EE0326">
        <w:rPr>
          <w:rFonts w:eastAsia="SimSun"/>
          <w:lang w:val="it-IT" w:eastAsia="zh-CN"/>
        </w:rPr>
        <w:tab/>
      </w:r>
      <w:r w:rsidRPr="00EE0326">
        <w:rPr>
          <w:b/>
          <w:bCs/>
          <w:lang w:val="it-IT"/>
        </w:rPr>
        <w:t>E-mail</w:t>
      </w:r>
      <w:r w:rsidRPr="00EE0326">
        <w:rPr>
          <w:lang w:val="it-IT"/>
        </w:rPr>
        <w:t xml:space="preserve">: </w:t>
      </w:r>
      <w:hyperlink r:id="rId9" w:history="1">
        <w:r w:rsidRPr="00EE0326">
          <w:rPr>
            <w:rStyle w:val="Hyperlink"/>
            <w:lang w:val="it-IT"/>
          </w:rPr>
          <w:t>sergio.buonomo@itu.int</w:t>
        </w:r>
      </w:hyperlink>
    </w:p>
    <w:p w:rsidR="00561295" w:rsidRDefault="00561295">
      <w:pPr>
        <w:ind w:left="1588" w:hanging="1588"/>
        <w:rPr>
          <w:b/>
          <w:bCs/>
          <w:lang w:val="it-IT" w:eastAsia="ja-JP"/>
        </w:rPr>
      </w:pPr>
    </w:p>
    <w:p w:rsidR="00561295" w:rsidRDefault="00561295">
      <w:pPr>
        <w:ind w:left="1588" w:hanging="1588"/>
        <w:rPr>
          <w:b/>
          <w:bCs/>
          <w:lang w:val="it-IT" w:eastAsia="ja-JP"/>
        </w:rPr>
      </w:pPr>
    </w:p>
    <w:p w:rsidR="00CA0398" w:rsidRDefault="00CA0398" w:rsidP="00561295">
      <w:pPr>
        <w:ind w:left="1588" w:hanging="1588"/>
        <w:rPr>
          <w:lang w:eastAsia="ja-JP"/>
        </w:rPr>
      </w:pPr>
      <w:r>
        <w:rPr>
          <w:b/>
          <w:bCs/>
          <w:lang w:val="en-US" w:eastAsia="ja-JP"/>
        </w:rPr>
        <w:t>Attachments:</w:t>
      </w:r>
      <w:r>
        <w:rPr>
          <w:lang w:val="en-US" w:eastAsia="ja-JP"/>
        </w:rPr>
        <w:tab/>
      </w:r>
      <w:r>
        <w:rPr>
          <w:rFonts w:eastAsia="SimSun"/>
          <w:lang w:val="en-US" w:eastAsia="zh-CN"/>
        </w:rPr>
        <w:t xml:space="preserve">Working document towards a </w:t>
      </w:r>
      <w:r>
        <w:rPr>
          <w:lang w:val="en-US" w:eastAsia="ja-JP"/>
        </w:rPr>
        <w:t xml:space="preserve">preliminary </w:t>
      </w:r>
      <w:r>
        <w:rPr>
          <w:rFonts w:eastAsia="SimSun"/>
          <w:lang w:val="en-US" w:eastAsia="zh-CN"/>
        </w:rPr>
        <w:t xml:space="preserve">draft </w:t>
      </w:r>
      <w:r>
        <w:rPr>
          <w:lang w:eastAsia="ja-JP"/>
        </w:rPr>
        <w:t xml:space="preserve">revision </w:t>
      </w:r>
      <w:r>
        <w:rPr>
          <w:rFonts w:eastAsia="SimSun"/>
          <w:lang w:eastAsia="zh-CN"/>
        </w:rPr>
        <w:t xml:space="preserve">of </w:t>
      </w:r>
      <w:r>
        <w:rPr>
          <w:szCs w:val="24"/>
          <w:lang w:eastAsia="ja-JP"/>
        </w:rPr>
        <w:t>Re</w:t>
      </w:r>
      <w:r>
        <w:rPr>
          <w:rFonts w:eastAsia="SimSun"/>
          <w:szCs w:val="24"/>
          <w:lang w:eastAsia="zh-CN"/>
        </w:rPr>
        <w:t xml:space="preserve">commendation </w:t>
      </w:r>
      <w:r>
        <w:rPr>
          <w:szCs w:val="24"/>
          <w:lang w:eastAsia="ja-JP"/>
        </w:rPr>
        <w:t>ITU</w:t>
      </w:r>
      <w:r w:rsidR="00561295">
        <w:rPr>
          <w:szCs w:val="24"/>
          <w:lang w:eastAsia="ja-JP"/>
        </w:rPr>
        <w:noBreakHyphen/>
      </w:r>
      <w:r>
        <w:rPr>
          <w:szCs w:val="24"/>
          <w:lang w:eastAsia="ja-JP"/>
        </w:rPr>
        <w:t>R</w:t>
      </w:r>
      <w:r>
        <w:rPr>
          <w:rFonts w:eastAsia="SimSun"/>
          <w:szCs w:val="24"/>
          <w:lang w:eastAsia="zh-CN"/>
        </w:rPr>
        <w:t xml:space="preserve"> M.1801-1</w:t>
      </w:r>
      <w:r>
        <w:t xml:space="preserve"> </w:t>
      </w:r>
      <w:r>
        <w:rPr>
          <w:lang w:val="en-US" w:eastAsia="zh-CN"/>
        </w:rPr>
        <w:t xml:space="preserve">on </w:t>
      </w:r>
      <w:r>
        <w:rPr>
          <w:lang w:val="en-US"/>
        </w:rPr>
        <w:t>Radio interface standards for broadband wireless access systems</w:t>
      </w:r>
      <w:r>
        <w:rPr>
          <w:rFonts w:eastAsia="SimSun"/>
          <w:lang w:val="en-US" w:eastAsia="zh-CN"/>
        </w:rPr>
        <w:t xml:space="preserve"> </w:t>
      </w:r>
      <w:r>
        <w:rPr>
          <w:lang w:val="en-US"/>
        </w:rPr>
        <w:t>including mobile and nomadic applications, in the mobile service operating below 6 GHz. (</w:t>
      </w:r>
      <w:hyperlink r:id="rId10" w:history="1">
        <w:r w:rsidRPr="00EE0326">
          <w:rPr>
            <w:rStyle w:val="Hyperlink"/>
            <w:lang w:val="en-US"/>
          </w:rPr>
          <w:t>Annex 15</w:t>
        </w:r>
      </w:hyperlink>
      <w:r>
        <w:rPr>
          <w:lang w:val="en-US"/>
        </w:rPr>
        <w:t xml:space="preserve"> to </w:t>
      </w:r>
      <w:hyperlink r:id="rId11" w:history="1">
        <w:r>
          <w:rPr>
            <w:rStyle w:val="Hyperlink"/>
            <w:lang w:val="en-US" w:eastAsia="ja-JP"/>
          </w:rPr>
          <w:t>Document 5A/79</w:t>
        </w:r>
      </w:hyperlink>
      <w:r>
        <w:rPr>
          <w:lang w:val="en-US" w:eastAsia="ja-JP"/>
        </w:rPr>
        <w:t>)</w:t>
      </w:r>
    </w:p>
    <w:p w:rsidR="00CA0398" w:rsidRDefault="00CA0398" w:rsidP="00561295">
      <w:pPr>
        <w:ind w:left="1588"/>
        <w:rPr>
          <w:lang w:eastAsia="ja-JP"/>
        </w:rPr>
      </w:pPr>
      <w:r>
        <w:rPr>
          <w:lang w:eastAsia="ja-JP"/>
        </w:rPr>
        <w:t xml:space="preserve">Working document towards a </w:t>
      </w:r>
      <w:r>
        <w:rPr>
          <w:lang w:val="en-US" w:eastAsia="ja-JP"/>
        </w:rPr>
        <w:t xml:space="preserve">preliminary </w:t>
      </w:r>
      <w:r>
        <w:rPr>
          <w:rFonts w:eastAsia="SimSun"/>
          <w:lang w:val="en-US" w:eastAsia="zh-CN"/>
        </w:rPr>
        <w:t xml:space="preserve">draft </w:t>
      </w:r>
      <w:r>
        <w:rPr>
          <w:lang w:eastAsia="ja-JP"/>
        </w:rPr>
        <w:t xml:space="preserve">revision </w:t>
      </w:r>
      <w:r>
        <w:rPr>
          <w:rFonts w:eastAsia="SimSun"/>
          <w:lang w:eastAsia="zh-CN"/>
        </w:rPr>
        <w:t xml:space="preserve">of </w:t>
      </w:r>
      <w:r>
        <w:rPr>
          <w:lang w:eastAsia="ja-JP"/>
        </w:rPr>
        <w:t>Report ITU-R M.2116</w:t>
      </w:r>
      <w:r w:rsidR="00561295">
        <w:rPr>
          <w:lang w:eastAsia="ja-JP"/>
        </w:rPr>
        <w:noBreakHyphen/>
      </w:r>
      <w:r>
        <w:rPr>
          <w:lang w:eastAsia="ja-JP"/>
        </w:rPr>
        <w:t>1 (</w:t>
      </w:r>
      <w:hyperlink r:id="rId12" w:history="1">
        <w:r w:rsidRPr="00EE0326">
          <w:rPr>
            <w:rStyle w:val="Hyperlink"/>
            <w:lang w:eastAsia="ja-JP"/>
          </w:rPr>
          <w:t>Annex 20</w:t>
        </w:r>
      </w:hyperlink>
      <w:r>
        <w:rPr>
          <w:lang w:eastAsia="ja-JP"/>
        </w:rPr>
        <w:t xml:space="preserve"> to </w:t>
      </w:r>
      <w:hyperlink r:id="rId13" w:history="1">
        <w:r>
          <w:rPr>
            <w:rStyle w:val="Hyperlink"/>
            <w:lang w:eastAsia="ja-JP"/>
          </w:rPr>
          <w:t>Document 5A/79</w:t>
        </w:r>
      </w:hyperlink>
      <w:r>
        <w:rPr>
          <w:lang w:eastAsia="ja-JP"/>
        </w:rPr>
        <w:t>)</w:t>
      </w:r>
    </w:p>
    <w:p w:rsidR="00CA0398" w:rsidRDefault="00CA0398">
      <w:pPr>
        <w:rPr>
          <w:lang w:eastAsia="ja-JP"/>
        </w:rPr>
      </w:pPr>
    </w:p>
    <w:p w:rsidR="00CA0398" w:rsidRDefault="00CA0398">
      <w:pPr>
        <w:jc w:val="center"/>
        <w:rPr>
          <w:lang w:val="en-US" w:eastAsia="ja-JP"/>
        </w:rPr>
      </w:pPr>
      <w:r>
        <w:rPr>
          <w:lang w:val="en-US" w:eastAsia="ja-JP"/>
        </w:rPr>
        <w:t>______________</w:t>
      </w:r>
    </w:p>
    <w:sectPr w:rsidR="00CA0398" w:rsidSect="00947834">
      <w:head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26" w:rsidRDefault="008D5626">
      <w:r>
        <w:separator/>
      </w:r>
    </w:p>
  </w:endnote>
  <w:endnote w:type="continuationSeparator" w:id="0">
    <w:p w:rsidR="008D5626" w:rsidRDefault="008D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26" w:rsidRDefault="008D5626">
      <w:r>
        <w:t>____________________</w:t>
      </w:r>
    </w:p>
  </w:footnote>
  <w:footnote w:type="continuationSeparator" w:id="0">
    <w:p w:rsidR="008D5626" w:rsidRDefault="008D5626">
      <w:r>
        <w:continuationSeparator/>
      </w:r>
    </w:p>
  </w:footnote>
  <w:footnote w:id="1">
    <w:p w:rsidR="00CA0398" w:rsidRDefault="00CA0398" w:rsidP="005612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rPr>
          <w:rFonts w:eastAsia="SimSun"/>
          <w:lang w:eastAsia="zh-CN"/>
        </w:rPr>
        <w:t>BWA</w:t>
      </w:r>
      <w:proofErr w:type="spellEnd"/>
      <w:r>
        <w:rPr>
          <w:rFonts w:eastAsia="SimSun"/>
          <w:lang w:eastAsia="zh-CN"/>
        </w:rPr>
        <w:t xml:space="preserve"> External Organizations: </w:t>
      </w:r>
      <w:r w:rsidRPr="00EE0326">
        <w:rPr>
          <w:rFonts w:eastAsia="SimSun"/>
          <w:lang w:eastAsia="zh-CN"/>
        </w:rPr>
        <w:t xml:space="preserve">3GPP, 3GPP RAN, 3GPP2, 4G Americas, </w:t>
      </w:r>
      <w:proofErr w:type="spellStart"/>
      <w:r w:rsidRPr="00EE0326">
        <w:rPr>
          <w:rFonts w:eastAsia="SimSun"/>
          <w:lang w:eastAsia="zh-CN"/>
        </w:rPr>
        <w:t>ARIB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ATIS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AWG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BBF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CCSA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CDG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ETSI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ETSI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TC</w:t>
      </w:r>
      <w:proofErr w:type="spellEnd"/>
      <w:r w:rsidRPr="00EE0326">
        <w:rPr>
          <w:rFonts w:eastAsia="SimSun"/>
          <w:lang w:eastAsia="zh-CN"/>
        </w:rPr>
        <w:t xml:space="preserve"> BRAN, </w:t>
      </w:r>
      <w:proofErr w:type="spellStart"/>
      <w:r w:rsidRPr="00EE0326">
        <w:rPr>
          <w:rFonts w:eastAsia="SimSun"/>
          <w:lang w:eastAsia="zh-CN"/>
        </w:rPr>
        <w:t>ETSI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TC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DECT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ETSI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TC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ERM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GSMA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iBurst</w:t>
      </w:r>
      <w:proofErr w:type="spellEnd"/>
      <w:r w:rsidRPr="00EE0326">
        <w:rPr>
          <w:rFonts w:eastAsia="SimSun"/>
          <w:lang w:eastAsia="zh-CN"/>
        </w:rPr>
        <w:t xml:space="preserve"> </w:t>
      </w:r>
      <w:proofErr w:type="spellStart"/>
      <w:r w:rsidRPr="00EE0326">
        <w:rPr>
          <w:rFonts w:eastAsia="SimSun"/>
          <w:lang w:eastAsia="zh-CN"/>
        </w:rPr>
        <w:t>Associaton</w:t>
      </w:r>
      <w:proofErr w:type="spellEnd"/>
      <w:r w:rsidRPr="00EE0326">
        <w:rPr>
          <w:rFonts w:eastAsia="SimSun"/>
          <w:lang w:eastAsia="zh-CN"/>
        </w:rPr>
        <w:t xml:space="preserve">, IEEE, TIA, TIA TR-45, TIA TR-45.3, TIA TR-45.5, </w:t>
      </w:r>
      <w:proofErr w:type="spellStart"/>
      <w:r w:rsidRPr="00EE0326">
        <w:rPr>
          <w:rFonts w:eastAsia="SimSun"/>
          <w:lang w:eastAsia="zh-CN"/>
        </w:rPr>
        <w:t>TTA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TTC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UMTS</w:t>
      </w:r>
      <w:proofErr w:type="spellEnd"/>
      <w:r w:rsidRPr="00EE0326">
        <w:rPr>
          <w:rFonts w:eastAsia="SimSun"/>
          <w:lang w:eastAsia="zh-CN"/>
        </w:rPr>
        <w:t xml:space="preserve"> Forum, </w:t>
      </w:r>
      <w:proofErr w:type="spellStart"/>
      <w:r w:rsidRPr="00EE0326">
        <w:rPr>
          <w:rFonts w:eastAsia="SimSun"/>
          <w:lang w:eastAsia="zh-CN"/>
        </w:rPr>
        <w:t>WGA</w:t>
      </w:r>
      <w:proofErr w:type="spellEnd"/>
      <w:r w:rsidRPr="00EE0326">
        <w:rPr>
          <w:rFonts w:eastAsia="SimSun"/>
          <w:lang w:eastAsia="zh-CN"/>
        </w:rPr>
        <w:t xml:space="preserve">, </w:t>
      </w:r>
      <w:proofErr w:type="spellStart"/>
      <w:r w:rsidRPr="00EE0326">
        <w:rPr>
          <w:rFonts w:eastAsia="SimSun"/>
          <w:lang w:eastAsia="zh-CN"/>
        </w:rPr>
        <w:t>WiMAX</w:t>
      </w:r>
      <w:proofErr w:type="spellEnd"/>
      <w:r w:rsidRPr="00EE0326">
        <w:rPr>
          <w:rFonts w:eastAsia="SimSun"/>
          <w:lang w:eastAsia="zh-CN"/>
        </w:rPr>
        <w:t xml:space="preserve"> Forum, and </w:t>
      </w:r>
      <w:proofErr w:type="spellStart"/>
      <w:r w:rsidRPr="00EE0326">
        <w:rPr>
          <w:rFonts w:eastAsia="SimSun"/>
          <w:lang w:eastAsia="zh-CN"/>
        </w:rPr>
        <w:t>XGP</w:t>
      </w:r>
      <w:proofErr w:type="spellEnd"/>
      <w:r w:rsidRPr="00EE0326">
        <w:rPr>
          <w:rFonts w:eastAsia="SimSun"/>
          <w:lang w:eastAsia="zh-CN"/>
        </w:rPr>
        <w:t xml:space="preserve"> Forum.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8" w:rsidRDefault="00CA039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F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97F"/>
    <w:multiLevelType w:val="hybridMultilevel"/>
    <w:tmpl w:val="3D7643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D34C73"/>
    <w:multiLevelType w:val="hybridMultilevel"/>
    <w:tmpl w:val="4A2865E4"/>
    <w:lvl w:ilvl="0" w:tplc="C074D9D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834"/>
    <w:rsid w:val="00060FD2"/>
    <w:rsid w:val="000E419C"/>
    <w:rsid w:val="001D314C"/>
    <w:rsid w:val="001D5492"/>
    <w:rsid w:val="00313FCE"/>
    <w:rsid w:val="003E54CC"/>
    <w:rsid w:val="00434F53"/>
    <w:rsid w:val="0049351A"/>
    <w:rsid w:val="004C149E"/>
    <w:rsid w:val="00561295"/>
    <w:rsid w:val="005B4A36"/>
    <w:rsid w:val="005B50A4"/>
    <w:rsid w:val="005E6C2C"/>
    <w:rsid w:val="005F76D0"/>
    <w:rsid w:val="00686204"/>
    <w:rsid w:val="006F4FAF"/>
    <w:rsid w:val="00813462"/>
    <w:rsid w:val="008D5626"/>
    <w:rsid w:val="00947834"/>
    <w:rsid w:val="009518C0"/>
    <w:rsid w:val="00964D55"/>
    <w:rsid w:val="00A1260B"/>
    <w:rsid w:val="00A5613F"/>
    <w:rsid w:val="00B6320D"/>
    <w:rsid w:val="00B65F7D"/>
    <w:rsid w:val="00B7086B"/>
    <w:rsid w:val="00BA0BCE"/>
    <w:rsid w:val="00BD05FC"/>
    <w:rsid w:val="00C46073"/>
    <w:rsid w:val="00C53B95"/>
    <w:rsid w:val="00C648E5"/>
    <w:rsid w:val="00CA0398"/>
    <w:rsid w:val="00CD1A98"/>
    <w:rsid w:val="00CE2B0F"/>
    <w:rsid w:val="00CE4B2E"/>
    <w:rsid w:val="00CF406D"/>
    <w:rsid w:val="00D42E08"/>
    <w:rsid w:val="00D83700"/>
    <w:rsid w:val="00E960D2"/>
    <w:rsid w:val="00EE0326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E2B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B0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E2B0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E2B0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E2B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E2B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E2B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E2B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E2B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E2B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1A98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CD1A9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13462"/>
    <w:rPr>
      <w:rFonts w:eastAsia="MS Mincho" w:cs="Times New Roman"/>
      <w:b/>
      <w:sz w:val="24"/>
      <w:lang w:val="en-GB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CD1A98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D1A98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D1A98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CD1A98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CD1A98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CD1A98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CE2B0F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CE2B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CE2B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CE2B0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CE2B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CE2B0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E2B0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CE2B0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uiPriority w:val="99"/>
    <w:semiHidden/>
    <w:rsid w:val="00CE2B0F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CE2B0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E2B0F"/>
    <w:pPr>
      <w:ind w:left="1191" w:hanging="397"/>
    </w:pPr>
  </w:style>
  <w:style w:type="paragraph" w:customStyle="1" w:styleId="enumlev3">
    <w:name w:val="enumlev3"/>
    <w:basedOn w:val="enumlev2"/>
    <w:uiPriority w:val="99"/>
    <w:rsid w:val="00CE2B0F"/>
    <w:pPr>
      <w:ind w:left="1588"/>
    </w:pPr>
  </w:style>
  <w:style w:type="paragraph" w:customStyle="1" w:styleId="Equation">
    <w:name w:val="Equation"/>
    <w:basedOn w:val="Normal"/>
    <w:uiPriority w:val="99"/>
    <w:rsid w:val="00CE2B0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CE2B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CE2B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CE2B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uiPriority w:val="99"/>
    <w:rsid w:val="00CE2B0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E2B0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locked/>
    <w:rsid w:val="00813462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CE2B0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uiPriority w:val="99"/>
    <w:rsid w:val="00CE2B0F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2"/>
    <w:uiPriority w:val="99"/>
    <w:rsid w:val="00CE2B0F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uiPriority w:val="99"/>
    <w:semiHidden/>
    <w:locked/>
    <w:rsid w:val="00CD1A98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CE2B0F"/>
    <w:pPr>
      <w:spacing w:before="80"/>
    </w:pPr>
    <w:rPr>
      <w:sz w:val="22"/>
    </w:rPr>
  </w:style>
  <w:style w:type="paragraph" w:styleId="Header">
    <w:name w:val="header"/>
    <w:basedOn w:val="Normal"/>
    <w:link w:val="HeaderChar"/>
    <w:uiPriority w:val="99"/>
    <w:rsid w:val="00CE2B0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sid w:val="00CD1A98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CE2B0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uiPriority w:val="99"/>
    <w:rsid w:val="00CE2B0F"/>
  </w:style>
  <w:style w:type="paragraph" w:styleId="Index1">
    <w:name w:val="index 1"/>
    <w:basedOn w:val="Normal"/>
    <w:next w:val="Normal"/>
    <w:uiPriority w:val="99"/>
    <w:semiHidden/>
    <w:rsid w:val="00CE2B0F"/>
  </w:style>
  <w:style w:type="paragraph" w:styleId="Index2">
    <w:name w:val="index 2"/>
    <w:basedOn w:val="Normal"/>
    <w:next w:val="Normal"/>
    <w:uiPriority w:val="99"/>
    <w:semiHidden/>
    <w:rsid w:val="00CE2B0F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CE2B0F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CE2B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CE2B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E2B0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CE2B0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CE2B0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CE2B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CE2B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E2B0F"/>
  </w:style>
  <w:style w:type="paragraph" w:customStyle="1" w:styleId="QuestionNo">
    <w:name w:val="Question_No"/>
    <w:basedOn w:val="RecNo"/>
    <w:next w:val="Questiontitle"/>
    <w:uiPriority w:val="99"/>
    <w:rsid w:val="00CE2B0F"/>
  </w:style>
  <w:style w:type="paragraph" w:customStyle="1" w:styleId="Questiontitle">
    <w:name w:val="Question_title"/>
    <w:basedOn w:val="Rectitle"/>
    <w:next w:val="Questionref"/>
    <w:uiPriority w:val="99"/>
    <w:rsid w:val="00CE2B0F"/>
  </w:style>
  <w:style w:type="paragraph" w:customStyle="1" w:styleId="Questionref">
    <w:name w:val="Question_ref"/>
    <w:basedOn w:val="Recref"/>
    <w:next w:val="Questiondate"/>
    <w:uiPriority w:val="99"/>
    <w:rsid w:val="00CE2B0F"/>
  </w:style>
  <w:style w:type="paragraph" w:customStyle="1" w:styleId="Reftext">
    <w:name w:val="Ref_text"/>
    <w:basedOn w:val="Normal"/>
    <w:uiPriority w:val="99"/>
    <w:rsid w:val="00CE2B0F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uiPriority w:val="99"/>
    <w:rsid w:val="00CE2B0F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CE2B0F"/>
  </w:style>
  <w:style w:type="paragraph" w:customStyle="1" w:styleId="RepNo">
    <w:name w:val="Rep_No"/>
    <w:basedOn w:val="RecNo"/>
    <w:next w:val="Reptitle"/>
    <w:uiPriority w:val="99"/>
    <w:rsid w:val="00CE2B0F"/>
  </w:style>
  <w:style w:type="paragraph" w:customStyle="1" w:styleId="Reptitle">
    <w:name w:val="Rep_title"/>
    <w:basedOn w:val="Rectitle"/>
    <w:next w:val="Repref"/>
    <w:uiPriority w:val="99"/>
    <w:rsid w:val="00CE2B0F"/>
  </w:style>
  <w:style w:type="paragraph" w:customStyle="1" w:styleId="Repref">
    <w:name w:val="Rep_ref"/>
    <w:basedOn w:val="Recref"/>
    <w:next w:val="Repdate"/>
    <w:uiPriority w:val="99"/>
    <w:rsid w:val="00CE2B0F"/>
  </w:style>
  <w:style w:type="paragraph" w:customStyle="1" w:styleId="Resdate">
    <w:name w:val="Res_date"/>
    <w:basedOn w:val="Recdate"/>
    <w:next w:val="Normalaftertitle"/>
    <w:uiPriority w:val="99"/>
    <w:rsid w:val="00CE2B0F"/>
  </w:style>
  <w:style w:type="paragraph" w:customStyle="1" w:styleId="ResNo">
    <w:name w:val="Res_No"/>
    <w:basedOn w:val="RecNo"/>
    <w:next w:val="Restitle"/>
    <w:uiPriority w:val="99"/>
    <w:rsid w:val="00CE2B0F"/>
  </w:style>
  <w:style w:type="paragraph" w:customStyle="1" w:styleId="Restitle">
    <w:name w:val="Res_title"/>
    <w:basedOn w:val="Rectitle"/>
    <w:next w:val="Resref"/>
    <w:uiPriority w:val="99"/>
    <w:rsid w:val="00CE2B0F"/>
  </w:style>
  <w:style w:type="paragraph" w:customStyle="1" w:styleId="Resref">
    <w:name w:val="Res_ref"/>
    <w:basedOn w:val="Recref"/>
    <w:next w:val="Resdate"/>
    <w:uiPriority w:val="99"/>
    <w:rsid w:val="00CE2B0F"/>
  </w:style>
  <w:style w:type="paragraph" w:customStyle="1" w:styleId="SectionNo">
    <w:name w:val="Section_No"/>
    <w:basedOn w:val="Normal"/>
    <w:next w:val="Sectiontitle"/>
    <w:uiPriority w:val="99"/>
    <w:rsid w:val="00CE2B0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CE2B0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E2B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CE2B0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CE2B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CE2B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uiPriority w:val="99"/>
    <w:rsid w:val="00CE2B0F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CE2B0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CE2B0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CE2B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CE2B0F"/>
  </w:style>
  <w:style w:type="paragraph" w:customStyle="1" w:styleId="Title3">
    <w:name w:val="Title 3"/>
    <w:basedOn w:val="Title2"/>
    <w:next w:val="Title4"/>
    <w:uiPriority w:val="99"/>
    <w:rsid w:val="00CE2B0F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CE2B0F"/>
    <w:rPr>
      <w:b/>
    </w:rPr>
  </w:style>
  <w:style w:type="paragraph" w:customStyle="1" w:styleId="toc0">
    <w:name w:val="toc 0"/>
    <w:basedOn w:val="Normal"/>
    <w:next w:val="TOC1"/>
    <w:uiPriority w:val="99"/>
    <w:rsid w:val="00CE2B0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CE2B0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CE2B0F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CE2B0F"/>
  </w:style>
  <w:style w:type="paragraph" w:styleId="TOC4">
    <w:name w:val="toc 4"/>
    <w:basedOn w:val="TOC3"/>
    <w:uiPriority w:val="99"/>
    <w:semiHidden/>
    <w:rsid w:val="00CE2B0F"/>
  </w:style>
  <w:style w:type="paragraph" w:styleId="TOC5">
    <w:name w:val="toc 5"/>
    <w:basedOn w:val="TOC4"/>
    <w:uiPriority w:val="99"/>
    <w:semiHidden/>
    <w:rsid w:val="00CE2B0F"/>
  </w:style>
  <w:style w:type="paragraph" w:styleId="TOC6">
    <w:name w:val="toc 6"/>
    <w:basedOn w:val="TOC4"/>
    <w:uiPriority w:val="99"/>
    <w:semiHidden/>
    <w:rsid w:val="00CE2B0F"/>
  </w:style>
  <w:style w:type="paragraph" w:styleId="TOC7">
    <w:name w:val="toc 7"/>
    <w:basedOn w:val="TOC4"/>
    <w:uiPriority w:val="99"/>
    <w:semiHidden/>
    <w:rsid w:val="00CE2B0F"/>
  </w:style>
  <w:style w:type="paragraph" w:styleId="TOC8">
    <w:name w:val="toc 8"/>
    <w:basedOn w:val="TOC4"/>
    <w:uiPriority w:val="99"/>
    <w:semiHidden/>
    <w:rsid w:val="00CE2B0F"/>
  </w:style>
  <w:style w:type="character" w:customStyle="1" w:styleId="Appdef">
    <w:name w:val="App_def"/>
    <w:uiPriority w:val="99"/>
    <w:rsid w:val="00CE2B0F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CE2B0F"/>
    <w:rPr>
      <w:rFonts w:cs="Times New Roman"/>
    </w:rPr>
  </w:style>
  <w:style w:type="character" w:customStyle="1" w:styleId="Artdef">
    <w:name w:val="Art_def"/>
    <w:uiPriority w:val="99"/>
    <w:rsid w:val="00CE2B0F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CE2B0F"/>
    <w:rPr>
      <w:rFonts w:cs="Times New Roman"/>
    </w:rPr>
  </w:style>
  <w:style w:type="character" w:customStyle="1" w:styleId="Recdef">
    <w:name w:val="Rec_def"/>
    <w:uiPriority w:val="99"/>
    <w:rsid w:val="00CE2B0F"/>
    <w:rPr>
      <w:rFonts w:cs="Times New Roman"/>
      <w:b/>
    </w:rPr>
  </w:style>
  <w:style w:type="character" w:customStyle="1" w:styleId="Resdef">
    <w:name w:val="Res_def"/>
    <w:uiPriority w:val="99"/>
    <w:rsid w:val="00CE2B0F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CE2B0F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CE2B0F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CE2B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CE2B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CE2B0F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CE2B0F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CE2B0F"/>
    <w:pPr>
      <w:keepNext/>
      <w:keepLines/>
      <w:spacing w:before="240" w:after="120"/>
      <w:jc w:val="center"/>
    </w:pPr>
  </w:style>
  <w:style w:type="character" w:styleId="PageNumber">
    <w:name w:val="page number"/>
    <w:uiPriority w:val="99"/>
    <w:rsid w:val="00CE2B0F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CE2B0F"/>
    <w:pPr>
      <w:keepNext w:val="0"/>
    </w:pPr>
  </w:style>
  <w:style w:type="paragraph" w:customStyle="1" w:styleId="FigureNo">
    <w:name w:val="Figure_No"/>
    <w:basedOn w:val="Normal"/>
    <w:next w:val="Figuretitle"/>
    <w:uiPriority w:val="99"/>
    <w:rsid w:val="00CE2B0F"/>
    <w:pPr>
      <w:keepNext/>
      <w:keepLines/>
      <w:spacing w:before="480" w:after="120"/>
      <w:jc w:val="center"/>
    </w:pPr>
    <w:rPr>
      <w:caps/>
    </w:rPr>
  </w:style>
  <w:style w:type="paragraph" w:customStyle="1" w:styleId="Char1CharChar1Char">
    <w:name w:val="Char1 Char Char1 Char"/>
    <w:basedOn w:val="Normal"/>
    <w:uiPriority w:val="99"/>
    <w:rsid w:val="008134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link w:val="FootnoteText"/>
    <w:uiPriority w:val="99"/>
    <w:locked/>
    <w:rsid w:val="00813462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813462"/>
    <w:rPr>
      <w:rFonts w:cs="Times New Roman"/>
      <w:color w:val="0000FF"/>
      <w:u w:val="single"/>
    </w:rPr>
  </w:style>
  <w:style w:type="paragraph" w:customStyle="1" w:styleId="NormalaftertitleCharCharChar">
    <w:name w:val="Normal_after_title Char Char Char"/>
    <w:basedOn w:val="Normal"/>
    <w:next w:val="Normal"/>
    <w:link w:val="NormalaftertitleCharCharCharChar"/>
    <w:uiPriority w:val="99"/>
    <w:rsid w:val="00813462"/>
    <w:pPr>
      <w:spacing w:before="360"/>
    </w:pPr>
  </w:style>
  <w:style w:type="character" w:customStyle="1" w:styleId="NormalaftertitleCharCharCharChar">
    <w:name w:val="Normal_after_title Char Char Char Char"/>
    <w:link w:val="NormalaftertitleCharCharChar"/>
    <w:uiPriority w:val="99"/>
    <w:locked/>
    <w:rsid w:val="00813462"/>
    <w:rPr>
      <w:rFonts w:eastAsia="MS Mincho" w:cs="Times New Roman"/>
      <w:sz w:val="24"/>
      <w:lang w:val="en-GB" w:eastAsia="en-US" w:bidi="ar-SA"/>
    </w:rPr>
  </w:style>
  <w:style w:type="paragraph" w:customStyle="1" w:styleId="enumlev1CharCharChar">
    <w:name w:val="enumlev1 Char Char Char"/>
    <w:basedOn w:val="Normal"/>
    <w:link w:val="enumlev1CharCharCharChar"/>
    <w:uiPriority w:val="99"/>
    <w:rsid w:val="00813462"/>
    <w:pPr>
      <w:spacing w:before="80"/>
      <w:ind w:left="794" w:hanging="794"/>
    </w:pPr>
  </w:style>
  <w:style w:type="character" w:customStyle="1" w:styleId="enumlev1CharCharCharChar">
    <w:name w:val="enumlev1 Char Char Char Char"/>
    <w:link w:val="enumlev1CharCharChar"/>
    <w:uiPriority w:val="99"/>
    <w:locked/>
    <w:rsid w:val="00813462"/>
    <w:rPr>
      <w:rFonts w:eastAsia="MS Mincho" w:cs="Times New Roman"/>
      <w:sz w:val="24"/>
      <w:lang w:val="en-GB" w:eastAsia="en-US" w:bidi="ar-SA"/>
    </w:rPr>
  </w:style>
  <w:style w:type="paragraph" w:customStyle="1" w:styleId="AnnexNoTitleCharChar">
    <w:name w:val="Annex_NoTitle Char Char"/>
    <w:basedOn w:val="Normal"/>
    <w:next w:val="NormalaftertitleCharCharChar"/>
    <w:link w:val="AnnexNoTitleCharCharChar"/>
    <w:uiPriority w:val="99"/>
    <w:rsid w:val="0081346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CharChar">
    <w:name w:val="Annex_NoTitle Char Char Char"/>
    <w:link w:val="AnnexNoTitleCharChar"/>
    <w:uiPriority w:val="99"/>
    <w:locked/>
    <w:rsid w:val="00813462"/>
    <w:rPr>
      <w:rFonts w:eastAsia="MS Mincho" w:cs="Times New Roman"/>
      <w:b/>
      <w:sz w:val="28"/>
      <w:lang w:val="en-GB" w:eastAsia="en-US" w:bidi="ar-SA"/>
    </w:rPr>
  </w:style>
  <w:style w:type="paragraph" w:customStyle="1" w:styleId="Blanc">
    <w:name w:val="Blanc"/>
    <w:basedOn w:val="Normal"/>
    <w:next w:val="Normal"/>
    <w:uiPriority w:val="99"/>
    <w:rsid w:val="00813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sz w:val="16"/>
    </w:rPr>
  </w:style>
  <w:style w:type="character" w:customStyle="1" w:styleId="href">
    <w:name w:val="href"/>
    <w:uiPriority w:val="99"/>
    <w:rsid w:val="00813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346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D1A98"/>
    <w:rPr>
      <w:rFonts w:ascii="Times New Roman" w:hAnsi="Times New Roman" w:cs="Times New Roman"/>
      <w:sz w:val="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WP5A-C-0079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R12-WP5A-C-0079!N20!MSW-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WP5A-C-007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dologin_md.asp?lang=en&amp;id=R12-WP5A-C-0079!N15MSW-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buonomo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</Template>
  <TotalTime>27</TotalTime>
  <Pages>2</Pages>
  <Words>353</Words>
  <Characters>2015</Characters>
  <Application>Microsoft Office Word</Application>
  <DocSecurity>0</DocSecurity>
  <Lines>16</Lines>
  <Paragraphs>4</Paragraphs>
  <ScaleCrop>false</ScaleCrop>
  <Company>ITU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WP 5A</dc:title>
  <dc:subject/>
  <dc:creator>POOL</dc:creator>
  <cp:keywords/>
  <dc:description/>
  <cp:lastModifiedBy>mostyn</cp:lastModifiedBy>
  <cp:revision>8</cp:revision>
  <cp:lastPrinted>2012-06-08T06:56:00Z</cp:lastPrinted>
  <dcterms:created xsi:type="dcterms:W3CDTF">2012-06-01T18:22:00Z</dcterms:created>
  <dcterms:modified xsi:type="dcterms:W3CDTF">2012-06-08T07:45:00Z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">
    <vt:lpwstr>Document</vt:lpwstr>
  </property>
  <property fmtid="{D5CDD505-2E9C-101B-9397-08002B2CF9AE}" pid="6" name="Comments">
    <vt:lpwstr/>
  </property>
</Properties>
</file>