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rsidP="00020400"/>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347C7D" w:rsidP="00347C7D">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7D483C">
        <w:trPr>
          <w:cantSplit/>
        </w:trPr>
        <w:tc>
          <w:tcPr>
            <w:tcW w:w="6580" w:type="dxa"/>
            <w:vMerge w:val="restart"/>
          </w:tcPr>
          <w:p w:rsidR="00347C7D" w:rsidRPr="007D483C" w:rsidRDefault="0038296E" w:rsidP="00347C7D">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7D483C">
              <w:rPr>
                <w:rFonts w:ascii="Verdana" w:hAnsi="Verdana" w:hint="eastAsia"/>
                <w:sz w:val="20"/>
                <w:lang w:val="fr-CH" w:eastAsia="ja-JP"/>
              </w:rPr>
              <w:t xml:space="preserve">Source: </w:t>
            </w:r>
            <w:r w:rsidR="007D483C" w:rsidRPr="007D483C">
              <w:rPr>
                <w:rFonts w:ascii="Verdana" w:hAnsi="Verdana"/>
                <w:sz w:val="20"/>
                <w:lang w:val="fr-CH" w:eastAsia="ja-JP"/>
              </w:rPr>
              <w:tab/>
              <w:t xml:space="preserve">Document </w:t>
            </w:r>
            <w:r w:rsidRPr="007D483C">
              <w:rPr>
                <w:rFonts w:ascii="Verdana" w:hAnsi="Verdana"/>
                <w:bCs/>
                <w:sz w:val="20"/>
                <w:lang w:val="fr-CH" w:eastAsia="zh-CN"/>
              </w:rPr>
              <w:t>5A/TEMP/289</w:t>
            </w:r>
            <w:r w:rsidR="007D483C" w:rsidRPr="007D483C">
              <w:rPr>
                <w:rFonts w:ascii="Verdana" w:hAnsi="Verdana"/>
                <w:bCs/>
                <w:sz w:val="20"/>
                <w:lang w:val="fr-CH" w:eastAsia="zh-CN"/>
              </w:rPr>
              <w:t>(Rev.1)</w:t>
            </w:r>
          </w:p>
        </w:tc>
        <w:tc>
          <w:tcPr>
            <w:tcW w:w="3451" w:type="dxa"/>
          </w:tcPr>
          <w:p w:rsidR="000069D4" w:rsidRPr="007D483C" w:rsidRDefault="000069D4" w:rsidP="00A33F05">
            <w:pPr>
              <w:shd w:val="solid" w:color="FFFFFF" w:fill="FFFFFF"/>
              <w:spacing w:before="0" w:line="240" w:lineRule="atLeast"/>
              <w:rPr>
                <w:rFonts w:ascii="Verdana" w:hAnsi="Verdana"/>
                <w:sz w:val="20"/>
                <w:lang w:val="fr-CH" w:eastAsia="zh-CN"/>
              </w:rPr>
            </w:pPr>
          </w:p>
        </w:tc>
      </w:tr>
      <w:tr w:rsidR="000069D4">
        <w:trPr>
          <w:cantSplit/>
        </w:trPr>
        <w:tc>
          <w:tcPr>
            <w:tcW w:w="6580" w:type="dxa"/>
            <w:vMerge/>
          </w:tcPr>
          <w:p w:rsidR="000069D4" w:rsidRPr="007D483C" w:rsidRDefault="000069D4" w:rsidP="00A5173C">
            <w:pPr>
              <w:spacing w:before="60"/>
              <w:jc w:val="center"/>
              <w:rPr>
                <w:b/>
                <w:smallCaps/>
                <w:sz w:val="32"/>
                <w:lang w:val="fr-CH" w:eastAsia="zh-CN"/>
              </w:rPr>
            </w:pPr>
            <w:bookmarkStart w:id="3" w:name="ddate" w:colFirst="1" w:colLast="1"/>
            <w:bookmarkEnd w:id="2"/>
          </w:p>
        </w:tc>
        <w:tc>
          <w:tcPr>
            <w:tcW w:w="3451" w:type="dxa"/>
          </w:tcPr>
          <w:p w:rsidR="000069D4" w:rsidRPr="00347C7D" w:rsidRDefault="00347C7D" w:rsidP="00A5173C">
            <w:pPr>
              <w:shd w:val="solid" w:color="FFFFFF" w:fill="FFFFFF"/>
              <w:spacing w:before="0" w:line="240" w:lineRule="atLeast"/>
              <w:rPr>
                <w:rFonts w:ascii="Verdana" w:hAnsi="Verdana"/>
                <w:sz w:val="20"/>
                <w:lang w:eastAsia="zh-CN"/>
              </w:rPr>
            </w:pPr>
            <w:r>
              <w:rPr>
                <w:rFonts w:ascii="Verdana" w:hAnsi="Verdana"/>
                <w:b/>
                <w:sz w:val="20"/>
                <w:lang w:eastAsia="zh-CN"/>
              </w:rPr>
              <w:t>17 June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347C7D" w:rsidRDefault="00347C7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20400" w:rsidP="00A33F05">
            <w:pPr>
              <w:pStyle w:val="Source"/>
              <w:spacing w:before="480"/>
              <w:rPr>
                <w:lang w:eastAsia="ja-JP"/>
              </w:rPr>
            </w:pPr>
            <w:bookmarkStart w:id="5" w:name="dsource" w:colFirst="0" w:colLast="0"/>
            <w:bookmarkEnd w:id="4"/>
            <w:r w:rsidRPr="001005CE">
              <w:t>Working Party 5A</w:t>
            </w:r>
          </w:p>
        </w:tc>
      </w:tr>
      <w:tr w:rsidR="000069D4">
        <w:trPr>
          <w:cantSplit/>
        </w:trPr>
        <w:tc>
          <w:tcPr>
            <w:tcW w:w="10031" w:type="dxa"/>
            <w:gridSpan w:val="2"/>
          </w:tcPr>
          <w:p w:rsidR="000069D4" w:rsidRDefault="00A33F05" w:rsidP="00433608">
            <w:pPr>
              <w:pStyle w:val="Title1"/>
              <w:rPr>
                <w:lang w:eastAsia="zh-CN"/>
              </w:rPr>
            </w:pPr>
            <w:bookmarkStart w:id="6" w:name="drec" w:colFirst="0" w:colLast="0"/>
            <w:bookmarkStart w:id="7" w:name="_GoBack"/>
            <w:bookmarkEnd w:id="5"/>
            <w:r w:rsidRPr="00265188">
              <w:rPr>
                <w:lang w:eastAsia="zh-CN"/>
              </w:rPr>
              <w:t>Liaison statement to external organizations</w:t>
            </w:r>
            <w:r w:rsidRPr="00445F6A">
              <w:rPr>
                <w:vertAlign w:val="superscript"/>
                <w:lang w:eastAsia="zh-CN"/>
              </w:rPr>
              <w:footnoteReference w:id="1"/>
            </w:r>
            <w:r w:rsidRPr="00265188">
              <w:rPr>
                <w:lang w:eastAsia="zh-CN"/>
              </w:rPr>
              <w:t xml:space="preserve"> on </w:t>
            </w:r>
            <w:r>
              <w:rPr>
                <w:lang w:eastAsia="zh-CN"/>
              </w:rPr>
              <w:t>“</w:t>
            </w:r>
            <w:r w:rsidRPr="00265188">
              <w:rPr>
                <w:lang w:eastAsia="zh-CN"/>
              </w:rPr>
              <w:t>Multiple gigabit wireless systems in frequencies around 60 GH</w:t>
            </w:r>
            <w:r w:rsidRPr="00265188">
              <w:rPr>
                <w:caps w:val="0"/>
                <w:lang w:eastAsia="zh-CN"/>
              </w:rPr>
              <w:t>z</w:t>
            </w:r>
            <w:r>
              <w:rPr>
                <w:lang w:eastAsia="zh-CN"/>
              </w:rPr>
              <w:t>”</w:t>
            </w:r>
            <w:bookmarkEnd w:id="7"/>
          </w:p>
        </w:tc>
      </w:tr>
    </w:tbl>
    <w:p w:rsidR="00A33F05" w:rsidRDefault="00A33F05" w:rsidP="00AE5438">
      <w:pPr>
        <w:rPr>
          <w:lang w:val="en-US"/>
        </w:rPr>
      </w:pPr>
      <w:bookmarkStart w:id="8" w:name="dbreak"/>
      <w:bookmarkEnd w:id="6"/>
      <w:bookmarkEnd w:id="8"/>
      <w:r>
        <w:rPr>
          <w:lang w:val="en-US"/>
        </w:rPr>
        <w:t xml:space="preserve">At its meeting held in June 2011, ITU-R Working Party </w:t>
      </w:r>
      <w:r>
        <w:rPr>
          <w:lang w:val="en-US" w:eastAsia="zh-CN"/>
        </w:rPr>
        <w:t>5A</w:t>
      </w:r>
      <w:r>
        <w:rPr>
          <w:lang w:val="en-US"/>
        </w:rPr>
        <w:t xml:space="preserve"> (WP 5A) continued its work, </w:t>
      </w:r>
      <w:r w:rsidR="00093053">
        <w:rPr>
          <w:lang w:val="en-US"/>
        </w:rPr>
        <w:t>based on </w:t>
      </w:r>
      <w:r>
        <w:rPr>
          <w:lang w:val="en-US"/>
        </w:rPr>
        <w:t>received input contributions, on further development of the working documents towards a</w:t>
      </w:r>
      <w:r w:rsidR="00093053">
        <w:rPr>
          <w:lang w:val="en-US"/>
        </w:rPr>
        <w:t> </w:t>
      </w:r>
      <w:r>
        <w:rPr>
          <w:lang w:val="en-US"/>
        </w:rPr>
        <w:t>preliminary draft new Recommendation and a preliminary draft new Report on “</w:t>
      </w:r>
      <w:r>
        <w:t>Multiple gigabit wireless systems in frequencies around 60 GHz,</w:t>
      </w:r>
      <w:r>
        <w:rPr>
          <w:lang w:val="en-US"/>
        </w:rPr>
        <w:t>” ITU-R M.[LMS.MGWS1] and ITU</w:t>
      </w:r>
      <w:r>
        <w:rPr>
          <w:lang w:val="en-US"/>
        </w:rPr>
        <w:noBreakHyphen/>
        <w:t>R M.[LMS.MGWS2], respectively.</w:t>
      </w:r>
    </w:p>
    <w:p w:rsidR="00A33F05" w:rsidRDefault="00A33F05" w:rsidP="00AE5438">
      <w:pPr>
        <w:rPr>
          <w:lang w:val="en-US" w:eastAsia="zh-CN"/>
        </w:rPr>
      </w:pPr>
      <w:r>
        <w:rPr>
          <w:lang w:val="en-US"/>
        </w:rPr>
        <w:t>The two updated documents are attached for information and comments (see electronically embedded documents in Attachments 1 and 2).</w:t>
      </w:r>
    </w:p>
    <w:p w:rsidR="00A33F05" w:rsidRDefault="00A33F05" w:rsidP="00AE5438">
      <w:pPr>
        <w:rPr>
          <w:lang w:val="en-US" w:eastAsia="zh-CN"/>
        </w:rPr>
      </w:pPr>
      <w:r>
        <w:rPr>
          <w:lang w:val="en-US" w:eastAsia="zh-CN"/>
        </w:rPr>
        <w:t>Specifically, WP 5A would like to ask external organizations to provide WP 5A with any missing and/or compl</w:t>
      </w:r>
      <w:r w:rsidR="001721F1">
        <w:rPr>
          <w:rFonts w:hint="eastAsia"/>
          <w:lang w:val="en-US" w:eastAsia="zh-CN"/>
        </w:rPr>
        <w:t>e</w:t>
      </w:r>
      <w:r>
        <w:rPr>
          <w:lang w:val="en-US" w:eastAsia="zh-CN"/>
        </w:rPr>
        <w:t xml:space="preserve">mentary material. In particular, WP 5A is interested in receiving material for the missing overview sections of the standards in </w:t>
      </w:r>
      <w:r w:rsidR="00093053">
        <w:rPr>
          <w:lang w:val="en-US" w:eastAsia="zh-CN"/>
        </w:rPr>
        <w:t xml:space="preserve">Report </w:t>
      </w:r>
      <w:r>
        <w:rPr>
          <w:lang w:val="en-US" w:eastAsia="zh-CN"/>
        </w:rPr>
        <w:t>ITU-R M</w:t>
      </w:r>
      <w:proofErr w:type="gramStart"/>
      <w:r>
        <w:rPr>
          <w:lang w:val="en-US" w:eastAsia="zh-CN"/>
        </w:rPr>
        <w:t>.[</w:t>
      </w:r>
      <w:proofErr w:type="gramEnd"/>
      <w:r>
        <w:rPr>
          <w:lang w:val="en-US" w:eastAsia="zh-CN"/>
        </w:rPr>
        <w:t>LMS.MGWS2] as highlighted via editor’s notes.</w:t>
      </w:r>
    </w:p>
    <w:p w:rsidR="00A33F05" w:rsidRDefault="00A31263" w:rsidP="0038296E">
      <w:pPr>
        <w:rPr>
          <w:lang w:val="en-US" w:eastAsia="zh-CN"/>
        </w:rPr>
      </w:pPr>
      <w:r>
        <w:rPr>
          <w:lang w:val="en-US" w:eastAsia="zh-CN"/>
        </w:rPr>
        <w:t xml:space="preserve">WP 5A plans to finalize two documents in </w:t>
      </w:r>
      <w:proofErr w:type="gramStart"/>
      <w:r>
        <w:rPr>
          <w:lang w:val="en-US" w:eastAsia="zh-CN"/>
        </w:rPr>
        <w:t xml:space="preserve">its </w:t>
      </w:r>
      <w:r w:rsidR="00A33F05">
        <w:rPr>
          <w:lang w:val="en-US" w:eastAsia="zh-CN"/>
        </w:rPr>
        <w:t xml:space="preserve"> eighth</w:t>
      </w:r>
      <w:proofErr w:type="gramEnd"/>
      <w:r w:rsidR="00A33F05">
        <w:rPr>
          <w:lang w:val="en-US" w:eastAsia="zh-CN"/>
        </w:rPr>
        <w:t xml:space="preserve"> meeting of WP 5A </w:t>
      </w:r>
      <w:r>
        <w:rPr>
          <w:lang w:val="en-US" w:eastAsia="zh-CN"/>
        </w:rPr>
        <w:t>to</w:t>
      </w:r>
      <w:r w:rsidR="00A33F05">
        <w:rPr>
          <w:lang w:val="en-US" w:eastAsia="zh-CN"/>
        </w:rPr>
        <w:t xml:space="preserve"> be held </w:t>
      </w:r>
      <w:r w:rsidR="00A33F05" w:rsidRPr="0038296E">
        <w:rPr>
          <w:lang w:val="en-US" w:eastAsia="zh-CN"/>
        </w:rPr>
        <w:t>8-1</w:t>
      </w:r>
      <w:r w:rsidR="0038296E">
        <w:rPr>
          <w:rFonts w:hint="eastAsia"/>
          <w:lang w:val="en-US" w:eastAsia="ja-JP"/>
        </w:rPr>
        <w:t>7</w:t>
      </w:r>
      <w:r w:rsidR="00A33F05">
        <w:t xml:space="preserve"> November 2011.</w:t>
      </w:r>
      <w:r w:rsidR="00A33F05">
        <w:rPr>
          <w:lang w:val="en-US" w:eastAsia="zh-CN"/>
        </w:rPr>
        <w:t xml:space="preserve"> Deadline for contributions is 1</w:t>
      </w:r>
      <w:r w:rsidR="00A33F05" w:rsidRPr="00A33F05">
        <w:rPr>
          <w:vertAlign w:val="superscript"/>
          <w:lang w:val="en-US" w:eastAsia="zh-CN"/>
        </w:rPr>
        <w:t>st</w:t>
      </w:r>
      <w:r w:rsidR="00A33F05">
        <w:rPr>
          <w:lang w:val="en-US" w:eastAsia="zh-CN"/>
        </w:rPr>
        <w:t> November 2011 at 1600 hours UTC.</w:t>
      </w:r>
    </w:p>
    <w:p w:rsidR="00A31263" w:rsidRDefault="00A31263" w:rsidP="00A31263">
      <w:pPr>
        <w:rPr>
          <w:lang w:val="en-US" w:eastAsia="ja-JP"/>
        </w:rPr>
      </w:pPr>
      <w:r>
        <w:rPr>
          <w:lang w:val="en-US" w:eastAsia="zh-CN"/>
        </w:rPr>
        <w:t>Working Party 5A</w:t>
      </w:r>
      <w:r>
        <w:rPr>
          <w:lang w:val="en-US" w:eastAsia="ja-JP"/>
        </w:rPr>
        <w:t xml:space="preserve"> </w:t>
      </w:r>
      <w:r>
        <w:rPr>
          <w:lang w:val="en-US"/>
        </w:rPr>
        <w:t>looks</w:t>
      </w:r>
      <w:r>
        <w:rPr>
          <w:lang w:val="en-US" w:eastAsia="ja-JP"/>
        </w:rPr>
        <w:t xml:space="preserve"> forward </w:t>
      </w:r>
      <w:r>
        <w:rPr>
          <w:rFonts w:eastAsia="Malgun Gothic"/>
          <w:lang w:val="en-US" w:eastAsia="ko-KR"/>
        </w:rPr>
        <w:t xml:space="preserve">to </w:t>
      </w:r>
      <w:r>
        <w:rPr>
          <w:lang w:val="en-US" w:eastAsia="ja-JP"/>
        </w:rPr>
        <w:t>further collaboration with external organizations in this area</w:t>
      </w:r>
      <w:r>
        <w:rPr>
          <w:lang w:val="en-US" w:eastAsia="zh-CN"/>
        </w:rPr>
        <w:t xml:space="preserve">. </w:t>
      </w:r>
    </w:p>
    <w:p w:rsidR="00584152" w:rsidRDefault="00584152" w:rsidP="00A31263">
      <w:pPr>
        <w:rPr>
          <w:lang w:val="en-US" w:eastAsia="ja-JP"/>
        </w:rPr>
      </w:pPr>
    </w:p>
    <w:p w:rsidR="0038296E" w:rsidRPr="000D6E89" w:rsidRDefault="0038296E" w:rsidP="0038296E">
      <w:pPr>
        <w:rPr>
          <w:lang w:val="es-ES" w:eastAsia="ja-JP"/>
        </w:rPr>
      </w:pPr>
      <w:proofErr w:type="spellStart"/>
      <w:r w:rsidRPr="000D6E89">
        <w:rPr>
          <w:rFonts w:hint="eastAsia"/>
          <w:b/>
          <w:bCs/>
          <w:lang w:val="es-ES" w:eastAsia="ja-JP"/>
        </w:rPr>
        <w:t>Contact</w:t>
      </w:r>
      <w:proofErr w:type="spellEnd"/>
      <w:r w:rsidRPr="000D6E89">
        <w:rPr>
          <w:rFonts w:hint="eastAsia"/>
          <w:b/>
          <w:bCs/>
          <w:lang w:val="es-ES" w:eastAsia="ja-JP"/>
        </w:rPr>
        <w:t xml:space="preserve">: </w:t>
      </w:r>
      <w:r w:rsidRPr="000D6E89">
        <w:rPr>
          <w:rFonts w:hint="eastAsia"/>
          <w:b/>
          <w:bCs/>
          <w:lang w:val="es-ES" w:eastAsia="ja-JP"/>
        </w:rPr>
        <w:tab/>
      </w:r>
      <w:r w:rsidRPr="000D6E89">
        <w:rPr>
          <w:rFonts w:hint="eastAsia"/>
          <w:lang w:val="es-ES" w:eastAsia="ja-JP"/>
        </w:rPr>
        <w:t xml:space="preserve">Sergio </w:t>
      </w:r>
      <w:proofErr w:type="spellStart"/>
      <w:r w:rsidRPr="000D6E89">
        <w:rPr>
          <w:rFonts w:hint="eastAsia"/>
          <w:lang w:val="es-ES" w:eastAsia="ja-JP"/>
        </w:rPr>
        <w:t>Buonomo</w:t>
      </w:r>
      <w:proofErr w:type="spellEnd"/>
      <w:r w:rsidRPr="000D6E89">
        <w:rPr>
          <w:rFonts w:hint="eastAsia"/>
          <w:lang w:val="es-ES" w:eastAsia="ja-JP"/>
        </w:rPr>
        <w:tab/>
      </w:r>
      <w:r w:rsidRPr="000D6E89">
        <w:rPr>
          <w:rFonts w:hint="eastAsia"/>
          <w:lang w:val="es-ES" w:eastAsia="ja-JP"/>
        </w:rPr>
        <w:tab/>
      </w:r>
      <w:r w:rsidRPr="000D6E89">
        <w:rPr>
          <w:rFonts w:hint="eastAsia"/>
          <w:lang w:val="es-ES" w:eastAsia="ja-JP"/>
        </w:rPr>
        <w:tab/>
      </w:r>
      <w:r w:rsidRPr="000D6E89">
        <w:rPr>
          <w:rFonts w:hint="eastAsia"/>
          <w:lang w:val="es-ES" w:eastAsia="ja-JP"/>
        </w:rPr>
        <w:tab/>
      </w:r>
      <w:r w:rsidR="00433608" w:rsidRPr="000D6E89">
        <w:rPr>
          <w:lang w:val="es-ES" w:eastAsia="ja-JP"/>
        </w:rPr>
        <w:t>E</w:t>
      </w:r>
      <w:r w:rsidR="000D6E89" w:rsidRPr="000D6E89">
        <w:rPr>
          <w:lang w:val="es-ES" w:eastAsia="ja-JP"/>
        </w:rPr>
        <w:t>-</w:t>
      </w:r>
      <w:r w:rsidR="00433608" w:rsidRPr="000D6E89">
        <w:rPr>
          <w:lang w:val="es-ES" w:eastAsia="ja-JP"/>
        </w:rPr>
        <w:t xml:space="preserve">mail: </w:t>
      </w:r>
      <w:hyperlink r:id="rId9" w:history="1">
        <w:r w:rsidRPr="000D6E89">
          <w:rPr>
            <w:rStyle w:val="Hyperlink"/>
            <w:rFonts w:hint="eastAsia"/>
            <w:lang w:val="es-ES" w:eastAsia="ja-JP"/>
          </w:rPr>
          <w:t>sergio.buonomo@itu.int</w:t>
        </w:r>
      </w:hyperlink>
      <w:r w:rsidRPr="000D6E89">
        <w:rPr>
          <w:rFonts w:hint="eastAsia"/>
          <w:lang w:val="es-ES" w:eastAsia="ja-JP"/>
        </w:rPr>
        <w:br/>
      </w:r>
      <w:r w:rsidRPr="000D6E89">
        <w:rPr>
          <w:rFonts w:hint="eastAsia"/>
          <w:lang w:val="es-ES" w:eastAsia="ja-JP"/>
        </w:rPr>
        <w:tab/>
      </w:r>
      <w:proofErr w:type="spellStart"/>
      <w:r w:rsidRPr="000D6E89">
        <w:rPr>
          <w:rFonts w:hint="eastAsia"/>
          <w:lang w:val="es-ES" w:eastAsia="ja-JP"/>
        </w:rPr>
        <w:t>Counsellor</w:t>
      </w:r>
      <w:proofErr w:type="spellEnd"/>
      <w:r w:rsidRPr="000D6E89">
        <w:rPr>
          <w:rFonts w:hint="eastAsia"/>
          <w:lang w:val="es-ES" w:eastAsia="ja-JP"/>
        </w:rPr>
        <w:t>, SG5</w:t>
      </w:r>
    </w:p>
    <w:p w:rsidR="0038296E" w:rsidRDefault="0038296E" w:rsidP="0038296E">
      <w:pPr>
        <w:rPr>
          <w:lang w:eastAsia="ja-JP"/>
        </w:rPr>
      </w:pPr>
      <w:r w:rsidRPr="000D6E89">
        <w:rPr>
          <w:rFonts w:hint="eastAsia"/>
          <w:lang w:val="es-ES" w:eastAsia="ja-JP"/>
        </w:rPr>
        <w:tab/>
      </w:r>
      <w:r>
        <w:rPr>
          <w:rFonts w:hint="eastAsia"/>
          <w:lang w:eastAsia="ja-JP"/>
        </w:rPr>
        <w:t>Norifumi Yamaguchi</w:t>
      </w:r>
      <w:r>
        <w:rPr>
          <w:rFonts w:hint="eastAsia"/>
          <w:lang w:eastAsia="ja-JP"/>
        </w:rPr>
        <w:tab/>
      </w:r>
      <w:r>
        <w:rPr>
          <w:rFonts w:hint="eastAsia"/>
          <w:lang w:eastAsia="ja-JP"/>
        </w:rPr>
        <w:tab/>
      </w:r>
      <w:r>
        <w:rPr>
          <w:rFonts w:hint="eastAsia"/>
          <w:lang w:eastAsia="ja-JP"/>
        </w:rPr>
        <w:tab/>
      </w:r>
      <w:r w:rsidR="00433608">
        <w:rPr>
          <w:lang w:eastAsia="ja-JP"/>
        </w:rPr>
        <w:t>E</w:t>
      </w:r>
      <w:r w:rsidR="000D6E89">
        <w:rPr>
          <w:lang w:eastAsia="ja-JP"/>
        </w:rPr>
        <w:t>-</w:t>
      </w:r>
      <w:r w:rsidR="00433608">
        <w:rPr>
          <w:lang w:eastAsia="ja-JP"/>
        </w:rPr>
        <w:t xml:space="preserve">mail: </w:t>
      </w:r>
      <w:hyperlink r:id="rId10" w:history="1">
        <w:r w:rsidRPr="00B52B9D">
          <w:rPr>
            <w:rStyle w:val="Hyperlink"/>
            <w:rFonts w:hint="eastAsia"/>
            <w:lang w:eastAsia="ja-JP"/>
          </w:rPr>
          <w:t>norifumi.yamaguchi@itu.int</w:t>
        </w:r>
      </w:hyperlink>
      <w:r>
        <w:rPr>
          <w:rFonts w:hint="eastAsia"/>
          <w:lang w:eastAsia="ja-JP"/>
        </w:rPr>
        <w:tab/>
      </w:r>
      <w:r>
        <w:rPr>
          <w:lang w:eastAsia="ja-JP"/>
        </w:rPr>
        <w:br/>
      </w:r>
      <w:r>
        <w:rPr>
          <w:rFonts w:hint="eastAsia"/>
          <w:lang w:eastAsia="ja-JP"/>
        </w:rPr>
        <w:t xml:space="preserve">                   Counsellor, WP 5A</w:t>
      </w:r>
    </w:p>
    <w:p w:rsidR="00A33F05" w:rsidRPr="002C0B4D" w:rsidRDefault="00A33F05" w:rsidP="006F0CC3">
      <w:pPr>
        <w:ind w:left="1871" w:hanging="1871"/>
      </w:pPr>
      <w:r w:rsidRPr="000E6691">
        <w:rPr>
          <w:b/>
        </w:rPr>
        <w:t>Attachment 1</w:t>
      </w:r>
      <w:r>
        <w:rPr>
          <w:bCs/>
        </w:rPr>
        <w:t xml:space="preserve"> –</w:t>
      </w:r>
      <w:r>
        <w:rPr>
          <w:bCs/>
        </w:rPr>
        <w:tab/>
      </w:r>
      <w:r w:rsidRPr="002C0B4D">
        <w:t xml:space="preserve">Preliminary draft new Recommendation </w:t>
      </w:r>
      <w:r>
        <w:t>ITU-R M</w:t>
      </w:r>
      <w:proofErr w:type="gramStart"/>
      <w:r>
        <w:t>.[</w:t>
      </w:r>
      <w:proofErr w:type="gramEnd"/>
      <w:r>
        <w:t xml:space="preserve">LMS.MGWS1]  </w:t>
      </w:r>
      <w:r w:rsidR="00433608">
        <w:t>“</w:t>
      </w:r>
      <w:r>
        <w:t>Multiple gigabit wireless systems in frequencies around 60 GHz</w:t>
      </w:r>
      <w:r w:rsidR="00433608">
        <w:t>”</w:t>
      </w:r>
      <w:r>
        <w:t xml:space="preserve"> (</w:t>
      </w:r>
      <w:r w:rsidRPr="0038296E">
        <w:t xml:space="preserve">Annex </w:t>
      </w:r>
      <w:r w:rsidR="0038296E">
        <w:rPr>
          <w:rFonts w:hint="eastAsia"/>
          <w:lang w:eastAsia="ja-JP"/>
        </w:rPr>
        <w:t>14</w:t>
      </w:r>
      <w:r w:rsidRPr="0038296E">
        <w:t xml:space="preserve"> to Document 5A/</w:t>
      </w:r>
      <w:r w:rsidR="0038296E">
        <w:rPr>
          <w:rFonts w:hint="eastAsia"/>
          <w:lang w:eastAsia="ja-JP"/>
        </w:rPr>
        <w:t>703</w:t>
      </w:r>
      <w:r w:rsidRPr="0038296E">
        <w:t>, Chairman’s Report of the 7</w:t>
      </w:r>
      <w:r w:rsidRPr="0038296E">
        <w:rPr>
          <w:vertAlign w:val="superscript"/>
        </w:rPr>
        <w:t>th</w:t>
      </w:r>
      <w:r w:rsidRPr="0038296E">
        <w:t xml:space="preserve"> meeting of WP 5A</w:t>
      </w:r>
      <w:r>
        <w:t>)</w:t>
      </w:r>
      <w:r w:rsidR="00433608">
        <w:br/>
      </w:r>
      <w:hyperlink r:id="rId11" w:history="1">
        <w:r w:rsidR="00433608" w:rsidRPr="00433608">
          <w:rPr>
            <w:rStyle w:val="Hyperlink"/>
          </w:rPr>
          <w:t>http://www.itu.int/md/R07-WP5A-C-0703/en</w:t>
        </w:r>
      </w:hyperlink>
    </w:p>
    <w:p w:rsidR="00A33F05" w:rsidRPr="000E6691" w:rsidRDefault="00A33F05" w:rsidP="0038296E">
      <w:pPr>
        <w:ind w:left="1871" w:hanging="1871"/>
        <w:rPr>
          <w:b/>
        </w:rPr>
      </w:pPr>
      <w:r w:rsidRPr="000E6691">
        <w:rPr>
          <w:b/>
        </w:rPr>
        <w:t>Attachment 2</w:t>
      </w:r>
      <w:r>
        <w:rPr>
          <w:bCs/>
        </w:rPr>
        <w:t xml:space="preserve"> –</w:t>
      </w:r>
      <w:r>
        <w:rPr>
          <w:bCs/>
        </w:rPr>
        <w:tab/>
      </w:r>
      <w:r w:rsidRPr="002C0B4D">
        <w:t xml:space="preserve">Preliminary draft new </w:t>
      </w:r>
      <w:r>
        <w:t>Report</w:t>
      </w:r>
      <w:r w:rsidRPr="002C0B4D">
        <w:t xml:space="preserve"> </w:t>
      </w:r>
      <w:r>
        <w:t>ITU-R M</w:t>
      </w:r>
      <w:proofErr w:type="gramStart"/>
      <w:r>
        <w:t>.[</w:t>
      </w:r>
      <w:proofErr w:type="gramEnd"/>
      <w:r>
        <w:t xml:space="preserve">LMS.MGWS2]  </w:t>
      </w:r>
      <w:r w:rsidR="00433608">
        <w:t>“</w:t>
      </w:r>
      <w:r>
        <w:t xml:space="preserve">Multiple gigabit wireless systems in frequencies around 60 </w:t>
      </w:r>
      <w:r w:rsidRPr="0038296E">
        <w:t>GHz</w:t>
      </w:r>
      <w:r w:rsidR="00433608">
        <w:t>”</w:t>
      </w:r>
      <w:r w:rsidRPr="0038296E">
        <w:t xml:space="preserve"> (Annex </w:t>
      </w:r>
      <w:r w:rsidR="0038296E">
        <w:rPr>
          <w:rFonts w:hint="eastAsia"/>
          <w:lang w:eastAsia="ja-JP"/>
        </w:rPr>
        <w:t>15</w:t>
      </w:r>
      <w:r w:rsidRPr="0038296E">
        <w:t xml:space="preserve"> to Document 5A/</w:t>
      </w:r>
      <w:r w:rsidR="0038296E">
        <w:rPr>
          <w:rFonts w:hint="eastAsia"/>
          <w:lang w:eastAsia="ja-JP"/>
        </w:rPr>
        <w:t>703</w:t>
      </w:r>
      <w:r w:rsidRPr="0038296E">
        <w:t>, Chairman’s Report of the 7</w:t>
      </w:r>
      <w:r w:rsidRPr="0038296E">
        <w:rPr>
          <w:vertAlign w:val="superscript"/>
        </w:rPr>
        <w:t>th</w:t>
      </w:r>
      <w:r w:rsidRPr="0038296E">
        <w:t xml:space="preserve"> meeting of WP 5A)</w:t>
      </w:r>
      <w:r w:rsidR="00433608">
        <w:br/>
      </w:r>
      <w:hyperlink r:id="rId12" w:history="1">
        <w:r w:rsidR="00433608" w:rsidRPr="00433608">
          <w:rPr>
            <w:rStyle w:val="Hyperlink"/>
          </w:rPr>
          <w:t xml:space="preserve"> http://www.itu.int/md/R07-WP5A-C-0703/en</w:t>
        </w:r>
      </w:hyperlink>
    </w:p>
    <w:p w:rsidR="00347C7D" w:rsidRPr="00A33F05" w:rsidRDefault="00A33F05" w:rsidP="00A33F05">
      <w:pPr>
        <w:pStyle w:val="Figurewithouttitle"/>
        <w:keepLines w:val="0"/>
        <w:tabs>
          <w:tab w:val="left" w:pos="7513"/>
        </w:tabs>
        <w:spacing w:before="0" w:after="0"/>
        <w:rPr>
          <w:lang w:val="en-US" w:eastAsia="zh-CN"/>
        </w:rPr>
      </w:pPr>
      <w:r>
        <w:t>________________</w:t>
      </w:r>
    </w:p>
    <w:sectPr w:rsidR="00347C7D" w:rsidRPr="00A33F05"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68" w:rsidRDefault="00322D68">
      <w:r>
        <w:separator/>
      </w:r>
    </w:p>
  </w:endnote>
  <w:endnote w:type="continuationSeparator" w:id="0">
    <w:p w:rsidR="00322D68" w:rsidRDefault="003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38" w:rsidRPr="00C571B9" w:rsidRDefault="009832E1">
    <w:pPr>
      <w:pStyle w:val="Footer"/>
      <w:rPr>
        <w:lang w:val="en-US"/>
      </w:rPr>
    </w:pPr>
    <w:fldSimple w:instr=" FILENAME \p \* MERGEFORMAT ">
      <w:r w:rsidR="00CF3334" w:rsidRPr="00CF3334">
        <w:rPr>
          <w:lang w:val="en-US"/>
        </w:rPr>
        <w:t>Y</w:t>
      </w:r>
      <w:r w:rsidR="00CF3334">
        <w:t>:\APP\BR\POOL\sg05\wp5a\liaisons\R07-WP5A-110613-TD-0289!R1!MSW-E1v3.docx</w:t>
      </w:r>
    </w:fldSimple>
    <w:r w:rsidR="00AE5438">
      <w:t xml:space="preserve"> ( )</w:t>
    </w:r>
    <w:r w:rsidR="00AE5438" w:rsidRPr="00C571B9">
      <w:rPr>
        <w:lang w:val="en-US"/>
      </w:rPr>
      <w:tab/>
    </w:r>
    <w:r w:rsidR="006E4D72">
      <w:fldChar w:fldCharType="begin"/>
    </w:r>
    <w:r w:rsidR="00AE5438">
      <w:instrText xml:space="preserve"> savedate \@ dd.MM.yy </w:instrText>
    </w:r>
    <w:r w:rsidR="006E4D72">
      <w:fldChar w:fldCharType="separate"/>
    </w:r>
    <w:r w:rsidR="00E556C6">
      <w:t>16.07.11</w:t>
    </w:r>
    <w:r w:rsidR="006E4D72">
      <w:fldChar w:fldCharType="end"/>
    </w:r>
    <w:r w:rsidR="00AE5438" w:rsidRPr="00C571B9">
      <w:rPr>
        <w:lang w:val="en-US"/>
      </w:rPr>
      <w:tab/>
    </w:r>
    <w:r w:rsidR="006E4D72">
      <w:fldChar w:fldCharType="begin"/>
    </w:r>
    <w:r w:rsidR="00AE5438">
      <w:instrText xml:space="preserve"> printdate \@ dd.MM.yy </w:instrText>
    </w:r>
    <w:r w:rsidR="006E4D72">
      <w:fldChar w:fldCharType="separate"/>
    </w:r>
    <w:r w:rsidR="00CF3334">
      <w:t>27.06.11</w:t>
    </w:r>
    <w:r w:rsidR="006E4D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38" w:rsidRDefault="00AE5438">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AE5438" w:rsidRPr="00020400" w:rsidRDefault="00CF3334" w:rsidP="00C40901">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Y:\APP\BR\POOL\sg05\wp5a\liaisons\R07-WP5A-110613-TD-0289!R1!MSW-E1v3.docx</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68" w:rsidRDefault="00322D68">
      <w:r>
        <w:t>____________________</w:t>
      </w:r>
    </w:p>
  </w:footnote>
  <w:footnote w:type="continuationSeparator" w:id="0">
    <w:p w:rsidR="00322D68" w:rsidRDefault="00322D68">
      <w:r>
        <w:continuationSeparator/>
      </w:r>
    </w:p>
  </w:footnote>
  <w:footnote w:id="1">
    <w:p w:rsidR="00AE5438" w:rsidRDefault="00AE5438" w:rsidP="00A33F05">
      <w:pPr>
        <w:pStyle w:val="FootnoteText"/>
      </w:pPr>
      <w:r>
        <w:rPr>
          <w:rStyle w:val="FootnoteReference"/>
        </w:rPr>
        <w:footnoteRef/>
      </w:r>
      <w:r>
        <w:tab/>
      </w:r>
      <w:r>
        <w:rPr>
          <w:sz w:val="22"/>
          <w:szCs w:val="22"/>
          <w:lang w:val="sv-SE"/>
        </w:rPr>
        <w:t>AWG, CCSA, ECMA International, ETSI, ETSI BRAN, IEEE, TIA, TTA, WGA.</w:t>
      </w:r>
      <w:r w:rsidR="00A31263">
        <w:rPr>
          <w:sz w:val="22"/>
          <w:szCs w:val="22"/>
          <w:lang w:val="sv-S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38" w:rsidRDefault="00AE5438" w:rsidP="00330567">
    <w:pPr>
      <w:pStyle w:val="Header"/>
      <w:rPr>
        <w:rStyle w:val="PageNumber"/>
      </w:rPr>
    </w:pPr>
    <w:r>
      <w:rPr>
        <w:lang w:val="en-US"/>
      </w:rPr>
      <w:t xml:space="preserve">- </w:t>
    </w:r>
    <w:r w:rsidR="006E4D72">
      <w:rPr>
        <w:rStyle w:val="PageNumber"/>
      </w:rPr>
      <w:fldChar w:fldCharType="begin"/>
    </w:r>
    <w:r>
      <w:rPr>
        <w:rStyle w:val="PageNumber"/>
      </w:rPr>
      <w:instrText xml:space="preserve"> PAGE </w:instrText>
    </w:r>
    <w:r w:rsidR="006E4D72">
      <w:rPr>
        <w:rStyle w:val="PageNumber"/>
      </w:rPr>
      <w:fldChar w:fldCharType="separate"/>
    </w:r>
    <w:r w:rsidR="00F5341D">
      <w:rPr>
        <w:rStyle w:val="PageNumber"/>
        <w:noProof/>
      </w:rPr>
      <w:t>2</w:t>
    </w:r>
    <w:r w:rsidR="006E4D72">
      <w:rPr>
        <w:rStyle w:val="PageNumber"/>
      </w:rPr>
      <w:fldChar w:fldCharType="end"/>
    </w:r>
    <w:r>
      <w:rPr>
        <w:rStyle w:val="PageNumber"/>
      </w:rPr>
      <w:t xml:space="preserve"> -</w:t>
    </w:r>
  </w:p>
  <w:p w:rsidR="00AE5438" w:rsidRDefault="00AE5438">
    <w:pPr>
      <w:pStyle w:val="Header"/>
      <w:rPr>
        <w:lang w:val="en-US"/>
      </w:rPr>
    </w:pPr>
    <w:r>
      <w:rPr>
        <w:lang w:val="en-US"/>
      </w:rPr>
      <w:t>5A/TEMP/285-E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7D"/>
    <w:rsid w:val="000069D4"/>
    <w:rsid w:val="000174AD"/>
    <w:rsid w:val="00020400"/>
    <w:rsid w:val="000546A9"/>
    <w:rsid w:val="00093053"/>
    <w:rsid w:val="000937F6"/>
    <w:rsid w:val="000A7D55"/>
    <w:rsid w:val="000C2E8E"/>
    <w:rsid w:val="000D6E89"/>
    <w:rsid w:val="000E0E7C"/>
    <w:rsid w:val="000F1B4B"/>
    <w:rsid w:val="0012744F"/>
    <w:rsid w:val="00156F66"/>
    <w:rsid w:val="001721F1"/>
    <w:rsid w:val="00182528"/>
    <w:rsid w:val="0018500B"/>
    <w:rsid w:val="00196A19"/>
    <w:rsid w:val="001B2FC3"/>
    <w:rsid w:val="00202DC1"/>
    <w:rsid w:val="002116EE"/>
    <w:rsid w:val="002309D8"/>
    <w:rsid w:val="00240B27"/>
    <w:rsid w:val="002A7FE2"/>
    <w:rsid w:val="002D0633"/>
    <w:rsid w:val="002E1B4F"/>
    <w:rsid w:val="002F2E67"/>
    <w:rsid w:val="00315546"/>
    <w:rsid w:val="00322D68"/>
    <w:rsid w:val="00330567"/>
    <w:rsid w:val="00347C7D"/>
    <w:rsid w:val="00360AB6"/>
    <w:rsid w:val="00372CB7"/>
    <w:rsid w:val="00382131"/>
    <w:rsid w:val="0038296E"/>
    <w:rsid w:val="00386A9D"/>
    <w:rsid w:val="00391081"/>
    <w:rsid w:val="003B2789"/>
    <w:rsid w:val="003B6AB5"/>
    <w:rsid w:val="003C13CE"/>
    <w:rsid w:val="003E2518"/>
    <w:rsid w:val="00433608"/>
    <w:rsid w:val="00491F79"/>
    <w:rsid w:val="004B1EF7"/>
    <w:rsid w:val="004B3FAD"/>
    <w:rsid w:val="00501DCA"/>
    <w:rsid w:val="00513A47"/>
    <w:rsid w:val="005408DF"/>
    <w:rsid w:val="00573344"/>
    <w:rsid w:val="00583F9B"/>
    <w:rsid w:val="00584152"/>
    <w:rsid w:val="005E5C10"/>
    <w:rsid w:val="005F2C78"/>
    <w:rsid w:val="006144E4"/>
    <w:rsid w:val="00650299"/>
    <w:rsid w:val="00655FC5"/>
    <w:rsid w:val="006B4850"/>
    <w:rsid w:val="006E4D72"/>
    <w:rsid w:val="006F0CC3"/>
    <w:rsid w:val="007C3FAD"/>
    <w:rsid w:val="007D483C"/>
    <w:rsid w:val="00822581"/>
    <w:rsid w:val="008309DD"/>
    <w:rsid w:val="0083227A"/>
    <w:rsid w:val="00866900"/>
    <w:rsid w:val="00881BA1"/>
    <w:rsid w:val="008C26B8"/>
    <w:rsid w:val="008E4D76"/>
    <w:rsid w:val="00902A2F"/>
    <w:rsid w:val="00982084"/>
    <w:rsid w:val="009832E1"/>
    <w:rsid w:val="00995963"/>
    <w:rsid w:val="009B61EB"/>
    <w:rsid w:val="009C2064"/>
    <w:rsid w:val="009D1697"/>
    <w:rsid w:val="00A014F8"/>
    <w:rsid w:val="00A31263"/>
    <w:rsid w:val="00A33F05"/>
    <w:rsid w:val="00A5173C"/>
    <w:rsid w:val="00A61AEF"/>
    <w:rsid w:val="00A834BF"/>
    <w:rsid w:val="00AE5438"/>
    <w:rsid w:val="00AF173A"/>
    <w:rsid w:val="00AF7937"/>
    <w:rsid w:val="00B066A4"/>
    <w:rsid w:val="00B07A13"/>
    <w:rsid w:val="00B4279B"/>
    <w:rsid w:val="00B45FC9"/>
    <w:rsid w:val="00B8028B"/>
    <w:rsid w:val="00B82195"/>
    <w:rsid w:val="00BC7CCF"/>
    <w:rsid w:val="00BE470B"/>
    <w:rsid w:val="00C40901"/>
    <w:rsid w:val="00C571B9"/>
    <w:rsid w:val="00C57A91"/>
    <w:rsid w:val="00CC01C2"/>
    <w:rsid w:val="00CC6611"/>
    <w:rsid w:val="00CF21F2"/>
    <w:rsid w:val="00CF3334"/>
    <w:rsid w:val="00D02712"/>
    <w:rsid w:val="00D214D0"/>
    <w:rsid w:val="00D416A4"/>
    <w:rsid w:val="00D6546B"/>
    <w:rsid w:val="00DD00ED"/>
    <w:rsid w:val="00DD4BED"/>
    <w:rsid w:val="00DE39F0"/>
    <w:rsid w:val="00DF0AF3"/>
    <w:rsid w:val="00E148C6"/>
    <w:rsid w:val="00E27D7E"/>
    <w:rsid w:val="00E42E13"/>
    <w:rsid w:val="00E556C6"/>
    <w:rsid w:val="00E6257C"/>
    <w:rsid w:val="00E63C59"/>
    <w:rsid w:val="00F5341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rsid w:val="00020400"/>
    <w:rPr>
      <w:rFonts w:ascii="Times New Roman" w:hAnsi="Times New Roman"/>
      <w:caps/>
      <w:sz w:val="28"/>
      <w:lang w:val="en-GB" w:eastAsia="en-US"/>
    </w:rPr>
  </w:style>
  <w:style w:type="character" w:customStyle="1" w:styleId="href">
    <w:name w:val="href"/>
    <w:basedOn w:val="DefaultParagraphFont"/>
    <w:rsid w:val="00020400"/>
  </w:style>
  <w:style w:type="character" w:styleId="Hyperlink">
    <w:name w:val="Hyperlink"/>
    <w:basedOn w:val="DefaultParagraphFont"/>
    <w:uiPriority w:val="99"/>
    <w:rsid w:val="00DD00ED"/>
    <w:rPr>
      <w:rFonts w:cs="Times New Roman"/>
      <w:color w:val="0000FF"/>
      <w:u w:val="single"/>
    </w:rPr>
  </w:style>
  <w:style w:type="paragraph" w:styleId="BodyTextIndent">
    <w:name w:val="Body Text Indent"/>
    <w:basedOn w:val="Normal"/>
    <w:link w:val="BodyTextIndentChar"/>
    <w:uiPriority w:val="99"/>
    <w:rsid w:val="00DD00ED"/>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eastAsia="MS Mincho"/>
    </w:rPr>
  </w:style>
  <w:style w:type="character" w:customStyle="1" w:styleId="BodyTextIndentChar">
    <w:name w:val="Body Text Indent Char"/>
    <w:basedOn w:val="DefaultParagraphFont"/>
    <w:link w:val="BodyTextIndent"/>
    <w:uiPriority w:val="99"/>
    <w:rsid w:val="00DD00ED"/>
    <w:rPr>
      <w:rFonts w:ascii="Times New Roman" w:eastAsia="MS Mincho"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A33F05"/>
    <w:rPr>
      <w:rFonts w:ascii="Times New Roman" w:hAnsi="Times New Roman"/>
      <w:sz w:val="24"/>
      <w:lang w:val="en-GB" w:eastAsia="en-US"/>
    </w:rPr>
  </w:style>
  <w:style w:type="character" w:customStyle="1" w:styleId="TabletextChar">
    <w:name w:val="Table_text Char"/>
    <w:basedOn w:val="DefaultParagraphFont"/>
    <w:link w:val="Tabletext"/>
    <w:uiPriority w:val="99"/>
    <w:locked/>
    <w:rsid w:val="00A33F05"/>
    <w:rPr>
      <w:rFonts w:ascii="Times New Roman" w:hAnsi="Times New Roman"/>
      <w:lang w:val="en-GB" w:eastAsia="en-US"/>
    </w:rPr>
  </w:style>
  <w:style w:type="paragraph" w:styleId="BalloonText">
    <w:name w:val="Balloon Text"/>
    <w:basedOn w:val="Normal"/>
    <w:link w:val="BalloonTextChar"/>
    <w:rsid w:val="001721F1"/>
    <w:pPr>
      <w:spacing w:before="0"/>
    </w:pPr>
    <w:rPr>
      <w:sz w:val="18"/>
      <w:szCs w:val="18"/>
    </w:rPr>
  </w:style>
  <w:style w:type="character" w:customStyle="1" w:styleId="BalloonTextChar">
    <w:name w:val="Balloon Text Char"/>
    <w:basedOn w:val="DefaultParagraphFont"/>
    <w:link w:val="BalloonText"/>
    <w:rsid w:val="001721F1"/>
    <w:rPr>
      <w:rFonts w:ascii="Times New Roman" w:hAnsi="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rsid w:val="00020400"/>
    <w:rPr>
      <w:rFonts w:ascii="Times New Roman" w:hAnsi="Times New Roman"/>
      <w:caps/>
      <w:sz w:val="28"/>
      <w:lang w:val="en-GB" w:eastAsia="en-US"/>
    </w:rPr>
  </w:style>
  <w:style w:type="character" w:customStyle="1" w:styleId="href">
    <w:name w:val="href"/>
    <w:basedOn w:val="DefaultParagraphFont"/>
    <w:rsid w:val="00020400"/>
  </w:style>
  <w:style w:type="character" w:styleId="Hyperlink">
    <w:name w:val="Hyperlink"/>
    <w:basedOn w:val="DefaultParagraphFont"/>
    <w:uiPriority w:val="99"/>
    <w:rsid w:val="00DD00ED"/>
    <w:rPr>
      <w:rFonts w:cs="Times New Roman"/>
      <w:color w:val="0000FF"/>
      <w:u w:val="single"/>
    </w:rPr>
  </w:style>
  <w:style w:type="paragraph" w:styleId="BodyTextIndent">
    <w:name w:val="Body Text Indent"/>
    <w:basedOn w:val="Normal"/>
    <w:link w:val="BodyTextIndentChar"/>
    <w:uiPriority w:val="99"/>
    <w:rsid w:val="00DD00ED"/>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eastAsia="MS Mincho"/>
    </w:rPr>
  </w:style>
  <w:style w:type="character" w:customStyle="1" w:styleId="BodyTextIndentChar">
    <w:name w:val="Body Text Indent Char"/>
    <w:basedOn w:val="DefaultParagraphFont"/>
    <w:link w:val="BodyTextIndent"/>
    <w:uiPriority w:val="99"/>
    <w:rsid w:val="00DD00ED"/>
    <w:rPr>
      <w:rFonts w:ascii="Times New Roman" w:eastAsia="MS Mincho"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A33F05"/>
    <w:rPr>
      <w:rFonts w:ascii="Times New Roman" w:hAnsi="Times New Roman"/>
      <w:sz w:val="24"/>
      <w:lang w:val="en-GB" w:eastAsia="en-US"/>
    </w:rPr>
  </w:style>
  <w:style w:type="character" w:customStyle="1" w:styleId="TabletextChar">
    <w:name w:val="Table_text Char"/>
    <w:basedOn w:val="DefaultParagraphFont"/>
    <w:link w:val="Tabletext"/>
    <w:uiPriority w:val="99"/>
    <w:locked/>
    <w:rsid w:val="00A33F05"/>
    <w:rPr>
      <w:rFonts w:ascii="Times New Roman" w:hAnsi="Times New Roman"/>
      <w:lang w:val="en-GB" w:eastAsia="en-US"/>
    </w:rPr>
  </w:style>
  <w:style w:type="paragraph" w:styleId="BalloonText">
    <w:name w:val="Balloon Text"/>
    <w:basedOn w:val="Normal"/>
    <w:link w:val="BalloonTextChar"/>
    <w:rsid w:val="001721F1"/>
    <w:pPr>
      <w:spacing w:before="0"/>
    </w:pPr>
    <w:rPr>
      <w:sz w:val="18"/>
      <w:szCs w:val="18"/>
    </w:rPr>
  </w:style>
  <w:style w:type="character" w:customStyle="1" w:styleId="BalloonTextChar">
    <w:name w:val="Balloon Text Char"/>
    <w:basedOn w:val="DefaultParagraphFont"/>
    <w:link w:val="BalloonText"/>
    <w:rsid w:val="001721F1"/>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20http:/www.itu.int/md/R07-WP5A-C-0703/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WP5A-C-070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blue\DFS\USERS\y\yamaguch\110613%20WP%205A\all%20document%20uploaded\TEMP\110622%20approved\liaison%20sent%20to%20Liz\norifumi.yamaguchi@itu.int" TargetMode="External"/><Relationship Id="rId4" Type="http://schemas.openxmlformats.org/officeDocument/2006/relationships/settings" Target="settings.xml"/><Relationship Id="rId9" Type="http://schemas.openxmlformats.org/officeDocument/2006/relationships/hyperlink" Target="mailto:sergio.buonomo@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4A55-85FB-4EA9-93DE-CF9C5FDE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capdessu</dc:creator>
  <cp:lastModifiedBy>MJ Lynch</cp:lastModifiedBy>
  <cp:revision>2</cp:revision>
  <cp:lastPrinted>2011-06-27T09:32:00Z</cp:lastPrinted>
  <dcterms:created xsi:type="dcterms:W3CDTF">2011-07-17T01:53:00Z</dcterms:created>
  <dcterms:modified xsi:type="dcterms:W3CDTF">2011-07-17T01:53:00Z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