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8C" w:rsidRPr="005A028C" w:rsidRDefault="005A028C" w:rsidP="005A028C">
      <w:pPr>
        <w:pStyle w:val="Body"/>
      </w:pPr>
      <w:bookmarkStart w:id="0" w:name="OLE_LINK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5A028C" w:rsidRPr="005A028C" w:rsidTr="001A7545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b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b/>
                <w:sz w:val="24"/>
                <w:szCs w:val="20"/>
              </w:rPr>
              <w:t>IEEE 802.16 Broadband Wireless Access Working Group &lt;</w:t>
            </w:r>
            <w:hyperlink r:id="rId6" w:history="1">
              <w:r w:rsidRPr="005A028C">
                <w:rPr>
                  <w:rFonts w:ascii="Times" w:eastAsiaTheme="majorEastAsia" w:hAnsi="Times" w:cs="Times New Roman"/>
                  <w:color w:val="0000FF"/>
                  <w:sz w:val="24"/>
                  <w:szCs w:val="20"/>
                </w:rPr>
                <w:t>http://ieee802.org/16</w:t>
              </w:r>
            </w:hyperlink>
            <w:r w:rsidRPr="005A028C">
              <w:rPr>
                <w:rFonts w:ascii="Times" w:eastAsia="Times New Roman" w:hAnsi="Times" w:cs="Times New Roman"/>
                <w:b/>
                <w:sz w:val="24"/>
                <w:szCs w:val="20"/>
              </w:rPr>
              <w:t>&gt;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spacing w:before="0" w:after="160" w:line="259" w:lineRule="auto"/>
              <w:ind w:left="0" w:firstLine="0"/>
              <w:rPr>
                <w:b/>
                <w:sz w:val="24"/>
                <w:szCs w:val="24"/>
              </w:rPr>
            </w:pPr>
            <w:r w:rsidRPr="005A028C">
              <w:rPr>
                <w:rFonts w:ascii="Times New Roman" w:hAnsi="Times New Roman" w:cs="Times New Roman"/>
                <w:b/>
                <w:sz w:val="24"/>
                <w:szCs w:val="24"/>
              </w:rPr>
              <w:t>Representative Channel Performance for 802.16s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b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b/>
                <w:sz w:val="24"/>
                <w:szCs w:val="20"/>
              </w:rPr>
              <w:t xml:space="preserve">2017 Mar </w:t>
            </w:r>
            <w:r w:rsidRPr="005B4AE1">
              <w:rPr>
                <w:rFonts w:ascii="Times" w:eastAsia="Times New Roman" w:hAnsi="Times" w:cs="Times New Roman"/>
                <w:b/>
                <w:strike/>
                <w:sz w:val="24"/>
                <w:szCs w:val="20"/>
              </w:rPr>
              <w:t>15</w:t>
            </w:r>
            <w:r w:rsidR="005B4AE1">
              <w:rPr>
                <w:rFonts w:ascii="Times" w:eastAsia="Times New Roman" w:hAnsi="Times" w:cs="Times New Roman"/>
                <w:b/>
                <w:sz w:val="24"/>
                <w:szCs w:val="20"/>
              </w:rPr>
              <w:t xml:space="preserve"> 16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spacing w:after="0"/>
              <w:ind w:left="0" w:firstLine="0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Doug Gray, EPRI</w:t>
            </w: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br/>
            </w: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  <w:r w:rsidRPr="005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dgray.tcs@gmail.com</w:t>
            </w:r>
            <w:r w:rsidRPr="005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Helvetica" w:hAnsi="Helvetica" w:cs="Times New Roman"/>
                <w:color w:val="000000"/>
                <w:sz w:val="20"/>
                <w:szCs w:val="24"/>
              </w:rPr>
            </w:pP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8C">
              <w:rPr>
                <w:rFonts w:ascii="Helvetica" w:hAnsi="Helvetica" w:cs="Times New Roman"/>
                <w:color w:val="000000"/>
                <w:sz w:val="20"/>
                <w:szCs w:val="24"/>
              </w:rPr>
              <w:t>*&lt;</w:t>
            </w:r>
            <w:hyperlink r:id="rId7" w:history="1">
              <w:r w:rsidRPr="005A028C">
                <w:rPr>
                  <w:rFonts w:ascii="Helvetica" w:hAnsi="Helvetica" w:cs="Times New Roman"/>
                  <w:color w:val="0000FF"/>
                  <w:sz w:val="20"/>
                  <w:szCs w:val="24"/>
                </w:rPr>
                <w:t>http://standards.ieee.org/faqs/affiliationFAQ.html</w:t>
              </w:r>
            </w:hyperlink>
            <w:r w:rsidRPr="005A028C">
              <w:rPr>
                <w:rFonts w:ascii="Helvetica" w:hAnsi="Helvetica" w:cs="Times New Roman"/>
                <w:color w:val="000000"/>
                <w:sz w:val="20"/>
                <w:szCs w:val="24"/>
              </w:rPr>
              <w:t>&gt;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  <w:lang w:eastAsia="ko-KR"/>
              </w:rPr>
              <w:t xml:space="preserve">IEEE 802.16s GRIDMAN Task Group 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5A028C" w:rsidRPr="005A028C" w:rsidRDefault="005A028C" w:rsidP="005A028C">
            <w:pPr>
              <w:spacing w:before="0" w:after="160" w:line="259" w:lineRule="auto"/>
              <w:ind w:left="0" w:firstLine="0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5A028C">
              <w:rPr>
                <w:rFonts w:ascii="Times New Roman" w:hAnsi="Times New Roman" w:cs="Times New Roman"/>
                <w:sz w:val="24"/>
              </w:rPr>
              <w:t xml:space="preserve">Performance for selected channel bandwidths from 0.100 MHz to 1.000 MHz with parameters based on draft 802.16s amendment to IEEE Std 802.16-20xx. 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This is intended to provide channel details for inclusion in SDD GRIDMAN Document 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spacing w:before="0" w:after="0"/>
              <w:ind w:left="0" w:firstLine="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028C">
              <w:rPr>
                <w:rFonts w:ascii="Times" w:eastAsia="Times New Roman" w:hAnsi="Times" w:cs="Times New Roman"/>
                <w:i/>
                <w:sz w:val="20"/>
                <w:szCs w:val="20"/>
              </w:rPr>
              <w:t>This document does not represent the agreed views of the IEEE 802.16 Working Group or any of its subgroups</w:t>
            </w:r>
            <w:r w:rsidRPr="005A028C">
              <w:rPr>
                <w:rFonts w:ascii="Times" w:eastAsia="Times New Roman" w:hAnsi="Times" w:cs="Times New Roman"/>
                <w:sz w:val="20"/>
                <w:szCs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spacing w:before="0" w:after="0"/>
              <w:ind w:left="0" w:firstLine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5A028C" w:rsidRPr="005A028C" w:rsidRDefault="005A028C" w:rsidP="005A028C">
            <w:pPr>
              <w:widowControl w:val="0"/>
              <w:suppressAutoHyphens/>
              <w:snapToGrid w:val="0"/>
              <w:spacing w:before="0" w:after="0"/>
              <w:ind w:left="0" w:firstLine="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0"/>
                <w:szCs w:val="20"/>
              </w:rPr>
              <w:t>The contributors are familiar with the IEEE-SA Copyright Policy &lt;</w:t>
            </w:r>
            <w:r w:rsidRPr="005A028C">
              <w:rPr>
                <w:rFonts w:ascii="Times" w:eastAsia="Times New Roman" w:hAnsi="Times" w:cs="Times New Roman"/>
                <w:color w:val="0000FF"/>
                <w:sz w:val="20"/>
                <w:szCs w:val="20"/>
              </w:rPr>
              <w:t>http://standards.ieee.org/IPR/copyrightpolicy.html</w:t>
            </w:r>
            <w:r w:rsidRPr="005A028C">
              <w:rPr>
                <w:rFonts w:ascii="Times" w:eastAsia="Times New Roman" w:hAnsi="Times" w:cs="Times New Roman"/>
                <w:sz w:val="20"/>
                <w:szCs w:val="20"/>
              </w:rPr>
              <w:t>&gt;.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5A028C" w:rsidRPr="005A028C" w:rsidRDefault="005A028C" w:rsidP="005A028C">
            <w:pPr>
              <w:autoSpaceDE w:val="0"/>
              <w:autoSpaceDN w:val="0"/>
              <w:adjustRightInd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contributors are familiar with the IEEE-SA Patent Policy and Procedures:</w:t>
            </w: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napToGrid w:val="0"/>
              <w:spacing w:before="0"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&lt;</w:t>
            </w:r>
            <w:hyperlink r:id="rId8" w:anchor="6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http://standards.ieee.org/guides/bylaws/sect6-7.html#6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 and &lt;</w:t>
            </w:r>
            <w:hyperlink r:id="rId9" w:anchor="6.3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http://standards.ieee.org/guides/opman/sect6.html#6.3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&gt;.</w:t>
            </w: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Further information is located at &lt;</w:t>
            </w:r>
            <w:hyperlink r:id="rId10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http://standards.ieee.org/board/pat/pat-material.html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 and &lt;</w:t>
            </w:r>
            <w:hyperlink r:id="rId11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http://standards.ieee.org/board/pat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&gt;.</w:t>
            </w:r>
          </w:p>
        </w:tc>
      </w:tr>
    </w:tbl>
    <w:p w:rsidR="005A028C" w:rsidRPr="005A028C" w:rsidRDefault="005A028C" w:rsidP="005A028C">
      <w:pPr>
        <w:spacing w:before="0" w:after="160" w:line="259" w:lineRule="auto"/>
        <w:ind w:left="0" w:firstLine="0"/>
        <w:jc w:val="center"/>
        <w:sectPr w:rsidR="005A028C" w:rsidRPr="005A028C" w:rsidSect="0040156C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:rsidR="005A028C" w:rsidRDefault="005A028C"/>
    <w:p w:rsidR="005B4AE1" w:rsidRDefault="005B4AE1"/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480"/>
        <w:gridCol w:w="4241"/>
        <w:gridCol w:w="1435"/>
        <w:gridCol w:w="1435"/>
        <w:gridCol w:w="1435"/>
        <w:gridCol w:w="1436"/>
        <w:gridCol w:w="1435"/>
      </w:tblGrid>
      <w:tr w:rsidR="005A028C" w:rsidTr="005B4AE1">
        <w:trPr>
          <w:cantSplit/>
          <w:trHeight w:val="290"/>
          <w:tblHeader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B4AE1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5B4AE1">
              <w:rPr>
                <w:rFonts w:ascii="Calibri" w:hAnsi="Calibri" w:cs="Calibri"/>
                <w:b/>
                <w:bCs/>
                <w:color w:val="000000"/>
              </w:rPr>
              <w:t>Parameter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5B4AE1">
              <w:rPr>
                <w:rFonts w:ascii="Calibri" w:hAnsi="Calibri" w:cs="Calibri"/>
                <w:b/>
                <w:bCs/>
                <w:color w:val="000000"/>
              </w:rPr>
              <w:t>Channel Bandwidth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028C" w:rsidRPr="005A028C" w:rsidTr="005B4AE1">
        <w:trPr>
          <w:cantSplit/>
          <w:trHeight w:val="290"/>
          <w:tblHeader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Nominal Channel BW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1.00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0.75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0.50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0.25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0.10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FFT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Permutation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2x3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2x3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1x6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1x3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1x3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DC Subcarriers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Guard Subcarriers - Left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bookmarkStart w:id="1" w:name="_GoBack"/>
        <w:bookmarkEnd w:id="1"/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Guard Subcarriers - Right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% Subchannels Used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50%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33%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25%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Used Subcarriers (Pilots+Data)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27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Pilot Subcarriers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Data Subcarriers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Number of Inband Subchannels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Data Subcarriers per Subchannel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Pilot Subcarriers per Subchannel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Sampling Factor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28/25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28/25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11/5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82/25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109/25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Sampling Frequency (Clock)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1.120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0.840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1.10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0.820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0.436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Subcarrier Spacing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8.750 kHz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6.563 kHz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8.594 kHz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6.406 kHz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3.406 kHz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Occupied BW (incl DC Subcarrier)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0.954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0.715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0.473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0.237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0.095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Occupied BW % of Nominal BW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95.38%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95.38%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94.53%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94.81%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95.38%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Subchannel BW (excludes DC SC)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0.158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0.118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0.077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0.058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0.031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Symbol Time-microsec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114.29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152.38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116.36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156.10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293.58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Cyclic Prefix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Guard Time-microsec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7.14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9.52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5.95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7.52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8.93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Symbol Duration-microsec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121.43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161.90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122.32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163.62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302.51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Frame Duration-millisec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5.0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5.0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10.0 ms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20.0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25.0 ms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Frames per Second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Samples per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10900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Total OFDMA Symbols per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41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81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82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Symbols for TR Gap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OFDMA Symbols per Frame (after TR Gap)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29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80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121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81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TTG+RTG Gap in 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142.86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304.76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214.72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202.42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496.97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Range Limit for selected TR-Gap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13.31 mi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28.39 mi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20.00 mi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18.85 mi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46.29 mi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TR-Gap Symbols for 40 mi range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N = #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Bins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Bins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M = #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Preamble Overhead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 OH Symbols (CQICH*, ACK*,Ranging)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Net OFDMA Symbols per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38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27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78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119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79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Slots per Sector/Frame for Reuse 1,3,3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26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26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DL-MAP (bits)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DL-MAP (Bytes)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UL-MAP (bits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Bits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Bits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UL-MAP (Bytes)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Frame Control Header (FCH)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Slot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Slot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Bytes per Slot at QPSK-1/2 (1 rep)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Total # OH Slots for DL-MAP+UL-MAP+FCH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UL+DL Data Slots/Sector for scheduling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Desired UL/DL Data Ratio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 Data Slots/Sector for scheduling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DL Data Slots/Sector for scheduling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Unused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Actual UL/DL Data Slot Ratio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2.33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SE over Coverage Area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Peak Bytes/Slot (64QAM-5/6)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Cell Edge Bytes/Slot (QPSK-1/2)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Bytes/Slot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12.0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12.0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12.0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6.0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B4AE1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b/>
                <w:color w:val="000000"/>
              </w:rPr>
            </w:pPr>
            <w:r w:rsidRPr="005B4AE1">
              <w:rPr>
                <w:rFonts w:cstheme="minorHAnsi"/>
                <w:b/>
                <w:color w:val="000000"/>
              </w:rPr>
              <w:t>OTA Sector Rate for Reuse (1,3,3)</w:t>
            </w:r>
            <w:r w:rsidR="005B4AE1" w:rsidRPr="005B4AE1">
              <w:rPr>
                <w:rFonts w:cstheme="minorHAnsi"/>
                <w:b/>
                <w:color w:val="000000"/>
              </w:rPr>
              <w:t xml:space="preserve"> </w:t>
            </w:r>
            <w:r w:rsidRPr="005B4AE1">
              <w:rPr>
                <w:rFonts w:cstheme="minorHAnsi"/>
                <w:b/>
                <w:color w:val="000000"/>
              </w:rPr>
              <w:t>&amp;</w:t>
            </w:r>
            <w:r w:rsidR="005B4AE1" w:rsidRPr="005B4AE1">
              <w:rPr>
                <w:rFonts w:cstheme="minorHAnsi"/>
                <w:b/>
                <w:color w:val="000000"/>
              </w:rPr>
              <w:t xml:space="preserve"> </w:t>
            </w:r>
            <w:r w:rsidRPr="005B4AE1">
              <w:rPr>
                <w:rFonts w:cstheme="minorHAnsi"/>
                <w:b/>
                <w:color w:val="000000"/>
              </w:rPr>
              <w:t>(SISO)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Peak UL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432.0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288.0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336.0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114.0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48.0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UL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172.8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115.2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134.4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45.6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19.2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Peak DL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432.0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288.0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144.0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54.0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24.0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DL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172.8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115.2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57.6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21.6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9.6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OTA Cell Rate for Reuse (1,3,3)</w:t>
            </w:r>
            <w:r w:rsidR="005B4AE1">
              <w:rPr>
                <w:rFonts w:cstheme="minorHAnsi"/>
                <w:color w:val="000000"/>
              </w:rPr>
              <w:t xml:space="preserve"> </w:t>
            </w:r>
            <w:r w:rsidRPr="005A028C">
              <w:rPr>
                <w:rFonts w:cstheme="minorHAnsi"/>
                <w:color w:val="000000"/>
              </w:rPr>
              <w:t>&amp;</w:t>
            </w:r>
            <w:r w:rsidR="005B4AE1">
              <w:rPr>
                <w:rFonts w:cstheme="minorHAnsi"/>
                <w:color w:val="000000"/>
              </w:rPr>
              <w:t xml:space="preserve"> </w:t>
            </w:r>
            <w:r w:rsidRPr="005A028C">
              <w:rPr>
                <w:rFonts w:cstheme="minorHAnsi"/>
                <w:color w:val="000000"/>
              </w:rPr>
              <w:t>(SISO)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UL PHY Rate per Cell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518.4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345.6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403.2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182.4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57.6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DL PHY Rate per Cell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518.4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345.6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172.8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86.4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28.8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Cell Spectral Efficiency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0.9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1.15 bps/Hz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1.08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0.86 bps/Hz</w:t>
            </w:r>
          </w:p>
        </w:tc>
      </w:tr>
      <w:tr w:rsidR="005A028C" w:rsidRPr="005A028C" w:rsidTr="005B4AE1">
        <w:trPr>
          <w:trHeight w:val="1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 w:rsidP="005B4AE1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  <w:r w:rsidR="005B4AE1">
              <w:rPr>
                <w:rFonts w:cstheme="minorHAnsi"/>
                <w:color w:val="000000"/>
              </w:rPr>
              <w:t>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Subchannels included in per-cell OTA rate but not in per-sector rate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 w:rsidP="005B4AE1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  <w:r w:rsidR="005B4AE1">
              <w:rPr>
                <w:rFonts w:cstheme="minorHAnsi"/>
                <w:color w:val="000000"/>
              </w:rPr>
              <w:t>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Maximum UL:DL or DL:UL Data Slot Ratio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B4AE1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Increased Latency Relative to 5 ms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 ms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 ms</w:t>
            </w:r>
          </w:p>
        </w:tc>
      </w:tr>
    </w:tbl>
    <w:p w:rsidR="005A028C" w:rsidRPr="005A028C" w:rsidRDefault="005A028C">
      <w:pPr>
        <w:rPr>
          <w:rFonts w:cstheme="minorHAnsi"/>
          <w:sz w:val="18"/>
          <w:szCs w:val="18"/>
        </w:rPr>
      </w:pPr>
    </w:p>
    <w:sectPr w:rsidR="005A028C" w:rsidRPr="005A028C" w:rsidSect="005A02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D5" w:rsidRDefault="005956D5" w:rsidP="00AA2150">
      <w:pPr>
        <w:spacing w:before="0" w:after="0"/>
      </w:pPr>
      <w:r>
        <w:separator/>
      </w:r>
    </w:p>
  </w:endnote>
  <w:endnote w:type="continuationSeparator" w:id="0">
    <w:p w:rsidR="005956D5" w:rsidRDefault="005956D5" w:rsidP="00AA21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50" w:rsidRDefault="005956D5" w:rsidP="0040156C">
    <w:pPr>
      <w:pStyle w:val="Footer"/>
    </w:pPr>
    <w:sdt>
      <w:sdtPr>
        <w:id w:val="-4110081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23B76">
              <w:t xml:space="preserve">                                                                              Page </w:t>
            </w:r>
            <w:r w:rsidR="00323B76">
              <w:rPr>
                <w:b/>
                <w:bCs/>
                <w:sz w:val="24"/>
                <w:szCs w:val="24"/>
              </w:rPr>
              <w:fldChar w:fldCharType="begin"/>
            </w:r>
            <w:r w:rsidR="00323B76">
              <w:rPr>
                <w:b/>
                <w:bCs/>
              </w:rPr>
              <w:instrText xml:space="preserve"> PAGE </w:instrText>
            </w:r>
            <w:r w:rsidR="00323B7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23B76">
              <w:rPr>
                <w:b/>
                <w:bCs/>
                <w:sz w:val="24"/>
                <w:szCs w:val="24"/>
              </w:rPr>
              <w:fldChar w:fldCharType="end"/>
            </w:r>
            <w:r w:rsidR="00323B76">
              <w:t xml:space="preserve"> of </w:t>
            </w:r>
            <w:r w:rsidR="00323B76">
              <w:rPr>
                <w:b/>
                <w:bCs/>
                <w:sz w:val="24"/>
                <w:szCs w:val="24"/>
              </w:rPr>
              <w:fldChar w:fldCharType="begin"/>
            </w:r>
            <w:r w:rsidR="00323B76">
              <w:rPr>
                <w:b/>
                <w:bCs/>
              </w:rPr>
              <w:instrText xml:space="preserve"> NUMPAGES  </w:instrText>
            </w:r>
            <w:r w:rsidR="00323B7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23B7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D5" w:rsidRDefault="005956D5" w:rsidP="00AA2150">
      <w:pPr>
        <w:spacing w:before="0" w:after="0"/>
      </w:pPr>
      <w:r>
        <w:separator/>
      </w:r>
    </w:p>
  </w:footnote>
  <w:footnote w:type="continuationSeparator" w:id="0">
    <w:p w:rsidR="005956D5" w:rsidRDefault="005956D5" w:rsidP="00AA21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50" w:rsidRPr="00183B93" w:rsidRDefault="005B4AE1" w:rsidP="0040156C">
    <w:pPr>
      <w:pStyle w:val="Header"/>
      <w:jc w:val="right"/>
      <w:rPr>
        <w:sz w:val="20"/>
      </w:rPr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16-17-0017-01</w:t>
    </w:r>
    <w:r w:rsidR="00AA2150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-000s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1"/>
    <w:rsid w:val="002D32FB"/>
    <w:rsid w:val="00323B76"/>
    <w:rsid w:val="0043441F"/>
    <w:rsid w:val="005006F1"/>
    <w:rsid w:val="00525234"/>
    <w:rsid w:val="005956D5"/>
    <w:rsid w:val="005A028C"/>
    <w:rsid w:val="005B4AE1"/>
    <w:rsid w:val="00761BBA"/>
    <w:rsid w:val="00864101"/>
    <w:rsid w:val="00AA2150"/>
    <w:rsid w:val="00D75DBB"/>
    <w:rsid w:val="00DF05C4"/>
    <w:rsid w:val="00E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60E7-19F7-4D5B-8D44-6B66EC68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1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3258065">
    <w:name w:val="SC.13.258065"/>
    <w:uiPriority w:val="99"/>
    <w:rsid w:val="00761BBA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28C"/>
    <w:pPr>
      <w:tabs>
        <w:tab w:val="center" w:pos="4680"/>
        <w:tab w:val="right" w:pos="9360"/>
      </w:tabs>
      <w:spacing w:before="0" w:after="0"/>
      <w:ind w:left="0" w:firstLine="0"/>
    </w:pPr>
  </w:style>
  <w:style w:type="character" w:customStyle="1" w:styleId="HeaderChar">
    <w:name w:val="Header Char"/>
    <w:basedOn w:val="DefaultParagraphFont"/>
    <w:link w:val="Header"/>
    <w:uiPriority w:val="99"/>
    <w:rsid w:val="005A028C"/>
  </w:style>
  <w:style w:type="paragraph" w:styleId="Footer">
    <w:name w:val="footer"/>
    <w:basedOn w:val="Normal"/>
    <w:link w:val="FooterChar"/>
    <w:uiPriority w:val="99"/>
    <w:unhideWhenUsed/>
    <w:rsid w:val="005A028C"/>
    <w:pPr>
      <w:tabs>
        <w:tab w:val="center" w:pos="4680"/>
        <w:tab w:val="right" w:pos="9360"/>
      </w:tabs>
      <w:spacing w:before="0" w:after="0"/>
      <w:ind w:left="0" w:firstLine="0"/>
    </w:pPr>
  </w:style>
  <w:style w:type="character" w:customStyle="1" w:styleId="FooterChar">
    <w:name w:val="Footer Char"/>
    <w:basedOn w:val="DefaultParagraphFont"/>
    <w:link w:val="Footer"/>
    <w:uiPriority w:val="99"/>
    <w:rsid w:val="005A028C"/>
  </w:style>
  <w:style w:type="paragraph" w:customStyle="1" w:styleId="Body">
    <w:name w:val="Body"/>
    <w:basedOn w:val="Normal"/>
    <w:rsid w:val="005A028C"/>
    <w:pPr>
      <w:widowControl w:val="0"/>
      <w:suppressAutoHyphens/>
      <w:spacing w:before="0"/>
      <w:ind w:left="0" w:firstLine="0"/>
    </w:pPr>
    <w:rPr>
      <w:rFonts w:ascii="Times" w:eastAsia="Times New Roman" w:hAnsi="Times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tandards.ieee.org/faqs/affiliationFAQ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ee802.org/16" TargetMode="External"/><Relationship Id="rId11" Type="http://schemas.openxmlformats.org/officeDocument/2006/relationships/hyperlink" Target="http://standards.ieee.org/board/pa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board/pat/pat-materi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andards.ieee.org/guides/opman/sect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Doug Gray</cp:lastModifiedBy>
  <cp:revision>2</cp:revision>
  <dcterms:created xsi:type="dcterms:W3CDTF">2017-03-16T16:26:00Z</dcterms:created>
  <dcterms:modified xsi:type="dcterms:W3CDTF">2017-03-16T16:26:00Z</dcterms:modified>
</cp:coreProperties>
</file>