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Verdana" w:cs="Verdana" w:hAnsi="Verdana" w:eastAsia="Verdana"/>
          <w:color w:val="323232"/>
          <w:sz w:val="28"/>
          <w:szCs w:val="28"/>
          <w:rtl w:val="0"/>
        </w:rPr>
      </w:pPr>
      <w:r>
        <w:rPr>
          <w:rFonts w:ascii="Verdana" w:hAnsi="Verdana"/>
          <w:b w:val="1"/>
          <w:bCs w:val="1"/>
          <w:color w:val="323232"/>
          <w:sz w:val="28"/>
          <w:szCs w:val="28"/>
          <w:rtl w:val="0"/>
          <w:lang w:val="en-US"/>
        </w:rPr>
        <w:t xml:space="preserve">DRAFT </w:t>
      </w:r>
      <w:r>
        <w:rPr>
          <w:rFonts w:ascii="Verdana" w:hAnsi="Verdana"/>
          <w:color w:val="323232"/>
          <w:sz w:val="28"/>
          <w:szCs w:val="28"/>
          <w:rtl w:val="0"/>
          <w:lang w:val="en-US"/>
        </w:rPr>
        <w:t>PAR 802.16Rev4 for Revision to IEEE Std 802.16</w:t>
      </w:r>
    </w:p>
    <w:p>
      <w:pPr>
        <w:pStyle w:val="Default"/>
        <w:bidi w:val="0"/>
        <w:ind w:left="0" w:right="0" w:firstLine="0"/>
        <w:jc w:val="left"/>
        <w:rPr>
          <w:rFonts w:ascii="Verdana" w:cs="Verdana" w:hAnsi="Verdana" w:eastAsia="Verdana"/>
          <w:color w:val="323232"/>
          <w:sz w:val="28"/>
          <w:szCs w:val="28"/>
          <w:rtl w:val="0"/>
        </w:rPr>
      </w:pPr>
      <w:r>
        <w:rPr>
          <w:rFonts w:ascii="Verdana" w:hAnsi="Verdana" w:hint="default"/>
          <w:color w:val="323232"/>
          <w:sz w:val="28"/>
          <w:szCs w:val="28"/>
          <w:rtl w:val="0"/>
        </w:rPr>
        <w:t> </w:t>
      </w:r>
    </w:p>
    <w:p>
      <w:pPr>
        <w:pStyle w:val="Default"/>
        <w:bidi w:val="0"/>
        <w:ind w:left="0" w:right="0" w:firstLine="0"/>
        <w:jc w:val="left"/>
        <w:rPr>
          <w:rFonts w:ascii="Verdana" w:cs="Verdana" w:hAnsi="Verdana" w:eastAsia="Verdana"/>
          <w:color w:val="323232"/>
          <w:sz w:val="28"/>
          <w:szCs w:val="28"/>
          <w:rtl w:val="0"/>
        </w:rPr>
      </w:pPr>
    </w:p>
    <w:p>
      <w:pPr>
        <w:pStyle w:val="Default"/>
        <w:bidi w:val="0"/>
        <w:ind w:left="0" w:right="0" w:firstLine="0"/>
        <w:jc w:val="left"/>
        <w:rPr>
          <w:rFonts w:ascii="Verdana" w:cs="Verdana" w:hAnsi="Verdana" w:eastAsia="Verdana"/>
          <w:b w:val="0"/>
          <w:bCs w:val="0"/>
          <w:color w:val="323232"/>
          <w:sz w:val="28"/>
          <w:szCs w:val="28"/>
          <w:rtl w:val="0"/>
        </w:rPr>
      </w:pPr>
      <w:r>
        <w:rPr>
          <w:rFonts w:ascii="Verdana" w:hAnsi="Verdana"/>
          <w:b w:val="1"/>
          <w:bCs w:val="1"/>
          <w:color w:val="323232"/>
          <w:sz w:val="28"/>
          <w:szCs w:val="28"/>
          <w:rtl w:val="0"/>
          <w:lang w:val="fr-FR"/>
        </w:rPr>
        <w:t>Section 1</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de-DE"/>
        </w:rPr>
        <w:t>1.1 ASSIGNED PROJECT NUMBER:</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rPr>
        <w:t>802.16</w:t>
      </w:r>
      <w:r>
        <w:rPr>
          <w:rFonts w:ascii="Verdana" w:hAnsi="Verdana" w:hint="default"/>
          <w:color w:val="323232"/>
          <w:sz w:val="28"/>
          <w:szCs w:val="28"/>
          <w:rtl w:val="0"/>
        </w:rPr>
        <w:t> </w:t>
      </w:r>
    </w:p>
    <w:p>
      <w:pPr>
        <w:pStyle w:val="Default"/>
        <w:bidi w:val="0"/>
        <w:ind w:left="0" w:right="0" w:firstLine="0"/>
        <w:jc w:val="left"/>
        <w:rPr>
          <w:rFonts w:ascii="Verdana" w:cs="Verdana" w:hAnsi="Verdana" w:eastAsia="Verdana"/>
          <w:color w:val="323232"/>
          <w:sz w:val="28"/>
          <w:szCs w:val="28"/>
          <w:rtl w:val="0"/>
        </w:rPr>
      </w:pPr>
      <w:r>
        <w:rPr>
          <w:rFonts w:ascii="Verdana" w:hAnsi="Verdana" w:hint="default"/>
          <w:color w:val="323232"/>
          <w:sz w:val="28"/>
          <w:szCs w:val="28"/>
          <w:rtl w:val="0"/>
        </w:rPr>
        <w:t> </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en-US"/>
        </w:rPr>
        <w:t>1.2 TYPE OF DOCUMENT:</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de-DE"/>
        </w:rPr>
        <w:t>Standard</w:t>
      </w:r>
    </w:p>
    <w:p>
      <w:pPr>
        <w:pStyle w:val="Default"/>
        <w:bidi w:val="0"/>
        <w:ind w:left="0" w:right="0" w:firstLine="0"/>
        <w:jc w:val="left"/>
        <w:rPr>
          <w:rFonts w:ascii="Verdana" w:cs="Verdana" w:hAnsi="Verdana" w:eastAsia="Verdana"/>
          <w:color w:val="323232"/>
          <w:sz w:val="28"/>
          <w:szCs w:val="28"/>
          <w:rtl w:val="0"/>
        </w:rPr>
      </w:pPr>
      <w:r>
        <w:rPr>
          <w:rFonts w:ascii="Verdana" w:hAnsi="Verdana" w:hint="default"/>
          <w:color w:val="323232"/>
          <w:sz w:val="28"/>
          <w:szCs w:val="28"/>
          <w:rtl w:val="0"/>
        </w:rPr>
        <w:t> </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rPr>
        <w:t>1.3 LIFE CYCLE:</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Full Use</w:t>
      </w:r>
    </w:p>
    <w:p>
      <w:pPr>
        <w:pStyle w:val="Default"/>
        <w:bidi w:val="0"/>
        <w:ind w:left="0" w:right="0" w:firstLine="0"/>
        <w:jc w:val="left"/>
        <w:rPr>
          <w:rFonts w:ascii="Verdana" w:cs="Verdana" w:hAnsi="Verdana" w:eastAsia="Verdana"/>
          <w:color w:val="323232"/>
          <w:sz w:val="28"/>
          <w:szCs w:val="28"/>
          <w:rtl w:val="0"/>
        </w:rPr>
      </w:pPr>
    </w:p>
    <w:p>
      <w:pPr>
        <w:pStyle w:val="Default"/>
        <w:bidi w:val="0"/>
        <w:ind w:left="0" w:right="0" w:firstLine="0"/>
        <w:jc w:val="left"/>
        <w:rPr>
          <w:rFonts w:ascii="Verdana" w:cs="Verdana" w:hAnsi="Verdana" w:eastAsia="Verdana"/>
          <w:b w:val="0"/>
          <w:bCs w:val="0"/>
          <w:color w:val="323232"/>
          <w:sz w:val="28"/>
          <w:szCs w:val="28"/>
          <w:rtl w:val="0"/>
        </w:rPr>
      </w:pPr>
      <w:r>
        <w:rPr>
          <w:rFonts w:ascii="Verdana" w:hAnsi="Verdana"/>
          <w:b w:val="1"/>
          <w:bCs w:val="1"/>
          <w:color w:val="323232"/>
          <w:sz w:val="28"/>
          <w:szCs w:val="28"/>
          <w:rtl w:val="0"/>
          <w:lang w:val="fr-FR"/>
        </w:rPr>
        <w:t>Section 2</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rPr>
        <w:t>2.1 PROJECT TITLE:</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Standard for Air Interface for Broadband Wireless Access Systems</w:t>
      </w:r>
      <w:r>
        <w:rPr>
          <w:rFonts w:ascii="Verdana" w:hAnsi="Verdana" w:hint="default"/>
          <w:color w:val="323232"/>
          <w:sz w:val="28"/>
          <w:szCs w:val="28"/>
          <w:rtl w:val="0"/>
        </w:rPr>
        <w:t> </w:t>
      </w:r>
    </w:p>
    <w:p>
      <w:pPr>
        <w:pStyle w:val="Default"/>
        <w:bidi w:val="0"/>
        <w:ind w:left="0" w:right="0" w:firstLine="0"/>
        <w:jc w:val="left"/>
        <w:rPr>
          <w:rFonts w:ascii="Verdana" w:cs="Verdana" w:hAnsi="Verdana" w:eastAsia="Verdana"/>
          <w:color w:val="323232"/>
          <w:sz w:val="28"/>
          <w:szCs w:val="28"/>
          <w:rtl w:val="0"/>
        </w:rPr>
      </w:pPr>
      <w:r>
        <w:rPr>
          <w:rFonts w:ascii="Verdana" w:hAnsi="Verdana" w:hint="default"/>
          <w:color w:val="323232"/>
          <w:sz w:val="28"/>
          <w:szCs w:val="28"/>
          <w:rtl w:val="0"/>
        </w:rPr>
        <w:t> </w:t>
      </w:r>
    </w:p>
    <w:p>
      <w:pPr>
        <w:pStyle w:val="Default"/>
        <w:bidi w:val="0"/>
        <w:ind w:left="0" w:right="0" w:firstLine="0"/>
        <w:jc w:val="left"/>
        <w:rPr>
          <w:rFonts w:ascii="Verdana" w:cs="Verdana" w:hAnsi="Verdana" w:eastAsia="Verdana"/>
          <w:color w:val="323232"/>
          <w:sz w:val="28"/>
          <w:szCs w:val="28"/>
          <w:rtl w:val="0"/>
        </w:rPr>
      </w:pPr>
    </w:p>
    <w:p>
      <w:pPr>
        <w:pStyle w:val="Default"/>
        <w:bidi w:val="0"/>
        <w:ind w:left="0" w:right="0" w:firstLine="0"/>
        <w:jc w:val="left"/>
        <w:rPr>
          <w:rFonts w:ascii="Verdana" w:cs="Verdana" w:hAnsi="Verdana" w:eastAsia="Verdana"/>
          <w:b w:val="0"/>
          <w:bCs w:val="0"/>
          <w:color w:val="323232"/>
          <w:sz w:val="28"/>
          <w:szCs w:val="28"/>
          <w:rtl w:val="0"/>
        </w:rPr>
      </w:pPr>
      <w:r>
        <w:rPr>
          <w:rFonts w:ascii="Verdana" w:hAnsi="Verdana"/>
          <w:b w:val="1"/>
          <w:bCs w:val="1"/>
          <w:color w:val="323232"/>
          <w:sz w:val="28"/>
          <w:szCs w:val="28"/>
          <w:rtl w:val="0"/>
          <w:lang w:val="fr-FR"/>
        </w:rPr>
        <w:t>Section 3</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rPr>
        <w:t>3.1 WORKING GROUP:</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Broadband Wireless Access Working Group (C/LM/WG802.16)</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rPr>
        <w:t>3.2 SPONSORING SOCIETY AND COMMITTEE:</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IEEE Computer Society/LAN/MAN Standards Committee (C/LM)</w:t>
      </w:r>
    </w:p>
    <w:p>
      <w:pPr>
        <w:pStyle w:val="Default"/>
        <w:bidi w:val="0"/>
        <w:ind w:left="0" w:right="0" w:firstLine="0"/>
        <w:jc w:val="left"/>
        <w:rPr>
          <w:rFonts w:ascii="Verdana" w:cs="Verdana" w:hAnsi="Verdana" w:eastAsia="Verdana"/>
          <w:b w:val="0"/>
          <w:bCs w:val="0"/>
          <w:color w:val="434343"/>
          <w:sz w:val="28"/>
          <w:szCs w:val="28"/>
          <w:rtl w:val="0"/>
        </w:rPr>
      </w:pPr>
      <w:r>
        <w:rPr>
          <w:rFonts w:ascii="Verdana" w:hAnsi="Verdana"/>
          <w:b w:val="1"/>
          <w:bCs w:val="1"/>
          <w:color w:val="323232"/>
          <w:sz w:val="28"/>
          <w:szCs w:val="28"/>
          <w:rtl w:val="0"/>
        </w:rPr>
        <w:t>3.3 JOINT SPONSOR:</w:t>
      </w:r>
    </w:p>
    <w:p>
      <w:pPr>
        <w:pStyle w:val="Default"/>
        <w:bidi w:val="0"/>
        <w:ind w:left="0" w:right="0" w:firstLine="0"/>
        <w:jc w:val="left"/>
        <w:rPr>
          <w:rFonts w:ascii="Verdana" w:cs="Verdana" w:hAnsi="Verdana" w:eastAsia="Verdana"/>
          <w:color w:val="434343"/>
          <w:sz w:val="28"/>
          <w:szCs w:val="28"/>
          <w:rtl w:val="0"/>
        </w:rPr>
      </w:pPr>
      <w:r>
        <w:rPr>
          <w:rFonts w:ascii="Verdana" w:hAnsi="Verdana"/>
          <w:color w:val="323232"/>
          <w:sz w:val="28"/>
          <w:szCs w:val="28"/>
          <w:rtl w:val="0"/>
          <w:lang w:val="en-US"/>
        </w:rPr>
        <w:t>MTT/SCC Standards Coordinating Committee</w:t>
      </w:r>
    </w:p>
    <w:p>
      <w:pPr>
        <w:pStyle w:val="Default"/>
        <w:bidi w:val="0"/>
        <w:ind w:left="0" w:right="0" w:firstLine="0"/>
        <w:jc w:val="left"/>
        <w:rPr>
          <w:rFonts w:ascii="Times" w:cs="Times" w:hAnsi="Times" w:eastAsia="Times"/>
          <w:color w:val="323232"/>
          <w:sz w:val="28"/>
          <w:szCs w:val="28"/>
          <w:rtl w:val="0"/>
        </w:rPr>
      </w:pPr>
    </w:p>
    <w:p>
      <w:pPr>
        <w:pStyle w:val="Default"/>
        <w:bidi w:val="0"/>
        <w:ind w:left="0" w:right="0" w:firstLine="0"/>
        <w:jc w:val="left"/>
        <w:rPr>
          <w:rFonts w:ascii="Verdana" w:cs="Verdana" w:hAnsi="Verdana" w:eastAsia="Verdana"/>
          <w:b w:val="0"/>
          <w:bCs w:val="0"/>
          <w:color w:val="323232"/>
          <w:sz w:val="28"/>
          <w:szCs w:val="28"/>
          <w:rtl w:val="0"/>
        </w:rPr>
      </w:pPr>
      <w:r>
        <w:rPr>
          <w:rFonts w:ascii="Verdana" w:hAnsi="Verdana"/>
          <w:b w:val="1"/>
          <w:bCs w:val="1"/>
          <w:color w:val="323232"/>
          <w:sz w:val="28"/>
          <w:szCs w:val="28"/>
          <w:rtl w:val="0"/>
          <w:lang w:val="fr-FR"/>
        </w:rPr>
        <w:t>Section 4</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en-US"/>
        </w:rPr>
        <w:t>4.1 SPONSOR BALLOTING INFORMATION:</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it-IT"/>
        </w:rPr>
        <w:t>Individual</w:t>
      </w:r>
    </w:p>
    <w:p>
      <w:pPr>
        <w:pStyle w:val="Default"/>
        <w:bidi w:val="0"/>
        <w:ind w:left="0" w:right="0" w:firstLine="0"/>
        <w:jc w:val="left"/>
        <w:rPr>
          <w:rFonts w:ascii="Verdana" w:cs="Verdana" w:hAnsi="Verdana" w:eastAsia="Verdana"/>
          <w:color w:val="323232"/>
          <w:sz w:val="28"/>
          <w:szCs w:val="28"/>
          <w:rtl w:val="0"/>
        </w:rPr>
      </w:pPr>
    </w:p>
    <w:p>
      <w:pPr>
        <w:pStyle w:val="Default"/>
        <w:bidi w:val="0"/>
        <w:ind w:left="0" w:right="0" w:firstLine="0"/>
        <w:jc w:val="left"/>
        <w:rPr>
          <w:rFonts w:ascii="Verdana" w:cs="Verdana" w:hAnsi="Verdana" w:eastAsia="Verdana"/>
          <w:b w:val="0"/>
          <w:bCs w:val="0"/>
          <w:color w:val="434343"/>
          <w:sz w:val="28"/>
          <w:szCs w:val="28"/>
          <w:rtl w:val="0"/>
        </w:rPr>
      </w:pPr>
      <w:r>
        <w:rPr>
          <w:rFonts w:ascii="Verdana" w:hAnsi="Verdana"/>
          <w:b w:val="1"/>
          <w:bCs w:val="1"/>
          <w:color w:val="323232"/>
          <w:sz w:val="28"/>
          <w:szCs w:val="28"/>
          <w:rtl w:val="0"/>
          <w:lang w:val="en-US"/>
        </w:rPr>
        <w:t>4.2 EXPECTED DATE OF SUBMISSION OF DRAFT TO THE IEEE-SA FOR INITIAL SPONSOR BALLOT:</w:t>
      </w:r>
    </w:p>
    <w:p>
      <w:pPr>
        <w:pStyle w:val="Default"/>
        <w:bidi w:val="0"/>
        <w:ind w:left="0" w:right="0" w:firstLine="0"/>
        <w:jc w:val="left"/>
        <w:rPr>
          <w:rFonts w:ascii="Trebuchet MS" w:cs="Trebuchet MS" w:hAnsi="Trebuchet MS" w:eastAsia="Trebuchet MS"/>
          <w:color w:val="434343"/>
          <w:sz w:val="28"/>
          <w:szCs w:val="28"/>
          <w:rtl w:val="0"/>
        </w:rPr>
      </w:pPr>
      <w:r>
        <w:rPr>
          <w:rFonts w:ascii="Trebuchet MS" w:hAnsi="Trebuchet MS"/>
          <w:color w:val="323232"/>
          <w:sz w:val="28"/>
          <w:szCs w:val="28"/>
          <w:rtl w:val="0"/>
        </w:rPr>
        <w:t>Jul/2016</w:t>
      </w:r>
    </w:p>
    <w:p>
      <w:pPr>
        <w:pStyle w:val="Default"/>
        <w:bidi w:val="0"/>
        <w:ind w:left="0" w:right="0" w:firstLine="0"/>
        <w:jc w:val="left"/>
        <w:rPr>
          <w:rFonts w:ascii="Verdana" w:cs="Verdana" w:hAnsi="Verdana" w:eastAsia="Verdana"/>
          <w:color w:val="323232"/>
          <w:sz w:val="28"/>
          <w:szCs w:val="28"/>
          <w:rtl w:val="0"/>
        </w:rPr>
      </w:pPr>
      <w:r>
        <w:rPr>
          <w:rFonts w:ascii="Verdana" w:hAnsi="Verdana" w:hint="default"/>
          <w:color w:val="323232"/>
          <w:sz w:val="28"/>
          <w:szCs w:val="28"/>
          <w:rtl w:val="0"/>
        </w:rPr>
        <w:t> </w:t>
      </w:r>
    </w:p>
    <w:p>
      <w:pPr>
        <w:pStyle w:val="Default"/>
        <w:bidi w:val="0"/>
        <w:ind w:left="0" w:right="0" w:firstLine="0"/>
        <w:jc w:val="left"/>
        <w:rPr>
          <w:rFonts w:ascii="Verdana" w:cs="Verdana" w:hAnsi="Verdana" w:eastAsia="Verdana"/>
          <w:b w:val="0"/>
          <w:bCs w:val="0"/>
          <w:color w:val="434343"/>
          <w:sz w:val="28"/>
          <w:szCs w:val="28"/>
          <w:rtl w:val="0"/>
        </w:rPr>
      </w:pPr>
      <w:r>
        <w:rPr>
          <w:rFonts w:ascii="Verdana" w:hAnsi="Verdana"/>
          <w:b w:val="1"/>
          <w:bCs w:val="1"/>
          <w:color w:val="323232"/>
          <w:sz w:val="28"/>
          <w:szCs w:val="28"/>
          <w:rtl w:val="0"/>
          <w:lang w:val="en-US"/>
        </w:rPr>
        <w:t>4.3 PROJECTED COMPLETION DATE FOR SUBMITTAL TO REVCOM:</w:t>
      </w:r>
    </w:p>
    <w:p>
      <w:pPr>
        <w:pStyle w:val="Default"/>
        <w:bidi w:val="0"/>
        <w:ind w:left="0" w:right="0" w:firstLine="0"/>
        <w:jc w:val="left"/>
        <w:rPr>
          <w:rFonts w:ascii="Verdana" w:cs="Verdana" w:hAnsi="Verdana" w:eastAsia="Verdana"/>
          <w:color w:val="434343"/>
          <w:sz w:val="28"/>
          <w:szCs w:val="28"/>
          <w:rtl w:val="0"/>
        </w:rPr>
      </w:pPr>
      <w:r>
        <w:rPr>
          <w:rFonts w:ascii="Verdana" w:hAnsi="Verdana"/>
          <w:color w:val="323232"/>
          <w:sz w:val="28"/>
          <w:szCs w:val="28"/>
          <w:rtl w:val="0"/>
          <w:lang w:val="sv-SE"/>
        </w:rPr>
        <w:t>Oc</w:t>
      </w:r>
      <w:r>
        <w:rPr>
          <w:rFonts w:ascii="Verdana" w:hAnsi="Verdana"/>
          <w:color w:val="323232"/>
          <w:sz w:val="28"/>
          <w:szCs w:val="28"/>
          <w:rtl w:val="0"/>
          <w:lang w:val="en-US"/>
        </w:rPr>
        <w:t>t/20</w:t>
      </w:r>
      <w:r>
        <w:rPr>
          <w:rFonts w:ascii="Verdana" w:hAnsi="Verdana"/>
          <w:color w:val="323232"/>
          <w:sz w:val="28"/>
          <w:szCs w:val="28"/>
          <w:rtl w:val="0"/>
        </w:rPr>
        <w:t>16</w:t>
      </w:r>
    </w:p>
    <w:p>
      <w:pPr>
        <w:pStyle w:val="Default"/>
        <w:bidi w:val="0"/>
        <w:ind w:left="0" w:right="0" w:firstLine="0"/>
        <w:jc w:val="left"/>
        <w:rPr>
          <w:rFonts w:ascii="Verdana" w:cs="Verdana" w:hAnsi="Verdana" w:eastAsia="Verdana"/>
          <w:color w:val="323232"/>
          <w:sz w:val="28"/>
          <w:szCs w:val="28"/>
          <w:rtl w:val="0"/>
        </w:rPr>
      </w:pPr>
    </w:p>
    <w:p>
      <w:pPr>
        <w:pStyle w:val="Default"/>
        <w:bidi w:val="0"/>
        <w:ind w:left="0" w:right="0" w:firstLine="0"/>
        <w:jc w:val="left"/>
        <w:rPr>
          <w:rFonts w:ascii="Verdana" w:cs="Verdana" w:hAnsi="Verdana" w:eastAsia="Verdana"/>
          <w:b w:val="0"/>
          <w:bCs w:val="0"/>
          <w:color w:val="323232"/>
          <w:sz w:val="28"/>
          <w:szCs w:val="28"/>
          <w:rtl w:val="0"/>
        </w:rPr>
      </w:pPr>
      <w:r>
        <w:rPr>
          <w:rFonts w:ascii="Verdana" w:hAnsi="Verdana"/>
          <w:b w:val="1"/>
          <w:bCs w:val="1"/>
          <w:color w:val="323232"/>
          <w:sz w:val="28"/>
          <w:szCs w:val="28"/>
          <w:rtl w:val="0"/>
          <w:lang w:val="fr-FR"/>
        </w:rPr>
        <w:t>Section 5</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en-US"/>
        </w:rPr>
        <w:t>5.1 APPROXIMATE NUMBER OF PEOPLE EXPECTED TO BE ACTIVELY INVOLVED IN THE DEVELOPMENT OF THIS PROJECT:</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rPr>
        <w:t>5</w:t>
      </w:r>
      <w:r>
        <w:rPr>
          <w:rFonts w:ascii="Verdana" w:hAnsi="Verdana" w:hint="default"/>
          <w:color w:val="323232"/>
          <w:sz w:val="28"/>
          <w:szCs w:val="28"/>
          <w:rtl w:val="0"/>
        </w:rPr>
        <w:t> </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en-US"/>
        </w:rPr>
        <w:t>5.2 SCOPE OF PROPOSED STANDARD:</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pPr>
        <w:pStyle w:val="Default"/>
        <w:bidi w:val="0"/>
        <w:ind w:left="0" w:right="0" w:firstLine="0"/>
        <w:jc w:val="left"/>
        <w:rPr>
          <w:rFonts w:ascii="Verdana" w:cs="Verdana" w:hAnsi="Verdana" w:eastAsia="Verdana"/>
          <w:color w:val="323232"/>
          <w:sz w:val="28"/>
          <w:szCs w:val="28"/>
          <w:rtl w:val="0"/>
        </w:rPr>
      </w:pPr>
      <w:r>
        <w:rPr>
          <w:rFonts w:ascii="Verdana" w:hAnsi="Verdana" w:hint="default"/>
          <w:color w:val="323232"/>
          <w:sz w:val="28"/>
          <w:szCs w:val="28"/>
          <w:rtl w:val="0"/>
        </w:rPr>
        <w:t> </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en-US"/>
        </w:rPr>
        <w:t>5.3 IS THE COMPLETION OF THIS STANDARD CONTINGENT UPON THE COMPLETION OF ANOTHER STANDARD?:</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Yes</w:t>
      </w:r>
    </w:p>
    <w:p>
      <w:pPr>
        <w:pStyle w:val="Default"/>
        <w:bidi w:val="0"/>
        <w:ind w:left="0" w:right="0" w:firstLine="0"/>
        <w:jc w:val="left"/>
        <w:rPr>
          <w:rFonts w:ascii="Verdana" w:cs="Verdana" w:hAnsi="Verdana" w:eastAsia="Verdana"/>
          <w:color w:val="323232"/>
          <w:sz w:val="28"/>
          <w:szCs w:val="28"/>
          <w:rtl w:val="0"/>
        </w:rPr>
      </w:pP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de-DE"/>
        </w:rPr>
        <w:t>5.4 WILL THIS DOCUMENT CONTAIN A PURPOSE CLAUSE?:</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Yes</w:t>
      </w:r>
    </w:p>
    <w:p>
      <w:pPr>
        <w:pStyle w:val="Default"/>
        <w:bidi w:val="0"/>
        <w:ind w:left="0" w:right="0" w:firstLine="0"/>
        <w:jc w:val="left"/>
        <w:rPr>
          <w:rFonts w:ascii="Verdana" w:cs="Verdana" w:hAnsi="Verdana" w:eastAsia="Verdana"/>
          <w:color w:val="323232"/>
          <w:sz w:val="28"/>
          <w:szCs w:val="28"/>
          <w:rtl w:val="0"/>
        </w:rPr>
      </w:pP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en-US"/>
        </w:rPr>
        <w:t>IF YES, ENTER THE PURPOSE OF PROPOSED STANDARD:</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This standard enables rapid worldwide deployment of innovative, cost-effective, and interoperable multivendor broadband wireless access products, facilitates competition in broadband access by providing alternatives to wireline broadband access, encourages consistent worldwide spectrum allocation, and accelerates the commercialization of broadband wireless access systems.</w:t>
      </w:r>
    </w:p>
    <w:p>
      <w:pPr>
        <w:pStyle w:val="Default"/>
        <w:bidi w:val="0"/>
        <w:ind w:left="0" w:right="0" w:firstLine="0"/>
        <w:jc w:val="left"/>
        <w:rPr>
          <w:rFonts w:ascii="Verdana" w:cs="Verdana" w:hAnsi="Verdana" w:eastAsia="Verdana"/>
          <w:color w:val="323232"/>
          <w:sz w:val="28"/>
          <w:szCs w:val="28"/>
          <w:rtl w:val="0"/>
        </w:rPr>
      </w:pPr>
      <w:r>
        <w:rPr>
          <w:rFonts w:ascii="Verdana" w:hAnsi="Verdana" w:hint="default"/>
          <w:color w:val="323232"/>
          <w:sz w:val="28"/>
          <w:szCs w:val="28"/>
          <w:rtl w:val="0"/>
        </w:rPr>
        <w:t> </w:t>
      </w:r>
    </w:p>
    <w:p>
      <w:pPr>
        <w:pStyle w:val="Default"/>
        <w:bidi w:val="0"/>
        <w:ind w:left="0" w:right="0" w:firstLine="0"/>
        <w:jc w:val="left"/>
        <w:rPr>
          <w:rFonts w:ascii="Verdana" w:cs="Verdana" w:hAnsi="Verdana" w:eastAsia="Verdana"/>
          <w:color w:val="323232"/>
          <w:sz w:val="28"/>
          <w:szCs w:val="28"/>
          <w:rtl w:val="0"/>
        </w:rPr>
      </w:pP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en-US"/>
        </w:rPr>
        <w:t>5.5 NEED FOR THE PROJECT:</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Revision of the standard is required to incorporate three amendments (P802.16p-2012, P802.16n-2013, and P802.16q-2015)</w:t>
      </w:r>
    </w:p>
    <w:p>
      <w:pPr>
        <w:pStyle w:val="Default"/>
        <w:bidi w:val="0"/>
        <w:ind w:left="0" w:right="0" w:firstLine="0"/>
        <w:jc w:val="left"/>
        <w:rPr>
          <w:rFonts w:ascii="Verdana" w:cs="Verdana" w:hAnsi="Verdana" w:eastAsia="Verdana"/>
          <w:b w:val="1"/>
          <w:bCs w:val="1"/>
          <w:color w:val="323232"/>
          <w:sz w:val="28"/>
          <w:szCs w:val="28"/>
          <w:rtl w:val="0"/>
        </w:rPr>
      </w:pPr>
    </w:p>
    <w:p>
      <w:pPr>
        <w:pStyle w:val="Default"/>
        <w:bidi w:val="0"/>
        <w:ind w:left="0" w:right="0" w:firstLine="0"/>
        <w:jc w:val="left"/>
        <w:rPr>
          <w:rFonts w:ascii="Verdana" w:cs="Verdana" w:hAnsi="Verdana" w:eastAsia="Verdana"/>
          <w:b w:val="1"/>
          <w:bCs w:val="1"/>
          <w:color w:val="323232"/>
          <w:sz w:val="28"/>
          <w:szCs w:val="28"/>
          <w:rtl w:val="0"/>
        </w:rPr>
      </w:pPr>
    </w:p>
    <w:p>
      <w:pPr>
        <w:pStyle w:val="Default"/>
        <w:bidi w:val="0"/>
        <w:ind w:left="0" w:right="0" w:firstLine="0"/>
        <w:jc w:val="left"/>
        <w:rPr>
          <w:rFonts w:ascii="Verdana" w:cs="Verdana" w:hAnsi="Verdana" w:eastAsia="Verdana"/>
          <w:b w:val="1"/>
          <w:bCs w:val="1"/>
          <w:color w:val="323232"/>
          <w:sz w:val="28"/>
          <w:szCs w:val="28"/>
          <w:rtl w:val="0"/>
        </w:rPr>
      </w:pP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de-DE"/>
        </w:rPr>
        <w:t>5.6 STAKEHOLDERS FOR THE STANDARD:</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ITU-R Working Party 5D, the WiMAX Forum, vendors developing IEEE 802.16 products, and operators using IEEE 802.16 products.</w:t>
      </w:r>
    </w:p>
    <w:p>
      <w:pPr>
        <w:pStyle w:val="Default"/>
        <w:bidi w:val="0"/>
        <w:ind w:left="0" w:right="0" w:firstLine="0"/>
        <w:jc w:val="left"/>
        <w:rPr>
          <w:rFonts w:ascii="Verdana" w:cs="Verdana" w:hAnsi="Verdana" w:eastAsia="Verdana"/>
          <w:color w:val="323232"/>
          <w:sz w:val="28"/>
          <w:szCs w:val="28"/>
          <w:rtl w:val="0"/>
        </w:rPr>
      </w:pPr>
    </w:p>
    <w:p>
      <w:pPr>
        <w:pStyle w:val="Default"/>
        <w:bidi w:val="0"/>
        <w:ind w:left="0" w:right="0" w:firstLine="0"/>
        <w:jc w:val="left"/>
        <w:rPr>
          <w:rFonts w:ascii="Verdana" w:cs="Verdana" w:hAnsi="Verdana" w:eastAsia="Verdana"/>
          <w:b w:val="0"/>
          <w:bCs w:val="0"/>
          <w:color w:val="323232"/>
          <w:sz w:val="28"/>
          <w:szCs w:val="28"/>
          <w:rtl w:val="0"/>
        </w:rPr>
      </w:pPr>
      <w:r>
        <w:rPr>
          <w:rFonts w:ascii="Verdana" w:hAnsi="Verdana"/>
          <w:b w:val="1"/>
          <w:bCs w:val="1"/>
          <w:color w:val="323232"/>
          <w:sz w:val="28"/>
          <w:szCs w:val="28"/>
          <w:rtl w:val="0"/>
          <w:lang w:val="fr-FR"/>
        </w:rPr>
        <w:t>Section 6</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en-US"/>
        </w:rPr>
        <w:t>6.1 Intellectual Property:</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en-US"/>
        </w:rPr>
        <w:t>A. IS THE SPONSOR AWARE OF ANY COPYRIGHT PERMISSIONS NEEDED FOR THIS PROJECT?:</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rPr>
        <w:t>No</w:t>
      </w:r>
    </w:p>
    <w:p>
      <w:pPr>
        <w:pStyle w:val="Default"/>
        <w:bidi w:val="0"/>
        <w:ind w:left="0" w:right="0" w:firstLine="0"/>
        <w:jc w:val="left"/>
        <w:rPr>
          <w:rFonts w:ascii="Verdana" w:cs="Verdana" w:hAnsi="Verdana" w:eastAsia="Verdana"/>
          <w:color w:val="323232"/>
          <w:sz w:val="28"/>
          <w:szCs w:val="28"/>
          <w:rtl w:val="0"/>
        </w:rPr>
      </w:pP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en-US"/>
        </w:rPr>
        <w:t>B. IS THE SPONSOR AWARE OF POSSIBLE REGISTRATION ACTIVITY RELATED TO THIS PROJECT?:</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rPr>
        <w:t>No</w:t>
      </w:r>
    </w:p>
    <w:p>
      <w:pPr>
        <w:pStyle w:val="Default"/>
        <w:bidi w:val="0"/>
        <w:ind w:left="0" w:right="0" w:firstLine="0"/>
        <w:jc w:val="left"/>
        <w:rPr>
          <w:rFonts w:ascii="Verdana" w:cs="Verdana" w:hAnsi="Verdana" w:eastAsia="Verdana"/>
          <w:color w:val="323232"/>
          <w:sz w:val="28"/>
          <w:szCs w:val="28"/>
          <w:rtl w:val="0"/>
        </w:rPr>
      </w:pPr>
    </w:p>
    <w:p>
      <w:pPr>
        <w:pStyle w:val="Default"/>
        <w:bidi w:val="0"/>
        <w:ind w:left="0" w:right="0" w:firstLine="0"/>
        <w:jc w:val="left"/>
        <w:rPr>
          <w:rFonts w:ascii="Verdana" w:cs="Verdana" w:hAnsi="Verdana" w:eastAsia="Verdana"/>
          <w:b w:val="0"/>
          <w:bCs w:val="0"/>
          <w:color w:val="323232"/>
          <w:sz w:val="28"/>
          <w:szCs w:val="28"/>
          <w:rtl w:val="0"/>
        </w:rPr>
      </w:pPr>
      <w:r>
        <w:rPr>
          <w:rFonts w:ascii="Verdana" w:hAnsi="Verdana"/>
          <w:b w:val="1"/>
          <w:bCs w:val="1"/>
          <w:color w:val="323232"/>
          <w:sz w:val="28"/>
          <w:szCs w:val="28"/>
          <w:rtl w:val="0"/>
          <w:lang w:val="fr-FR"/>
        </w:rPr>
        <w:t>Section 7</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de-DE"/>
        </w:rPr>
        <w:t>7.1 ARE THERE OTHER STANDARDS OR PROJECTS WITH A SIMILAR SCOPE?:</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rPr>
        <w:t>No</w:t>
      </w:r>
    </w:p>
    <w:p>
      <w:pPr>
        <w:pStyle w:val="Default"/>
        <w:bidi w:val="0"/>
        <w:ind w:left="0" w:right="0" w:firstLine="0"/>
        <w:jc w:val="left"/>
        <w:rPr>
          <w:rFonts w:ascii="Verdana" w:cs="Verdana" w:hAnsi="Verdana" w:eastAsia="Verdana"/>
          <w:color w:val="323232"/>
          <w:sz w:val="28"/>
          <w:szCs w:val="28"/>
          <w:rtl w:val="0"/>
        </w:rPr>
      </w:pP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en-US"/>
        </w:rPr>
        <w:t>7.2 JOINT DEVELOPMENT - IS IT THE INTENT TO DEVELOP THIS DOCUMENT JOINTLY WITH ANOTHER ORGANIZATION?:</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No</w:t>
      </w:r>
    </w:p>
    <w:p>
      <w:pPr>
        <w:pStyle w:val="Default"/>
        <w:bidi w:val="0"/>
        <w:ind w:left="0" w:right="0" w:firstLine="0"/>
        <w:jc w:val="left"/>
        <w:rPr>
          <w:rFonts w:ascii="Verdana" w:cs="Verdana" w:hAnsi="Verdana" w:eastAsia="Verdana"/>
          <w:color w:val="323232"/>
          <w:sz w:val="28"/>
          <w:szCs w:val="28"/>
          <w:rtl w:val="0"/>
        </w:rPr>
      </w:pPr>
      <w:r>
        <w:rPr>
          <w:rFonts w:ascii="Verdana" w:hAnsi="Verdana" w:hint="default"/>
          <w:color w:val="323232"/>
          <w:sz w:val="28"/>
          <w:szCs w:val="28"/>
          <w:rtl w:val="0"/>
        </w:rPr>
        <w:t> </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en-US"/>
        </w:rPr>
        <w:t>7.3 International Standards Activities</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de-DE"/>
        </w:rPr>
        <w:t>A. ADOPTIONS - IS THERE POTENTIAL FOR THIS STANDARD TO BE ADOPTED BY ANOTHER ORGANIZATION?:</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Yes</w:t>
      </w:r>
    </w:p>
    <w:p>
      <w:pPr>
        <w:pStyle w:val="Default"/>
        <w:bidi w:val="0"/>
        <w:ind w:left="0" w:right="0" w:firstLine="0"/>
        <w:jc w:val="left"/>
        <w:rPr>
          <w:rFonts w:ascii="Verdana" w:cs="Verdana" w:hAnsi="Verdana" w:eastAsia="Verdana"/>
          <w:color w:val="323232"/>
          <w:sz w:val="28"/>
          <w:szCs w:val="28"/>
          <w:rtl w:val="0"/>
        </w:rPr>
      </w:pPr>
      <w:r>
        <w:rPr>
          <w:rFonts w:ascii="Verdana" w:hAnsi="Verdana" w:hint="default"/>
          <w:color w:val="323232"/>
          <w:sz w:val="28"/>
          <w:szCs w:val="28"/>
          <w:rtl w:val="0"/>
        </w:rPr>
        <w:t> </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If yes, please indicate the organization, technical committee name/number and contact person within external organization</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fr-FR"/>
        </w:rPr>
        <w:t>ORGANIZATION:</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de-DE"/>
        </w:rPr>
        <w:t>ITU-R</w:t>
      </w:r>
      <w:r>
        <w:rPr>
          <w:rFonts w:ascii="Arial Unicode MS" w:cs="Arial Unicode MS" w:hAnsi="Arial Unicode MS" w:eastAsia="Arial Unicode MS" w:hint="default"/>
          <w:b w:val="0"/>
          <w:bCs w:val="0"/>
          <w:i w:val="0"/>
          <w:iCs w:val="0"/>
          <w:color w:val="323232"/>
          <w:sz w:val="28"/>
          <w:szCs w:val="28"/>
          <w:rtl w:val="0"/>
        </w:rPr>
        <w:t>▼</w:t>
      </w:r>
    </w:p>
    <w:p>
      <w:pPr>
        <w:pStyle w:val="Default"/>
        <w:bidi w:val="0"/>
        <w:ind w:left="0" w:right="0" w:firstLine="0"/>
        <w:jc w:val="left"/>
        <w:rPr>
          <w:rFonts w:ascii="Verdana" w:cs="Verdana" w:hAnsi="Verdana" w:eastAsia="Verdana"/>
          <w:color w:val="323232"/>
          <w:sz w:val="28"/>
          <w:szCs w:val="28"/>
          <w:rtl w:val="0"/>
        </w:rPr>
      </w:pP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rPr>
        <w:t>TECHNICAL COMMITTEE NAME:</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IMT Systems</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de-DE"/>
        </w:rPr>
        <w:t>TECHNICAL COMMITTEE NUMBER:</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WP 5D</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de-DE"/>
        </w:rPr>
        <w:t>CONTACT NAME:</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Mike Lynch</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de-DE"/>
        </w:rPr>
        <w:t>PHONE:</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rPr>
        <w:t>1-972-814-4901</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de-DE"/>
        </w:rPr>
        <w:t>EMAIL:</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rPr>
        <w:t>mjlynch@mjlallc.com</w:t>
      </w:r>
    </w:p>
    <w:p>
      <w:pPr>
        <w:pStyle w:val="Default"/>
        <w:bidi w:val="0"/>
        <w:ind w:left="0" w:right="0" w:firstLine="0"/>
        <w:jc w:val="left"/>
        <w:rPr>
          <w:rFonts w:ascii="Verdana" w:cs="Verdana" w:hAnsi="Verdana" w:eastAsia="Verdana"/>
          <w:b w:val="1"/>
          <w:bCs w:val="1"/>
          <w:color w:val="323232"/>
          <w:sz w:val="28"/>
          <w:szCs w:val="28"/>
          <w:rtl w:val="0"/>
        </w:rPr>
      </w:pP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en-US"/>
        </w:rPr>
        <w:t>B. HARMONIZATION - ARE YOU AWARE OF ANOTHER ORGANIZATION THAT MAY BE INTERESTED IN PORTIONS OF THIS DOCUMENT IN THEIR STANDARDIZATION DEVELOPMENT EFFORTS?:</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rPr>
        <w:t>No</w:t>
      </w:r>
    </w:p>
    <w:p>
      <w:pPr>
        <w:pStyle w:val="Default"/>
        <w:bidi w:val="0"/>
        <w:ind w:left="0" w:right="0" w:firstLine="0"/>
        <w:jc w:val="left"/>
        <w:rPr>
          <w:rFonts w:ascii="Verdana" w:cs="Verdana" w:hAnsi="Verdana" w:eastAsia="Verdana"/>
          <w:color w:val="323232"/>
          <w:sz w:val="28"/>
          <w:szCs w:val="28"/>
          <w:rtl w:val="0"/>
        </w:rPr>
      </w:pP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en-US"/>
        </w:rPr>
        <w:t>7.4 DOES THE SPONSOR FORESEE A LONGER TERM NEED FOR TESTING AND/OR CERTIFICATION SERVICES TO ASSURE CONFORMITY TO THE STANDARD?:</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rPr>
        <w:t>No</w:t>
      </w:r>
    </w:p>
    <w:p>
      <w:pPr>
        <w:pStyle w:val="Default"/>
        <w:bidi w:val="0"/>
        <w:ind w:left="0" w:right="0" w:firstLine="0"/>
        <w:jc w:val="left"/>
        <w:rPr>
          <w:rFonts w:ascii="Verdana" w:cs="Verdana" w:hAnsi="Verdana" w:eastAsia="Verdana"/>
          <w:b w:val="1"/>
          <w:bCs w:val="1"/>
          <w:color w:val="323232"/>
          <w:sz w:val="28"/>
          <w:szCs w:val="28"/>
          <w:rtl w:val="0"/>
        </w:rPr>
      </w:pP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en-US"/>
        </w:rPr>
        <w:t>ADDITIONALLY, IS IT ANTICIPATED THAT TESTING METHODOLOGIES WILL BE SPECIFIED IN THE STANDARD TO ASSURE CONSISTENCY IN EVALUATING CONFORMANCE TO THE CRITERIA SPECIFIED IN THE STANDARD?:</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rPr>
        <w:t>No</w:t>
      </w:r>
    </w:p>
    <w:p>
      <w:pPr>
        <w:pStyle w:val="Default"/>
        <w:bidi w:val="0"/>
        <w:ind w:left="0" w:right="0" w:firstLine="0"/>
        <w:jc w:val="left"/>
        <w:rPr>
          <w:rFonts w:ascii="Verdana" w:cs="Verdana" w:hAnsi="Verdana" w:eastAsia="Verdana"/>
          <w:b w:val="1"/>
          <w:bCs w:val="1"/>
          <w:color w:val="323232"/>
          <w:sz w:val="28"/>
          <w:szCs w:val="28"/>
          <w:rtl w:val="0"/>
        </w:rPr>
      </w:pP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en-US"/>
        </w:rPr>
        <w:t>7.5 INDICATE IF YOU WOULD LIKE IEEE-SA STAFF TO SUBMIT YOUR PROJECT TO THE AMERICAN NATIONAL STANDARDS INSTITUTE (ANSI) FOR APPROVAL CONSIDERATION AS AN AMERICAN NATIONAL STANDARD:</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Yes</w:t>
      </w:r>
    </w:p>
    <w:p>
      <w:pPr>
        <w:pStyle w:val="Default"/>
        <w:bidi w:val="0"/>
        <w:ind w:left="0" w:right="0" w:firstLine="0"/>
        <w:jc w:val="left"/>
        <w:rPr>
          <w:rFonts w:ascii="Verdana" w:cs="Verdana" w:hAnsi="Verdana" w:eastAsia="Verdana"/>
          <w:color w:val="323232"/>
          <w:sz w:val="28"/>
          <w:szCs w:val="28"/>
          <w:rtl w:val="0"/>
        </w:rPr>
      </w:pPr>
    </w:p>
    <w:p>
      <w:pPr>
        <w:pStyle w:val="Default"/>
        <w:bidi w:val="0"/>
        <w:ind w:left="0" w:right="0" w:firstLine="0"/>
        <w:jc w:val="left"/>
        <w:rPr>
          <w:rFonts w:ascii="Verdana" w:cs="Verdana" w:hAnsi="Verdana" w:eastAsia="Verdana"/>
          <w:b w:val="0"/>
          <w:bCs w:val="0"/>
          <w:color w:val="323232"/>
          <w:sz w:val="28"/>
          <w:szCs w:val="28"/>
          <w:rtl w:val="0"/>
        </w:rPr>
      </w:pPr>
      <w:r>
        <w:rPr>
          <w:rFonts w:ascii="Verdana" w:hAnsi="Verdana"/>
          <w:b w:val="1"/>
          <w:bCs w:val="1"/>
          <w:color w:val="323232"/>
          <w:sz w:val="28"/>
          <w:szCs w:val="28"/>
          <w:rtl w:val="0"/>
          <w:lang w:val="fr-FR"/>
        </w:rPr>
        <w:t>Section 8</w:t>
      </w: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en-US"/>
        </w:rPr>
        <w:t>8.1 ADDITIONAL EXPLANATORY NOTES:</w:t>
      </w:r>
    </w:p>
    <w:p>
      <w:pPr>
        <w:pStyle w:val="Default"/>
        <w:bidi w:val="0"/>
        <w:ind w:left="0" w:right="0" w:firstLine="0"/>
        <w:jc w:val="left"/>
        <w:rPr>
          <w:rFonts w:ascii="Verdana" w:cs="Verdana" w:hAnsi="Verdana" w:eastAsia="Verdana"/>
          <w:i w:val="1"/>
          <w:iCs w:val="1"/>
          <w:color w:val="323232"/>
          <w:sz w:val="28"/>
          <w:szCs w:val="28"/>
          <w:rtl w:val="0"/>
        </w:rPr>
      </w:pPr>
      <w:r>
        <w:rPr>
          <w:rFonts w:ascii="Verdana" w:hAnsi="Verdana"/>
          <w:i w:val="1"/>
          <w:iCs w:val="1"/>
          <w:color w:val="323232"/>
          <w:sz w:val="28"/>
          <w:szCs w:val="28"/>
          <w:rtl w:val="0"/>
          <w:lang w:val="en-US"/>
        </w:rPr>
        <w:t>For a revision PAR, a brief explanation of why the Standard is being revised shall be included in 8.1.</w:t>
      </w:r>
    </w:p>
    <w:p>
      <w:pPr>
        <w:pStyle w:val="Default"/>
        <w:bidi w:val="0"/>
        <w:ind w:left="0" w:right="0" w:firstLine="0"/>
        <w:jc w:val="left"/>
        <w:rPr>
          <w:rFonts w:ascii="Verdana" w:cs="Verdana" w:hAnsi="Verdana" w:eastAsia="Verdana"/>
          <w:i w:val="1"/>
          <w:iCs w:val="1"/>
          <w:color w:val="323232"/>
          <w:sz w:val="28"/>
          <w:szCs w:val="28"/>
          <w:rtl w:val="0"/>
        </w:rPr>
      </w:pPr>
      <w:r>
        <w:rPr>
          <w:rFonts w:ascii="Verdana" w:hAnsi="Verdana"/>
          <w:i w:val="1"/>
          <w:iCs w:val="1"/>
          <w:color w:val="323232"/>
          <w:sz w:val="28"/>
          <w:szCs w:val="28"/>
          <w:rtl w:val="0"/>
          <w:lang w:val="en-US"/>
        </w:rPr>
        <w:t>Include the Item # in front of each explanation to distinguish which PAR field it is referring to.</w:t>
      </w:r>
    </w:p>
    <w:p>
      <w:pPr>
        <w:pStyle w:val="Default"/>
        <w:bidi w:val="0"/>
        <w:ind w:left="0" w:right="0" w:firstLine="0"/>
        <w:jc w:val="left"/>
        <w:rPr>
          <w:rFonts w:ascii="Verdana" w:cs="Verdana" w:hAnsi="Verdana" w:eastAsia="Verdana"/>
          <w:color w:val="323232"/>
          <w:sz w:val="28"/>
          <w:szCs w:val="28"/>
          <w:rtl w:val="0"/>
        </w:rPr>
      </w:pPr>
      <w:r>
        <w:rPr>
          <w:rFonts w:ascii="Verdana" w:hAnsi="Verdana" w:hint="default"/>
          <w:color w:val="323232"/>
          <w:sz w:val="28"/>
          <w:szCs w:val="28"/>
          <w:rtl w:val="0"/>
        </w:rPr>
        <w:t> </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Revision of the standard is required to incorporate three amendments (P802.16p-2012, P802.16n-2013, and P802.16q-2015)</w:t>
      </w:r>
    </w:p>
    <w:p>
      <w:pPr>
        <w:pStyle w:val="Default"/>
        <w:bidi w:val="0"/>
        <w:ind w:left="0" w:right="0" w:firstLine="0"/>
        <w:jc w:val="left"/>
        <w:rPr>
          <w:rFonts w:ascii="Verdana" w:cs="Verdana" w:hAnsi="Verdana" w:eastAsia="Verdana"/>
          <w:color w:val="323232"/>
          <w:sz w:val="28"/>
          <w:szCs w:val="28"/>
          <w:rtl w:val="0"/>
        </w:rPr>
      </w:pPr>
    </w:p>
    <w:p>
      <w:pPr>
        <w:pStyle w:val="Default"/>
        <w:bidi w:val="0"/>
        <w:ind w:left="0" w:right="0" w:firstLine="0"/>
        <w:jc w:val="left"/>
        <w:rPr>
          <w:rFonts w:ascii="Verdana" w:cs="Verdana" w:hAnsi="Verdana" w:eastAsia="Verdana"/>
          <w:b w:val="1"/>
          <w:bCs w:val="1"/>
          <w:color w:val="323232"/>
          <w:sz w:val="28"/>
          <w:szCs w:val="28"/>
          <w:rtl w:val="0"/>
        </w:rPr>
      </w:pPr>
      <w:r>
        <w:rPr>
          <w:rFonts w:ascii="Verdana" w:hAnsi="Verdana"/>
          <w:b w:val="1"/>
          <w:bCs w:val="1"/>
          <w:color w:val="323232"/>
          <w:sz w:val="28"/>
          <w:szCs w:val="28"/>
          <w:rtl w:val="0"/>
          <w:lang w:val="en-US"/>
        </w:rPr>
        <w:t>8.2 IEEE Code of Ethics</w:t>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 xml:space="preserve">I acknowledge that I have read and I understand the </w:t>
      </w:r>
      <w:r>
        <w:rPr>
          <w:rStyle w:val="Hyperlink.0"/>
          <w:rFonts w:ascii="Verdana" w:cs="Verdana" w:hAnsi="Verdana" w:eastAsia="Verdana"/>
          <w:color w:val="0065cb"/>
          <w:sz w:val="28"/>
          <w:szCs w:val="28"/>
          <w:rtl w:val="0"/>
        </w:rPr>
        <w:fldChar w:fldCharType="begin" w:fldLock="0"/>
      </w:r>
      <w:r>
        <w:rPr>
          <w:rStyle w:val="Hyperlink.0"/>
          <w:rFonts w:ascii="Verdana" w:cs="Verdana" w:hAnsi="Verdana" w:eastAsia="Verdana"/>
          <w:color w:val="0065cb"/>
          <w:sz w:val="28"/>
          <w:szCs w:val="28"/>
          <w:rtl w:val="0"/>
        </w:rPr>
        <w:instrText xml:space="preserve"> HYPERLINK "http://www.ieee.org/about/ethics.html"</w:instrText>
      </w:r>
      <w:r>
        <w:rPr>
          <w:rStyle w:val="Hyperlink.0"/>
          <w:rFonts w:ascii="Verdana" w:cs="Verdana" w:hAnsi="Verdana" w:eastAsia="Verdana"/>
          <w:color w:val="0065cb"/>
          <w:sz w:val="28"/>
          <w:szCs w:val="28"/>
          <w:rtl w:val="0"/>
        </w:rPr>
        <w:fldChar w:fldCharType="separate" w:fldLock="0"/>
      </w:r>
      <w:r>
        <w:rPr>
          <w:rStyle w:val="Hyperlink.0"/>
          <w:rFonts w:ascii="Verdana" w:hAnsi="Verdana"/>
          <w:color w:val="0065cb"/>
          <w:sz w:val="28"/>
          <w:szCs w:val="28"/>
          <w:rtl w:val="0"/>
          <w:lang w:val="en-US"/>
        </w:rPr>
        <w:t>IEEE Code of Ethics</w:t>
      </w:r>
      <w:r>
        <w:rPr>
          <w:rFonts w:ascii="Verdana" w:cs="Verdana" w:hAnsi="Verdana" w:eastAsia="Verdana"/>
          <w:color w:val="323232"/>
          <w:sz w:val="28"/>
          <w:szCs w:val="28"/>
          <w:rtl w:val="0"/>
        </w:rPr>
        <w:fldChar w:fldCharType="end" w:fldLock="0"/>
      </w:r>
    </w:p>
    <w:p>
      <w:pPr>
        <w:pStyle w:val="Default"/>
        <w:bidi w:val="0"/>
        <w:ind w:left="0" w:right="0" w:firstLine="0"/>
        <w:jc w:val="left"/>
        <w:rPr>
          <w:rFonts w:ascii="Verdana" w:cs="Verdana" w:hAnsi="Verdana" w:eastAsia="Verdana"/>
          <w:color w:val="323232"/>
          <w:sz w:val="28"/>
          <w:szCs w:val="28"/>
          <w:rtl w:val="0"/>
        </w:rPr>
      </w:pPr>
      <w:r>
        <w:rPr>
          <w:rFonts w:ascii="Verdana" w:hAnsi="Verdana"/>
          <w:color w:val="323232"/>
          <w:sz w:val="28"/>
          <w:szCs w:val="28"/>
          <w:rtl w:val="0"/>
          <w:lang w:val="en-US"/>
        </w:rPr>
        <w:t>I agree to conduct myself in a manner that adheres to the IEEE Code of Ethics when engaged in official IEEE business.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Time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0">
    <w:name w:val="Hyperlink.0"/>
    <w:basedOn w:val="None"/>
    <w:next w:val="Hyperlink.0"/>
    <w:rPr>
      <w:color w:val="0065cb"/>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