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367" w:rsidRDefault="006C4571" w:rsidP="006A4016">
      <w:pPr>
        <w:pStyle w:val="Title"/>
        <w:jc w:val="center"/>
        <w:rPr>
          <w:u w:val="single"/>
        </w:rPr>
      </w:pPr>
      <w:proofErr w:type="spellStart"/>
      <w:r w:rsidRPr="006C4571">
        <w:rPr>
          <w:u w:val="single"/>
        </w:rPr>
        <w:t>FullMAX</w:t>
      </w:r>
      <w:proofErr w:type="spellEnd"/>
      <w:r w:rsidRPr="006C4571">
        <w:rPr>
          <w:u w:val="single"/>
        </w:rPr>
        <w:t xml:space="preserve"> </w:t>
      </w:r>
      <w:r w:rsidR="002C367D">
        <w:rPr>
          <w:u w:val="single"/>
        </w:rPr>
        <w:t>vs Standard IEEE</w:t>
      </w:r>
      <w:r w:rsidR="00FF583B">
        <w:rPr>
          <w:u w:val="single"/>
        </w:rPr>
        <w:t xml:space="preserve"> </w:t>
      </w:r>
      <w:r w:rsidR="00666B62">
        <w:rPr>
          <w:u w:val="single"/>
        </w:rPr>
        <w:t xml:space="preserve">802.16 </w:t>
      </w:r>
      <w:r w:rsidR="006A4016">
        <w:rPr>
          <w:u w:val="single"/>
        </w:rPr>
        <w:t xml:space="preserve">Air Interface Protocol </w:t>
      </w:r>
      <w:r w:rsidR="00193246">
        <w:rPr>
          <w:u w:val="single"/>
        </w:rPr>
        <w:t>Overhead</w:t>
      </w:r>
    </w:p>
    <w:p w:rsidR="00A31BC2" w:rsidRDefault="00A31BC2" w:rsidP="00A31BC2">
      <w:pPr>
        <w:jc w:val="center"/>
      </w:pPr>
    </w:p>
    <w:p w:rsidR="00A31BC2" w:rsidRDefault="00CD68F3" w:rsidP="00A31BC2">
      <w:pPr>
        <w:jc w:val="center"/>
      </w:pPr>
      <w:r>
        <w:t xml:space="preserve">Version 1.0 - </w:t>
      </w:r>
      <w:r w:rsidR="00A31BC2">
        <w:t>February 25</w:t>
      </w:r>
      <w:r w:rsidR="00A31BC2" w:rsidRPr="00A31BC2">
        <w:rPr>
          <w:vertAlign w:val="superscript"/>
        </w:rPr>
        <w:t>th</w:t>
      </w:r>
      <w:r w:rsidR="00A31BC2">
        <w:t>, 2016</w:t>
      </w:r>
    </w:p>
    <w:p w:rsidR="00A31BC2" w:rsidRPr="00A31BC2" w:rsidRDefault="00A31BC2" w:rsidP="00A31BC2">
      <w:pPr>
        <w:jc w:val="center"/>
      </w:pPr>
      <w:proofErr w:type="gramStart"/>
      <w:r>
        <w:t xml:space="preserve">By Menashe </w:t>
      </w:r>
      <w:proofErr w:type="spellStart"/>
      <w:r>
        <w:t>Shahar</w:t>
      </w:r>
      <w:proofErr w:type="spellEnd"/>
      <w:r>
        <w:t>, CTO, Full Spectrum Inc.</w:t>
      </w:r>
      <w:bookmarkStart w:id="0" w:name="_GoBack"/>
      <w:bookmarkEnd w:id="0"/>
      <w:proofErr w:type="gramEnd"/>
    </w:p>
    <w:p w:rsidR="00850073" w:rsidRPr="00850073" w:rsidRDefault="00850073" w:rsidP="00850073"/>
    <w:p w:rsidR="00850073" w:rsidRDefault="00850073" w:rsidP="00850073">
      <w:pPr>
        <w:pStyle w:val="Heading2"/>
      </w:pPr>
      <w:r>
        <w:t>General</w:t>
      </w:r>
    </w:p>
    <w:p w:rsidR="004F49E2" w:rsidRPr="004F49E2" w:rsidRDefault="004F49E2" w:rsidP="004F49E2"/>
    <w:p w:rsidR="00785925" w:rsidRDefault="00C97B39" w:rsidP="00785925">
      <w:pPr>
        <w:pStyle w:val="ListParagraph"/>
        <w:numPr>
          <w:ilvl w:val="0"/>
          <w:numId w:val="1"/>
        </w:numPr>
      </w:pPr>
      <w:r>
        <w:t xml:space="preserve">The </w:t>
      </w:r>
      <w:proofErr w:type="spellStart"/>
      <w:r w:rsidR="00785925">
        <w:t>FullMAX</w:t>
      </w:r>
      <w:proofErr w:type="spellEnd"/>
      <w:r w:rsidR="00785925">
        <w:t xml:space="preserve"> air</w:t>
      </w:r>
      <w:r w:rsidR="00CB5E3B">
        <w:t xml:space="preserve"> interface protocol </w:t>
      </w:r>
      <w:r w:rsidR="007D0013">
        <w:t xml:space="preserve">overhead </w:t>
      </w:r>
      <w:r w:rsidR="00785925">
        <w:t>consists of the following overhead components:</w:t>
      </w:r>
    </w:p>
    <w:p w:rsidR="00785925" w:rsidRDefault="00785925" w:rsidP="00785925">
      <w:pPr>
        <w:pStyle w:val="ListParagraph"/>
        <w:numPr>
          <w:ilvl w:val="1"/>
          <w:numId w:val="1"/>
        </w:numPr>
      </w:pPr>
      <w:r>
        <w:t xml:space="preserve">PHY layer overhead </w:t>
      </w:r>
    </w:p>
    <w:p w:rsidR="00785925" w:rsidRDefault="00785925" w:rsidP="00785925">
      <w:pPr>
        <w:pStyle w:val="ListParagraph"/>
        <w:numPr>
          <w:ilvl w:val="1"/>
          <w:numId w:val="1"/>
        </w:numPr>
      </w:pPr>
      <w:r>
        <w:t>Per-frame overhead</w:t>
      </w:r>
    </w:p>
    <w:p w:rsidR="00785925" w:rsidRDefault="00785925" w:rsidP="00785925">
      <w:pPr>
        <w:pStyle w:val="ListParagraph"/>
        <w:numPr>
          <w:ilvl w:val="1"/>
          <w:numId w:val="1"/>
        </w:numPr>
      </w:pPr>
      <w:r>
        <w:t>MAC layer overhead</w:t>
      </w:r>
    </w:p>
    <w:p w:rsidR="00785925" w:rsidRDefault="00B76B1F" w:rsidP="00984090">
      <w:pPr>
        <w:ind w:left="720"/>
      </w:pPr>
      <w:r>
        <w:t>These overhead components are discussed in details in this document.</w:t>
      </w:r>
    </w:p>
    <w:p w:rsidR="00785925" w:rsidRDefault="00785925" w:rsidP="00785925">
      <w:pPr>
        <w:pStyle w:val="ListParagraph"/>
        <w:numPr>
          <w:ilvl w:val="0"/>
          <w:numId w:val="1"/>
        </w:numPr>
      </w:pPr>
      <w:r>
        <w:t xml:space="preserve">Overhead reduction and high frequency utilization is </w:t>
      </w:r>
      <w:r w:rsidR="00B76B1F">
        <w:t>essential to maintain broadband experience in the relatively narrow channels for which the ieee802.16s standard is designed.</w:t>
      </w:r>
    </w:p>
    <w:p w:rsidR="003C1E48" w:rsidRDefault="003C1E48" w:rsidP="00850073"/>
    <w:p w:rsidR="00FA58ED" w:rsidRDefault="00A01FA9" w:rsidP="001D52BB">
      <w:pPr>
        <w:pStyle w:val="Heading2"/>
      </w:pPr>
      <w:r>
        <w:t>PHY Layer Overhead</w:t>
      </w:r>
    </w:p>
    <w:p w:rsidR="00785925" w:rsidRPr="00785925" w:rsidRDefault="00785925" w:rsidP="00785925"/>
    <w:p w:rsidR="00740DCD" w:rsidRDefault="00740DCD" w:rsidP="00717A8E">
      <w:pPr>
        <w:pStyle w:val="ListParagraph"/>
        <w:numPr>
          <w:ilvl w:val="0"/>
          <w:numId w:val="9"/>
        </w:numPr>
      </w:pPr>
      <w:r>
        <w:t>Guard band:</w:t>
      </w:r>
    </w:p>
    <w:p w:rsidR="00CE0035" w:rsidRDefault="00740DCD" w:rsidP="008C4F6E">
      <w:pPr>
        <w:pStyle w:val="ListParagraph"/>
        <w:numPr>
          <w:ilvl w:val="1"/>
          <w:numId w:val="9"/>
        </w:numPr>
      </w:pPr>
      <w:r>
        <w:t xml:space="preserve">As an unused portion of the available band, the guard bands can be viewed a PHY overhead component. </w:t>
      </w:r>
      <w:r w:rsidR="00DC188F">
        <w:t xml:space="preserve">Minimization of this overhead is done by maximizing the sampling clock to fit the active subcarriers within the available band subject to the applicable FCC spectrum mask (e.g., FCC Part 27 for the </w:t>
      </w:r>
      <w:r w:rsidR="00A525A6" w:rsidRPr="00A525A6">
        <w:t xml:space="preserve">Upper 700 MHz </w:t>
      </w:r>
      <w:proofErr w:type="gramStart"/>
      <w:r w:rsidR="00A525A6" w:rsidRPr="00A525A6">
        <w:t>A</w:t>
      </w:r>
      <w:proofErr w:type="gramEnd"/>
      <w:r w:rsidR="00A525A6" w:rsidRPr="00A525A6">
        <w:t xml:space="preserve"> Block</w:t>
      </w:r>
      <w:r w:rsidR="00A525A6">
        <w:t>).</w:t>
      </w:r>
      <w:r w:rsidR="00E87C9F">
        <w:t xml:space="preserve"> Full Spectrum proposa</w:t>
      </w:r>
      <w:r w:rsidR="00305409">
        <w:t>l with</w:t>
      </w:r>
      <w:r w:rsidR="00E87C9F">
        <w:t xml:space="preserve"> sampling clock = 1.12 MHz</w:t>
      </w:r>
      <w:r w:rsidR="00305409">
        <w:t xml:space="preserve"> and band AMC</w:t>
      </w:r>
      <w:r w:rsidR="005D2E99">
        <w:t>,</w:t>
      </w:r>
      <w:r w:rsidR="00305409">
        <w:t xml:space="preserve"> results in all 108 active subcarriers occupying 945 KHz in both downlink (including preamble) and uplink direction.</w:t>
      </w:r>
    </w:p>
    <w:p w:rsidR="00E87C9F" w:rsidRDefault="00305409" w:rsidP="00CE0035">
      <w:pPr>
        <w:ind w:left="1080"/>
      </w:pPr>
      <w:r>
        <w:t xml:space="preserve"> </w:t>
      </w:r>
    </w:p>
    <w:p w:rsidR="00E87C9F" w:rsidRDefault="00305409" w:rsidP="005D2E99">
      <w:pPr>
        <w:pStyle w:val="ListParagraph"/>
        <w:numPr>
          <w:ilvl w:val="1"/>
          <w:numId w:val="9"/>
        </w:numPr>
      </w:pPr>
      <w:r>
        <w:t>As an example with PUSC, a different number of active subc</w:t>
      </w:r>
      <w:r w:rsidR="005D2E99">
        <w:t>arriers is</w:t>
      </w:r>
      <w:r>
        <w:t xml:space="preserve"> used for the preamble, for the data portion of the DLSF and for the ULSF. The sampling clock has to be adjusted based on the preamble </w:t>
      </w:r>
      <w:r w:rsidR="005D2E99">
        <w:t xml:space="preserve">(which employs the highest number of active subcarriers) </w:t>
      </w:r>
      <w:r>
        <w:t xml:space="preserve">but the rest of the symbols in both DLSF and ULSF employ a much smaller number of active subcarriers. </w:t>
      </w:r>
      <w:r w:rsidR="00E87C9F">
        <w:t xml:space="preserve">Bandwidth is </w:t>
      </w:r>
      <w:r>
        <w:t xml:space="preserve">effectively </w:t>
      </w:r>
      <w:r w:rsidR="00E87C9F">
        <w:t>“left on the table”.</w:t>
      </w:r>
    </w:p>
    <w:p w:rsidR="00740DCD" w:rsidRDefault="00A525A6" w:rsidP="008C4F6E">
      <w:pPr>
        <w:ind w:left="1080"/>
      </w:pPr>
      <w:r>
        <w:t xml:space="preserve"> </w:t>
      </w:r>
    </w:p>
    <w:p w:rsidR="00717A8E" w:rsidRDefault="00FA58ED" w:rsidP="00717A8E">
      <w:pPr>
        <w:pStyle w:val="ListParagraph"/>
        <w:numPr>
          <w:ilvl w:val="0"/>
          <w:numId w:val="9"/>
        </w:numPr>
      </w:pPr>
      <w:r>
        <w:lastRenderedPageBreak/>
        <w:t>S</w:t>
      </w:r>
      <w:r w:rsidR="001B5440">
        <w:t>ubcarrier overhead</w:t>
      </w:r>
      <w:r w:rsidR="007E37FD">
        <w:t>:</w:t>
      </w:r>
    </w:p>
    <w:p w:rsidR="00FA58ED" w:rsidRDefault="00717A8E" w:rsidP="00DC188F">
      <w:pPr>
        <w:ind w:left="720"/>
      </w:pPr>
      <w:r>
        <w:t>T</w:t>
      </w:r>
      <w:r w:rsidR="00FA58ED">
        <w:t xml:space="preserve">his is due to the pilots and the DC subcarriers. The guard subcarriers are not considered overhead because the sampling clock can be adjusted such that the active subcarriers fall within the available band subject. </w:t>
      </w:r>
      <w:r w:rsidR="002306DD">
        <w:t xml:space="preserve">Minimization of subcarrier overhead </w:t>
      </w:r>
      <w:r w:rsidR="009B2E90">
        <w:t xml:space="preserve">is therefore accomplished by minimizing the number of pilots subject to the coherent bandwidth. </w:t>
      </w:r>
      <w:r w:rsidR="008B2A36">
        <w:t xml:space="preserve">Assuming a maximum delay spread of 10 µs, coherent bandwidth = </w:t>
      </w:r>
      <w:r w:rsidR="007E6AA8">
        <w:t xml:space="preserve">100 KHz. Full Spectrum AMC 3X2 and AMC 6X1 proposal has 12 pilots across the 1 MHz channel, i.e., the pilot spacing @ 1 MHz channel is 83 KHz. </w:t>
      </w:r>
    </w:p>
    <w:p w:rsidR="001D52BB" w:rsidRDefault="001D52BB" w:rsidP="00CE0035"/>
    <w:p w:rsidR="001B5440" w:rsidRDefault="00FA58ED" w:rsidP="00FA58ED">
      <w:pPr>
        <w:pStyle w:val="ListParagraph"/>
        <w:numPr>
          <w:ilvl w:val="0"/>
          <w:numId w:val="9"/>
        </w:numPr>
      </w:pPr>
      <w:r>
        <w:t xml:space="preserve">CP overhead: </w:t>
      </w:r>
    </w:p>
    <w:p w:rsidR="00FA58ED" w:rsidRDefault="00FA58ED" w:rsidP="001B5440">
      <w:pPr>
        <w:ind w:left="720"/>
      </w:pPr>
      <w:proofErr w:type="spellStart"/>
      <w:r>
        <w:t>FullMAX</w:t>
      </w:r>
      <w:proofErr w:type="spellEnd"/>
      <w:r>
        <w:t xml:space="preserve"> currently employ CP = 1/8, i.e., 16 samples for 128 FFT. For a sampling clock of 1.12 MHz, CP = 14.28 µs relative to the standard WiMAX CP = 11.4µs. Except for very extreme cases, the delay spread is significantly lower than 7 µs so we could go with CP = 1/16 which will reduce PHY layer overhead relative to CP = 1/8, by 6.25%.</w:t>
      </w:r>
    </w:p>
    <w:p w:rsidR="00944A95" w:rsidRDefault="00FA58ED" w:rsidP="00944A95">
      <w:pPr>
        <w:pStyle w:val="ListParagraph"/>
        <w:numPr>
          <w:ilvl w:val="0"/>
          <w:numId w:val="9"/>
        </w:numPr>
      </w:pPr>
      <w:r>
        <w:t xml:space="preserve">Modulation and coding: </w:t>
      </w:r>
    </w:p>
    <w:p w:rsidR="00FA58ED" w:rsidRDefault="00FA58ED" w:rsidP="00944A95">
      <w:pPr>
        <w:ind w:left="720"/>
      </w:pPr>
      <w:r>
        <w:t xml:space="preserve">The CINR needed for 64QAM5/6 </w:t>
      </w:r>
      <w:r w:rsidR="001B5440">
        <w:t>(the highest</w:t>
      </w:r>
      <w:r>
        <w:t xml:space="preserve"> utilization scheme) is 24 </w:t>
      </w:r>
      <w:proofErr w:type="spellStart"/>
      <w:r>
        <w:t>dB.</w:t>
      </w:r>
      <w:proofErr w:type="spellEnd"/>
      <w:r>
        <w:t xml:space="preserve"> We could add a higher utilization scheme which may be applicable to certain (non-common) deployments. </w:t>
      </w:r>
    </w:p>
    <w:p w:rsidR="00FA58ED" w:rsidRPr="00FA58ED" w:rsidRDefault="00FA58ED" w:rsidP="00FA58ED"/>
    <w:p w:rsidR="00DA1828" w:rsidRDefault="00DA1828" w:rsidP="005402B3"/>
    <w:p w:rsidR="00DC7468" w:rsidRDefault="00524987" w:rsidP="00AA2912">
      <w:pPr>
        <w:pStyle w:val="Heading2"/>
      </w:pPr>
      <w:r>
        <w:t>Per-Frame Overhead</w:t>
      </w:r>
    </w:p>
    <w:p w:rsidR="00DB1D52" w:rsidRDefault="00DB1D52" w:rsidP="00DB1D52"/>
    <w:p w:rsidR="00DB1D52" w:rsidRDefault="00DB1D52" w:rsidP="00DB1D52">
      <w:pPr>
        <w:pStyle w:val="ListParagraph"/>
        <w:numPr>
          <w:ilvl w:val="0"/>
          <w:numId w:val="11"/>
        </w:numPr>
      </w:pPr>
      <w:r>
        <w:t>General:</w:t>
      </w:r>
    </w:p>
    <w:p w:rsidR="00DB1D52" w:rsidRDefault="00DB1D52" w:rsidP="00432647">
      <w:pPr>
        <w:ind w:left="720"/>
      </w:pPr>
      <w:r>
        <w:t xml:space="preserve">The per-frame overhead includes the preamble, FCH, the DL-MAP and the UL-MAP all of which are carried in every DLSF. </w:t>
      </w:r>
      <w:r w:rsidR="00432647">
        <w:t>As such, the per-frame percentage overhead increases as the frame capacity is reduced, i.e., as the frame duration is smaller and as the number of sub-channels is lower. The per-frame overhead components are broadcast messages which need to be received by all remotes in the sector. As such, a robust modulation and coding schemes (typically QPSK ½) is used.</w:t>
      </w:r>
      <w:r w:rsidR="006E6172">
        <w:t xml:space="preserve"> </w:t>
      </w:r>
    </w:p>
    <w:p w:rsidR="008C1DE3" w:rsidRDefault="008C1DE3" w:rsidP="008C1DE3">
      <w:pPr>
        <w:pStyle w:val="ListParagraph"/>
        <w:numPr>
          <w:ilvl w:val="0"/>
          <w:numId w:val="11"/>
        </w:numPr>
      </w:pPr>
      <w:r>
        <w:t>Preamble:</w:t>
      </w:r>
    </w:p>
    <w:p w:rsidR="008C1DE3" w:rsidRDefault="008C1DE3" w:rsidP="00992B2F">
      <w:pPr>
        <w:ind w:left="720"/>
      </w:pPr>
      <w:r>
        <w:t xml:space="preserve">The preamble is one symbol long. It is used by the remote to derive RF frequency, sampling clock and TDD frame synchronization. </w:t>
      </w:r>
      <w:proofErr w:type="spellStart"/>
      <w:r>
        <w:t>FullMAX</w:t>
      </w:r>
      <w:proofErr w:type="spellEnd"/>
      <w:r>
        <w:t xml:space="preserve"> supports a local GPS based synchronization </w:t>
      </w:r>
      <w:r w:rsidR="00992B2F">
        <w:t xml:space="preserve">mode </w:t>
      </w:r>
      <w:r>
        <w:t>which enables preamble removal.</w:t>
      </w:r>
    </w:p>
    <w:p w:rsidR="006E6172" w:rsidRDefault="006E6172" w:rsidP="006E6172">
      <w:pPr>
        <w:pStyle w:val="ListParagraph"/>
        <w:numPr>
          <w:ilvl w:val="0"/>
          <w:numId w:val="11"/>
        </w:numPr>
      </w:pPr>
      <w:r>
        <w:t>DL and UL MAP:</w:t>
      </w:r>
    </w:p>
    <w:p w:rsidR="006E6172" w:rsidRDefault="006E6172" w:rsidP="006E6172">
      <w:pPr>
        <w:pStyle w:val="ListParagraph"/>
        <w:numPr>
          <w:ilvl w:val="1"/>
          <w:numId w:val="11"/>
        </w:numPr>
      </w:pPr>
      <w:r>
        <w:t xml:space="preserve">The standard DL and UL MAPs have an ieee802.16 MAC PDU structure. As such, they have a 10 bytes PDU overhead which consists of GMAC header and CRC. </w:t>
      </w:r>
    </w:p>
    <w:p w:rsidR="006E6172" w:rsidRDefault="006E6172" w:rsidP="007B1B29">
      <w:pPr>
        <w:pStyle w:val="ListParagraph"/>
        <w:ind w:left="1440"/>
      </w:pPr>
    </w:p>
    <w:p w:rsidR="006E6172" w:rsidRDefault="006E6172" w:rsidP="006E6172">
      <w:pPr>
        <w:pStyle w:val="ListParagraph"/>
        <w:numPr>
          <w:ilvl w:val="1"/>
          <w:numId w:val="11"/>
        </w:numPr>
      </w:pPr>
      <w:r>
        <w:t>DL and UL MAP size reduction is done based on the following principles:</w:t>
      </w:r>
    </w:p>
    <w:p w:rsidR="006E6172" w:rsidRDefault="006E6172" w:rsidP="006E6172">
      <w:pPr>
        <w:pStyle w:val="BodyText"/>
        <w:numPr>
          <w:ilvl w:val="2"/>
          <w:numId w:val="11"/>
        </w:numPr>
      </w:pPr>
      <w:r>
        <w:lastRenderedPageBreak/>
        <w:t xml:space="preserve">Well known information should not be transmitted. </w:t>
      </w:r>
    </w:p>
    <w:p w:rsidR="006E6172" w:rsidRDefault="006E6172" w:rsidP="006E6172">
      <w:pPr>
        <w:pStyle w:val="BodyText"/>
        <w:numPr>
          <w:ilvl w:val="2"/>
          <w:numId w:val="11"/>
        </w:numPr>
      </w:pPr>
      <w:r>
        <w:t>Remove unwanted bits from IEs.</w:t>
      </w:r>
    </w:p>
    <w:p w:rsidR="006E6172" w:rsidRDefault="00F54129" w:rsidP="006E6172">
      <w:pPr>
        <w:pStyle w:val="BodyText"/>
        <w:numPr>
          <w:ilvl w:val="2"/>
          <w:numId w:val="11"/>
        </w:numPr>
      </w:pPr>
      <w:r>
        <w:t>I</w:t>
      </w:r>
      <w:r w:rsidR="006E6172">
        <w:t xml:space="preserve">nformation </w:t>
      </w:r>
      <w:r>
        <w:t xml:space="preserve">which may change from frame to frame, </w:t>
      </w:r>
      <w:r w:rsidR="006E6172">
        <w:t xml:space="preserve">should be encoded in IEs using minimum </w:t>
      </w:r>
      <w:r w:rsidR="00481E14">
        <w:t xml:space="preserve">number of </w:t>
      </w:r>
      <w:r w:rsidR="006E6172">
        <w:t>bits.</w:t>
      </w:r>
    </w:p>
    <w:p w:rsidR="006E6172" w:rsidRDefault="006E6172" w:rsidP="006E6172">
      <w:pPr>
        <w:pStyle w:val="BodyText"/>
        <w:numPr>
          <w:ilvl w:val="2"/>
          <w:numId w:val="11"/>
        </w:numPr>
      </w:pPr>
      <w:r>
        <w:t>Change the allocation definition in DL MAP as in UL MAP where only numbers of slots are conveyed in IEs. BS and RS should identify allocation geometry (time and frequency) by traversing first in frequency and then time for a given frame configuration.</w:t>
      </w:r>
      <w:r w:rsidR="00A81931">
        <w:t xml:space="preserve"> This also </w:t>
      </w:r>
      <w:r w:rsidR="00426F08">
        <w:t xml:space="preserve">has an extra benefit of </w:t>
      </w:r>
      <w:r w:rsidR="00A81931">
        <w:t>sav</w:t>
      </w:r>
      <w:r w:rsidR="00426F08">
        <w:t>ing the</w:t>
      </w:r>
      <w:r w:rsidR="00A81931">
        <w:t xml:space="preserve"> rectangular fitting </w:t>
      </w:r>
      <w:r w:rsidR="00426F08">
        <w:t xml:space="preserve">algorithm </w:t>
      </w:r>
      <w:r w:rsidR="00A81931">
        <w:t>overhead.</w:t>
      </w:r>
    </w:p>
    <w:p w:rsidR="006E6172" w:rsidRDefault="006E6172" w:rsidP="006E6172">
      <w:pPr>
        <w:pStyle w:val="BodyText"/>
        <w:numPr>
          <w:ilvl w:val="2"/>
          <w:numId w:val="11"/>
        </w:numPr>
      </w:pPr>
      <w:r>
        <w:t>Reduce GMAC header to minimum size for MAP messages</w:t>
      </w:r>
    </w:p>
    <w:p w:rsidR="006E6172" w:rsidRDefault="006E6172" w:rsidP="00A81931">
      <w:pPr>
        <w:pStyle w:val="BodyText"/>
        <w:numPr>
          <w:ilvl w:val="2"/>
          <w:numId w:val="11"/>
        </w:numPr>
      </w:pPr>
      <w:r>
        <w:t>Reduce CRC size as these messages are less than 64 bytes</w:t>
      </w:r>
      <w:r w:rsidR="00A81931">
        <w:t xml:space="preserve"> long.</w:t>
      </w:r>
    </w:p>
    <w:p w:rsidR="002A1F73" w:rsidRDefault="002A1F73" w:rsidP="002A1F73">
      <w:pPr>
        <w:pStyle w:val="BodyText"/>
        <w:ind w:left="1980"/>
      </w:pPr>
    </w:p>
    <w:p w:rsidR="00A81931" w:rsidRDefault="000312E8" w:rsidP="002A1F73">
      <w:pPr>
        <w:pStyle w:val="BodyText"/>
        <w:numPr>
          <w:ilvl w:val="1"/>
          <w:numId w:val="11"/>
        </w:numPr>
      </w:pPr>
      <w:r>
        <w:t xml:space="preserve">The </w:t>
      </w:r>
      <w:proofErr w:type="spellStart"/>
      <w:r w:rsidR="0021462F">
        <w:t>FullMAX</w:t>
      </w:r>
      <w:proofErr w:type="spellEnd"/>
      <w:r w:rsidR="0021462F">
        <w:t xml:space="preserve"> </w:t>
      </w:r>
      <w:r>
        <w:t xml:space="preserve">DL MAP </w:t>
      </w:r>
      <w:r w:rsidR="0021462F">
        <w:t xml:space="preserve">structure </w:t>
      </w:r>
      <w:r w:rsidR="001B4E27">
        <w:t>is shown in table 2</w:t>
      </w:r>
      <w:r w:rsidR="002A1F73">
        <w:t xml:space="preserve"> below. The compressed DL MAP size (relative to the standard length in parenthesis) is computed as follows: </w:t>
      </w:r>
    </w:p>
    <w:p w:rsidR="00520068" w:rsidRDefault="002A1F73" w:rsidP="00520068">
      <w:pPr>
        <w:pStyle w:val="ListParagraph"/>
        <w:numPr>
          <w:ilvl w:val="2"/>
          <w:numId w:val="11"/>
        </w:numPr>
      </w:pPr>
      <w:r w:rsidRPr="0017750E">
        <w:t>Reduced  DL MAP Length   =  2  bytes  ( Common DL MAP parameters ) from  14.5 bytes so reduction by 12.5 bytes</w:t>
      </w:r>
    </w:p>
    <w:p w:rsidR="002A1F73" w:rsidRDefault="002A1F73" w:rsidP="00520068">
      <w:pPr>
        <w:pStyle w:val="ListParagraph"/>
        <w:numPr>
          <w:ilvl w:val="2"/>
          <w:numId w:val="11"/>
        </w:numPr>
      </w:pPr>
      <w:r w:rsidRPr="0017750E">
        <w:t>Reduced  DL-MAP_IE Length  =  1.5 bytes from  7.5  bytes so reduction by  6  bytes</w:t>
      </w:r>
    </w:p>
    <w:p w:rsidR="002A1F73" w:rsidRPr="00661273" w:rsidRDefault="002A1F73" w:rsidP="00520068">
      <w:pPr>
        <w:pStyle w:val="ListParagraph"/>
        <w:numPr>
          <w:ilvl w:val="2"/>
          <w:numId w:val="11"/>
        </w:numPr>
      </w:pPr>
      <w:r w:rsidRPr="00661273">
        <w:t>R</w:t>
      </w:r>
      <w:r>
        <w:t>educed PDU overhead = 3</w:t>
      </w:r>
      <w:r w:rsidRPr="00661273">
        <w:t xml:space="preserve"> bytes</w:t>
      </w:r>
      <w:r>
        <w:t xml:space="preserve"> from 10 bytes so reduction by 7 bytes</w:t>
      </w:r>
    </w:p>
    <w:p w:rsidR="002A1F73" w:rsidRDefault="002A1F73" w:rsidP="00F96BE3">
      <w:pPr>
        <w:pStyle w:val="ListParagraph"/>
        <w:numPr>
          <w:ilvl w:val="2"/>
          <w:numId w:val="11"/>
        </w:numPr>
      </w:pPr>
      <w:r w:rsidRPr="0017750E">
        <w:t>Reduced Minimum  DLMAP Length =  DL MAP Length + Length of DL-MAP_IE  (carrying ULMAP message) + PDU Overhead (CRC+GMH)</w:t>
      </w:r>
      <w:r w:rsidRPr="0017750E">
        <w:br/>
        <w:t>      </w:t>
      </w:r>
      <w:r w:rsidR="00520068">
        <w:t xml:space="preserve">           = 2 (14.5) bytes </w:t>
      </w:r>
      <w:r w:rsidRPr="0017750E">
        <w:t xml:space="preserve"> +</w:t>
      </w:r>
      <w:r w:rsidR="00520068">
        <w:t xml:space="preserve">1.5 (7.5) bytes </w:t>
      </w:r>
      <w:r w:rsidRPr="0017750E">
        <w:t xml:space="preserve">+ </w:t>
      </w:r>
      <w:r>
        <w:t>3</w:t>
      </w:r>
      <w:r w:rsidRPr="0017750E">
        <w:t xml:space="preserve"> bytes</w:t>
      </w:r>
      <w:r>
        <w:t xml:space="preserve"> (10 bytes)</w:t>
      </w:r>
      <w:r>
        <w:br/>
        <w:t>                 = 6</w:t>
      </w:r>
      <w:r w:rsidRPr="0017750E">
        <w:t xml:space="preserve">.5 (32) bytes </w:t>
      </w:r>
    </w:p>
    <w:p w:rsidR="002A1F73" w:rsidRPr="0017750E" w:rsidRDefault="002A1F73" w:rsidP="00F96BE3">
      <w:pPr>
        <w:pStyle w:val="ListParagraph"/>
        <w:numPr>
          <w:ilvl w:val="2"/>
          <w:numId w:val="11"/>
        </w:numPr>
      </w:pPr>
      <w:r>
        <w:t>Example 1</w:t>
      </w:r>
      <w:r w:rsidR="00BB0B6B">
        <w:t>: (</w:t>
      </w:r>
      <w:r w:rsidRPr="0017750E">
        <w:t>For one type of FEC burst i</w:t>
      </w:r>
      <w:r w:rsidR="00BB0B6B">
        <w:t>nformation is carried in DL-MAP):</w:t>
      </w:r>
    </w:p>
    <w:p w:rsidR="002A1F73" w:rsidRPr="0017750E" w:rsidRDefault="002A1F73" w:rsidP="00BB0B6B">
      <w:pPr>
        <w:ind w:left="360"/>
      </w:pPr>
      <w:r w:rsidRPr="0017750E">
        <w:t xml:space="preserve">       </w:t>
      </w:r>
      <w:r w:rsidR="00BB0B6B">
        <w:tab/>
      </w:r>
      <w:r w:rsidR="00BB0B6B">
        <w:tab/>
      </w:r>
      <w:r w:rsidR="00BB0B6B">
        <w:tab/>
      </w:r>
      <w:r w:rsidRPr="0017750E">
        <w:t>1 Burst =</w:t>
      </w:r>
      <w:r w:rsidR="00B51663" w:rsidRPr="0017750E">
        <w:t> Minimum</w:t>
      </w:r>
      <w:proofErr w:type="gramStart"/>
      <w:r w:rsidRPr="0017750E">
        <w:t>  DLMAP</w:t>
      </w:r>
      <w:proofErr w:type="gramEnd"/>
      <w:r w:rsidRPr="0017750E">
        <w:t xml:space="preserve"> Length +  1 DL-MAP_IE </w:t>
      </w:r>
      <w:r w:rsidRPr="0017750E">
        <w:br/>
        <w:t xml:space="preserve">                   </w:t>
      </w:r>
      <w:r w:rsidR="00BB0B6B">
        <w:tab/>
      </w:r>
      <w:r w:rsidR="00BB0B6B">
        <w:tab/>
      </w:r>
      <w:r w:rsidR="00BB0B6B">
        <w:tab/>
      </w:r>
      <w:r w:rsidRPr="0017750E">
        <w:t xml:space="preserve">= </w:t>
      </w:r>
      <w:r w:rsidR="00BB0B6B">
        <w:t xml:space="preserve"> </w:t>
      </w:r>
      <w:r>
        <w:t>6</w:t>
      </w:r>
      <w:r w:rsidRPr="0017750E">
        <w:t xml:space="preserve">.5 (32)                             </w:t>
      </w:r>
      <w:r w:rsidR="00B51663">
        <w:t xml:space="preserve">   </w:t>
      </w:r>
      <w:r w:rsidRPr="0017750E">
        <w:t>+  1 *1.5  (1*7.5)  bytes</w:t>
      </w:r>
    </w:p>
    <w:p w:rsidR="002A1F73" w:rsidRPr="0017750E" w:rsidRDefault="002A1F73" w:rsidP="00BB0B6B">
      <w:pPr>
        <w:ind w:left="360"/>
      </w:pPr>
      <w:r w:rsidRPr="0017750E">
        <w:t>                  </w:t>
      </w:r>
      <w:r w:rsidR="00BB0B6B">
        <w:tab/>
      </w:r>
      <w:r w:rsidR="00BB0B6B">
        <w:tab/>
      </w:r>
      <w:r w:rsidR="00BB0B6B">
        <w:tab/>
      </w:r>
      <w:r w:rsidRPr="0017750E">
        <w:t xml:space="preserve">= </w:t>
      </w:r>
      <w:proofErr w:type="gramStart"/>
      <w:r>
        <w:t>8</w:t>
      </w:r>
      <w:r w:rsidRPr="0017750E">
        <w:t xml:space="preserve">  (</w:t>
      </w:r>
      <w:proofErr w:type="gramEnd"/>
      <w:r w:rsidRPr="0017750E">
        <w:t xml:space="preserve">39.5 ) bytes  so savings of  </w:t>
      </w:r>
      <w:r>
        <w:t>31</w:t>
      </w:r>
      <w:r w:rsidRPr="0017750E">
        <w:t xml:space="preserve">.5 bytes </w:t>
      </w:r>
    </w:p>
    <w:p w:rsidR="002A1F73" w:rsidRPr="0017750E" w:rsidRDefault="002A1F73" w:rsidP="00F96BE3">
      <w:pPr>
        <w:ind w:left="360"/>
      </w:pPr>
      <w:r w:rsidRPr="0017750E">
        <w:t xml:space="preserve">                   </w:t>
      </w:r>
      <w:r w:rsidR="00BB0B6B">
        <w:tab/>
      </w:r>
      <w:r w:rsidR="00BB0B6B">
        <w:tab/>
      </w:r>
      <w:r w:rsidR="00BB0B6B">
        <w:tab/>
      </w:r>
      <w:r w:rsidRPr="0017750E">
        <w:t>= 2 slots @ QPSK1/</w:t>
      </w:r>
      <w:proofErr w:type="gramStart"/>
      <w:r w:rsidRPr="0017750E">
        <w:t>2</w:t>
      </w:r>
      <w:r>
        <w:t xml:space="preserve"> </w:t>
      </w:r>
      <w:r w:rsidRPr="0017750E">
        <w:t xml:space="preserve"> so</w:t>
      </w:r>
      <w:proofErr w:type="gramEnd"/>
      <w:r w:rsidRPr="0017750E">
        <w:t xml:space="preserve"> saving of 6  slots</w:t>
      </w:r>
    </w:p>
    <w:p w:rsidR="002A1F73" w:rsidRPr="0017750E" w:rsidRDefault="002A1F73" w:rsidP="00F96BE3">
      <w:pPr>
        <w:pStyle w:val="ListParagraph"/>
        <w:numPr>
          <w:ilvl w:val="2"/>
          <w:numId w:val="11"/>
        </w:numPr>
      </w:pPr>
      <w:r>
        <w:t>Example 2</w:t>
      </w:r>
      <w:r w:rsidR="00B51663">
        <w:t>: (</w:t>
      </w:r>
      <w:r w:rsidRPr="0017750E">
        <w:t>For worst case where 7 different types of FEC burst i</w:t>
      </w:r>
      <w:r w:rsidR="00B51663">
        <w:t>nformation is carried in DL-MAP):</w:t>
      </w:r>
    </w:p>
    <w:p w:rsidR="002A1F73" w:rsidRPr="0017750E" w:rsidRDefault="002A1F73" w:rsidP="00BB0B6B">
      <w:pPr>
        <w:ind w:left="360"/>
      </w:pPr>
      <w:r w:rsidRPr="0017750E">
        <w:t xml:space="preserve">       </w:t>
      </w:r>
      <w:r w:rsidR="00B51663">
        <w:tab/>
      </w:r>
      <w:r w:rsidR="00B51663">
        <w:tab/>
      </w:r>
      <w:r w:rsidR="00B51663">
        <w:tab/>
      </w:r>
      <w:r w:rsidRPr="0017750E">
        <w:t>7 Burst =</w:t>
      </w:r>
      <w:proofErr w:type="gramStart"/>
      <w:r w:rsidRPr="0017750E">
        <w:t>  Minimum</w:t>
      </w:r>
      <w:proofErr w:type="gramEnd"/>
      <w:r w:rsidRPr="0017750E">
        <w:t>  DLMAP Length +  7 DL</w:t>
      </w:r>
      <w:r>
        <w:t>-MAP_IE </w:t>
      </w:r>
      <w:r>
        <w:br/>
        <w:t>                  </w:t>
      </w:r>
      <w:r w:rsidR="00B51663">
        <w:tab/>
      </w:r>
      <w:r w:rsidR="00B51663">
        <w:tab/>
      </w:r>
      <w:r w:rsidR="00B51663">
        <w:tab/>
      </w:r>
      <w:r>
        <w:t xml:space="preserve"> = 6</w:t>
      </w:r>
      <w:r w:rsidRPr="0017750E">
        <w:t xml:space="preserve">.5 (32)                             </w:t>
      </w:r>
      <w:r w:rsidR="00B51663">
        <w:t xml:space="preserve">    </w:t>
      </w:r>
      <w:r w:rsidRPr="0017750E">
        <w:t>+  7 *1.5  (7*7.5)  bytes</w:t>
      </w:r>
    </w:p>
    <w:p w:rsidR="002A1F73" w:rsidRPr="0017750E" w:rsidRDefault="002A1F73" w:rsidP="00BB0B6B">
      <w:pPr>
        <w:ind w:left="360"/>
      </w:pPr>
      <w:r>
        <w:t>                  </w:t>
      </w:r>
      <w:r w:rsidR="00B51663">
        <w:tab/>
      </w:r>
      <w:r w:rsidR="00B51663">
        <w:tab/>
      </w:r>
      <w:r w:rsidR="00B51663">
        <w:tab/>
      </w:r>
      <w:r>
        <w:t xml:space="preserve"> = </w:t>
      </w:r>
      <w:proofErr w:type="gramStart"/>
      <w:r>
        <w:t>17</w:t>
      </w:r>
      <w:r w:rsidRPr="0017750E">
        <w:t xml:space="preserve">  (</w:t>
      </w:r>
      <w:proofErr w:type="gramEnd"/>
      <w:r w:rsidRPr="0017750E">
        <w:t>84.5 ) byte</w:t>
      </w:r>
      <w:r>
        <w:t>s  so savings of  67</w:t>
      </w:r>
      <w:r w:rsidRPr="0017750E">
        <w:t xml:space="preserve">.5 bytes </w:t>
      </w:r>
    </w:p>
    <w:p w:rsidR="002A1F73" w:rsidRDefault="002A1F73" w:rsidP="00BB0B6B">
      <w:pPr>
        <w:ind w:left="360"/>
      </w:pPr>
      <w:r w:rsidRPr="0017750E">
        <w:t xml:space="preserve">                   </w:t>
      </w:r>
      <w:r w:rsidR="00B51663">
        <w:tab/>
      </w:r>
      <w:r w:rsidR="00B51663">
        <w:tab/>
      </w:r>
      <w:r w:rsidR="00B51663">
        <w:tab/>
        <w:t xml:space="preserve">  </w:t>
      </w:r>
      <w:r w:rsidRPr="0017750E">
        <w:t xml:space="preserve">= 3 slots @ QPSK1/2 so saving </w:t>
      </w:r>
      <w:proofErr w:type="gramStart"/>
      <w:r w:rsidRPr="0017750E">
        <w:t>of  12</w:t>
      </w:r>
      <w:proofErr w:type="gramEnd"/>
      <w:r w:rsidRPr="0017750E">
        <w:t xml:space="preserve"> slots</w:t>
      </w:r>
    </w:p>
    <w:p w:rsidR="00F96BE3" w:rsidRDefault="000A1ECC" w:rsidP="004A23D1">
      <w:pPr>
        <w:pStyle w:val="ListParagraph"/>
        <w:numPr>
          <w:ilvl w:val="2"/>
          <w:numId w:val="11"/>
        </w:numPr>
      </w:pPr>
      <w:r>
        <w:t xml:space="preserve">Table 1 below </w:t>
      </w:r>
      <w:r w:rsidR="00F96BE3">
        <w:t xml:space="preserve">computes DL MAP size and overhead for standard MAC and for </w:t>
      </w:r>
      <w:proofErr w:type="spellStart"/>
      <w:r w:rsidR="00F96BE3">
        <w:t>FullMAX</w:t>
      </w:r>
      <w:proofErr w:type="spellEnd"/>
      <w:r w:rsidR="00F96BE3">
        <w:t xml:space="preserve"> </w:t>
      </w:r>
      <w:r w:rsidR="004A23D1">
        <w:t xml:space="preserve">MAC under the same configuration alternatives used in table 1 in your document. Lines #35 to #41 computes the slot overhead in a standard system </w:t>
      </w:r>
      <w:r w:rsidR="004A23D1">
        <w:lastRenderedPageBreak/>
        <w:t xml:space="preserve">and lines #42 to #48 computes the slot overhead for </w:t>
      </w:r>
      <w:proofErr w:type="spellStart"/>
      <w:r w:rsidR="004A23D1">
        <w:t>FullMAX</w:t>
      </w:r>
      <w:proofErr w:type="spellEnd"/>
      <w:r w:rsidR="004A23D1">
        <w:t>. Couple of comments:</w:t>
      </w:r>
    </w:p>
    <w:p w:rsidR="004A23D1" w:rsidRDefault="004A23D1" w:rsidP="004A23D1">
      <w:pPr>
        <w:pStyle w:val="ListParagraph"/>
        <w:numPr>
          <w:ilvl w:val="3"/>
          <w:numId w:val="11"/>
        </w:numPr>
      </w:pPr>
      <w:r>
        <w:t>The computation is done for frequency re-use (1</w:t>
      </w:r>
      <w:proofErr w:type="gramStart"/>
      <w:r>
        <w:t>,3,3</w:t>
      </w:r>
      <w:proofErr w:type="gramEnd"/>
      <w:r>
        <w:t>) with two AMC 3X2 sub-channels up and down.</w:t>
      </w:r>
    </w:p>
    <w:p w:rsidR="009155CB" w:rsidRDefault="004A23D1" w:rsidP="009155CB">
      <w:pPr>
        <w:pStyle w:val="ListParagraph"/>
        <w:numPr>
          <w:ilvl w:val="3"/>
          <w:numId w:val="11"/>
        </w:numPr>
      </w:pPr>
      <w:r>
        <w:t xml:space="preserve">The computation for the standard ieee802.16 case still assumes AMC permutations. I did not do the calculation </w:t>
      </w:r>
      <w:r w:rsidR="009155CB">
        <w:t xml:space="preserve">for 512 FFT </w:t>
      </w:r>
      <w:r>
        <w:t xml:space="preserve">but I believe the </w:t>
      </w:r>
      <w:r w:rsidR="009155CB">
        <w:t xml:space="preserve">DL MAP </w:t>
      </w:r>
      <w:r>
        <w:t xml:space="preserve">overhead will be the same if AMC is used. The percentage overhead will be even worse if PUSC is used. </w:t>
      </w:r>
      <w:r w:rsidR="009155CB">
        <w:t xml:space="preserve">In addition, 512 FFT has 3 additional overhead slots because 512 FFT FCH employs 4 slots relative to a single slot in the case of 128 FFT. </w:t>
      </w:r>
    </w:p>
    <w:p w:rsidR="00931C81" w:rsidRDefault="004A23D1" w:rsidP="004A23D1">
      <w:pPr>
        <w:pStyle w:val="ListParagraph"/>
        <w:numPr>
          <w:ilvl w:val="3"/>
          <w:numId w:val="11"/>
        </w:numPr>
      </w:pPr>
      <w:r>
        <w:t>The computation is done for AMC 3X2 and not for AMC 6 X 1. I expect however the overhead to be the same if the number of AMC6X1 sub-channels is twice the number of AMC 3X2 sub-channels.</w:t>
      </w:r>
    </w:p>
    <w:p w:rsidR="004A23D1" w:rsidRDefault="004A23D1" w:rsidP="00931C81">
      <w:pPr>
        <w:ind w:left="2520"/>
      </w:pPr>
      <w:r>
        <w:t xml:space="preserve"> </w:t>
      </w:r>
    </w:p>
    <w:p w:rsidR="00724223" w:rsidRDefault="00724223" w:rsidP="00724223">
      <w:pPr>
        <w:pStyle w:val="ListParagraph"/>
        <w:ind w:left="2880"/>
      </w:pPr>
    </w:p>
    <w:p w:rsidR="003E6675" w:rsidRPr="003E6675" w:rsidRDefault="003E6675" w:rsidP="003E6675">
      <w:pPr>
        <w:pStyle w:val="ListParagraph"/>
        <w:ind w:left="2880"/>
        <w:rPr>
          <w:b/>
          <w:bCs/>
        </w:rPr>
      </w:pPr>
      <w:r w:rsidRPr="003E6675">
        <w:rPr>
          <w:b/>
          <w:bCs/>
        </w:rPr>
        <w:t xml:space="preserve">Table 1: DL MAP Overhead for Standard ieee802.16 vs </w:t>
      </w:r>
      <w:proofErr w:type="spellStart"/>
      <w:r w:rsidRPr="003E6675">
        <w:rPr>
          <w:b/>
          <w:bCs/>
        </w:rPr>
        <w:t>FullMAX</w:t>
      </w:r>
      <w:proofErr w:type="spellEnd"/>
    </w:p>
    <w:p w:rsidR="002A1F73" w:rsidRDefault="002A1F73" w:rsidP="00BB0B6B">
      <w:pPr>
        <w:pStyle w:val="BodyText"/>
        <w:ind w:left="360"/>
      </w:pPr>
      <w:r>
        <w:t xml:space="preserve"> </w:t>
      </w:r>
    </w:p>
    <w:p w:rsidR="0021462F" w:rsidRDefault="003E6675" w:rsidP="00A31BC2">
      <w:pPr>
        <w:pStyle w:val="BodyText"/>
      </w:pPr>
      <w:r>
        <w:object w:dxaOrig="22072" w:dyaOrig="15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pt;height:339.45pt" o:ole="">
            <v:imagedata r:id="rId9" o:title=""/>
          </v:shape>
          <o:OLEObject Type="Embed" ProgID="Excel.Sheet.12" ShapeID="_x0000_i1025" DrawAspect="Content" ObjectID="_1517983911" r:id="rId10"/>
        </w:object>
      </w:r>
      <w:r w:rsidR="0021462F">
        <w:br w:type="page"/>
      </w:r>
    </w:p>
    <w:p w:rsidR="00F96BE3" w:rsidRDefault="00EB1012" w:rsidP="005C6750">
      <w:pPr>
        <w:jc w:val="center"/>
      </w:pPr>
      <w:r>
        <w:lastRenderedPageBreak/>
        <w:t>Table 2</w:t>
      </w:r>
      <w:r w:rsidR="005C6750">
        <w:t xml:space="preserve">: DL MAP in </w:t>
      </w:r>
      <w:proofErr w:type="spellStart"/>
      <w:r w:rsidR="005C6750">
        <w:t>FullMAX</w:t>
      </w:r>
      <w:proofErr w:type="spellEnd"/>
      <w:r w:rsidR="005C6750">
        <w:t xml:space="preserve"> vs the ieee802.16 standard</w:t>
      </w:r>
    </w:p>
    <w:p w:rsidR="006E6172" w:rsidRDefault="006E6172" w:rsidP="000F1CA1">
      <w:pPr>
        <w:ind w:left="1080"/>
      </w:pPr>
    </w:p>
    <w:tbl>
      <w:tblPr>
        <w:tblpPr w:leftFromText="180" w:rightFromText="180" w:vertAnchor="page" w:horzAnchor="margin" w:tblpXSpec="center" w:tblpY="2093"/>
        <w:tblW w:w="7590" w:type="dxa"/>
        <w:tblLayout w:type="fixed"/>
        <w:tblCellMar>
          <w:top w:w="55" w:type="dxa"/>
          <w:left w:w="55" w:type="dxa"/>
          <w:bottom w:w="55" w:type="dxa"/>
          <w:right w:w="55" w:type="dxa"/>
        </w:tblCellMar>
        <w:tblLook w:val="0000" w:firstRow="0" w:lastRow="0" w:firstColumn="0" w:lastColumn="0" w:noHBand="0" w:noVBand="0"/>
      </w:tblPr>
      <w:tblGrid>
        <w:gridCol w:w="720"/>
        <w:gridCol w:w="3420"/>
        <w:gridCol w:w="1800"/>
        <w:gridCol w:w="1650"/>
      </w:tblGrid>
      <w:tr w:rsidR="0021462F" w:rsidTr="0021462F">
        <w:trPr>
          <w:trHeight w:val="475"/>
        </w:trPr>
        <w:tc>
          <w:tcPr>
            <w:tcW w:w="720" w:type="dxa"/>
            <w:tcBorders>
              <w:top w:val="single" w:sz="4" w:space="0" w:color="000000"/>
              <w:left w:val="single" w:sz="4"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b/>
                <w:bCs/>
                <w:sz w:val="18"/>
                <w:szCs w:val="18"/>
              </w:rPr>
            </w:pPr>
            <w:r w:rsidRPr="0021462F">
              <w:rPr>
                <w:rFonts w:ascii="Arial" w:hAnsi="Arial" w:cs="Arial"/>
                <w:b/>
                <w:bCs/>
                <w:sz w:val="18"/>
                <w:szCs w:val="18"/>
              </w:rPr>
              <w:t>S.NO</w:t>
            </w:r>
          </w:p>
        </w:tc>
        <w:tc>
          <w:tcPr>
            <w:tcW w:w="3420" w:type="dxa"/>
            <w:tcBorders>
              <w:top w:val="single" w:sz="4" w:space="0" w:color="000000"/>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b/>
                <w:bCs/>
                <w:sz w:val="18"/>
                <w:szCs w:val="18"/>
              </w:rPr>
            </w:pPr>
            <w:r w:rsidRPr="0021462F">
              <w:rPr>
                <w:rFonts w:ascii="Arial" w:hAnsi="Arial" w:cs="Arial"/>
                <w:b/>
                <w:bCs/>
                <w:sz w:val="18"/>
                <w:szCs w:val="18"/>
              </w:rPr>
              <w:t>Features</w:t>
            </w:r>
          </w:p>
        </w:tc>
        <w:tc>
          <w:tcPr>
            <w:tcW w:w="1800" w:type="dxa"/>
            <w:tcBorders>
              <w:top w:val="single" w:sz="4" w:space="0" w:color="000000"/>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b/>
                <w:bCs/>
                <w:sz w:val="18"/>
                <w:szCs w:val="18"/>
              </w:rPr>
            </w:pPr>
            <w:r w:rsidRPr="0021462F">
              <w:rPr>
                <w:rFonts w:ascii="Arial" w:hAnsi="Arial" w:cs="Arial"/>
                <w:b/>
                <w:bCs/>
                <w:sz w:val="18"/>
                <w:szCs w:val="18"/>
              </w:rPr>
              <w:t xml:space="preserve">As per Standard </w:t>
            </w:r>
          </w:p>
          <w:p w:rsidR="0021462F" w:rsidRPr="0021462F" w:rsidRDefault="0021462F" w:rsidP="0021462F">
            <w:pPr>
              <w:pStyle w:val="TableContents"/>
              <w:snapToGrid w:val="0"/>
              <w:jc w:val="both"/>
              <w:rPr>
                <w:rFonts w:ascii="Arial" w:hAnsi="Arial" w:cs="Arial"/>
                <w:b/>
                <w:bCs/>
                <w:sz w:val="18"/>
                <w:szCs w:val="18"/>
              </w:rPr>
            </w:pPr>
            <w:r w:rsidRPr="0021462F">
              <w:rPr>
                <w:rFonts w:ascii="Arial" w:hAnsi="Arial" w:cs="Arial"/>
                <w:b/>
                <w:bCs/>
                <w:sz w:val="18"/>
                <w:szCs w:val="18"/>
              </w:rPr>
              <w:t>in bits</w:t>
            </w:r>
          </w:p>
        </w:tc>
        <w:tc>
          <w:tcPr>
            <w:tcW w:w="1650" w:type="dxa"/>
            <w:tcBorders>
              <w:top w:val="single" w:sz="4" w:space="0" w:color="auto"/>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b/>
                <w:bCs/>
                <w:sz w:val="18"/>
                <w:szCs w:val="18"/>
              </w:rPr>
            </w:pPr>
            <w:proofErr w:type="spellStart"/>
            <w:r w:rsidRPr="0021462F">
              <w:rPr>
                <w:rFonts w:ascii="Arial" w:hAnsi="Arial" w:cs="Arial"/>
                <w:b/>
                <w:bCs/>
                <w:sz w:val="18"/>
                <w:szCs w:val="18"/>
              </w:rPr>
              <w:t>FullMAX</w:t>
            </w:r>
            <w:proofErr w:type="spellEnd"/>
            <w:r w:rsidRPr="0021462F">
              <w:rPr>
                <w:rFonts w:ascii="Arial" w:hAnsi="Arial" w:cs="Arial"/>
                <w:b/>
                <w:bCs/>
                <w:sz w:val="18"/>
                <w:szCs w:val="18"/>
              </w:rPr>
              <w:t xml:space="preserve"> Implementation in bits</w:t>
            </w:r>
          </w:p>
        </w:tc>
      </w:tr>
      <w:tr w:rsidR="0021462F" w:rsidRPr="000D5881" w:rsidTr="0021462F">
        <w:tc>
          <w:tcPr>
            <w:tcW w:w="7590" w:type="dxa"/>
            <w:gridSpan w:val="4"/>
            <w:tcBorders>
              <w:left w:val="single" w:sz="4" w:space="0" w:color="000000"/>
              <w:bottom w:val="single" w:sz="1" w:space="0" w:color="000000"/>
              <w:right w:val="single" w:sz="4"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DL-MAP</w:t>
            </w: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1</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DL-MAP MMM</w:t>
            </w:r>
          </w:p>
        </w:tc>
        <w:tc>
          <w:tcPr>
            <w:tcW w:w="180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 xml:space="preserve">8 </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b/>
                <w:color w:val="FF0000"/>
                <w:sz w:val="18"/>
                <w:szCs w:val="18"/>
              </w:rPr>
            </w:pPr>
            <w:r w:rsidRPr="0021462F">
              <w:rPr>
                <w:rFonts w:ascii="Arial" w:hAnsi="Arial" w:cs="Arial"/>
                <w:b/>
                <w:color w:val="FF0000"/>
                <w:sz w:val="18"/>
                <w:szCs w:val="18"/>
              </w:rPr>
              <w:t>0</w:t>
            </w: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2</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color w:val="262626"/>
                <w:sz w:val="18"/>
                <w:szCs w:val="18"/>
              </w:rPr>
            </w:pPr>
            <w:r w:rsidRPr="0021462F">
              <w:rPr>
                <w:rFonts w:ascii="Arial" w:hAnsi="Arial" w:cs="Arial"/>
                <w:color w:val="262626"/>
                <w:sz w:val="18"/>
                <w:szCs w:val="18"/>
              </w:rPr>
              <w:t xml:space="preserve">Frame Duration Code </w:t>
            </w:r>
          </w:p>
        </w:tc>
        <w:tc>
          <w:tcPr>
            <w:tcW w:w="180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 xml:space="preserve">8 </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b/>
                <w:color w:val="FF0000"/>
                <w:sz w:val="18"/>
                <w:szCs w:val="18"/>
              </w:rPr>
            </w:pPr>
            <w:r w:rsidRPr="0021462F">
              <w:rPr>
                <w:rFonts w:ascii="Arial" w:hAnsi="Arial" w:cs="Arial"/>
                <w:b/>
                <w:color w:val="FF0000"/>
                <w:sz w:val="18"/>
                <w:szCs w:val="18"/>
              </w:rPr>
              <w:t>0</w:t>
            </w: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3</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color w:val="262626"/>
                <w:sz w:val="18"/>
                <w:szCs w:val="18"/>
              </w:rPr>
            </w:pPr>
            <w:r w:rsidRPr="0021462F">
              <w:rPr>
                <w:rFonts w:ascii="Arial" w:hAnsi="Arial" w:cs="Arial"/>
                <w:color w:val="262626"/>
                <w:sz w:val="18"/>
                <w:szCs w:val="18"/>
              </w:rPr>
              <w:t>Frame Number</w:t>
            </w:r>
          </w:p>
        </w:tc>
        <w:tc>
          <w:tcPr>
            <w:tcW w:w="180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 xml:space="preserve">24 </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b/>
                <w:color w:val="FF0000"/>
                <w:sz w:val="18"/>
                <w:szCs w:val="18"/>
              </w:rPr>
            </w:pPr>
            <w:r w:rsidRPr="0021462F">
              <w:rPr>
                <w:rFonts w:ascii="Arial" w:hAnsi="Arial" w:cs="Arial"/>
                <w:b/>
                <w:color w:val="FF0000"/>
                <w:sz w:val="18"/>
                <w:szCs w:val="18"/>
              </w:rPr>
              <w:t>16</w:t>
            </w: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4</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color w:val="262626"/>
                <w:sz w:val="18"/>
                <w:szCs w:val="18"/>
              </w:rPr>
            </w:pPr>
            <w:r w:rsidRPr="0021462F">
              <w:rPr>
                <w:rFonts w:ascii="Arial" w:hAnsi="Arial" w:cs="Arial"/>
                <w:color w:val="262626"/>
                <w:sz w:val="18"/>
                <w:szCs w:val="18"/>
              </w:rPr>
              <w:t>DCD Count</w:t>
            </w:r>
          </w:p>
        </w:tc>
        <w:tc>
          <w:tcPr>
            <w:tcW w:w="180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 xml:space="preserve">8 </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b/>
                <w:color w:val="FF0000"/>
                <w:sz w:val="18"/>
                <w:szCs w:val="18"/>
              </w:rPr>
            </w:pPr>
            <w:r w:rsidRPr="0021462F">
              <w:rPr>
                <w:rFonts w:ascii="Arial" w:hAnsi="Arial" w:cs="Arial"/>
                <w:b/>
                <w:color w:val="FF0000"/>
                <w:sz w:val="18"/>
                <w:szCs w:val="18"/>
              </w:rPr>
              <w:t>0</w:t>
            </w: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5</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color w:val="262626"/>
                <w:sz w:val="18"/>
                <w:szCs w:val="18"/>
              </w:rPr>
            </w:pPr>
            <w:r w:rsidRPr="0021462F">
              <w:rPr>
                <w:rFonts w:ascii="Arial" w:hAnsi="Arial" w:cs="Arial"/>
                <w:color w:val="262626"/>
                <w:sz w:val="18"/>
                <w:szCs w:val="18"/>
              </w:rPr>
              <w:t xml:space="preserve">BSID </w:t>
            </w:r>
          </w:p>
        </w:tc>
        <w:tc>
          <w:tcPr>
            <w:tcW w:w="180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 xml:space="preserve">48 </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b/>
                <w:color w:val="FF0000"/>
                <w:sz w:val="18"/>
                <w:szCs w:val="18"/>
              </w:rPr>
            </w:pPr>
            <w:r w:rsidRPr="0021462F">
              <w:rPr>
                <w:rFonts w:ascii="Arial" w:hAnsi="Arial" w:cs="Arial"/>
                <w:b/>
                <w:color w:val="FF0000"/>
                <w:sz w:val="18"/>
                <w:szCs w:val="18"/>
              </w:rPr>
              <w:t>0</w:t>
            </w: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6</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color w:val="262626"/>
                <w:sz w:val="18"/>
                <w:szCs w:val="18"/>
              </w:rPr>
            </w:pPr>
            <w:r w:rsidRPr="0021462F">
              <w:rPr>
                <w:rFonts w:ascii="Arial" w:hAnsi="Arial" w:cs="Arial"/>
                <w:color w:val="262626"/>
                <w:sz w:val="18"/>
                <w:szCs w:val="18"/>
              </w:rPr>
              <w:t xml:space="preserve">Number Of OFDMA symbols </w:t>
            </w:r>
          </w:p>
        </w:tc>
        <w:tc>
          <w:tcPr>
            <w:tcW w:w="180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 xml:space="preserve">8 </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b/>
                <w:color w:val="FF0000"/>
                <w:sz w:val="18"/>
                <w:szCs w:val="18"/>
              </w:rPr>
            </w:pPr>
            <w:r w:rsidRPr="0021462F">
              <w:rPr>
                <w:rFonts w:ascii="Arial" w:hAnsi="Arial" w:cs="Arial"/>
                <w:b/>
                <w:color w:val="FF0000"/>
                <w:sz w:val="18"/>
                <w:szCs w:val="18"/>
              </w:rPr>
              <w:t>0</w:t>
            </w:r>
          </w:p>
        </w:tc>
      </w:tr>
      <w:tr w:rsidR="0021462F" w:rsidRPr="000D5881" w:rsidTr="0021462F">
        <w:tc>
          <w:tcPr>
            <w:tcW w:w="7590" w:type="dxa"/>
            <w:gridSpan w:val="4"/>
            <w:tcBorders>
              <w:left w:val="single" w:sz="4" w:space="0" w:color="000000"/>
              <w:bottom w:val="single" w:sz="1" w:space="0" w:color="000000"/>
              <w:right w:val="single" w:sz="4"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DL-MAP IE- If DIUC = 15 CID Switch  IE</w:t>
            </w: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1</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DIUC</w:t>
            </w:r>
          </w:p>
        </w:tc>
        <w:tc>
          <w:tcPr>
            <w:tcW w:w="180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 xml:space="preserve">4 </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b/>
                <w:color w:val="FF0000"/>
                <w:sz w:val="18"/>
                <w:szCs w:val="18"/>
              </w:rPr>
            </w:pPr>
            <w:r w:rsidRPr="0021462F">
              <w:rPr>
                <w:rFonts w:ascii="Arial" w:hAnsi="Arial" w:cs="Arial"/>
                <w:b/>
                <w:color w:val="FF0000"/>
                <w:sz w:val="18"/>
                <w:szCs w:val="18"/>
              </w:rPr>
              <w:t>0</w:t>
            </w: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2</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Extended DIUC</w:t>
            </w:r>
          </w:p>
        </w:tc>
        <w:tc>
          <w:tcPr>
            <w:tcW w:w="180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 xml:space="preserve">4 </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b/>
                <w:color w:val="FF0000"/>
                <w:sz w:val="18"/>
                <w:szCs w:val="18"/>
              </w:rPr>
            </w:pPr>
            <w:r w:rsidRPr="0021462F">
              <w:rPr>
                <w:rFonts w:ascii="Arial" w:hAnsi="Arial" w:cs="Arial"/>
                <w:b/>
                <w:color w:val="FF0000"/>
                <w:sz w:val="18"/>
                <w:szCs w:val="18"/>
              </w:rPr>
              <w:t>0</w:t>
            </w: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3</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Length</w:t>
            </w:r>
          </w:p>
        </w:tc>
        <w:tc>
          <w:tcPr>
            <w:tcW w:w="180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 xml:space="preserve">4 </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b/>
                <w:color w:val="FF0000"/>
                <w:sz w:val="18"/>
                <w:szCs w:val="18"/>
              </w:rPr>
            </w:pPr>
            <w:r w:rsidRPr="0021462F">
              <w:rPr>
                <w:rFonts w:ascii="Arial" w:hAnsi="Arial" w:cs="Arial"/>
                <w:b/>
                <w:color w:val="FF0000"/>
                <w:sz w:val="18"/>
                <w:szCs w:val="18"/>
              </w:rPr>
              <w:t>0</w:t>
            </w:r>
          </w:p>
        </w:tc>
      </w:tr>
      <w:tr w:rsidR="0021462F" w:rsidRPr="000D5881" w:rsidTr="0021462F">
        <w:trPr>
          <w:trHeight w:val="350"/>
        </w:trPr>
        <w:tc>
          <w:tcPr>
            <w:tcW w:w="7590" w:type="dxa"/>
            <w:gridSpan w:val="4"/>
            <w:tcBorders>
              <w:left w:val="single" w:sz="4" w:space="0" w:color="000000"/>
              <w:bottom w:val="single" w:sz="1" w:space="0" w:color="000000"/>
              <w:right w:val="single" w:sz="4"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DL-MAP IE - If DIUC between 0 to 12</w:t>
            </w: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1</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DIUC</w:t>
            </w:r>
          </w:p>
        </w:tc>
        <w:tc>
          <w:tcPr>
            <w:tcW w:w="180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 xml:space="preserve">4 </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4</w:t>
            </w: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2</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N_CID (Number of CIDs)</w:t>
            </w:r>
          </w:p>
        </w:tc>
        <w:tc>
          <w:tcPr>
            <w:tcW w:w="180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 xml:space="preserve">8 </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b/>
                <w:color w:val="FF0000"/>
                <w:sz w:val="18"/>
                <w:szCs w:val="18"/>
              </w:rPr>
            </w:pPr>
            <w:r w:rsidRPr="0021462F">
              <w:rPr>
                <w:rFonts w:ascii="Arial" w:hAnsi="Arial" w:cs="Arial"/>
                <w:b/>
                <w:color w:val="FF0000"/>
                <w:sz w:val="18"/>
                <w:szCs w:val="18"/>
              </w:rPr>
              <w:t>0</w:t>
            </w: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3</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 xml:space="preserve">CIDs (array of CIDs) </w:t>
            </w:r>
          </w:p>
        </w:tc>
        <w:tc>
          <w:tcPr>
            <w:tcW w:w="180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 xml:space="preserve">16 </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b/>
                <w:color w:val="FF0000"/>
                <w:sz w:val="18"/>
                <w:szCs w:val="18"/>
              </w:rPr>
            </w:pPr>
            <w:r w:rsidRPr="0021462F">
              <w:rPr>
                <w:rFonts w:ascii="Arial" w:hAnsi="Arial" w:cs="Arial"/>
                <w:b/>
                <w:color w:val="FF0000"/>
                <w:sz w:val="18"/>
                <w:szCs w:val="18"/>
              </w:rPr>
              <w:t>0</w:t>
            </w: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4</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Symbol Offset (Number of slots)</w:t>
            </w:r>
          </w:p>
        </w:tc>
        <w:tc>
          <w:tcPr>
            <w:tcW w:w="180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 xml:space="preserve">8 </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8</w:t>
            </w: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5</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proofErr w:type="spellStart"/>
            <w:r w:rsidRPr="0021462F">
              <w:rPr>
                <w:rFonts w:ascii="Arial" w:hAnsi="Arial" w:cs="Arial"/>
                <w:sz w:val="18"/>
                <w:szCs w:val="18"/>
              </w:rPr>
              <w:t>Subchannel</w:t>
            </w:r>
            <w:proofErr w:type="spellEnd"/>
            <w:r w:rsidRPr="0021462F">
              <w:rPr>
                <w:rFonts w:ascii="Arial" w:hAnsi="Arial" w:cs="Arial"/>
                <w:sz w:val="18"/>
                <w:szCs w:val="18"/>
              </w:rPr>
              <w:t xml:space="preserve"> Offset</w:t>
            </w:r>
          </w:p>
        </w:tc>
        <w:tc>
          <w:tcPr>
            <w:tcW w:w="180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 xml:space="preserve">6 </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b/>
                <w:color w:val="FF0000"/>
                <w:sz w:val="18"/>
                <w:szCs w:val="18"/>
              </w:rPr>
            </w:pPr>
            <w:r w:rsidRPr="0021462F">
              <w:rPr>
                <w:rFonts w:ascii="Arial" w:hAnsi="Arial" w:cs="Arial"/>
                <w:b/>
                <w:color w:val="FF0000"/>
                <w:sz w:val="18"/>
                <w:szCs w:val="18"/>
              </w:rPr>
              <w:t>0</w:t>
            </w: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6</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No of Symbols</w:t>
            </w:r>
          </w:p>
        </w:tc>
        <w:tc>
          <w:tcPr>
            <w:tcW w:w="180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 xml:space="preserve">7 </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b/>
                <w:color w:val="FF0000"/>
                <w:sz w:val="18"/>
                <w:szCs w:val="18"/>
              </w:rPr>
            </w:pPr>
            <w:r w:rsidRPr="0021462F">
              <w:rPr>
                <w:rFonts w:ascii="Arial" w:hAnsi="Arial" w:cs="Arial"/>
                <w:b/>
                <w:color w:val="FF0000"/>
                <w:sz w:val="18"/>
                <w:szCs w:val="18"/>
              </w:rPr>
              <w:t>0</w:t>
            </w: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7</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No of Sub-channels</w:t>
            </w:r>
          </w:p>
        </w:tc>
        <w:tc>
          <w:tcPr>
            <w:tcW w:w="180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 xml:space="preserve">6 </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b/>
                <w:color w:val="FF0000"/>
                <w:sz w:val="18"/>
                <w:szCs w:val="18"/>
              </w:rPr>
            </w:pPr>
            <w:r w:rsidRPr="0021462F">
              <w:rPr>
                <w:rFonts w:ascii="Arial" w:hAnsi="Arial" w:cs="Arial"/>
                <w:b/>
                <w:color w:val="FF0000"/>
                <w:sz w:val="18"/>
                <w:szCs w:val="18"/>
              </w:rPr>
              <w:t>0</w:t>
            </w: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8</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Boosting</w:t>
            </w:r>
          </w:p>
        </w:tc>
        <w:tc>
          <w:tcPr>
            <w:tcW w:w="180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 xml:space="preserve">3 </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b/>
                <w:color w:val="FF0000"/>
                <w:sz w:val="18"/>
                <w:szCs w:val="18"/>
              </w:rPr>
            </w:pPr>
            <w:r w:rsidRPr="0021462F">
              <w:rPr>
                <w:rFonts w:ascii="Arial" w:hAnsi="Arial" w:cs="Arial"/>
                <w:b/>
                <w:color w:val="FF0000"/>
                <w:sz w:val="18"/>
                <w:szCs w:val="18"/>
              </w:rPr>
              <w:t>0</w:t>
            </w:r>
          </w:p>
        </w:tc>
      </w:tr>
      <w:tr w:rsidR="0021462F" w:rsidTr="0021462F">
        <w:tc>
          <w:tcPr>
            <w:tcW w:w="720" w:type="dxa"/>
            <w:tcBorders>
              <w:left w:val="single" w:sz="4"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9</w:t>
            </w:r>
          </w:p>
        </w:tc>
        <w:tc>
          <w:tcPr>
            <w:tcW w:w="3420" w:type="dxa"/>
            <w:tcBorders>
              <w:left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Repetition</w:t>
            </w:r>
          </w:p>
        </w:tc>
        <w:tc>
          <w:tcPr>
            <w:tcW w:w="1800" w:type="dxa"/>
            <w:tcBorders>
              <w:left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 xml:space="preserve">2 </w:t>
            </w:r>
          </w:p>
        </w:tc>
        <w:tc>
          <w:tcPr>
            <w:tcW w:w="1650" w:type="dxa"/>
            <w:tcBorders>
              <w:left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b/>
                <w:color w:val="FF0000"/>
                <w:sz w:val="18"/>
                <w:szCs w:val="18"/>
              </w:rPr>
            </w:pPr>
            <w:r w:rsidRPr="0021462F">
              <w:rPr>
                <w:rFonts w:ascii="Arial" w:hAnsi="Arial" w:cs="Arial"/>
                <w:b/>
                <w:color w:val="FF0000"/>
                <w:sz w:val="18"/>
                <w:szCs w:val="18"/>
              </w:rPr>
              <w:t>0</w:t>
            </w: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p>
        </w:tc>
        <w:tc>
          <w:tcPr>
            <w:tcW w:w="180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b/>
                <w:color w:val="FF0000"/>
                <w:sz w:val="18"/>
                <w:szCs w:val="18"/>
              </w:rPr>
            </w:pPr>
          </w:p>
        </w:tc>
      </w:tr>
      <w:tr w:rsidR="0021462F" w:rsidRPr="000D5881" w:rsidTr="0021462F">
        <w:tc>
          <w:tcPr>
            <w:tcW w:w="7590" w:type="dxa"/>
            <w:gridSpan w:val="4"/>
            <w:tcBorders>
              <w:left w:val="single" w:sz="4" w:space="0" w:color="000000"/>
              <w:bottom w:val="single" w:sz="1" w:space="0" w:color="000000"/>
              <w:right w:val="single" w:sz="4"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GMAC header and CRC</w:t>
            </w: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1</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HT</w:t>
            </w:r>
          </w:p>
        </w:tc>
        <w:tc>
          <w:tcPr>
            <w:tcW w:w="180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1</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b/>
                <w:color w:val="FF0000"/>
                <w:sz w:val="18"/>
                <w:szCs w:val="18"/>
              </w:rPr>
              <w:t>0</w:t>
            </w: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2</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EC</w:t>
            </w:r>
          </w:p>
        </w:tc>
        <w:tc>
          <w:tcPr>
            <w:tcW w:w="180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1</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b/>
                <w:color w:val="FF0000"/>
                <w:sz w:val="18"/>
                <w:szCs w:val="18"/>
              </w:rPr>
            </w:pPr>
            <w:r w:rsidRPr="0021462F">
              <w:rPr>
                <w:rFonts w:ascii="Arial" w:hAnsi="Arial" w:cs="Arial"/>
                <w:b/>
                <w:color w:val="FF0000"/>
                <w:sz w:val="18"/>
                <w:szCs w:val="18"/>
              </w:rPr>
              <w:t>0</w:t>
            </w: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3</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Type</w:t>
            </w:r>
          </w:p>
        </w:tc>
        <w:tc>
          <w:tcPr>
            <w:tcW w:w="180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6</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b/>
                <w:color w:val="FF0000"/>
                <w:sz w:val="18"/>
                <w:szCs w:val="18"/>
              </w:rPr>
              <w:t>0</w:t>
            </w: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4</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ESF</w:t>
            </w:r>
          </w:p>
        </w:tc>
        <w:tc>
          <w:tcPr>
            <w:tcW w:w="180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1</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b/>
                <w:color w:val="FF0000"/>
                <w:sz w:val="18"/>
                <w:szCs w:val="18"/>
              </w:rPr>
            </w:pPr>
            <w:r w:rsidRPr="0021462F">
              <w:rPr>
                <w:rFonts w:ascii="Arial" w:hAnsi="Arial" w:cs="Arial"/>
                <w:b/>
                <w:color w:val="FF0000"/>
                <w:sz w:val="18"/>
                <w:szCs w:val="18"/>
              </w:rPr>
              <w:t>0</w:t>
            </w: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5</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CI</w:t>
            </w:r>
          </w:p>
        </w:tc>
        <w:tc>
          <w:tcPr>
            <w:tcW w:w="180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1</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b/>
                <w:color w:val="FF0000"/>
                <w:sz w:val="18"/>
                <w:szCs w:val="18"/>
              </w:rPr>
              <w:t>0</w:t>
            </w: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6</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EKS</w:t>
            </w:r>
          </w:p>
        </w:tc>
        <w:tc>
          <w:tcPr>
            <w:tcW w:w="180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2</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b/>
                <w:color w:val="FF0000"/>
                <w:sz w:val="18"/>
                <w:szCs w:val="18"/>
              </w:rPr>
            </w:pPr>
            <w:r w:rsidRPr="0021462F">
              <w:rPr>
                <w:rFonts w:ascii="Arial" w:hAnsi="Arial" w:cs="Arial"/>
                <w:b/>
                <w:color w:val="FF0000"/>
                <w:sz w:val="18"/>
                <w:szCs w:val="18"/>
              </w:rPr>
              <w:t>0</w:t>
            </w: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7</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proofErr w:type="spellStart"/>
            <w:r w:rsidRPr="0021462F">
              <w:rPr>
                <w:rFonts w:ascii="Arial" w:hAnsi="Arial" w:cs="Arial"/>
                <w:sz w:val="18"/>
                <w:szCs w:val="18"/>
              </w:rPr>
              <w:t>Rsv</w:t>
            </w:r>
            <w:proofErr w:type="spellEnd"/>
          </w:p>
        </w:tc>
        <w:tc>
          <w:tcPr>
            <w:tcW w:w="180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1</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b/>
                <w:color w:val="FF0000"/>
                <w:sz w:val="18"/>
                <w:szCs w:val="18"/>
              </w:rPr>
              <w:t>0</w:t>
            </w: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8</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LEN</w:t>
            </w:r>
          </w:p>
        </w:tc>
        <w:tc>
          <w:tcPr>
            <w:tcW w:w="180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11</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b/>
                <w:color w:val="FF0000"/>
                <w:sz w:val="18"/>
                <w:szCs w:val="18"/>
              </w:rPr>
            </w:pPr>
            <w:r w:rsidRPr="0021462F">
              <w:rPr>
                <w:rFonts w:ascii="Arial" w:hAnsi="Arial" w:cs="Arial"/>
                <w:b/>
                <w:color w:val="FF0000"/>
                <w:sz w:val="18"/>
                <w:szCs w:val="18"/>
              </w:rPr>
              <w:t>8</w:t>
            </w: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9</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CID</w:t>
            </w:r>
          </w:p>
        </w:tc>
        <w:tc>
          <w:tcPr>
            <w:tcW w:w="180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16</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b/>
                <w:color w:val="FF0000"/>
                <w:sz w:val="18"/>
                <w:szCs w:val="18"/>
              </w:rPr>
              <w:t>0</w:t>
            </w: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10</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HCS</w:t>
            </w:r>
          </w:p>
        </w:tc>
        <w:tc>
          <w:tcPr>
            <w:tcW w:w="180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8</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b/>
                <w:color w:val="FF0000"/>
                <w:sz w:val="18"/>
                <w:szCs w:val="18"/>
              </w:rPr>
            </w:pPr>
            <w:r w:rsidRPr="0021462F">
              <w:rPr>
                <w:rFonts w:ascii="Arial" w:hAnsi="Arial" w:cs="Arial"/>
                <w:sz w:val="18"/>
                <w:szCs w:val="18"/>
              </w:rPr>
              <w:t>8</w:t>
            </w: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11</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CRC</w:t>
            </w:r>
          </w:p>
        </w:tc>
        <w:tc>
          <w:tcPr>
            <w:tcW w:w="180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32</w:t>
            </w:r>
          </w:p>
        </w:tc>
        <w:tc>
          <w:tcPr>
            <w:tcW w:w="1650" w:type="dxa"/>
            <w:tcBorders>
              <w:top w:val="single" w:sz="4" w:space="0" w:color="auto"/>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b/>
                <w:color w:val="FF0000"/>
                <w:sz w:val="18"/>
                <w:szCs w:val="18"/>
              </w:rPr>
            </w:pPr>
            <w:r w:rsidRPr="0021462F">
              <w:rPr>
                <w:rFonts w:ascii="Arial" w:hAnsi="Arial" w:cs="Arial"/>
                <w:b/>
                <w:color w:val="FF0000"/>
                <w:sz w:val="18"/>
                <w:szCs w:val="18"/>
              </w:rPr>
              <w:t>8</w:t>
            </w:r>
          </w:p>
        </w:tc>
      </w:tr>
    </w:tbl>
    <w:p w:rsidR="00DB1D52" w:rsidRDefault="00DB1D52" w:rsidP="00DB1D52"/>
    <w:p w:rsidR="002C23C2" w:rsidRDefault="002C23C2" w:rsidP="002C23C2">
      <w:pPr>
        <w:pStyle w:val="BodyText"/>
      </w:pPr>
    </w:p>
    <w:p w:rsidR="002C23C2" w:rsidRDefault="002C23C2" w:rsidP="002C23C2"/>
    <w:p w:rsidR="002C23C2" w:rsidRPr="0017750E" w:rsidRDefault="002C23C2" w:rsidP="0021462F">
      <w:r>
        <w:rPr>
          <w:rFonts w:ascii="Arial" w:hAnsi="Arial" w:cs="Arial"/>
          <w:color w:val="000000"/>
          <w:sz w:val="20"/>
          <w:szCs w:val="16"/>
        </w:rPr>
        <w:t xml:space="preserve"> </w:t>
      </w:r>
    </w:p>
    <w:p w:rsidR="00DB1D52" w:rsidRDefault="00DB1D52" w:rsidP="00DB1D52"/>
    <w:p w:rsidR="00AA2912" w:rsidRPr="00AA2912" w:rsidRDefault="00AA2912" w:rsidP="00AA2912"/>
    <w:p w:rsidR="00FA58ED" w:rsidRDefault="00FA58ED" w:rsidP="00D60F2C">
      <w:pPr>
        <w:ind w:left="1440"/>
      </w:pPr>
    </w:p>
    <w:p w:rsidR="004B0A78" w:rsidRDefault="004B0A78" w:rsidP="004B0A78">
      <w:pPr>
        <w:ind w:left="1440"/>
      </w:pPr>
    </w:p>
    <w:p w:rsidR="001947CC" w:rsidRDefault="001947CC" w:rsidP="001947CC">
      <w:pPr>
        <w:ind w:left="720"/>
      </w:pPr>
    </w:p>
    <w:p w:rsidR="00487D20" w:rsidRDefault="00487D20" w:rsidP="00487D20"/>
    <w:p w:rsidR="005D1F11" w:rsidRPr="00487D20" w:rsidRDefault="005D1F11" w:rsidP="005D1F11">
      <w:pPr>
        <w:ind w:left="1620"/>
      </w:pPr>
    </w:p>
    <w:p w:rsidR="00E67A9D" w:rsidRDefault="00E67A9D" w:rsidP="00E67A9D"/>
    <w:p w:rsidR="0011761D" w:rsidRDefault="0011761D">
      <w:r>
        <w:br w:type="page"/>
      </w:r>
    </w:p>
    <w:p w:rsidR="007B1B29" w:rsidRDefault="007B1B29" w:rsidP="007B1B29">
      <w:pPr>
        <w:pStyle w:val="BodyText"/>
        <w:numPr>
          <w:ilvl w:val="1"/>
          <w:numId w:val="11"/>
        </w:numPr>
      </w:pPr>
      <w:r>
        <w:lastRenderedPageBreak/>
        <w:t xml:space="preserve">The </w:t>
      </w:r>
      <w:proofErr w:type="spellStart"/>
      <w:r>
        <w:t>FullMAX</w:t>
      </w:r>
      <w:proofErr w:type="spellEnd"/>
      <w:r>
        <w:t xml:space="preserve"> UL M</w:t>
      </w:r>
      <w:r w:rsidR="002B169B">
        <w:t>AP structure is shown in table 3</w:t>
      </w:r>
      <w:r>
        <w:t xml:space="preserve"> below. The compressed UL MAP size (relative to the standard length in parenthesis) is computed as follows: </w:t>
      </w:r>
    </w:p>
    <w:p w:rsidR="007B1B29" w:rsidRDefault="007B1B29" w:rsidP="008574D7">
      <w:pPr>
        <w:ind w:left="1080"/>
      </w:pPr>
    </w:p>
    <w:p w:rsidR="007B1B29" w:rsidRDefault="007B1B29" w:rsidP="007B1B29">
      <w:pPr>
        <w:numPr>
          <w:ilvl w:val="0"/>
          <w:numId w:val="14"/>
        </w:numPr>
        <w:tabs>
          <w:tab w:val="clear" w:pos="0"/>
          <w:tab w:val="num" w:pos="1080"/>
        </w:tabs>
        <w:suppressAutoHyphens/>
        <w:snapToGrid w:val="0"/>
        <w:spacing w:after="0" w:line="240" w:lineRule="auto"/>
        <w:ind w:left="1800"/>
        <w:jc w:val="both"/>
        <w:rPr>
          <w:rFonts w:ascii="Arial" w:hAnsi="Arial" w:cs="Arial"/>
          <w:bCs/>
          <w:color w:val="000000"/>
          <w:sz w:val="20"/>
          <w:szCs w:val="16"/>
        </w:rPr>
      </w:pPr>
      <w:r>
        <w:rPr>
          <w:rFonts w:ascii="Arial" w:hAnsi="Arial" w:cs="Arial"/>
          <w:bCs/>
          <w:color w:val="000000"/>
          <w:sz w:val="20"/>
          <w:szCs w:val="16"/>
        </w:rPr>
        <w:t>For common part 8 bytes saved  compared to standard</w:t>
      </w:r>
    </w:p>
    <w:p w:rsidR="007B1B29" w:rsidRDefault="007B1B29" w:rsidP="007B1B29">
      <w:pPr>
        <w:numPr>
          <w:ilvl w:val="0"/>
          <w:numId w:val="14"/>
        </w:numPr>
        <w:tabs>
          <w:tab w:val="clear" w:pos="0"/>
          <w:tab w:val="num" w:pos="1080"/>
        </w:tabs>
        <w:suppressAutoHyphens/>
        <w:snapToGrid w:val="0"/>
        <w:spacing w:after="0" w:line="240" w:lineRule="auto"/>
        <w:ind w:left="1800"/>
        <w:jc w:val="both"/>
        <w:rPr>
          <w:rFonts w:ascii="Arial" w:hAnsi="Arial" w:cs="Arial"/>
          <w:bCs/>
          <w:color w:val="000000"/>
          <w:sz w:val="20"/>
          <w:szCs w:val="16"/>
        </w:rPr>
      </w:pPr>
      <w:r>
        <w:rPr>
          <w:rFonts w:ascii="Arial" w:hAnsi="Arial" w:cs="Arial"/>
          <w:bCs/>
          <w:color w:val="000000"/>
          <w:sz w:val="20"/>
          <w:szCs w:val="16"/>
        </w:rPr>
        <w:t>For data 1.5 bytes saved compared to standard</w:t>
      </w:r>
    </w:p>
    <w:p w:rsidR="007B1B29" w:rsidRDefault="007B1B29" w:rsidP="007B1B29">
      <w:pPr>
        <w:numPr>
          <w:ilvl w:val="0"/>
          <w:numId w:val="14"/>
        </w:numPr>
        <w:tabs>
          <w:tab w:val="clear" w:pos="0"/>
          <w:tab w:val="num" w:pos="1080"/>
        </w:tabs>
        <w:suppressAutoHyphens/>
        <w:snapToGrid w:val="0"/>
        <w:spacing w:after="0" w:line="240" w:lineRule="auto"/>
        <w:ind w:left="1800"/>
        <w:jc w:val="both"/>
        <w:rPr>
          <w:rFonts w:ascii="Arial" w:hAnsi="Arial" w:cs="Arial"/>
          <w:bCs/>
          <w:color w:val="000000"/>
          <w:sz w:val="20"/>
          <w:szCs w:val="16"/>
        </w:rPr>
      </w:pPr>
      <w:r>
        <w:rPr>
          <w:rFonts w:ascii="Arial" w:hAnsi="Arial" w:cs="Arial"/>
          <w:bCs/>
          <w:color w:val="000000"/>
          <w:sz w:val="20"/>
          <w:szCs w:val="16"/>
        </w:rPr>
        <w:t>For CDMA-</w:t>
      </w:r>
      <w:proofErr w:type="spellStart"/>
      <w:r>
        <w:rPr>
          <w:rFonts w:ascii="Arial" w:hAnsi="Arial" w:cs="Arial"/>
          <w:bCs/>
          <w:color w:val="000000"/>
          <w:sz w:val="20"/>
          <w:szCs w:val="16"/>
        </w:rPr>
        <w:t>Alloc</w:t>
      </w:r>
      <w:proofErr w:type="spellEnd"/>
      <w:r>
        <w:rPr>
          <w:rFonts w:ascii="Arial" w:hAnsi="Arial" w:cs="Arial"/>
          <w:bCs/>
          <w:color w:val="000000"/>
          <w:sz w:val="20"/>
          <w:szCs w:val="16"/>
        </w:rPr>
        <w:t xml:space="preserve"> IE 4 bytes saved compared to standard</w:t>
      </w:r>
    </w:p>
    <w:p w:rsidR="007B1B29" w:rsidRDefault="007B1B29" w:rsidP="007B1B29">
      <w:pPr>
        <w:numPr>
          <w:ilvl w:val="0"/>
          <w:numId w:val="14"/>
        </w:numPr>
        <w:tabs>
          <w:tab w:val="clear" w:pos="0"/>
          <w:tab w:val="num" w:pos="1080"/>
        </w:tabs>
        <w:suppressAutoHyphens/>
        <w:snapToGrid w:val="0"/>
        <w:spacing w:after="0" w:line="240" w:lineRule="auto"/>
        <w:ind w:left="1800"/>
        <w:jc w:val="both"/>
        <w:rPr>
          <w:rFonts w:ascii="Arial" w:hAnsi="Arial" w:cs="Arial"/>
          <w:bCs/>
          <w:color w:val="000000"/>
          <w:sz w:val="20"/>
          <w:szCs w:val="16"/>
        </w:rPr>
      </w:pPr>
      <w:r>
        <w:rPr>
          <w:rFonts w:ascii="Arial" w:hAnsi="Arial" w:cs="Arial"/>
          <w:bCs/>
          <w:color w:val="000000"/>
          <w:sz w:val="20"/>
          <w:szCs w:val="16"/>
        </w:rPr>
        <w:t>For IR/PR 5  bytes saved compared to standard</w:t>
      </w:r>
    </w:p>
    <w:p w:rsidR="007B1B29" w:rsidRDefault="007B1B29" w:rsidP="007B1B29">
      <w:pPr>
        <w:numPr>
          <w:ilvl w:val="0"/>
          <w:numId w:val="14"/>
        </w:numPr>
        <w:tabs>
          <w:tab w:val="clear" w:pos="0"/>
          <w:tab w:val="num" w:pos="1080"/>
        </w:tabs>
        <w:suppressAutoHyphens/>
        <w:snapToGrid w:val="0"/>
        <w:spacing w:after="0" w:line="240" w:lineRule="auto"/>
        <w:ind w:left="1800"/>
        <w:jc w:val="both"/>
        <w:rPr>
          <w:rFonts w:ascii="Arial" w:hAnsi="Arial" w:cs="Arial"/>
          <w:bCs/>
          <w:color w:val="000000"/>
          <w:sz w:val="20"/>
          <w:szCs w:val="16"/>
        </w:rPr>
      </w:pPr>
      <w:r>
        <w:rPr>
          <w:rFonts w:ascii="Arial" w:hAnsi="Arial" w:cs="Arial"/>
          <w:bCs/>
          <w:color w:val="000000"/>
          <w:sz w:val="20"/>
          <w:szCs w:val="16"/>
        </w:rPr>
        <w:t>For Power Control 3 bytes saved compared to standard</w:t>
      </w:r>
    </w:p>
    <w:p w:rsidR="007B1B29" w:rsidRPr="00265AC0" w:rsidRDefault="007B1B29" w:rsidP="007B1B29">
      <w:pPr>
        <w:numPr>
          <w:ilvl w:val="0"/>
          <w:numId w:val="14"/>
        </w:numPr>
        <w:tabs>
          <w:tab w:val="clear" w:pos="0"/>
          <w:tab w:val="num" w:pos="1080"/>
        </w:tabs>
        <w:suppressAutoHyphens/>
        <w:snapToGrid w:val="0"/>
        <w:spacing w:after="0" w:line="240" w:lineRule="auto"/>
        <w:ind w:left="1800"/>
        <w:jc w:val="both"/>
        <w:rPr>
          <w:rFonts w:ascii="Arial" w:hAnsi="Arial" w:cs="Arial"/>
          <w:bCs/>
          <w:color w:val="000000"/>
          <w:sz w:val="20"/>
          <w:szCs w:val="16"/>
        </w:rPr>
      </w:pPr>
      <w:r>
        <w:rPr>
          <w:rFonts w:ascii="Arial" w:hAnsi="Arial" w:cs="Arial"/>
          <w:bCs/>
          <w:color w:val="000000"/>
          <w:sz w:val="20"/>
          <w:szCs w:val="16"/>
        </w:rPr>
        <w:t>For PAPR 4.5 bytes saved compared to standard</w:t>
      </w:r>
    </w:p>
    <w:p w:rsidR="007B1B29" w:rsidRPr="00661273" w:rsidRDefault="007B1B29" w:rsidP="007B1B29"/>
    <w:p w:rsidR="007B1B29" w:rsidRDefault="007B1B29" w:rsidP="007B1B29"/>
    <w:p w:rsidR="007B1B29" w:rsidRPr="0017750E" w:rsidRDefault="007B1B29" w:rsidP="007B1B29">
      <w:r w:rsidRPr="007B1B29">
        <w:rPr>
          <w:b/>
          <w:bCs/>
        </w:rPr>
        <w:t>Example 1</w:t>
      </w:r>
      <w:r>
        <w:t xml:space="preserve">: </w:t>
      </w:r>
      <w:r w:rsidRPr="0017750E">
        <w:t xml:space="preserve">ULMAP size with 4 </w:t>
      </w:r>
      <w:r>
        <w:t xml:space="preserve">remotes transmitting within 1 </w:t>
      </w:r>
      <w:r w:rsidR="00960B81">
        <w:t xml:space="preserve">ULSF </w:t>
      </w:r>
      <w:r w:rsidRPr="0017750E">
        <w:t xml:space="preserve">+ ranging allocation + CDMA </w:t>
      </w:r>
      <w:proofErr w:type="spellStart"/>
      <w:r w:rsidRPr="0017750E">
        <w:t>alloc</w:t>
      </w:r>
      <w:proofErr w:type="spellEnd"/>
      <w:r w:rsidRPr="0017750E">
        <w:t xml:space="preserve"> IE</w:t>
      </w:r>
    </w:p>
    <w:p w:rsidR="007B1B29" w:rsidRPr="0017750E" w:rsidRDefault="007B1B29" w:rsidP="007B1B29">
      <w:r w:rsidRPr="0017750E">
        <w:t>1 IR/PR UL-MAP_IE + 4 data UL-MAP_IE + 1 CDMA-</w:t>
      </w:r>
      <w:proofErr w:type="spellStart"/>
      <w:r w:rsidRPr="0017750E">
        <w:t>Alloc</w:t>
      </w:r>
      <w:proofErr w:type="spellEnd"/>
      <w:r w:rsidRPr="0017750E">
        <w:t>-</w:t>
      </w:r>
      <w:proofErr w:type="gramStart"/>
      <w:r w:rsidRPr="0017750E">
        <w:t>IE  =</w:t>
      </w:r>
      <w:proofErr w:type="gramEnd"/>
      <w:r w:rsidRPr="0017750E">
        <w:t> </w:t>
      </w:r>
    </w:p>
    <w:p w:rsidR="007B1B29" w:rsidRPr="0017750E" w:rsidRDefault="007B1B29" w:rsidP="007B1B29">
      <w:r w:rsidRPr="0017750E">
        <w:t>Minimum</w:t>
      </w:r>
      <w:proofErr w:type="gramStart"/>
      <w:r w:rsidRPr="0017750E">
        <w:t>  ULMAP</w:t>
      </w:r>
      <w:proofErr w:type="gramEnd"/>
      <w:r w:rsidRPr="0017750E">
        <w:t xml:space="preserve"> Length + 1 IR/PR UL-MA</w:t>
      </w:r>
      <w:r>
        <w:t>P_IE  + 4 data  UL-MAP_IE + 1 CDMA-</w:t>
      </w:r>
      <w:proofErr w:type="spellStart"/>
      <w:r>
        <w:t>Alloc</w:t>
      </w:r>
      <w:proofErr w:type="spellEnd"/>
      <w:r>
        <w:t xml:space="preserve">-IE + PDU </w:t>
      </w:r>
      <w:r w:rsidRPr="0017750E">
        <w:t xml:space="preserve">Overhead </w:t>
      </w:r>
    </w:p>
    <w:p w:rsidR="007B1B29" w:rsidRPr="0017750E" w:rsidRDefault="007B1B29" w:rsidP="007B1B29">
      <w:r>
        <w:t xml:space="preserve"> = </w:t>
      </w:r>
      <w:proofErr w:type="gramStart"/>
      <w:r>
        <w:t>0  byte</w:t>
      </w:r>
      <w:proofErr w:type="gramEnd"/>
      <w:r>
        <w:t xml:space="preserve"> (32 bytes) + </w:t>
      </w:r>
      <w:r w:rsidRPr="0017750E">
        <w:t xml:space="preserve">1.5  bytes (6.5 bytes)  </w:t>
      </w:r>
      <w:r>
        <w:t xml:space="preserve"> + 4* 2.5  bytes (4*4 bytes) +  3.5 bytes (7.5 bytes) </w:t>
      </w:r>
      <w:r w:rsidRPr="0017750E">
        <w:t xml:space="preserve">+ </w:t>
      </w:r>
      <w:r>
        <w:t>3 bytes (</w:t>
      </w:r>
      <w:r w:rsidRPr="0017750E">
        <w:t>10 bytes</w:t>
      </w:r>
      <w:r>
        <w:t>)</w:t>
      </w:r>
    </w:p>
    <w:p w:rsidR="007B1B29" w:rsidRDefault="007B1B29" w:rsidP="007B1B29">
      <w:r>
        <w:t xml:space="preserve"> = </w:t>
      </w:r>
      <w:proofErr w:type="gramStart"/>
      <w:r>
        <w:t>18</w:t>
      </w:r>
      <w:r w:rsidRPr="0017750E">
        <w:t xml:space="preserve">  bytes</w:t>
      </w:r>
      <w:proofErr w:type="gramEnd"/>
      <w:r w:rsidRPr="0017750E">
        <w:t xml:space="preserve"> (72 bytes)</w:t>
      </w:r>
      <w:r>
        <w:t xml:space="preserve"> </w:t>
      </w:r>
      <w:r w:rsidRPr="0017750E">
        <w:t xml:space="preserve"> so</w:t>
      </w:r>
      <w:r>
        <w:t xml:space="preserve">  54 bytes saving i.e. @ QPSK ½  9 slots savings</w:t>
      </w:r>
    </w:p>
    <w:p w:rsidR="00960B81" w:rsidRDefault="00960B81" w:rsidP="007B1B29"/>
    <w:p w:rsidR="007B1B29" w:rsidRPr="00960B81" w:rsidRDefault="007B1B29" w:rsidP="00960B81">
      <w:pPr>
        <w:rPr>
          <w:b/>
          <w:bCs/>
        </w:rPr>
      </w:pPr>
      <w:r w:rsidRPr="007B1B29">
        <w:rPr>
          <w:b/>
          <w:bCs/>
        </w:rPr>
        <w:t>Example 2</w:t>
      </w:r>
      <w:r w:rsidR="00960B81">
        <w:rPr>
          <w:b/>
          <w:bCs/>
        </w:rPr>
        <w:t xml:space="preserve">: </w:t>
      </w:r>
      <w:r>
        <w:t>ULMAP size with 1</w:t>
      </w:r>
      <w:r w:rsidRPr="0017750E">
        <w:t xml:space="preserve"> </w:t>
      </w:r>
      <w:r>
        <w:t xml:space="preserve">remote transmitting </w:t>
      </w:r>
      <w:r w:rsidR="00960B81">
        <w:t>per 1 ULSF and</w:t>
      </w:r>
      <w:r>
        <w:t xml:space="preserve"> ignoring any periodic allocation</w:t>
      </w:r>
    </w:p>
    <w:p w:rsidR="007B1B29" w:rsidRPr="0017750E" w:rsidRDefault="007B1B29" w:rsidP="00960B81">
      <w:r w:rsidRPr="00960B81">
        <w:rPr>
          <w:b/>
          <w:bCs/>
        </w:rPr>
        <w:t>1 data UL-MAP_IE</w:t>
      </w:r>
      <w:r w:rsidRPr="0017750E">
        <w:t xml:space="preserve"> </w:t>
      </w:r>
      <w:r>
        <w:t>=</w:t>
      </w:r>
      <w:r w:rsidR="00960B81">
        <w:t> </w:t>
      </w:r>
    </w:p>
    <w:p w:rsidR="007B1B29" w:rsidRPr="0017750E" w:rsidRDefault="007B1B29" w:rsidP="007B1B29">
      <w:r w:rsidRPr="0017750E">
        <w:t xml:space="preserve"> Minimum</w:t>
      </w:r>
      <w:proofErr w:type="gramStart"/>
      <w:r w:rsidRPr="0017750E">
        <w:t>  ULMAP</w:t>
      </w:r>
      <w:proofErr w:type="gramEnd"/>
      <w:r w:rsidRPr="0017750E">
        <w:t xml:space="preserve"> Length + </w:t>
      </w:r>
      <w:r>
        <w:t xml:space="preserve">1 data  UL-MAP_IE  </w:t>
      </w:r>
      <w:r w:rsidRPr="0017750E">
        <w:t xml:space="preserve">+ PDU Overhead </w:t>
      </w:r>
    </w:p>
    <w:p w:rsidR="007B1B29" w:rsidRPr="0017750E" w:rsidRDefault="007B1B29" w:rsidP="007B1B29">
      <w:r w:rsidRPr="0017750E">
        <w:t xml:space="preserve"> = </w:t>
      </w:r>
      <w:proofErr w:type="gramStart"/>
      <w:r w:rsidRPr="0017750E">
        <w:t>0  byte</w:t>
      </w:r>
      <w:proofErr w:type="gramEnd"/>
      <w:r w:rsidRPr="0017750E">
        <w:t xml:space="preserve"> (32 bytes</w:t>
      </w:r>
      <w:r>
        <w:t>) + 1* 2.5  bytes (1</w:t>
      </w:r>
      <w:r w:rsidRPr="0017750E">
        <w:t xml:space="preserve">*4 bytes)    + </w:t>
      </w:r>
      <w:r>
        <w:t>3 bytes (</w:t>
      </w:r>
      <w:r w:rsidRPr="0017750E">
        <w:t>10 bytes</w:t>
      </w:r>
      <w:r>
        <w:t>)</w:t>
      </w:r>
    </w:p>
    <w:p w:rsidR="007B1B29" w:rsidRPr="0017750E" w:rsidRDefault="007B1B29" w:rsidP="007B1B29">
      <w:r>
        <w:t xml:space="preserve"> = </w:t>
      </w:r>
      <w:proofErr w:type="gramStart"/>
      <w:r>
        <w:t>5.5  bytes</w:t>
      </w:r>
      <w:proofErr w:type="gramEnd"/>
      <w:r>
        <w:t xml:space="preserve"> (46</w:t>
      </w:r>
      <w:r w:rsidRPr="0017750E">
        <w:t xml:space="preserve"> bytes)</w:t>
      </w:r>
      <w:r>
        <w:t xml:space="preserve"> </w:t>
      </w:r>
      <w:r w:rsidRPr="0017750E">
        <w:t xml:space="preserve"> so</w:t>
      </w:r>
      <w:r>
        <w:t xml:space="preserve">  40.5 bytes saving i.e. @ QPSK ½  7</w:t>
      </w:r>
      <w:r w:rsidRPr="0017750E">
        <w:t xml:space="preserve"> slots savings</w:t>
      </w:r>
    </w:p>
    <w:p w:rsidR="007B1B29" w:rsidRDefault="007B1B29" w:rsidP="007B1B29">
      <w:pPr>
        <w:pStyle w:val="BodyText"/>
        <w:ind w:left="1080"/>
      </w:pPr>
    </w:p>
    <w:p w:rsidR="007B1B29" w:rsidRPr="0017750E" w:rsidRDefault="007B1B29" w:rsidP="007B1B29">
      <w:r w:rsidRPr="00960B81">
        <w:rPr>
          <w:b/>
          <w:bCs/>
        </w:rPr>
        <w:t>2 data UL-MAP_IE</w:t>
      </w:r>
      <w:r w:rsidRPr="0017750E">
        <w:t xml:space="preserve"> </w:t>
      </w:r>
      <w:r>
        <w:t>=</w:t>
      </w:r>
      <w:r w:rsidRPr="0017750E">
        <w:t> </w:t>
      </w:r>
    </w:p>
    <w:p w:rsidR="007B1B29" w:rsidRPr="0017750E" w:rsidRDefault="007B1B29" w:rsidP="007B1B29"/>
    <w:p w:rsidR="007B1B29" w:rsidRPr="0017750E" w:rsidRDefault="007B1B29" w:rsidP="007B1B29">
      <w:r w:rsidRPr="0017750E">
        <w:t xml:space="preserve"> Minimum</w:t>
      </w:r>
      <w:proofErr w:type="gramStart"/>
      <w:r w:rsidRPr="0017750E">
        <w:t>  ULMAP</w:t>
      </w:r>
      <w:proofErr w:type="gramEnd"/>
      <w:r w:rsidRPr="0017750E">
        <w:t xml:space="preserve"> Length + </w:t>
      </w:r>
      <w:r>
        <w:t xml:space="preserve">1 data  UL-MAP_IE  </w:t>
      </w:r>
      <w:r w:rsidRPr="0017750E">
        <w:t xml:space="preserve">+ PDU Overhead </w:t>
      </w:r>
    </w:p>
    <w:p w:rsidR="007B1B29" w:rsidRPr="0017750E" w:rsidRDefault="007B1B29" w:rsidP="007B1B29">
      <w:r w:rsidRPr="0017750E">
        <w:t xml:space="preserve"> = </w:t>
      </w:r>
      <w:proofErr w:type="gramStart"/>
      <w:r w:rsidRPr="0017750E">
        <w:t>0  byte</w:t>
      </w:r>
      <w:proofErr w:type="gramEnd"/>
      <w:r w:rsidRPr="0017750E">
        <w:t xml:space="preserve"> (32 bytes</w:t>
      </w:r>
      <w:r>
        <w:t>) + 2* 2.5  bytes (2</w:t>
      </w:r>
      <w:r w:rsidRPr="0017750E">
        <w:t xml:space="preserve">*4 bytes)    + </w:t>
      </w:r>
      <w:r>
        <w:t>3 bytes (</w:t>
      </w:r>
      <w:r w:rsidRPr="0017750E">
        <w:t>10 bytes</w:t>
      </w:r>
      <w:r>
        <w:t>)</w:t>
      </w:r>
    </w:p>
    <w:p w:rsidR="007B1B29" w:rsidRPr="0017750E" w:rsidRDefault="007B1B29" w:rsidP="007B1B29">
      <w:r>
        <w:t xml:space="preserve"> = </w:t>
      </w:r>
      <w:proofErr w:type="gramStart"/>
      <w:r>
        <w:t>8  bytes</w:t>
      </w:r>
      <w:proofErr w:type="gramEnd"/>
      <w:r>
        <w:t xml:space="preserve"> (50</w:t>
      </w:r>
      <w:r w:rsidRPr="0017750E">
        <w:t xml:space="preserve"> bytes)</w:t>
      </w:r>
      <w:r>
        <w:t xml:space="preserve"> </w:t>
      </w:r>
      <w:r w:rsidRPr="0017750E">
        <w:t xml:space="preserve"> so</w:t>
      </w:r>
      <w:r>
        <w:t xml:space="preserve">  42 bytes saving i.e. @ QPSK ½  7</w:t>
      </w:r>
      <w:r w:rsidRPr="0017750E">
        <w:t xml:space="preserve"> slots savings</w:t>
      </w:r>
    </w:p>
    <w:p w:rsidR="007B1B29" w:rsidRDefault="007B1B29" w:rsidP="008574D7">
      <w:pPr>
        <w:ind w:left="1080"/>
      </w:pPr>
    </w:p>
    <w:p w:rsidR="007B1B29" w:rsidRDefault="007B1B29" w:rsidP="008574D7">
      <w:pPr>
        <w:ind w:left="1080"/>
      </w:pPr>
    </w:p>
    <w:p w:rsidR="007B1B29" w:rsidRDefault="007B1B29" w:rsidP="008574D7">
      <w:pPr>
        <w:ind w:left="1080"/>
      </w:pPr>
    </w:p>
    <w:p w:rsidR="008574D7" w:rsidRDefault="00EB1012" w:rsidP="008574D7">
      <w:pPr>
        <w:ind w:left="1080"/>
      </w:pPr>
      <w:r>
        <w:lastRenderedPageBreak/>
        <w:t>Table 3</w:t>
      </w:r>
      <w:r w:rsidR="008574D7">
        <w:t xml:space="preserve">: UL MAP in </w:t>
      </w:r>
      <w:proofErr w:type="spellStart"/>
      <w:r w:rsidR="008574D7">
        <w:t>FullMAX</w:t>
      </w:r>
      <w:proofErr w:type="spellEnd"/>
      <w:r w:rsidR="008574D7">
        <w:t xml:space="preserve"> vs the ieee802.16 standard</w:t>
      </w:r>
    </w:p>
    <w:p w:rsidR="008574D7" w:rsidRDefault="008574D7"/>
    <w:tbl>
      <w:tblPr>
        <w:tblW w:w="0" w:type="auto"/>
        <w:tblInd w:w="865" w:type="dxa"/>
        <w:tblLayout w:type="fixed"/>
        <w:tblCellMar>
          <w:top w:w="55" w:type="dxa"/>
          <w:left w:w="55" w:type="dxa"/>
          <w:bottom w:w="55" w:type="dxa"/>
          <w:right w:w="55" w:type="dxa"/>
        </w:tblCellMar>
        <w:tblLook w:val="0000" w:firstRow="0" w:lastRow="0" w:firstColumn="0" w:lastColumn="0" w:noHBand="0" w:noVBand="0"/>
      </w:tblPr>
      <w:tblGrid>
        <w:gridCol w:w="540"/>
        <w:gridCol w:w="180"/>
        <w:gridCol w:w="2970"/>
        <w:gridCol w:w="34"/>
        <w:gridCol w:w="2171"/>
        <w:gridCol w:w="45"/>
        <w:gridCol w:w="1564"/>
        <w:gridCol w:w="13"/>
      </w:tblGrid>
      <w:tr w:rsidR="008574D7" w:rsidRPr="008574D7" w:rsidTr="00CA3C86">
        <w:trPr>
          <w:gridAfter w:val="1"/>
          <w:wAfter w:w="13" w:type="dxa"/>
        </w:trPr>
        <w:tc>
          <w:tcPr>
            <w:tcW w:w="540" w:type="dxa"/>
            <w:tcBorders>
              <w:top w:val="single" w:sz="1" w:space="0" w:color="000000"/>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b/>
                <w:bCs/>
                <w:sz w:val="18"/>
                <w:szCs w:val="18"/>
              </w:rPr>
            </w:pPr>
            <w:r w:rsidRPr="008574D7">
              <w:rPr>
                <w:rFonts w:ascii="Arial" w:hAnsi="Arial" w:cs="Arial"/>
                <w:b/>
                <w:bCs/>
                <w:sz w:val="18"/>
                <w:szCs w:val="18"/>
              </w:rPr>
              <w:t>S.NO</w:t>
            </w:r>
          </w:p>
        </w:tc>
        <w:tc>
          <w:tcPr>
            <w:tcW w:w="3150" w:type="dxa"/>
            <w:gridSpan w:val="2"/>
            <w:tcBorders>
              <w:top w:val="single" w:sz="1" w:space="0" w:color="000000"/>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b/>
                <w:bCs/>
                <w:sz w:val="18"/>
                <w:szCs w:val="18"/>
              </w:rPr>
            </w:pPr>
            <w:r w:rsidRPr="008574D7">
              <w:rPr>
                <w:rFonts w:ascii="Arial" w:hAnsi="Arial" w:cs="Arial"/>
                <w:b/>
                <w:bCs/>
                <w:sz w:val="18"/>
                <w:szCs w:val="18"/>
              </w:rPr>
              <w:t>Features</w:t>
            </w:r>
          </w:p>
        </w:tc>
        <w:tc>
          <w:tcPr>
            <w:tcW w:w="2205" w:type="dxa"/>
            <w:gridSpan w:val="2"/>
            <w:tcBorders>
              <w:top w:val="single" w:sz="1" w:space="0" w:color="000000"/>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b/>
                <w:bCs/>
                <w:sz w:val="18"/>
                <w:szCs w:val="18"/>
              </w:rPr>
            </w:pPr>
            <w:r w:rsidRPr="008574D7">
              <w:rPr>
                <w:rFonts w:ascii="Arial" w:hAnsi="Arial" w:cs="Arial"/>
                <w:b/>
                <w:bCs/>
                <w:sz w:val="18"/>
                <w:szCs w:val="18"/>
              </w:rPr>
              <w:t xml:space="preserve">As per Standard </w:t>
            </w:r>
          </w:p>
          <w:p w:rsidR="008574D7" w:rsidRPr="008574D7" w:rsidRDefault="008574D7" w:rsidP="00CA3C86">
            <w:pPr>
              <w:pStyle w:val="TableContents"/>
              <w:snapToGrid w:val="0"/>
              <w:jc w:val="both"/>
              <w:rPr>
                <w:rFonts w:ascii="Arial" w:hAnsi="Arial" w:cs="Arial"/>
                <w:b/>
                <w:bCs/>
                <w:sz w:val="18"/>
                <w:szCs w:val="18"/>
              </w:rPr>
            </w:pPr>
            <w:r w:rsidRPr="008574D7">
              <w:rPr>
                <w:rFonts w:ascii="Arial" w:hAnsi="Arial" w:cs="Arial"/>
                <w:b/>
                <w:bCs/>
                <w:sz w:val="18"/>
                <w:szCs w:val="18"/>
              </w:rPr>
              <w:t>in bits</w:t>
            </w:r>
          </w:p>
        </w:tc>
        <w:tc>
          <w:tcPr>
            <w:tcW w:w="1609" w:type="dxa"/>
            <w:gridSpan w:val="2"/>
            <w:tcBorders>
              <w:top w:val="single" w:sz="1" w:space="0" w:color="000000"/>
              <w:left w:val="single" w:sz="1" w:space="0" w:color="000000"/>
              <w:bottom w:val="single" w:sz="1" w:space="0" w:color="000000"/>
              <w:right w:val="single" w:sz="4" w:space="0" w:color="auto"/>
            </w:tcBorders>
            <w:shd w:val="clear" w:color="auto" w:fill="auto"/>
          </w:tcPr>
          <w:p w:rsidR="008574D7" w:rsidRPr="008574D7" w:rsidRDefault="008B302E" w:rsidP="00CA3C86">
            <w:pPr>
              <w:pStyle w:val="TableContents"/>
              <w:snapToGrid w:val="0"/>
              <w:jc w:val="both"/>
              <w:rPr>
                <w:rFonts w:ascii="Arial" w:hAnsi="Arial" w:cs="Arial"/>
                <w:b/>
                <w:bCs/>
                <w:sz w:val="18"/>
                <w:szCs w:val="18"/>
              </w:rPr>
            </w:pPr>
            <w:proofErr w:type="spellStart"/>
            <w:r>
              <w:rPr>
                <w:rFonts w:ascii="Arial" w:hAnsi="Arial" w:cs="Arial"/>
                <w:b/>
                <w:bCs/>
                <w:sz w:val="18"/>
                <w:szCs w:val="18"/>
              </w:rPr>
              <w:t>FullMAX</w:t>
            </w:r>
            <w:proofErr w:type="spellEnd"/>
            <w:r>
              <w:rPr>
                <w:rFonts w:ascii="Arial" w:hAnsi="Arial" w:cs="Arial"/>
                <w:b/>
                <w:bCs/>
                <w:sz w:val="18"/>
                <w:szCs w:val="18"/>
              </w:rPr>
              <w:t xml:space="preserve"> Implementation</w:t>
            </w:r>
          </w:p>
        </w:tc>
      </w:tr>
      <w:tr w:rsidR="008574D7" w:rsidRPr="008574D7" w:rsidTr="00CA3C86">
        <w:trPr>
          <w:gridAfter w:val="1"/>
          <w:wAfter w:w="13" w:type="dxa"/>
        </w:trPr>
        <w:tc>
          <w:tcPr>
            <w:tcW w:w="540" w:type="dxa"/>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1</w:t>
            </w:r>
          </w:p>
        </w:tc>
        <w:tc>
          <w:tcPr>
            <w:tcW w:w="3150"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ULMAP MMM</w:t>
            </w:r>
          </w:p>
        </w:tc>
        <w:tc>
          <w:tcPr>
            <w:tcW w:w="2205"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8</w:t>
            </w:r>
          </w:p>
        </w:tc>
        <w:tc>
          <w:tcPr>
            <w:tcW w:w="1609" w:type="dxa"/>
            <w:gridSpan w:val="2"/>
            <w:tcBorders>
              <w:left w:val="single" w:sz="1" w:space="0" w:color="000000"/>
              <w:bottom w:val="single" w:sz="1" w:space="0" w:color="000000"/>
              <w:right w:val="single" w:sz="4" w:space="0" w:color="auto"/>
            </w:tcBorders>
            <w:shd w:val="clear" w:color="auto" w:fill="auto"/>
          </w:tcPr>
          <w:p w:rsidR="008574D7" w:rsidRPr="008574D7" w:rsidRDefault="008574D7" w:rsidP="00CA3C86">
            <w:pPr>
              <w:pStyle w:val="TableContents"/>
              <w:snapToGrid w:val="0"/>
              <w:jc w:val="both"/>
              <w:rPr>
                <w:rFonts w:ascii="Arial" w:hAnsi="Arial" w:cs="Arial"/>
                <w:b/>
                <w:color w:val="FF0000"/>
                <w:sz w:val="18"/>
                <w:szCs w:val="18"/>
              </w:rPr>
            </w:pPr>
            <w:r w:rsidRPr="008574D7">
              <w:rPr>
                <w:rFonts w:ascii="Arial" w:hAnsi="Arial" w:cs="Arial"/>
                <w:b/>
                <w:color w:val="FF0000"/>
                <w:sz w:val="18"/>
                <w:szCs w:val="18"/>
              </w:rPr>
              <w:t>0</w:t>
            </w:r>
          </w:p>
        </w:tc>
      </w:tr>
      <w:tr w:rsidR="008574D7" w:rsidRPr="008574D7" w:rsidTr="00CA3C86">
        <w:trPr>
          <w:gridAfter w:val="1"/>
          <w:wAfter w:w="13" w:type="dxa"/>
          <w:trHeight w:val="107"/>
        </w:trPr>
        <w:tc>
          <w:tcPr>
            <w:tcW w:w="540" w:type="dxa"/>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2</w:t>
            </w:r>
          </w:p>
        </w:tc>
        <w:tc>
          <w:tcPr>
            <w:tcW w:w="3150"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FDD Partition flag</w:t>
            </w:r>
          </w:p>
        </w:tc>
        <w:tc>
          <w:tcPr>
            <w:tcW w:w="2205"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1</w:t>
            </w:r>
          </w:p>
        </w:tc>
        <w:tc>
          <w:tcPr>
            <w:tcW w:w="1609" w:type="dxa"/>
            <w:gridSpan w:val="2"/>
            <w:tcBorders>
              <w:left w:val="single" w:sz="1" w:space="0" w:color="000000"/>
              <w:bottom w:val="single" w:sz="1" w:space="0" w:color="000000"/>
              <w:right w:val="single" w:sz="4" w:space="0" w:color="auto"/>
            </w:tcBorders>
            <w:shd w:val="clear" w:color="auto" w:fill="auto"/>
          </w:tcPr>
          <w:p w:rsidR="008574D7" w:rsidRPr="008574D7" w:rsidRDefault="008574D7" w:rsidP="00CA3C86">
            <w:pPr>
              <w:pStyle w:val="TableContents"/>
              <w:snapToGrid w:val="0"/>
              <w:jc w:val="both"/>
              <w:rPr>
                <w:rFonts w:ascii="Arial" w:hAnsi="Arial" w:cs="Arial"/>
                <w:b/>
                <w:color w:val="FF0000"/>
                <w:sz w:val="18"/>
                <w:szCs w:val="18"/>
              </w:rPr>
            </w:pPr>
            <w:r w:rsidRPr="008574D7">
              <w:rPr>
                <w:rFonts w:ascii="Arial" w:hAnsi="Arial" w:cs="Arial"/>
                <w:b/>
                <w:color w:val="FF0000"/>
                <w:sz w:val="18"/>
                <w:szCs w:val="18"/>
              </w:rPr>
              <w:t xml:space="preserve">0 </w:t>
            </w:r>
          </w:p>
        </w:tc>
      </w:tr>
      <w:tr w:rsidR="008574D7" w:rsidRPr="008574D7" w:rsidTr="00CA3C86">
        <w:trPr>
          <w:gridAfter w:val="1"/>
          <w:wAfter w:w="13" w:type="dxa"/>
          <w:trHeight w:val="107"/>
        </w:trPr>
        <w:tc>
          <w:tcPr>
            <w:tcW w:w="540" w:type="dxa"/>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3</w:t>
            </w:r>
          </w:p>
        </w:tc>
        <w:tc>
          <w:tcPr>
            <w:tcW w:w="3150"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Reserved</w:t>
            </w:r>
          </w:p>
        </w:tc>
        <w:tc>
          <w:tcPr>
            <w:tcW w:w="2205"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7</w:t>
            </w:r>
          </w:p>
        </w:tc>
        <w:tc>
          <w:tcPr>
            <w:tcW w:w="1609" w:type="dxa"/>
            <w:gridSpan w:val="2"/>
            <w:tcBorders>
              <w:left w:val="single" w:sz="1" w:space="0" w:color="000000"/>
              <w:bottom w:val="single" w:sz="1" w:space="0" w:color="000000"/>
              <w:right w:val="single" w:sz="4" w:space="0" w:color="auto"/>
            </w:tcBorders>
            <w:shd w:val="clear" w:color="auto" w:fill="auto"/>
          </w:tcPr>
          <w:p w:rsidR="008574D7" w:rsidRPr="008574D7" w:rsidRDefault="008574D7" w:rsidP="00CA3C86">
            <w:pPr>
              <w:pStyle w:val="TableContents"/>
              <w:snapToGrid w:val="0"/>
              <w:jc w:val="both"/>
              <w:rPr>
                <w:rFonts w:ascii="Arial" w:hAnsi="Arial" w:cs="Arial"/>
                <w:b/>
                <w:color w:val="FF0000"/>
                <w:sz w:val="18"/>
                <w:szCs w:val="18"/>
              </w:rPr>
            </w:pPr>
            <w:r w:rsidRPr="008574D7">
              <w:rPr>
                <w:rFonts w:ascii="Arial" w:hAnsi="Arial" w:cs="Arial"/>
                <w:b/>
                <w:color w:val="FF0000"/>
                <w:sz w:val="18"/>
                <w:szCs w:val="18"/>
              </w:rPr>
              <w:t>0</w:t>
            </w:r>
          </w:p>
        </w:tc>
      </w:tr>
      <w:tr w:rsidR="008574D7" w:rsidRPr="008574D7" w:rsidTr="00CA3C86">
        <w:trPr>
          <w:gridAfter w:val="1"/>
          <w:wAfter w:w="13" w:type="dxa"/>
        </w:trPr>
        <w:tc>
          <w:tcPr>
            <w:tcW w:w="540" w:type="dxa"/>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4</w:t>
            </w:r>
          </w:p>
        </w:tc>
        <w:tc>
          <w:tcPr>
            <w:tcW w:w="3150"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UCD Count</w:t>
            </w:r>
          </w:p>
        </w:tc>
        <w:tc>
          <w:tcPr>
            <w:tcW w:w="2205"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 xml:space="preserve">8 </w:t>
            </w:r>
          </w:p>
        </w:tc>
        <w:tc>
          <w:tcPr>
            <w:tcW w:w="1609" w:type="dxa"/>
            <w:gridSpan w:val="2"/>
            <w:tcBorders>
              <w:left w:val="single" w:sz="1" w:space="0" w:color="000000"/>
              <w:bottom w:val="single" w:sz="1" w:space="0" w:color="000000"/>
              <w:right w:val="single" w:sz="4" w:space="0" w:color="auto"/>
            </w:tcBorders>
            <w:shd w:val="clear" w:color="auto" w:fill="auto"/>
          </w:tcPr>
          <w:p w:rsidR="008574D7" w:rsidRPr="008574D7" w:rsidRDefault="008574D7" w:rsidP="00CA3C86">
            <w:pPr>
              <w:pStyle w:val="TableContents"/>
              <w:snapToGrid w:val="0"/>
              <w:jc w:val="both"/>
              <w:rPr>
                <w:rFonts w:ascii="Arial" w:hAnsi="Arial" w:cs="Arial"/>
                <w:b/>
                <w:color w:val="FF0000"/>
                <w:sz w:val="18"/>
                <w:szCs w:val="18"/>
              </w:rPr>
            </w:pPr>
            <w:r w:rsidRPr="008574D7">
              <w:rPr>
                <w:rFonts w:ascii="Arial" w:hAnsi="Arial" w:cs="Arial"/>
                <w:b/>
                <w:color w:val="FF0000"/>
                <w:sz w:val="18"/>
                <w:szCs w:val="18"/>
              </w:rPr>
              <w:t>0</w:t>
            </w:r>
          </w:p>
        </w:tc>
      </w:tr>
      <w:tr w:rsidR="008574D7" w:rsidRPr="008574D7" w:rsidTr="00CA3C86">
        <w:trPr>
          <w:gridAfter w:val="1"/>
          <w:wAfter w:w="13" w:type="dxa"/>
        </w:trPr>
        <w:tc>
          <w:tcPr>
            <w:tcW w:w="540" w:type="dxa"/>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5</w:t>
            </w:r>
          </w:p>
        </w:tc>
        <w:tc>
          <w:tcPr>
            <w:tcW w:w="3150"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Allocation Start Time</w:t>
            </w:r>
          </w:p>
        </w:tc>
        <w:tc>
          <w:tcPr>
            <w:tcW w:w="2205"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 xml:space="preserve">32 </w:t>
            </w:r>
          </w:p>
        </w:tc>
        <w:tc>
          <w:tcPr>
            <w:tcW w:w="1609" w:type="dxa"/>
            <w:gridSpan w:val="2"/>
            <w:tcBorders>
              <w:left w:val="single" w:sz="1" w:space="0" w:color="000000"/>
              <w:bottom w:val="single" w:sz="1" w:space="0" w:color="000000"/>
              <w:right w:val="single" w:sz="4" w:space="0" w:color="auto"/>
            </w:tcBorders>
            <w:shd w:val="clear" w:color="auto" w:fill="auto"/>
          </w:tcPr>
          <w:p w:rsidR="008574D7" w:rsidRPr="008574D7" w:rsidRDefault="008574D7" w:rsidP="00CA3C86">
            <w:pPr>
              <w:pStyle w:val="TableContents"/>
              <w:snapToGrid w:val="0"/>
              <w:jc w:val="both"/>
              <w:rPr>
                <w:rFonts w:ascii="Arial" w:hAnsi="Arial" w:cs="Arial"/>
                <w:b/>
                <w:color w:val="FF0000"/>
                <w:sz w:val="18"/>
                <w:szCs w:val="18"/>
              </w:rPr>
            </w:pPr>
            <w:r w:rsidRPr="008574D7">
              <w:rPr>
                <w:rFonts w:ascii="Arial" w:hAnsi="Arial" w:cs="Arial"/>
                <w:b/>
                <w:color w:val="FF0000"/>
                <w:sz w:val="18"/>
                <w:szCs w:val="18"/>
              </w:rPr>
              <w:t xml:space="preserve">0 </w:t>
            </w:r>
          </w:p>
        </w:tc>
      </w:tr>
      <w:tr w:rsidR="008574D7" w:rsidRPr="008574D7" w:rsidTr="00CA3C86">
        <w:trPr>
          <w:gridAfter w:val="1"/>
          <w:wAfter w:w="13" w:type="dxa"/>
        </w:trPr>
        <w:tc>
          <w:tcPr>
            <w:tcW w:w="540" w:type="dxa"/>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6</w:t>
            </w:r>
          </w:p>
        </w:tc>
        <w:tc>
          <w:tcPr>
            <w:tcW w:w="3150"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Number Of OFDMA symbols</w:t>
            </w:r>
          </w:p>
        </w:tc>
        <w:tc>
          <w:tcPr>
            <w:tcW w:w="2205"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 xml:space="preserve">8 </w:t>
            </w:r>
          </w:p>
        </w:tc>
        <w:tc>
          <w:tcPr>
            <w:tcW w:w="1609" w:type="dxa"/>
            <w:gridSpan w:val="2"/>
            <w:tcBorders>
              <w:left w:val="single" w:sz="1" w:space="0" w:color="000000"/>
              <w:bottom w:val="single" w:sz="1" w:space="0" w:color="000000"/>
              <w:right w:val="single" w:sz="4" w:space="0" w:color="auto"/>
            </w:tcBorders>
            <w:shd w:val="clear" w:color="auto" w:fill="auto"/>
          </w:tcPr>
          <w:p w:rsidR="008574D7" w:rsidRPr="008574D7" w:rsidRDefault="008574D7" w:rsidP="00CA3C86">
            <w:pPr>
              <w:pStyle w:val="TableContents"/>
              <w:snapToGrid w:val="0"/>
              <w:jc w:val="both"/>
              <w:rPr>
                <w:rFonts w:ascii="Arial" w:hAnsi="Arial" w:cs="Arial"/>
                <w:b/>
                <w:color w:val="FF0000"/>
                <w:sz w:val="18"/>
                <w:szCs w:val="18"/>
              </w:rPr>
            </w:pPr>
            <w:r w:rsidRPr="008574D7">
              <w:rPr>
                <w:rFonts w:ascii="Arial" w:hAnsi="Arial" w:cs="Arial"/>
                <w:b/>
                <w:color w:val="FF0000"/>
                <w:sz w:val="18"/>
                <w:szCs w:val="18"/>
              </w:rPr>
              <w:t xml:space="preserve">0 </w:t>
            </w:r>
          </w:p>
        </w:tc>
      </w:tr>
      <w:tr w:rsidR="008574D7" w:rsidRPr="008574D7" w:rsidTr="00CA3C86">
        <w:trPr>
          <w:gridAfter w:val="1"/>
          <w:wAfter w:w="13" w:type="dxa"/>
        </w:trPr>
        <w:tc>
          <w:tcPr>
            <w:tcW w:w="7504" w:type="dxa"/>
            <w:gridSpan w:val="7"/>
            <w:tcBorders>
              <w:left w:val="single" w:sz="1" w:space="0" w:color="000000"/>
              <w:bottom w:val="single" w:sz="1" w:space="0" w:color="000000"/>
              <w:right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shd w:val="clear" w:color="auto" w:fill="FFFF00"/>
              </w:rPr>
            </w:pPr>
            <w:r w:rsidRPr="008574D7">
              <w:rPr>
                <w:rFonts w:ascii="Arial" w:hAnsi="Arial" w:cs="Arial"/>
                <w:sz w:val="18"/>
                <w:szCs w:val="18"/>
              </w:rPr>
              <w:t xml:space="preserve">ULMAP IE (common to all burst type)   </w:t>
            </w:r>
          </w:p>
        </w:tc>
      </w:tr>
      <w:tr w:rsidR="008574D7" w:rsidRPr="008574D7" w:rsidTr="00CA3C86">
        <w:trPr>
          <w:gridAfter w:val="1"/>
          <w:wAfter w:w="13" w:type="dxa"/>
        </w:trPr>
        <w:tc>
          <w:tcPr>
            <w:tcW w:w="540" w:type="dxa"/>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1</w:t>
            </w:r>
          </w:p>
        </w:tc>
        <w:tc>
          <w:tcPr>
            <w:tcW w:w="3150"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CID</w:t>
            </w:r>
          </w:p>
        </w:tc>
        <w:tc>
          <w:tcPr>
            <w:tcW w:w="2205"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 xml:space="preserve">16 </w:t>
            </w:r>
          </w:p>
        </w:tc>
        <w:tc>
          <w:tcPr>
            <w:tcW w:w="1609" w:type="dxa"/>
            <w:gridSpan w:val="2"/>
            <w:tcBorders>
              <w:left w:val="single" w:sz="1" w:space="0" w:color="000000"/>
              <w:bottom w:val="single" w:sz="1" w:space="0" w:color="000000"/>
              <w:right w:val="single" w:sz="4" w:space="0" w:color="auto"/>
            </w:tcBorders>
            <w:shd w:val="clear" w:color="auto" w:fill="auto"/>
          </w:tcPr>
          <w:p w:rsidR="008574D7" w:rsidRPr="008574D7" w:rsidRDefault="008574D7" w:rsidP="00CA3C86">
            <w:pPr>
              <w:pStyle w:val="TableContents"/>
              <w:snapToGrid w:val="0"/>
              <w:jc w:val="both"/>
              <w:rPr>
                <w:rFonts w:ascii="Arial" w:hAnsi="Arial" w:cs="Arial"/>
                <w:b/>
                <w:color w:val="FF0000"/>
                <w:sz w:val="18"/>
                <w:szCs w:val="18"/>
              </w:rPr>
            </w:pPr>
            <w:r w:rsidRPr="008574D7">
              <w:rPr>
                <w:rFonts w:ascii="Arial" w:hAnsi="Arial" w:cs="Arial"/>
                <w:b/>
                <w:color w:val="FF0000"/>
                <w:sz w:val="18"/>
                <w:szCs w:val="18"/>
              </w:rPr>
              <w:t>8</w:t>
            </w:r>
          </w:p>
        </w:tc>
      </w:tr>
      <w:tr w:rsidR="008574D7" w:rsidRPr="008574D7" w:rsidTr="00CA3C86">
        <w:trPr>
          <w:gridAfter w:val="1"/>
          <w:wAfter w:w="13" w:type="dxa"/>
        </w:trPr>
        <w:tc>
          <w:tcPr>
            <w:tcW w:w="540" w:type="dxa"/>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2</w:t>
            </w:r>
          </w:p>
        </w:tc>
        <w:tc>
          <w:tcPr>
            <w:tcW w:w="3150"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UIUC</w:t>
            </w:r>
          </w:p>
        </w:tc>
        <w:tc>
          <w:tcPr>
            <w:tcW w:w="2205"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 xml:space="preserve">4 </w:t>
            </w:r>
          </w:p>
        </w:tc>
        <w:tc>
          <w:tcPr>
            <w:tcW w:w="1609" w:type="dxa"/>
            <w:gridSpan w:val="2"/>
            <w:tcBorders>
              <w:left w:val="single" w:sz="1" w:space="0" w:color="000000"/>
              <w:bottom w:val="single" w:sz="1" w:space="0" w:color="000000"/>
              <w:right w:val="single" w:sz="4" w:space="0" w:color="auto"/>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4</w:t>
            </w:r>
          </w:p>
        </w:tc>
      </w:tr>
      <w:tr w:rsidR="008574D7" w:rsidRPr="008574D7" w:rsidTr="00CA3C86">
        <w:trPr>
          <w:gridAfter w:val="1"/>
          <w:wAfter w:w="13" w:type="dxa"/>
        </w:trPr>
        <w:tc>
          <w:tcPr>
            <w:tcW w:w="7504" w:type="dxa"/>
            <w:gridSpan w:val="7"/>
            <w:tcBorders>
              <w:left w:val="single" w:sz="1" w:space="0" w:color="000000"/>
              <w:bottom w:val="single" w:sz="1" w:space="0" w:color="000000"/>
              <w:right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shd w:val="clear" w:color="auto" w:fill="FFFF00"/>
              </w:rPr>
            </w:pPr>
            <w:r w:rsidRPr="008574D7">
              <w:rPr>
                <w:rFonts w:ascii="Arial" w:hAnsi="Arial" w:cs="Arial"/>
                <w:sz w:val="18"/>
                <w:szCs w:val="18"/>
              </w:rPr>
              <w:t>If UIUC = 12  IR IE / UIUC = 10 PR  IE</w:t>
            </w:r>
          </w:p>
        </w:tc>
      </w:tr>
      <w:tr w:rsidR="008574D7" w:rsidRPr="008574D7" w:rsidTr="00CA3C86">
        <w:trPr>
          <w:gridAfter w:val="1"/>
          <w:wAfter w:w="13" w:type="dxa"/>
        </w:trPr>
        <w:tc>
          <w:tcPr>
            <w:tcW w:w="540" w:type="dxa"/>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1</w:t>
            </w:r>
          </w:p>
        </w:tc>
        <w:tc>
          <w:tcPr>
            <w:tcW w:w="3150"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OFDMA Symbol Offset</w:t>
            </w:r>
          </w:p>
        </w:tc>
        <w:tc>
          <w:tcPr>
            <w:tcW w:w="2205"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 xml:space="preserve">8 </w:t>
            </w:r>
          </w:p>
        </w:tc>
        <w:tc>
          <w:tcPr>
            <w:tcW w:w="1609" w:type="dxa"/>
            <w:gridSpan w:val="2"/>
            <w:tcBorders>
              <w:left w:val="single" w:sz="1" w:space="0" w:color="000000"/>
              <w:bottom w:val="single" w:sz="1" w:space="0" w:color="000000"/>
              <w:right w:val="single" w:sz="4" w:space="0" w:color="auto"/>
            </w:tcBorders>
            <w:shd w:val="clear" w:color="auto" w:fill="auto"/>
          </w:tcPr>
          <w:p w:rsidR="008574D7" w:rsidRPr="008574D7" w:rsidRDefault="008574D7" w:rsidP="00CA3C86">
            <w:pPr>
              <w:pStyle w:val="TableContents"/>
              <w:snapToGrid w:val="0"/>
              <w:jc w:val="both"/>
              <w:rPr>
                <w:rFonts w:ascii="Arial" w:hAnsi="Arial" w:cs="Arial"/>
                <w:b/>
                <w:color w:val="FF0000"/>
                <w:sz w:val="18"/>
                <w:szCs w:val="18"/>
              </w:rPr>
            </w:pPr>
            <w:r w:rsidRPr="008574D7">
              <w:rPr>
                <w:rFonts w:ascii="Arial" w:hAnsi="Arial" w:cs="Arial"/>
                <w:b/>
                <w:color w:val="FF0000"/>
                <w:sz w:val="18"/>
                <w:szCs w:val="18"/>
              </w:rPr>
              <w:t>0</w:t>
            </w:r>
          </w:p>
        </w:tc>
      </w:tr>
      <w:tr w:rsidR="008574D7" w:rsidRPr="008574D7" w:rsidTr="00CA3C86">
        <w:trPr>
          <w:gridAfter w:val="1"/>
          <w:wAfter w:w="13" w:type="dxa"/>
        </w:trPr>
        <w:tc>
          <w:tcPr>
            <w:tcW w:w="540" w:type="dxa"/>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2</w:t>
            </w:r>
          </w:p>
        </w:tc>
        <w:tc>
          <w:tcPr>
            <w:tcW w:w="3150"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Sub-channel Offset</w:t>
            </w:r>
          </w:p>
        </w:tc>
        <w:tc>
          <w:tcPr>
            <w:tcW w:w="2205"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 xml:space="preserve">7 </w:t>
            </w:r>
          </w:p>
        </w:tc>
        <w:tc>
          <w:tcPr>
            <w:tcW w:w="1609" w:type="dxa"/>
            <w:gridSpan w:val="2"/>
            <w:tcBorders>
              <w:left w:val="single" w:sz="1" w:space="0" w:color="000000"/>
              <w:bottom w:val="single" w:sz="1" w:space="0" w:color="000000"/>
              <w:right w:val="single" w:sz="4" w:space="0" w:color="auto"/>
            </w:tcBorders>
            <w:shd w:val="clear" w:color="auto" w:fill="auto"/>
          </w:tcPr>
          <w:p w:rsidR="008574D7" w:rsidRPr="008574D7" w:rsidRDefault="008574D7" w:rsidP="00CA3C86">
            <w:pPr>
              <w:pStyle w:val="TableContents"/>
              <w:snapToGrid w:val="0"/>
              <w:jc w:val="both"/>
              <w:rPr>
                <w:rFonts w:ascii="Arial" w:hAnsi="Arial" w:cs="Arial"/>
                <w:b/>
                <w:color w:val="FF0000"/>
                <w:sz w:val="18"/>
                <w:szCs w:val="18"/>
              </w:rPr>
            </w:pPr>
            <w:r w:rsidRPr="008574D7">
              <w:rPr>
                <w:rFonts w:ascii="Arial" w:hAnsi="Arial" w:cs="Arial"/>
                <w:b/>
                <w:color w:val="FF0000"/>
                <w:sz w:val="18"/>
                <w:szCs w:val="18"/>
              </w:rPr>
              <w:t>0</w:t>
            </w:r>
          </w:p>
        </w:tc>
      </w:tr>
      <w:tr w:rsidR="008574D7" w:rsidRPr="008574D7" w:rsidTr="00CA3C86">
        <w:trPr>
          <w:gridAfter w:val="1"/>
          <w:wAfter w:w="13" w:type="dxa"/>
        </w:trPr>
        <w:tc>
          <w:tcPr>
            <w:tcW w:w="540" w:type="dxa"/>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3</w:t>
            </w:r>
          </w:p>
        </w:tc>
        <w:tc>
          <w:tcPr>
            <w:tcW w:w="3150"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No of Symbols</w:t>
            </w:r>
          </w:p>
        </w:tc>
        <w:tc>
          <w:tcPr>
            <w:tcW w:w="2205"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 xml:space="preserve">7 </w:t>
            </w:r>
          </w:p>
        </w:tc>
        <w:tc>
          <w:tcPr>
            <w:tcW w:w="1609" w:type="dxa"/>
            <w:gridSpan w:val="2"/>
            <w:tcBorders>
              <w:left w:val="single" w:sz="1" w:space="0" w:color="000000"/>
              <w:bottom w:val="single" w:sz="1" w:space="0" w:color="000000"/>
              <w:right w:val="single" w:sz="4" w:space="0" w:color="auto"/>
            </w:tcBorders>
            <w:shd w:val="clear" w:color="auto" w:fill="auto"/>
          </w:tcPr>
          <w:p w:rsidR="008574D7" w:rsidRPr="008574D7" w:rsidRDefault="008574D7" w:rsidP="00CA3C86">
            <w:pPr>
              <w:pStyle w:val="TableContents"/>
              <w:snapToGrid w:val="0"/>
              <w:jc w:val="both"/>
              <w:rPr>
                <w:rFonts w:ascii="Arial" w:hAnsi="Arial" w:cs="Arial"/>
                <w:b/>
                <w:color w:val="FF0000"/>
                <w:sz w:val="18"/>
                <w:szCs w:val="18"/>
              </w:rPr>
            </w:pPr>
            <w:r w:rsidRPr="008574D7">
              <w:rPr>
                <w:rFonts w:ascii="Arial" w:hAnsi="Arial" w:cs="Arial"/>
                <w:b/>
                <w:color w:val="FF0000"/>
                <w:sz w:val="18"/>
                <w:szCs w:val="18"/>
              </w:rPr>
              <w:t>0</w:t>
            </w:r>
          </w:p>
        </w:tc>
      </w:tr>
      <w:tr w:rsidR="008574D7" w:rsidRPr="008574D7" w:rsidTr="00CA3C86">
        <w:trPr>
          <w:gridAfter w:val="1"/>
          <w:wAfter w:w="13" w:type="dxa"/>
        </w:trPr>
        <w:tc>
          <w:tcPr>
            <w:tcW w:w="540" w:type="dxa"/>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4</w:t>
            </w:r>
          </w:p>
        </w:tc>
        <w:tc>
          <w:tcPr>
            <w:tcW w:w="3150"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No of Sub-channels</w:t>
            </w:r>
          </w:p>
        </w:tc>
        <w:tc>
          <w:tcPr>
            <w:tcW w:w="2205"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 xml:space="preserve">7 </w:t>
            </w:r>
          </w:p>
        </w:tc>
        <w:tc>
          <w:tcPr>
            <w:tcW w:w="1609" w:type="dxa"/>
            <w:gridSpan w:val="2"/>
            <w:tcBorders>
              <w:left w:val="single" w:sz="1" w:space="0" w:color="000000"/>
              <w:bottom w:val="single" w:sz="1" w:space="0" w:color="000000"/>
              <w:right w:val="single" w:sz="4" w:space="0" w:color="auto"/>
            </w:tcBorders>
            <w:shd w:val="clear" w:color="auto" w:fill="auto"/>
          </w:tcPr>
          <w:p w:rsidR="008574D7" w:rsidRPr="008574D7" w:rsidRDefault="008574D7" w:rsidP="00CA3C86">
            <w:pPr>
              <w:pStyle w:val="TableContents"/>
              <w:snapToGrid w:val="0"/>
              <w:jc w:val="both"/>
              <w:rPr>
                <w:rFonts w:ascii="Arial" w:hAnsi="Arial" w:cs="Arial"/>
                <w:b/>
                <w:color w:val="FF0000"/>
                <w:sz w:val="18"/>
                <w:szCs w:val="18"/>
              </w:rPr>
            </w:pPr>
            <w:r w:rsidRPr="008574D7">
              <w:rPr>
                <w:rFonts w:ascii="Arial" w:hAnsi="Arial" w:cs="Arial"/>
                <w:b/>
                <w:color w:val="FF0000"/>
                <w:sz w:val="18"/>
                <w:szCs w:val="18"/>
              </w:rPr>
              <w:t>0</w:t>
            </w:r>
          </w:p>
        </w:tc>
      </w:tr>
      <w:tr w:rsidR="008574D7" w:rsidRPr="008574D7" w:rsidTr="00CA3C86">
        <w:trPr>
          <w:gridAfter w:val="1"/>
          <w:wAfter w:w="13" w:type="dxa"/>
        </w:trPr>
        <w:tc>
          <w:tcPr>
            <w:tcW w:w="540" w:type="dxa"/>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5</w:t>
            </w:r>
          </w:p>
        </w:tc>
        <w:tc>
          <w:tcPr>
            <w:tcW w:w="3150"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Ranging Method</w:t>
            </w:r>
          </w:p>
        </w:tc>
        <w:tc>
          <w:tcPr>
            <w:tcW w:w="2205"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 xml:space="preserve">2 </w:t>
            </w:r>
          </w:p>
        </w:tc>
        <w:tc>
          <w:tcPr>
            <w:tcW w:w="1609" w:type="dxa"/>
            <w:gridSpan w:val="2"/>
            <w:tcBorders>
              <w:left w:val="single" w:sz="1" w:space="0" w:color="000000"/>
              <w:bottom w:val="single" w:sz="1" w:space="0" w:color="000000"/>
              <w:right w:val="single" w:sz="4" w:space="0" w:color="auto"/>
            </w:tcBorders>
            <w:shd w:val="clear" w:color="auto" w:fill="auto"/>
          </w:tcPr>
          <w:p w:rsidR="008574D7" w:rsidRPr="008574D7" w:rsidRDefault="008574D7" w:rsidP="00CA3C86">
            <w:pPr>
              <w:pStyle w:val="TableContents"/>
              <w:snapToGrid w:val="0"/>
              <w:jc w:val="both"/>
              <w:rPr>
                <w:rFonts w:ascii="Arial" w:hAnsi="Arial" w:cs="Arial"/>
                <w:b/>
                <w:color w:val="FF0000"/>
                <w:sz w:val="18"/>
                <w:szCs w:val="18"/>
              </w:rPr>
            </w:pPr>
            <w:r w:rsidRPr="008574D7">
              <w:rPr>
                <w:rFonts w:ascii="Arial" w:hAnsi="Arial" w:cs="Arial"/>
                <w:b/>
                <w:color w:val="FF0000"/>
                <w:sz w:val="18"/>
                <w:szCs w:val="18"/>
              </w:rPr>
              <w:t>0</w:t>
            </w:r>
          </w:p>
        </w:tc>
      </w:tr>
      <w:tr w:rsidR="008574D7" w:rsidRPr="008574D7" w:rsidTr="00CA3C86">
        <w:trPr>
          <w:gridAfter w:val="1"/>
          <w:wAfter w:w="13" w:type="dxa"/>
        </w:trPr>
        <w:tc>
          <w:tcPr>
            <w:tcW w:w="540" w:type="dxa"/>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6</w:t>
            </w:r>
          </w:p>
        </w:tc>
        <w:tc>
          <w:tcPr>
            <w:tcW w:w="3150"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Ranging Indicator</w:t>
            </w:r>
          </w:p>
        </w:tc>
        <w:tc>
          <w:tcPr>
            <w:tcW w:w="2205"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 xml:space="preserve">1 </w:t>
            </w:r>
          </w:p>
        </w:tc>
        <w:tc>
          <w:tcPr>
            <w:tcW w:w="1609" w:type="dxa"/>
            <w:gridSpan w:val="2"/>
            <w:tcBorders>
              <w:left w:val="single" w:sz="1" w:space="0" w:color="000000"/>
              <w:bottom w:val="single" w:sz="1" w:space="0" w:color="000000"/>
              <w:right w:val="single" w:sz="4" w:space="0" w:color="auto"/>
            </w:tcBorders>
            <w:shd w:val="clear" w:color="auto" w:fill="auto"/>
          </w:tcPr>
          <w:p w:rsidR="008574D7" w:rsidRPr="008574D7" w:rsidRDefault="008574D7" w:rsidP="00CA3C86">
            <w:pPr>
              <w:pStyle w:val="TableContents"/>
              <w:snapToGrid w:val="0"/>
              <w:jc w:val="both"/>
              <w:rPr>
                <w:rFonts w:ascii="Arial" w:hAnsi="Arial" w:cs="Arial"/>
                <w:b/>
                <w:color w:val="FF0000"/>
                <w:sz w:val="18"/>
                <w:szCs w:val="18"/>
              </w:rPr>
            </w:pPr>
            <w:r w:rsidRPr="008574D7">
              <w:rPr>
                <w:rFonts w:ascii="Arial" w:hAnsi="Arial" w:cs="Arial"/>
                <w:b/>
                <w:color w:val="FF0000"/>
                <w:sz w:val="18"/>
                <w:szCs w:val="18"/>
              </w:rPr>
              <w:t xml:space="preserve">0 </w:t>
            </w:r>
          </w:p>
        </w:tc>
      </w:tr>
      <w:tr w:rsidR="008574D7" w:rsidRPr="008574D7" w:rsidTr="00CA3C86">
        <w:trPr>
          <w:gridAfter w:val="1"/>
          <w:wAfter w:w="13" w:type="dxa"/>
        </w:trPr>
        <w:tc>
          <w:tcPr>
            <w:tcW w:w="7504" w:type="dxa"/>
            <w:gridSpan w:val="7"/>
            <w:tcBorders>
              <w:left w:val="single" w:sz="1" w:space="0" w:color="000000"/>
              <w:bottom w:val="single" w:sz="1" w:space="0" w:color="000000"/>
              <w:right w:val="single" w:sz="4" w:space="0" w:color="auto"/>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If UIUC = 13  PAPR  IE</w:t>
            </w:r>
          </w:p>
        </w:tc>
      </w:tr>
      <w:tr w:rsidR="008574D7" w:rsidRPr="008574D7" w:rsidTr="00CA3C86">
        <w:trPr>
          <w:gridAfter w:val="1"/>
          <w:wAfter w:w="13" w:type="dxa"/>
        </w:trPr>
        <w:tc>
          <w:tcPr>
            <w:tcW w:w="540" w:type="dxa"/>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1</w:t>
            </w:r>
          </w:p>
        </w:tc>
        <w:tc>
          <w:tcPr>
            <w:tcW w:w="3150"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OFDMA symbol offset</w:t>
            </w:r>
          </w:p>
        </w:tc>
        <w:tc>
          <w:tcPr>
            <w:tcW w:w="2205"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bCs/>
                <w:sz w:val="18"/>
                <w:szCs w:val="18"/>
              </w:rPr>
            </w:pPr>
            <w:r w:rsidRPr="008574D7">
              <w:rPr>
                <w:rFonts w:ascii="Arial" w:hAnsi="Arial" w:cs="Arial"/>
                <w:bCs/>
                <w:sz w:val="18"/>
                <w:szCs w:val="18"/>
              </w:rPr>
              <w:t>8</w:t>
            </w:r>
          </w:p>
        </w:tc>
        <w:tc>
          <w:tcPr>
            <w:tcW w:w="1609" w:type="dxa"/>
            <w:gridSpan w:val="2"/>
            <w:tcBorders>
              <w:left w:val="single" w:sz="1" w:space="0" w:color="000000"/>
              <w:bottom w:val="single" w:sz="1" w:space="0" w:color="000000"/>
              <w:right w:val="single" w:sz="4" w:space="0" w:color="auto"/>
            </w:tcBorders>
            <w:shd w:val="clear" w:color="auto" w:fill="auto"/>
          </w:tcPr>
          <w:p w:rsidR="008574D7" w:rsidRPr="008574D7" w:rsidRDefault="008574D7" w:rsidP="00CA3C86">
            <w:pPr>
              <w:pStyle w:val="TableContents"/>
              <w:snapToGrid w:val="0"/>
              <w:jc w:val="both"/>
              <w:rPr>
                <w:rFonts w:ascii="Arial" w:hAnsi="Arial" w:cs="Arial"/>
                <w:b/>
                <w:bCs/>
                <w:color w:val="FF0000"/>
                <w:sz w:val="18"/>
                <w:szCs w:val="18"/>
              </w:rPr>
            </w:pPr>
            <w:r w:rsidRPr="008574D7">
              <w:rPr>
                <w:rFonts w:ascii="Arial" w:hAnsi="Arial" w:cs="Arial"/>
                <w:b/>
                <w:bCs/>
                <w:color w:val="FF0000"/>
                <w:sz w:val="18"/>
                <w:szCs w:val="18"/>
              </w:rPr>
              <w:t>4</w:t>
            </w:r>
          </w:p>
        </w:tc>
      </w:tr>
      <w:tr w:rsidR="008574D7" w:rsidRPr="008574D7" w:rsidTr="00CA3C86">
        <w:trPr>
          <w:gridAfter w:val="1"/>
          <w:wAfter w:w="13" w:type="dxa"/>
        </w:trPr>
        <w:tc>
          <w:tcPr>
            <w:tcW w:w="540" w:type="dxa"/>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2</w:t>
            </w:r>
          </w:p>
        </w:tc>
        <w:tc>
          <w:tcPr>
            <w:tcW w:w="3150"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Sub-channel offset</w:t>
            </w:r>
          </w:p>
        </w:tc>
        <w:tc>
          <w:tcPr>
            <w:tcW w:w="2205"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bCs/>
                <w:sz w:val="18"/>
                <w:szCs w:val="18"/>
              </w:rPr>
            </w:pPr>
            <w:r w:rsidRPr="008574D7">
              <w:rPr>
                <w:rFonts w:ascii="Arial" w:hAnsi="Arial" w:cs="Arial"/>
                <w:bCs/>
                <w:sz w:val="18"/>
                <w:szCs w:val="18"/>
              </w:rPr>
              <w:t>7</w:t>
            </w:r>
          </w:p>
        </w:tc>
        <w:tc>
          <w:tcPr>
            <w:tcW w:w="1609" w:type="dxa"/>
            <w:gridSpan w:val="2"/>
            <w:tcBorders>
              <w:left w:val="single" w:sz="1" w:space="0" w:color="000000"/>
              <w:bottom w:val="single" w:sz="1" w:space="0" w:color="000000"/>
              <w:right w:val="single" w:sz="4" w:space="0" w:color="auto"/>
            </w:tcBorders>
            <w:shd w:val="clear" w:color="auto" w:fill="auto"/>
          </w:tcPr>
          <w:p w:rsidR="008574D7" w:rsidRPr="008574D7" w:rsidRDefault="008574D7" w:rsidP="00CA3C86">
            <w:pPr>
              <w:pStyle w:val="TableContents"/>
              <w:snapToGrid w:val="0"/>
              <w:jc w:val="both"/>
              <w:rPr>
                <w:rFonts w:ascii="Arial" w:hAnsi="Arial" w:cs="Arial"/>
                <w:b/>
                <w:bCs/>
                <w:color w:val="FF0000"/>
                <w:sz w:val="18"/>
                <w:szCs w:val="18"/>
              </w:rPr>
            </w:pPr>
            <w:r w:rsidRPr="008574D7">
              <w:rPr>
                <w:rFonts w:ascii="Arial" w:hAnsi="Arial" w:cs="Arial"/>
                <w:b/>
                <w:bCs/>
                <w:color w:val="FF0000"/>
                <w:sz w:val="18"/>
                <w:szCs w:val="18"/>
              </w:rPr>
              <w:t>0</w:t>
            </w:r>
          </w:p>
        </w:tc>
      </w:tr>
      <w:tr w:rsidR="008574D7" w:rsidRPr="008574D7" w:rsidTr="00CA3C86">
        <w:trPr>
          <w:gridAfter w:val="1"/>
          <w:wAfter w:w="13" w:type="dxa"/>
        </w:trPr>
        <w:tc>
          <w:tcPr>
            <w:tcW w:w="540" w:type="dxa"/>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3</w:t>
            </w:r>
          </w:p>
        </w:tc>
        <w:tc>
          <w:tcPr>
            <w:tcW w:w="3150"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No. OFDMA symbols</w:t>
            </w:r>
          </w:p>
        </w:tc>
        <w:tc>
          <w:tcPr>
            <w:tcW w:w="2205"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bCs/>
                <w:sz w:val="18"/>
                <w:szCs w:val="18"/>
              </w:rPr>
            </w:pPr>
            <w:r w:rsidRPr="008574D7">
              <w:rPr>
                <w:rFonts w:ascii="Arial" w:hAnsi="Arial" w:cs="Arial"/>
                <w:bCs/>
                <w:sz w:val="18"/>
                <w:szCs w:val="18"/>
              </w:rPr>
              <w:t>7</w:t>
            </w:r>
          </w:p>
        </w:tc>
        <w:tc>
          <w:tcPr>
            <w:tcW w:w="1609" w:type="dxa"/>
            <w:gridSpan w:val="2"/>
            <w:tcBorders>
              <w:left w:val="single" w:sz="1" w:space="0" w:color="000000"/>
              <w:bottom w:val="single" w:sz="1" w:space="0" w:color="000000"/>
              <w:right w:val="single" w:sz="4" w:space="0" w:color="auto"/>
            </w:tcBorders>
            <w:shd w:val="clear" w:color="auto" w:fill="auto"/>
          </w:tcPr>
          <w:p w:rsidR="008574D7" w:rsidRPr="008574D7" w:rsidRDefault="008574D7" w:rsidP="00CA3C86">
            <w:pPr>
              <w:pStyle w:val="TableContents"/>
              <w:snapToGrid w:val="0"/>
              <w:jc w:val="both"/>
              <w:rPr>
                <w:rFonts w:ascii="Arial" w:hAnsi="Arial" w:cs="Arial"/>
                <w:b/>
                <w:bCs/>
                <w:color w:val="FF0000"/>
                <w:sz w:val="18"/>
                <w:szCs w:val="18"/>
              </w:rPr>
            </w:pPr>
            <w:r w:rsidRPr="008574D7">
              <w:rPr>
                <w:rFonts w:ascii="Arial" w:hAnsi="Arial" w:cs="Arial"/>
                <w:b/>
                <w:bCs/>
                <w:color w:val="FF0000"/>
                <w:sz w:val="18"/>
                <w:szCs w:val="18"/>
              </w:rPr>
              <w:t>0</w:t>
            </w:r>
          </w:p>
        </w:tc>
      </w:tr>
      <w:tr w:rsidR="008574D7" w:rsidRPr="008574D7" w:rsidTr="00CA3C86">
        <w:trPr>
          <w:gridAfter w:val="1"/>
          <w:wAfter w:w="13" w:type="dxa"/>
        </w:trPr>
        <w:tc>
          <w:tcPr>
            <w:tcW w:w="540" w:type="dxa"/>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4</w:t>
            </w:r>
          </w:p>
        </w:tc>
        <w:tc>
          <w:tcPr>
            <w:tcW w:w="3150"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No. sub-channels/SZ Shift Value</w:t>
            </w:r>
          </w:p>
        </w:tc>
        <w:tc>
          <w:tcPr>
            <w:tcW w:w="2205"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bCs/>
                <w:sz w:val="18"/>
                <w:szCs w:val="18"/>
              </w:rPr>
            </w:pPr>
            <w:r w:rsidRPr="008574D7">
              <w:rPr>
                <w:rFonts w:ascii="Arial" w:hAnsi="Arial" w:cs="Arial"/>
                <w:bCs/>
                <w:sz w:val="18"/>
                <w:szCs w:val="18"/>
              </w:rPr>
              <w:t>7</w:t>
            </w:r>
          </w:p>
        </w:tc>
        <w:tc>
          <w:tcPr>
            <w:tcW w:w="1609" w:type="dxa"/>
            <w:gridSpan w:val="2"/>
            <w:tcBorders>
              <w:left w:val="single" w:sz="1" w:space="0" w:color="000000"/>
              <w:bottom w:val="single" w:sz="1" w:space="0" w:color="000000"/>
              <w:right w:val="single" w:sz="4" w:space="0" w:color="auto"/>
            </w:tcBorders>
            <w:shd w:val="clear" w:color="auto" w:fill="auto"/>
          </w:tcPr>
          <w:p w:rsidR="008574D7" w:rsidRPr="008574D7" w:rsidRDefault="008574D7" w:rsidP="00CA3C86">
            <w:pPr>
              <w:pStyle w:val="TableContents"/>
              <w:snapToGrid w:val="0"/>
              <w:jc w:val="both"/>
              <w:rPr>
                <w:rFonts w:ascii="Arial" w:hAnsi="Arial" w:cs="Arial"/>
                <w:b/>
                <w:bCs/>
                <w:color w:val="FF0000"/>
                <w:sz w:val="18"/>
                <w:szCs w:val="18"/>
              </w:rPr>
            </w:pPr>
            <w:r w:rsidRPr="008574D7">
              <w:rPr>
                <w:rFonts w:ascii="Arial" w:hAnsi="Arial" w:cs="Arial"/>
                <w:b/>
                <w:bCs/>
                <w:color w:val="FF0000"/>
                <w:sz w:val="18"/>
                <w:szCs w:val="18"/>
              </w:rPr>
              <w:t>0</w:t>
            </w:r>
          </w:p>
        </w:tc>
      </w:tr>
      <w:tr w:rsidR="008574D7" w:rsidRPr="008574D7" w:rsidTr="00CA3C86">
        <w:trPr>
          <w:gridAfter w:val="1"/>
          <w:wAfter w:w="13" w:type="dxa"/>
        </w:trPr>
        <w:tc>
          <w:tcPr>
            <w:tcW w:w="540" w:type="dxa"/>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5</w:t>
            </w:r>
          </w:p>
        </w:tc>
        <w:tc>
          <w:tcPr>
            <w:tcW w:w="3150"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PAPR Reduction/Safety Zone</w:t>
            </w:r>
          </w:p>
        </w:tc>
        <w:tc>
          <w:tcPr>
            <w:tcW w:w="2205"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bCs/>
                <w:sz w:val="18"/>
                <w:szCs w:val="18"/>
              </w:rPr>
            </w:pPr>
            <w:r w:rsidRPr="008574D7">
              <w:rPr>
                <w:rFonts w:ascii="Arial" w:hAnsi="Arial" w:cs="Arial"/>
                <w:bCs/>
                <w:sz w:val="18"/>
                <w:szCs w:val="18"/>
              </w:rPr>
              <w:t>1</w:t>
            </w:r>
          </w:p>
        </w:tc>
        <w:tc>
          <w:tcPr>
            <w:tcW w:w="1609" w:type="dxa"/>
            <w:gridSpan w:val="2"/>
            <w:tcBorders>
              <w:left w:val="single" w:sz="1" w:space="0" w:color="000000"/>
              <w:bottom w:val="single" w:sz="1" w:space="0" w:color="000000"/>
              <w:right w:val="single" w:sz="4" w:space="0" w:color="auto"/>
            </w:tcBorders>
            <w:shd w:val="clear" w:color="auto" w:fill="auto"/>
          </w:tcPr>
          <w:p w:rsidR="008574D7" w:rsidRPr="008574D7" w:rsidRDefault="008574D7" w:rsidP="00CA3C86">
            <w:pPr>
              <w:pStyle w:val="TableContents"/>
              <w:snapToGrid w:val="0"/>
              <w:jc w:val="both"/>
              <w:rPr>
                <w:rFonts w:ascii="Arial" w:hAnsi="Arial" w:cs="Arial"/>
                <w:b/>
                <w:bCs/>
                <w:color w:val="FF0000"/>
                <w:sz w:val="18"/>
                <w:szCs w:val="18"/>
              </w:rPr>
            </w:pPr>
            <w:r w:rsidRPr="008574D7">
              <w:rPr>
                <w:rFonts w:ascii="Arial" w:hAnsi="Arial" w:cs="Arial"/>
                <w:b/>
                <w:bCs/>
                <w:color w:val="FF0000"/>
                <w:sz w:val="18"/>
                <w:szCs w:val="18"/>
              </w:rPr>
              <w:t>0</w:t>
            </w:r>
          </w:p>
        </w:tc>
      </w:tr>
      <w:tr w:rsidR="008574D7" w:rsidRPr="008574D7" w:rsidTr="00CA3C86">
        <w:trPr>
          <w:gridAfter w:val="1"/>
          <w:wAfter w:w="13" w:type="dxa"/>
          <w:trHeight w:val="25"/>
        </w:trPr>
        <w:tc>
          <w:tcPr>
            <w:tcW w:w="540" w:type="dxa"/>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6</w:t>
            </w:r>
          </w:p>
        </w:tc>
        <w:tc>
          <w:tcPr>
            <w:tcW w:w="3150"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Sounding Zone</w:t>
            </w:r>
          </w:p>
        </w:tc>
        <w:tc>
          <w:tcPr>
            <w:tcW w:w="2205"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bCs/>
                <w:sz w:val="18"/>
                <w:szCs w:val="18"/>
              </w:rPr>
            </w:pPr>
            <w:r w:rsidRPr="008574D7">
              <w:rPr>
                <w:rFonts w:ascii="Arial" w:hAnsi="Arial" w:cs="Arial"/>
                <w:bCs/>
                <w:sz w:val="18"/>
                <w:szCs w:val="18"/>
              </w:rPr>
              <w:t>1</w:t>
            </w:r>
          </w:p>
        </w:tc>
        <w:tc>
          <w:tcPr>
            <w:tcW w:w="1609" w:type="dxa"/>
            <w:gridSpan w:val="2"/>
            <w:tcBorders>
              <w:left w:val="single" w:sz="1" w:space="0" w:color="000000"/>
              <w:bottom w:val="single" w:sz="1" w:space="0" w:color="000000"/>
              <w:right w:val="single" w:sz="4" w:space="0" w:color="auto"/>
            </w:tcBorders>
            <w:shd w:val="clear" w:color="auto" w:fill="auto"/>
          </w:tcPr>
          <w:p w:rsidR="008574D7" w:rsidRPr="008574D7" w:rsidRDefault="008574D7" w:rsidP="00CA3C86">
            <w:pPr>
              <w:pStyle w:val="TableContents"/>
              <w:snapToGrid w:val="0"/>
              <w:jc w:val="both"/>
              <w:rPr>
                <w:rFonts w:ascii="Arial" w:hAnsi="Arial" w:cs="Arial"/>
                <w:b/>
                <w:bCs/>
                <w:color w:val="FF0000"/>
                <w:sz w:val="18"/>
                <w:szCs w:val="18"/>
              </w:rPr>
            </w:pPr>
            <w:r w:rsidRPr="008574D7">
              <w:rPr>
                <w:rFonts w:ascii="Arial" w:hAnsi="Arial" w:cs="Arial"/>
                <w:b/>
                <w:bCs/>
                <w:color w:val="FF0000"/>
                <w:sz w:val="18"/>
                <w:szCs w:val="18"/>
              </w:rPr>
              <w:t>0</w:t>
            </w:r>
          </w:p>
        </w:tc>
      </w:tr>
      <w:tr w:rsidR="008574D7" w:rsidRPr="008574D7" w:rsidTr="00CA3C86">
        <w:trPr>
          <w:gridAfter w:val="1"/>
          <w:wAfter w:w="13" w:type="dxa"/>
        </w:trPr>
        <w:tc>
          <w:tcPr>
            <w:tcW w:w="540" w:type="dxa"/>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7</w:t>
            </w:r>
          </w:p>
        </w:tc>
        <w:tc>
          <w:tcPr>
            <w:tcW w:w="3150"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eastAsia="Times New Roman" w:hAnsi="Arial" w:cs="Arial"/>
                <w:i/>
                <w:iCs/>
                <w:sz w:val="18"/>
                <w:szCs w:val="18"/>
                <w:lang w:eastAsia="ar-SA" w:bidi="ar-SA"/>
              </w:rPr>
            </w:pPr>
            <w:r w:rsidRPr="008574D7">
              <w:rPr>
                <w:rFonts w:ascii="Arial" w:eastAsia="Times New Roman" w:hAnsi="Arial" w:cs="Arial"/>
                <w:i/>
                <w:iCs/>
                <w:sz w:val="18"/>
                <w:szCs w:val="18"/>
                <w:lang w:eastAsia="ar-SA" w:bidi="ar-SA"/>
              </w:rPr>
              <w:t>Reserved</w:t>
            </w:r>
          </w:p>
        </w:tc>
        <w:tc>
          <w:tcPr>
            <w:tcW w:w="2205"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bCs/>
                <w:sz w:val="18"/>
                <w:szCs w:val="18"/>
              </w:rPr>
            </w:pPr>
            <w:r w:rsidRPr="008574D7">
              <w:rPr>
                <w:rFonts w:ascii="Arial" w:hAnsi="Arial" w:cs="Arial"/>
                <w:bCs/>
                <w:sz w:val="18"/>
                <w:szCs w:val="18"/>
              </w:rPr>
              <w:t>1</w:t>
            </w:r>
          </w:p>
        </w:tc>
        <w:tc>
          <w:tcPr>
            <w:tcW w:w="1609" w:type="dxa"/>
            <w:gridSpan w:val="2"/>
            <w:tcBorders>
              <w:left w:val="single" w:sz="1" w:space="0" w:color="000000"/>
              <w:bottom w:val="single" w:sz="1" w:space="0" w:color="000000"/>
              <w:right w:val="single" w:sz="4" w:space="0" w:color="auto"/>
            </w:tcBorders>
            <w:shd w:val="clear" w:color="auto" w:fill="auto"/>
          </w:tcPr>
          <w:p w:rsidR="008574D7" w:rsidRPr="008574D7" w:rsidRDefault="008574D7" w:rsidP="00CA3C86">
            <w:pPr>
              <w:pStyle w:val="TableContents"/>
              <w:snapToGrid w:val="0"/>
              <w:jc w:val="both"/>
              <w:rPr>
                <w:rFonts w:ascii="Arial" w:hAnsi="Arial" w:cs="Arial"/>
                <w:b/>
                <w:bCs/>
                <w:color w:val="FF0000"/>
                <w:sz w:val="18"/>
                <w:szCs w:val="18"/>
              </w:rPr>
            </w:pPr>
            <w:r w:rsidRPr="008574D7">
              <w:rPr>
                <w:rFonts w:ascii="Arial" w:hAnsi="Arial" w:cs="Arial"/>
                <w:b/>
                <w:bCs/>
                <w:color w:val="FF0000"/>
                <w:sz w:val="18"/>
                <w:szCs w:val="18"/>
              </w:rPr>
              <w:t>0</w:t>
            </w:r>
          </w:p>
        </w:tc>
      </w:tr>
      <w:tr w:rsidR="008574D7" w:rsidRPr="008574D7" w:rsidTr="00CA3C86">
        <w:trPr>
          <w:gridAfter w:val="1"/>
          <w:wAfter w:w="13" w:type="dxa"/>
        </w:trPr>
        <w:tc>
          <w:tcPr>
            <w:tcW w:w="7504" w:type="dxa"/>
            <w:gridSpan w:val="7"/>
            <w:tcBorders>
              <w:left w:val="single" w:sz="1" w:space="0" w:color="000000"/>
              <w:bottom w:val="single" w:sz="1" w:space="0" w:color="000000"/>
              <w:right w:val="single" w:sz="4" w:space="0" w:color="auto"/>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If UIUC = 1 to 8  DATA BURST IE</w:t>
            </w:r>
          </w:p>
        </w:tc>
      </w:tr>
      <w:tr w:rsidR="008574D7" w:rsidRPr="008574D7" w:rsidTr="00CA3C86">
        <w:trPr>
          <w:gridAfter w:val="1"/>
          <w:wAfter w:w="13" w:type="dxa"/>
        </w:trPr>
        <w:tc>
          <w:tcPr>
            <w:tcW w:w="540" w:type="dxa"/>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1</w:t>
            </w:r>
          </w:p>
        </w:tc>
        <w:tc>
          <w:tcPr>
            <w:tcW w:w="3150"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Duration</w:t>
            </w:r>
          </w:p>
        </w:tc>
        <w:tc>
          <w:tcPr>
            <w:tcW w:w="2205"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10</w:t>
            </w:r>
          </w:p>
        </w:tc>
        <w:tc>
          <w:tcPr>
            <w:tcW w:w="1609" w:type="dxa"/>
            <w:gridSpan w:val="2"/>
            <w:tcBorders>
              <w:left w:val="single" w:sz="1" w:space="0" w:color="000000"/>
              <w:bottom w:val="single" w:sz="1" w:space="0" w:color="000000"/>
              <w:right w:val="single" w:sz="4" w:space="0" w:color="auto"/>
            </w:tcBorders>
            <w:shd w:val="clear" w:color="auto" w:fill="auto"/>
          </w:tcPr>
          <w:p w:rsidR="008574D7" w:rsidRPr="008574D7" w:rsidRDefault="008574D7" w:rsidP="00CA3C86">
            <w:pPr>
              <w:pStyle w:val="TableContents"/>
              <w:snapToGrid w:val="0"/>
              <w:jc w:val="both"/>
              <w:rPr>
                <w:rFonts w:ascii="Arial" w:hAnsi="Arial" w:cs="Arial"/>
                <w:b/>
                <w:bCs/>
                <w:color w:val="FF0000"/>
                <w:sz w:val="18"/>
                <w:szCs w:val="18"/>
                <w:shd w:val="clear" w:color="auto" w:fill="FFFFFF"/>
              </w:rPr>
            </w:pPr>
            <w:r w:rsidRPr="008574D7">
              <w:rPr>
                <w:rFonts w:ascii="Arial" w:hAnsi="Arial" w:cs="Arial"/>
                <w:b/>
                <w:bCs/>
                <w:color w:val="FF0000"/>
                <w:sz w:val="18"/>
                <w:szCs w:val="18"/>
                <w:shd w:val="clear" w:color="auto" w:fill="FFFFFF"/>
              </w:rPr>
              <w:t>8</w:t>
            </w:r>
          </w:p>
        </w:tc>
      </w:tr>
      <w:tr w:rsidR="008574D7" w:rsidRPr="008574D7" w:rsidTr="00CA3C86">
        <w:trPr>
          <w:gridAfter w:val="1"/>
          <w:wAfter w:w="13" w:type="dxa"/>
          <w:trHeight w:val="85"/>
        </w:trPr>
        <w:tc>
          <w:tcPr>
            <w:tcW w:w="540" w:type="dxa"/>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2</w:t>
            </w:r>
          </w:p>
        </w:tc>
        <w:tc>
          <w:tcPr>
            <w:tcW w:w="3150"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Repetition coding indication</w:t>
            </w:r>
          </w:p>
        </w:tc>
        <w:tc>
          <w:tcPr>
            <w:tcW w:w="2205"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2</w:t>
            </w:r>
          </w:p>
        </w:tc>
        <w:tc>
          <w:tcPr>
            <w:tcW w:w="1609" w:type="dxa"/>
            <w:gridSpan w:val="2"/>
            <w:tcBorders>
              <w:left w:val="single" w:sz="1" w:space="0" w:color="000000"/>
              <w:bottom w:val="single" w:sz="1" w:space="0" w:color="000000"/>
              <w:right w:val="single" w:sz="4" w:space="0" w:color="auto"/>
            </w:tcBorders>
            <w:shd w:val="clear" w:color="auto" w:fill="auto"/>
          </w:tcPr>
          <w:p w:rsidR="008574D7" w:rsidRPr="008574D7" w:rsidRDefault="008574D7" w:rsidP="00CA3C86">
            <w:pPr>
              <w:pStyle w:val="TableContents"/>
              <w:snapToGrid w:val="0"/>
              <w:jc w:val="both"/>
              <w:rPr>
                <w:rFonts w:ascii="Arial" w:hAnsi="Arial" w:cs="Arial"/>
                <w:b/>
                <w:bCs/>
                <w:color w:val="FF0000"/>
                <w:sz w:val="18"/>
                <w:szCs w:val="18"/>
                <w:shd w:val="clear" w:color="auto" w:fill="FFFFFF"/>
              </w:rPr>
            </w:pPr>
            <w:r w:rsidRPr="008574D7">
              <w:rPr>
                <w:rFonts w:ascii="Arial" w:hAnsi="Arial" w:cs="Arial"/>
                <w:b/>
                <w:bCs/>
                <w:color w:val="FF0000"/>
                <w:sz w:val="18"/>
                <w:szCs w:val="18"/>
                <w:shd w:val="clear" w:color="auto" w:fill="FFFFFF"/>
              </w:rPr>
              <w:t>0</w:t>
            </w:r>
          </w:p>
        </w:tc>
      </w:tr>
      <w:tr w:rsidR="008574D7" w:rsidRPr="008574D7" w:rsidTr="00CA3C86">
        <w:trPr>
          <w:gridAfter w:val="1"/>
          <w:wAfter w:w="13" w:type="dxa"/>
          <w:trHeight w:val="85"/>
        </w:trPr>
        <w:tc>
          <w:tcPr>
            <w:tcW w:w="7504" w:type="dxa"/>
            <w:gridSpan w:val="7"/>
            <w:tcBorders>
              <w:left w:val="single" w:sz="1" w:space="0" w:color="000000"/>
              <w:bottom w:val="single" w:sz="1" w:space="0" w:color="000000"/>
              <w:right w:val="single" w:sz="4" w:space="0" w:color="auto"/>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If UIUC = 14  CDMA-ALLOC-IE</w:t>
            </w:r>
          </w:p>
        </w:tc>
      </w:tr>
      <w:tr w:rsidR="008574D7" w:rsidRPr="008574D7" w:rsidTr="00CA3C86">
        <w:trPr>
          <w:gridAfter w:val="1"/>
          <w:wAfter w:w="13" w:type="dxa"/>
          <w:trHeight w:val="85"/>
        </w:trPr>
        <w:tc>
          <w:tcPr>
            <w:tcW w:w="540" w:type="dxa"/>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1</w:t>
            </w:r>
          </w:p>
        </w:tc>
        <w:tc>
          <w:tcPr>
            <w:tcW w:w="3150"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 xml:space="preserve">Duration </w:t>
            </w:r>
          </w:p>
        </w:tc>
        <w:tc>
          <w:tcPr>
            <w:tcW w:w="2205"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6</w:t>
            </w:r>
          </w:p>
        </w:tc>
        <w:tc>
          <w:tcPr>
            <w:tcW w:w="1609" w:type="dxa"/>
            <w:gridSpan w:val="2"/>
            <w:tcBorders>
              <w:left w:val="single" w:sz="1" w:space="0" w:color="000000"/>
              <w:bottom w:val="single" w:sz="1" w:space="0" w:color="000000"/>
              <w:right w:val="single" w:sz="4" w:space="0" w:color="auto"/>
            </w:tcBorders>
            <w:shd w:val="clear" w:color="auto" w:fill="auto"/>
          </w:tcPr>
          <w:p w:rsidR="008574D7" w:rsidRPr="008574D7" w:rsidRDefault="008574D7" w:rsidP="00CA3C86">
            <w:pPr>
              <w:pStyle w:val="TableContents"/>
              <w:snapToGrid w:val="0"/>
              <w:jc w:val="both"/>
              <w:rPr>
                <w:rFonts w:ascii="Arial" w:hAnsi="Arial" w:cs="Arial"/>
                <w:b/>
                <w:bCs/>
                <w:color w:val="FF0000"/>
                <w:sz w:val="18"/>
                <w:szCs w:val="18"/>
                <w:shd w:val="clear" w:color="auto" w:fill="FFFFFF"/>
              </w:rPr>
            </w:pPr>
            <w:r w:rsidRPr="008574D7">
              <w:rPr>
                <w:rFonts w:ascii="Arial" w:hAnsi="Arial" w:cs="Arial"/>
                <w:b/>
                <w:bCs/>
                <w:color w:val="FF0000"/>
                <w:sz w:val="18"/>
                <w:szCs w:val="18"/>
                <w:shd w:val="clear" w:color="auto" w:fill="FFFFFF"/>
              </w:rPr>
              <w:t>4</w:t>
            </w:r>
          </w:p>
        </w:tc>
      </w:tr>
      <w:tr w:rsidR="008574D7" w:rsidRPr="008574D7" w:rsidTr="00CA3C86">
        <w:trPr>
          <w:gridAfter w:val="1"/>
          <w:wAfter w:w="13" w:type="dxa"/>
          <w:trHeight w:val="85"/>
        </w:trPr>
        <w:tc>
          <w:tcPr>
            <w:tcW w:w="540" w:type="dxa"/>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2</w:t>
            </w:r>
          </w:p>
        </w:tc>
        <w:tc>
          <w:tcPr>
            <w:tcW w:w="3150"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 xml:space="preserve">UIUC </w:t>
            </w:r>
          </w:p>
        </w:tc>
        <w:tc>
          <w:tcPr>
            <w:tcW w:w="2205"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4</w:t>
            </w:r>
          </w:p>
        </w:tc>
        <w:tc>
          <w:tcPr>
            <w:tcW w:w="1609" w:type="dxa"/>
            <w:gridSpan w:val="2"/>
            <w:tcBorders>
              <w:left w:val="single" w:sz="1" w:space="0" w:color="000000"/>
              <w:bottom w:val="single" w:sz="1" w:space="0" w:color="000000"/>
              <w:right w:val="single" w:sz="4" w:space="0" w:color="auto"/>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4</w:t>
            </w:r>
          </w:p>
        </w:tc>
      </w:tr>
      <w:tr w:rsidR="008574D7" w:rsidRPr="008574D7" w:rsidTr="00CA3C86">
        <w:trPr>
          <w:gridAfter w:val="1"/>
          <w:wAfter w:w="13" w:type="dxa"/>
          <w:trHeight w:val="85"/>
        </w:trPr>
        <w:tc>
          <w:tcPr>
            <w:tcW w:w="540" w:type="dxa"/>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3</w:t>
            </w:r>
          </w:p>
        </w:tc>
        <w:tc>
          <w:tcPr>
            <w:tcW w:w="3150"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 xml:space="preserve">Repetition Coding Indication </w:t>
            </w:r>
          </w:p>
        </w:tc>
        <w:tc>
          <w:tcPr>
            <w:tcW w:w="2205"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2</w:t>
            </w:r>
          </w:p>
        </w:tc>
        <w:tc>
          <w:tcPr>
            <w:tcW w:w="1609" w:type="dxa"/>
            <w:gridSpan w:val="2"/>
            <w:tcBorders>
              <w:left w:val="single" w:sz="1" w:space="0" w:color="000000"/>
              <w:bottom w:val="single" w:sz="1" w:space="0" w:color="000000"/>
              <w:right w:val="single" w:sz="4" w:space="0" w:color="auto"/>
            </w:tcBorders>
            <w:shd w:val="clear" w:color="auto" w:fill="auto"/>
          </w:tcPr>
          <w:p w:rsidR="008574D7" w:rsidRPr="008574D7" w:rsidRDefault="008574D7" w:rsidP="00CA3C86">
            <w:pPr>
              <w:pStyle w:val="TableContents"/>
              <w:snapToGrid w:val="0"/>
              <w:jc w:val="both"/>
              <w:rPr>
                <w:rFonts w:ascii="Arial" w:hAnsi="Arial" w:cs="Arial"/>
                <w:b/>
                <w:bCs/>
                <w:color w:val="FF0000"/>
                <w:sz w:val="18"/>
                <w:szCs w:val="18"/>
              </w:rPr>
            </w:pPr>
            <w:r w:rsidRPr="008574D7">
              <w:rPr>
                <w:rFonts w:ascii="Arial" w:hAnsi="Arial" w:cs="Arial"/>
                <w:b/>
                <w:bCs/>
                <w:color w:val="FF0000"/>
                <w:sz w:val="18"/>
                <w:szCs w:val="18"/>
              </w:rPr>
              <w:t>0</w:t>
            </w:r>
          </w:p>
        </w:tc>
      </w:tr>
      <w:tr w:rsidR="008574D7" w:rsidRPr="008574D7" w:rsidTr="00CA3C86">
        <w:trPr>
          <w:gridAfter w:val="1"/>
          <w:wAfter w:w="13" w:type="dxa"/>
          <w:trHeight w:val="85"/>
        </w:trPr>
        <w:tc>
          <w:tcPr>
            <w:tcW w:w="540" w:type="dxa"/>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4</w:t>
            </w:r>
          </w:p>
        </w:tc>
        <w:tc>
          <w:tcPr>
            <w:tcW w:w="3150"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 xml:space="preserve">Frame Number Index </w:t>
            </w:r>
          </w:p>
        </w:tc>
        <w:tc>
          <w:tcPr>
            <w:tcW w:w="2205"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4</w:t>
            </w:r>
          </w:p>
        </w:tc>
        <w:tc>
          <w:tcPr>
            <w:tcW w:w="1609" w:type="dxa"/>
            <w:gridSpan w:val="2"/>
            <w:tcBorders>
              <w:left w:val="single" w:sz="1" w:space="0" w:color="000000"/>
              <w:bottom w:val="single" w:sz="1" w:space="0" w:color="000000"/>
              <w:right w:val="single" w:sz="4" w:space="0" w:color="auto"/>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4</w:t>
            </w:r>
          </w:p>
        </w:tc>
      </w:tr>
      <w:tr w:rsidR="008574D7" w:rsidRPr="008574D7" w:rsidTr="00CA3C86">
        <w:trPr>
          <w:gridAfter w:val="1"/>
          <w:wAfter w:w="13" w:type="dxa"/>
          <w:trHeight w:val="85"/>
        </w:trPr>
        <w:tc>
          <w:tcPr>
            <w:tcW w:w="540" w:type="dxa"/>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5</w:t>
            </w:r>
          </w:p>
        </w:tc>
        <w:tc>
          <w:tcPr>
            <w:tcW w:w="3150"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 xml:space="preserve">Ranging Code </w:t>
            </w:r>
          </w:p>
        </w:tc>
        <w:tc>
          <w:tcPr>
            <w:tcW w:w="2205"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8</w:t>
            </w:r>
          </w:p>
        </w:tc>
        <w:tc>
          <w:tcPr>
            <w:tcW w:w="1609" w:type="dxa"/>
            <w:gridSpan w:val="2"/>
            <w:tcBorders>
              <w:left w:val="single" w:sz="1" w:space="0" w:color="000000"/>
              <w:bottom w:val="single" w:sz="1" w:space="0" w:color="000000"/>
              <w:right w:val="single" w:sz="4" w:space="0" w:color="auto"/>
            </w:tcBorders>
            <w:shd w:val="clear" w:color="auto" w:fill="auto"/>
          </w:tcPr>
          <w:p w:rsidR="008574D7" w:rsidRPr="008574D7" w:rsidRDefault="008574D7" w:rsidP="00CA3C86">
            <w:pPr>
              <w:pStyle w:val="TableContents"/>
              <w:snapToGrid w:val="0"/>
              <w:jc w:val="both"/>
              <w:rPr>
                <w:rFonts w:ascii="Arial" w:hAnsi="Arial" w:cs="Arial"/>
                <w:b/>
                <w:bCs/>
                <w:color w:val="FF0000"/>
                <w:sz w:val="18"/>
                <w:szCs w:val="18"/>
              </w:rPr>
            </w:pPr>
            <w:r w:rsidRPr="008574D7">
              <w:rPr>
                <w:rFonts w:ascii="Arial" w:hAnsi="Arial" w:cs="Arial"/>
                <w:b/>
                <w:bCs/>
                <w:color w:val="FF0000"/>
                <w:sz w:val="18"/>
                <w:szCs w:val="18"/>
              </w:rPr>
              <w:t>4</w:t>
            </w:r>
          </w:p>
        </w:tc>
      </w:tr>
      <w:tr w:rsidR="008574D7" w:rsidRPr="008574D7" w:rsidTr="00CA3C86">
        <w:trPr>
          <w:gridAfter w:val="1"/>
          <w:wAfter w:w="13" w:type="dxa"/>
          <w:trHeight w:val="85"/>
        </w:trPr>
        <w:tc>
          <w:tcPr>
            <w:tcW w:w="540" w:type="dxa"/>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6</w:t>
            </w:r>
          </w:p>
        </w:tc>
        <w:tc>
          <w:tcPr>
            <w:tcW w:w="3150"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 xml:space="preserve">Ranging Symbol </w:t>
            </w:r>
          </w:p>
        </w:tc>
        <w:tc>
          <w:tcPr>
            <w:tcW w:w="2205"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8</w:t>
            </w:r>
          </w:p>
        </w:tc>
        <w:tc>
          <w:tcPr>
            <w:tcW w:w="1609" w:type="dxa"/>
            <w:gridSpan w:val="2"/>
            <w:tcBorders>
              <w:left w:val="single" w:sz="1" w:space="0" w:color="000000"/>
              <w:bottom w:val="single" w:sz="1" w:space="0" w:color="000000"/>
              <w:right w:val="single" w:sz="4" w:space="0" w:color="auto"/>
            </w:tcBorders>
            <w:shd w:val="clear" w:color="auto" w:fill="auto"/>
          </w:tcPr>
          <w:p w:rsidR="008574D7" w:rsidRPr="008574D7" w:rsidRDefault="008574D7" w:rsidP="00CA3C86">
            <w:pPr>
              <w:pStyle w:val="TableContents"/>
              <w:snapToGrid w:val="0"/>
              <w:jc w:val="both"/>
              <w:rPr>
                <w:rFonts w:ascii="Arial" w:hAnsi="Arial" w:cs="Arial"/>
                <w:b/>
                <w:bCs/>
                <w:color w:val="FF0000"/>
                <w:sz w:val="18"/>
                <w:szCs w:val="18"/>
              </w:rPr>
            </w:pPr>
            <w:r w:rsidRPr="008574D7">
              <w:rPr>
                <w:rFonts w:ascii="Arial" w:hAnsi="Arial" w:cs="Arial"/>
                <w:b/>
                <w:bCs/>
                <w:color w:val="FF0000"/>
                <w:sz w:val="18"/>
                <w:szCs w:val="18"/>
              </w:rPr>
              <w:t>0</w:t>
            </w:r>
          </w:p>
        </w:tc>
      </w:tr>
      <w:tr w:rsidR="008574D7" w:rsidRPr="008574D7" w:rsidTr="00CA3C86">
        <w:trPr>
          <w:gridAfter w:val="1"/>
          <w:wAfter w:w="13" w:type="dxa"/>
          <w:trHeight w:val="85"/>
        </w:trPr>
        <w:tc>
          <w:tcPr>
            <w:tcW w:w="540" w:type="dxa"/>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7</w:t>
            </w:r>
          </w:p>
        </w:tc>
        <w:tc>
          <w:tcPr>
            <w:tcW w:w="3150"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 xml:space="preserve">Ranging sub channel </w:t>
            </w:r>
          </w:p>
        </w:tc>
        <w:tc>
          <w:tcPr>
            <w:tcW w:w="2205"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7</w:t>
            </w:r>
          </w:p>
        </w:tc>
        <w:tc>
          <w:tcPr>
            <w:tcW w:w="1609" w:type="dxa"/>
            <w:gridSpan w:val="2"/>
            <w:tcBorders>
              <w:left w:val="single" w:sz="1" w:space="0" w:color="000000"/>
              <w:bottom w:val="single" w:sz="1" w:space="0" w:color="000000"/>
              <w:right w:val="single" w:sz="4" w:space="0" w:color="auto"/>
            </w:tcBorders>
            <w:shd w:val="clear" w:color="auto" w:fill="auto"/>
          </w:tcPr>
          <w:p w:rsidR="008574D7" w:rsidRPr="008574D7" w:rsidRDefault="008574D7" w:rsidP="00CA3C86">
            <w:pPr>
              <w:pStyle w:val="TableContents"/>
              <w:snapToGrid w:val="0"/>
              <w:jc w:val="both"/>
              <w:rPr>
                <w:rFonts w:ascii="Arial" w:hAnsi="Arial" w:cs="Arial"/>
                <w:b/>
                <w:bCs/>
                <w:color w:val="FF0000"/>
                <w:sz w:val="18"/>
                <w:szCs w:val="18"/>
              </w:rPr>
            </w:pPr>
            <w:r w:rsidRPr="008574D7">
              <w:rPr>
                <w:rFonts w:ascii="Arial" w:hAnsi="Arial" w:cs="Arial"/>
                <w:b/>
                <w:bCs/>
                <w:color w:val="FF0000"/>
                <w:sz w:val="18"/>
                <w:szCs w:val="18"/>
              </w:rPr>
              <w:t>0</w:t>
            </w:r>
          </w:p>
        </w:tc>
      </w:tr>
      <w:tr w:rsidR="008574D7" w:rsidRPr="008574D7" w:rsidTr="00CA3C86">
        <w:trPr>
          <w:gridAfter w:val="1"/>
          <w:wAfter w:w="13" w:type="dxa"/>
          <w:trHeight w:val="85"/>
        </w:trPr>
        <w:tc>
          <w:tcPr>
            <w:tcW w:w="540" w:type="dxa"/>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8</w:t>
            </w:r>
          </w:p>
        </w:tc>
        <w:tc>
          <w:tcPr>
            <w:tcW w:w="3150"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 xml:space="preserve">BW request mandatory </w:t>
            </w:r>
          </w:p>
        </w:tc>
        <w:tc>
          <w:tcPr>
            <w:tcW w:w="2205" w:type="dxa"/>
            <w:gridSpan w:val="2"/>
            <w:tcBorders>
              <w:left w:val="single" w:sz="1" w:space="0" w:color="000000"/>
              <w:bottom w:val="single" w:sz="1" w:space="0" w:color="000000"/>
            </w:tcBorders>
            <w:shd w:val="clear" w:color="auto" w:fill="auto"/>
          </w:tcPr>
          <w:p w:rsidR="008574D7" w:rsidRPr="008574D7" w:rsidRDefault="008574D7" w:rsidP="00CA3C86">
            <w:pPr>
              <w:pStyle w:val="TableContents"/>
              <w:snapToGrid w:val="0"/>
              <w:jc w:val="both"/>
              <w:rPr>
                <w:rFonts w:ascii="Arial" w:hAnsi="Arial" w:cs="Arial"/>
                <w:sz w:val="18"/>
                <w:szCs w:val="18"/>
              </w:rPr>
            </w:pPr>
            <w:r w:rsidRPr="008574D7">
              <w:rPr>
                <w:rFonts w:ascii="Arial" w:hAnsi="Arial" w:cs="Arial"/>
                <w:sz w:val="18"/>
                <w:szCs w:val="18"/>
              </w:rPr>
              <w:t>1</w:t>
            </w:r>
          </w:p>
        </w:tc>
        <w:tc>
          <w:tcPr>
            <w:tcW w:w="1609" w:type="dxa"/>
            <w:gridSpan w:val="2"/>
            <w:tcBorders>
              <w:left w:val="single" w:sz="1" w:space="0" w:color="000000"/>
              <w:bottom w:val="single" w:sz="1" w:space="0" w:color="000000"/>
              <w:right w:val="single" w:sz="4" w:space="0" w:color="auto"/>
            </w:tcBorders>
            <w:shd w:val="clear" w:color="auto" w:fill="auto"/>
          </w:tcPr>
          <w:p w:rsidR="008574D7" w:rsidRPr="008574D7" w:rsidRDefault="008574D7" w:rsidP="00CA3C86">
            <w:pPr>
              <w:pStyle w:val="TableContents"/>
              <w:snapToGrid w:val="0"/>
              <w:jc w:val="both"/>
              <w:rPr>
                <w:rFonts w:ascii="Arial" w:hAnsi="Arial" w:cs="Arial"/>
                <w:b/>
                <w:bCs/>
                <w:color w:val="FF0000"/>
                <w:sz w:val="18"/>
                <w:szCs w:val="18"/>
              </w:rPr>
            </w:pPr>
            <w:r w:rsidRPr="008574D7">
              <w:rPr>
                <w:rFonts w:ascii="Arial" w:hAnsi="Arial" w:cs="Arial"/>
                <w:b/>
                <w:bCs/>
                <w:color w:val="FF0000"/>
                <w:sz w:val="18"/>
                <w:szCs w:val="18"/>
              </w:rPr>
              <w:t>0</w:t>
            </w:r>
          </w:p>
        </w:tc>
      </w:tr>
      <w:tr w:rsidR="008574D7" w:rsidRPr="008574D7" w:rsidTr="00CA3C86">
        <w:trPr>
          <w:gridAfter w:val="1"/>
          <w:wAfter w:w="13" w:type="dxa"/>
          <w:trHeight w:val="560"/>
        </w:trPr>
        <w:tc>
          <w:tcPr>
            <w:tcW w:w="7504" w:type="dxa"/>
            <w:gridSpan w:val="7"/>
            <w:tcBorders>
              <w:left w:val="single" w:sz="1" w:space="0" w:color="000000"/>
              <w:bottom w:val="single" w:sz="4"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color w:val="FF0000"/>
                <w:sz w:val="18"/>
                <w:szCs w:val="18"/>
                <w:shd w:val="clear" w:color="auto" w:fill="FFFF00"/>
              </w:rPr>
            </w:pPr>
            <w:r w:rsidRPr="008574D7">
              <w:rPr>
                <w:rFonts w:ascii="Arial" w:hAnsi="Arial" w:cs="Arial"/>
                <w:sz w:val="18"/>
                <w:szCs w:val="18"/>
              </w:rPr>
              <w:lastRenderedPageBreak/>
              <w:t>If UIUC = 15 Extended UIUC for power control (We have changed UIUC =9)</w:t>
            </w:r>
          </w:p>
        </w:tc>
      </w:tr>
      <w:tr w:rsidR="008574D7" w:rsidRPr="008574D7" w:rsidTr="00CA3C86">
        <w:trPr>
          <w:gridAfter w:val="1"/>
          <w:wAfter w:w="13" w:type="dxa"/>
          <w:trHeight w:val="85"/>
        </w:trPr>
        <w:tc>
          <w:tcPr>
            <w:tcW w:w="540" w:type="dxa"/>
            <w:tcBorders>
              <w:top w:val="single" w:sz="4" w:space="0" w:color="000000"/>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1</w:t>
            </w:r>
          </w:p>
        </w:tc>
        <w:tc>
          <w:tcPr>
            <w:tcW w:w="3150" w:type="dxa"/>
            <w:gridSpan w:val="2"/>
            <w:tcBorders>
              <w:top w:val="single" w:sz="4" w:space="0" w:color="000000"/>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Extended UIUC</w:t>
            </w:r>
          </w:p>
        </w:tc>
        <w:tc>
          <w:tcPr>
            <w:tcW w:w="2205" w:type="dxa"/>
            <w:gridSpan w:val="2"/>
            <w:tcBorders>
              <w:top w:val="single" w:sz="4" w:space="0" w:color="000000"/>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4</w:t>
            </w:r>
          </w:p>
        </w:tc>
        <w:tc>
          <w:tcPr>
            <w:tcW w:w="1609" w:type="dxa"/>
            <w:gridSpan w:val="2"/>
            <w:tcBorders>
              <w:top w:val="single" w:sz="4" w:space="0" w:color="000000"/>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b/>
                <w:bCs/>
                <w:color w:val="FF0000"/>
                <w:sz w:val="18"/>
                <w:szCs w:val="18"/>
                <w:shd w:val="clear" w:color="auto" w:fill="FFFFFF"/>
              </w:rPr>
            </w:pPr>
            <w:r w:rsidRPr="008574D7">
              <w:rPr>
                <w:rFonts w:ascii="Arial" w:hAnsi="Arial" w:cs="Arial"/>
                <w:b/>
                <w:bCs/>
                <w:color w:val="FF0000"/>
                <w:sz w:val="18"/>
                <w:szCs w:val="18"/>
                <w:shd w:val="clear" w:color="auto" w:fill="FFFFFF"/>
              </w:rPr>
              <w:t>0</w:t>
            </w:r>
          </w:p>
        </w:tc>
      </w:tr>
      <w:tr w:rsidR="008574D7" w:rsidRPr="008574D7" w:rsidTr="00CA3C86">
        <w:trPr>
          <w:gridAfter w:val="1"/>
          <w:wAfter w:w="13" w:type="dxa"/>
          <w:trHeight w:val="85"/>
        </w:trPr>
        <w:tc>
          <w:tcPr>
            <w:tcW w:w="540" w:type="dxa"/>
            <w:tcBorders>
              <w:top w:val="single" w:sz="4" w:space="0" w:color="000000"/>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2</w:t>
            </w:r>
          </w:p>
        </w:tc>
        <w:tc>
          <w:tcPr>
            <w:tcW w:w="3150" w:type="dxa"/>
            <w:gridSpan w:val="2"/>
            <w:tcBorders>
              <w:top w:val="single" w:sz="4" w:space="0" w:color="000000"/>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Length</w:t>
            </w:r>
          </w:p>
        </w:tc>
        <w:tc>
          <w:tcPr>
            <w:tcW w:w="2205" w:type="dxa"/>
            <w:gridSpan w:val="2"/>
            <w:tcBorders>
              <w:top w:val="single" w:sz="4" w:space="0" w:color="000000"/>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4</w:t>
            </w:r>
          </w:p>
        </w:tc>
        <w:tc>
          <w:tcPr>
            <w:tcW w:w="1609" w:type="dxa"/>
            <w:gridSpan w:val="2"/>
            <w:tcBorders>
              <w:top w:val="single" w:sz="4" w:space="0" w:color="000000"/>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b/>
                <w:bCs/>
                <w:color w:val="FF0000"/>
                <w:sz w:val="18"/>
                <w:szCs w:val="18"/>
                <w:shd w:val="clear" w:color="auto" w:fill="FFFFFF"/>
              </w:rPr>
            </w:pPr>
            <w:r w:rsidRPr="008574D7">
              <w:rPr>
                <w:rFonts w:ascii="Arial" w:hAnsi="Arial" w:cs="Arial"/>
                <w:b/>
                <w:bCs/>
                <w:color w:val="FF0000"/>
                <w:sz w:val="18"/>
                <w:szCs w:val="18"/>
                <w:shd w:val="clear" w:color="auto" w:fill="FFFFFF"/>
              </w:rPr>
              <w:t>0</w:t>
            </w:r>
          </w:p>
        </w:tc>
      </w:tr>
      <w:tr w:rsidR="008574D7" w:rsidRPr="008574D7" w:rsidTr="00CA3C86">
        <w:trPr>
          <w:gridAfter w:val="1"/>
          <w:wAfter w:w="13" w:type="dxa"/>
          <w:trHeight w:val="85"/>
        </w:trPr>
        <w:tc>
          <w:tcPr>
            <w:tcW w:w="540" w:type="dxa"/>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3</w:t>
            </w:r>
          </w:p>
        </w:tc>
        <w:tc>
          <w:tcPr>
            <w:tcW w:w="3150" w:type="dxa"/>
            <w:gridSpan w:val="2"/>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 xml:space="preserve">Power Control </w:t>
            </w:r>
          </w:p>
        </w:tc>
        <w:tc>
          <w:tcPr>
            <w:tcW w:w="2205" w:type="dxa"/>
            <w:gridSpan w:val="2"/>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8</w:t>
            </w:r>
          </w:p>
        </w:tc>
        <w:tc>
          <w:tcPr>
            <w:tcW w:w="1609" w:type="dxa"/>
            <w:gridSpan w:val="2"/>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8</w:t>
            </w:r>
          </w:p>
        </w:tc>
      </w:tr>
      <w:tr w:rsidR="008574D7" w:rsidRPr="008574D7" w:rsidTr="00CA3C86">
        <w:trPr>
          <w:gridAfter w:val="1"/>
          <w:wAfter w:w="13" w:type="dxa"/>
          <w:trHeight w:val="85"/>
        </w:trPr>
        <w:tc>
          <w:tcPr>
            <w:tcW w:w="540" w:type="dxa"/>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4</w:t>
            </w:r>
          </w:p>
        </w:tc>
        <w:tc>
          <w:tcPr>
            <w:tcW w:w="3150" w:type="dxa"/>
            <w:gridSpan w:val="2"/>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Power Measurement Frame</w:t>
            </w:r>
          </w:p>
        </w:tc>
        <w:tc>
          <w:tcPr>
            <w:tcW w:w="2205" w:type="dxa"/>
            <w:gridSpan w:val="2"/>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8</w:t>
            </w:r>
          </w:p>
        </w:tc>
        <w:tc>
          <w:tcPr>
            <w:tcW w:w="1609" w:type="dxa"/>
            <w:gridSpan w:val="2"/>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b/>
                <w:bCs/>
                <w:color w:val="FF0000"/>
                <w:sz w:val="18"/>
                <w:szCs w:val="18"/>
                <w:shd w:val="clear" w:color="auto" w:fill="FFFFFF"/>
              </w:rPr>
            </w:pPr>
            <w:r w:rsidRPr="008574D7">
              <w:rPr>
                <w:rFonts w:ascii="Arial" w:hAnsi="Arial" w:cs="Arial"/>
                <w:b/>
                <w:bCs/>
                <w:color w:val="FF0000"/>
                <w:sz w:val="18"/>
                <w:szCs w:val="18"/>
                <w:shd w:val="clear" w:color="auto" w:fill="FFFFFF"/>
              </w:rPr>
              <w:t>0</w:t>
            </w:r>
          </w:p>
        </w:tc>
      </w:tr>
      <w:tr w:rsidR="008574D7" w:rsidRPr="008574D7" w:rsidTr="00CA3C86">
        <w:trPr>
          <w:gridAfter w:val="1"/>
          <w:wAfter w:w="13" w:type="dxa"/>
        </w:trPr>
        <w:tc>
          <w:tcPr>
            <w:tcW w:w="7504" w:type="dxa"/>
            <w:gridSpan w:val="7"/>
            <w:tcBorders>
              <w:left w:val="single" w:sz="4"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b/>
                <w:bCs/>
                <w:sz w:val="18"/>
                <w:szCs w:val="18"/>
              </w:rPr>
              <w:t>GMAC header and CRC</w:t>
            </w:r>
          </w:p>
        </w:tc>
      </w:tr>
      <w:tr w:rsidR="008574D7" w:rsidRPr="008574D7" w:rsidTr="00CA3C86">
        <w:tc>
          <w:tcPr>
            <w:tcW w:w="720" w:type="dxa"/>
            <w:gridSpan w:val="2"/>
            <w:tcBorders>
              <w:left w:val="single" w:sz="4"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1</w:t>
            </w:r>
          </w:p>
        </w:tc>
        <w:tc>
          <w:tcPr>
            <w:tcW w:w="3004" w:type="dxa"/>
            <w:gridSpan w:val="2"/>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HT</w:t>
            </w:r>
          </w:p>
        </w:tc>
        <w:tc>
          <w:tcPr>
            <w:tcW w:w="2216" w:type="dxa"/>
            <w:gridSpan w:val="2"/>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1</w:t>
            </w:r>
          </w:p>
        </w:tc>
        <w:tc>
          <w:tcPr>
            <w:tcW w:w="1577" w:type="dxa"/>
            <w:gridSpan w:val="2"/>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1</w:t>
            </w:r>
          </w:p>
        </w:tc>
      </w:tr>
      <w:tr w:rsidR="008574D7" w:rsidRPr="008574D7" w:rsidTr="00CA3C86">
        <w:tc>
          <w:tcPr>
            <w:tcW w:w="720" w:type="dxa"/>
            <w:gridSpan w:val="2"/>
            <w:tcBorders>
              <w:left w:val="single" w:sz="4"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2</w:t>
            </w:r>
          </w:p>
        </w:tc>
        <w:tc>
          <w:tcPr>
            <w:tcW w:w="3004" w:type="dxa"/>
            <w:gridSpan w:val="2"/>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EC</w:t>
            </w:r>
          </w:p>
        </w:tc>
        <w:tc>
          <w:tcPr>
            <w:tcW w:w="2216" w:type="dxa"/>
            <w:gridSpan w:val="2"/>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1</w:t>
            </w:r>
          </w:p>
        </w:tc>
        <w:tc>
          <w:tcPr>
            <w:tcW w:w="1577" w:type="dxa"/>
            <w:gridSpan w:val="2"/>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b/>
                <w:color w:val="FF0000"/>
                <w:sz w:val="18"/>
                <w:szCs w:val="18"/>
              </w:rPr>
            </w:pPr>
            <w:r w:rsidRPr="008574D7">
              <w:rPr>
                <w:rFonts w:ascii="Arial" w:hAnsi="Arial" w:cs="Arial"/>
                <w:b/>
                <w:color w:val="FF0000"/>
                <w:sz w:val="18"/>
                <w:szCs w:val="18"/>
              </w:rPr>
              <w:t>0</w:t>
            </w:r>
          </w:p>
        </w:tc>
      </w:tr>
      <w:tr w:rsidR="008574D7" w:rsidRPr="008574D7" w:rsidTr="00CA3C86">
        <w:tc>
          <w:tcPr>
            <w:tcW w:w="720" w:type="dxa"/>
            <w:gridSpan w:val="2"/>
            <w:tcBorders>
              <w:left w:val="single" w:sz="4"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3</w:t>
            </w:r>
          </w:p>
        </w:tc>
        <w:tc>
          <w:tcPr>
            <w:tcW w:w="3004" w:type="dxa"/>
            <w:gridSpan w:val="2"/>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Type</w:t>
            </w:r>
          </w:p>
        </w:tc>
        <w:tc>
          <w:tcPr>
            <w:tcW w:w="2216" w:type="dxa"/>
            <w:gridSpan w:val="2"/>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6</w:t>
            </w:r>
          </w:p>
        </w:tc>
        <w:tc>
          <w:tcPr>
            <w:tcW w:w="1577" w:type="dxa"/>
            <w:gridSpan w:val="2"/>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b/>
                <w:color w:val="FF0000"/>
                <w:sz w:val="18"/>
                <w:szCs w:val="18"/>
              </w:rPr>
              <w:t>0</w:t>
            </w:r>
          </w:p>
        </w:tc>
      </w:tr>
      <w:tr w:rsidR="008574D7" w:rsidRPr="008574D7" w:rsidTr="00CA3C86">
        <w:tc>
          <w:tcPr>
            <w:tcW w:w="720" w:type="dxa"/>
            <w:gridSpan w:val="2"/>
            <w:tcBorders>
              <w:left w:val="single" w:sz="4"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4</w:t>
            </w:r>
          </w:p>
        </w:tc>
        <w:tc>
          <w:tcPr>
            <w:tcW w:w="3004" w:type="dxa"/>
            <w:gridSpan w:val="2"/>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ESF</w:t>
            </w:r>
          </w:p>
        </w:tc>
        <w:tc>
          <w:tcPr>
            <w:tcW w:w="2216" w:type="dxa"/>
            <w:gridSpan w:val="2"/>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1</w:t>
            </w:r>
          </w:p>
        </w:tc>
        <w:tc>
          <w:tcPr>
            <w:tcW w:w="1577" w:type="dxa"/>
            <w:gridSpan w:val="2"/>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b/>
                <w:color w:val="FF0000"/>
                <w:sz w:val="18"/>
                <w:szCs w:val="18"/>
              </w:rPr>
            </w:pPr>
            <w:r w:rsidRPr="008574D7">
              <w:rPr>
                <w:rFonts w:ascii="Arial" w:hAnsi="Arial" w:cs="Arial"/>
                <w:b/>
                <w:color w:val="FF0000"/>
                <w:sz w:val="18"/>
                <w:szCs w:val="18"/>
              </w:rPr>
              <w:t>0</w:t>
            </w:r>
          </w:p>
        </w:tc>
      </w:tr>
      <w:tr w:rsidR="008574D7" w:rsidRPr="008574D7" w:rsidTr="00CA3C86">
        <w:tc>
          <w:tcPr>
            <w:tcW w:w="720" w:type="dxa"/>
            <w:gridSpan w:val="2"/>
            <w:tcBorders>
              <w:left w:val="single" w:sz="4"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5</w:t>
            </w:r>
          </w:p>
        </w:tc>
        <w:tc>
          <w:tcPr>
            <w:tcW w:w="3004" w:type="dxa"/>
            <w:gridSpan w:val="2"/>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CI</w:t>
            </w:r>
          </w:p>
        </w:tc>
        <w:tc>
          <w:tcPr>
            <w:tcW w:w="2216" w:type="dxa"/>
            <w:gridSpan w:val="2"/>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1</w:t>
            </w:r>
          </w:p>
        </w:tc>
        <w:tc>
          <w:tcPr>
            <w:tcW w:w="1577" w:type="dxa"/>
            <w:gridSpan w:val="2"/>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b/>
                <w:color w:val="FF0000"/>
                <w:sz w:val="18"/>
                <w:szCs w:val="18"/>
              </w:rPr>
              <w:t>0</w:t>
            </w:r>
          </w:p>
        </w:tc>
      </w:tr>
      <w:tr w:rsidR="008574D7" w:rsidRPr="008574D7" w:rsidTr="00CA3C86">
        <w:tc>
          <w:tcPr>
            <w:tcW w:w="720" w:type="dxa"/>
            <w:gridSpan w:val="2"/>
            <w:tcBorders>
              <w:left w:val="single" w:sz="4"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6</w:t>
            </w:r>
          </w:p>
        </w:tc>
        <w:tc>
          <w:tcPr>
            <w:tcW w:w="3004" w:type="dxa"/>
            <w:gridSpan w:val="2"/>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EKS</w:t>
            </w:r>
          </w:p>
        </w:tc>
        <w:tc>
          <w:tcPr>
            <w:tcW w:w="2216" w:type="dxa"/>
            <w:gridSpan w:val="2"/>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2</w:t>
            </w:r>
          </w:p>
        </w:tc>
        <w:tc>
          <w:tcPr>
            <w:tcW w:w="1577" w:type="dxa"/>
            <w:gridSpan w:val="2"/>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b/>
                <w:color w:val="FF0000"/>
                <w:sz w:val="18"/>
                <w:szCs w:val="18"/>
              </w:rPr>
            </w:pPr>
            <w:r w:rsidRPr="008574D7">
              <w:rPr>
                <w:rFonts w:ascii="Arial" w:hAnsi="Arial" w:cs="Arial"/>
                <w:b/>
                <w:color w:val="FF0000"/>
                <w:sz w:val="18"/>
                <w:szCs w:val="18"/>
              </w:rPr>
              <w:t>0</w:t>
            </w:r>
          </w:p>
        </w:tc>
      </w:tr>
      <w:tr w:rsidR="008574D7" w:rsidRPr="008574D7" w:rsidTr="00CA3C86">
        <w:tc>
          <w:tcPr>
            <w:tcW w:w="720" w:type="dxa"/>
            <w:gridSpan w:val="2"/>
            <w:tcBorders>
              <w:left w:val="single" w:sz="4"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7</w:t>
            </w:r>
          </w:p>
        </w:tc>
        <w:tc>
          <w:tcPr>
            <w:tcW w:w="3004" w:type="dxa"/>
            <w:gridSpan w:val="2"/>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proofErr w:type="spellStart"/>
            <w:r w:rsidRPr="008574D7">
              <w:rPr>
                <w:rFonts w:ascii="Arial" w:hAnsi="Arial" w:cs="Arial"/>
                <w:sz w:val="18"/>
                <w:szCs w:val="18"/>
              </w:rPr>
              <w:t>Rsv</w:t>
            </w:r>
            <w:proofErr w:type="spellEnd"/>
          </w:p>
        </w:tc>
        <w:tc>
          <w:tcPr>
            <w:tcW w:w="2216" w:type="dxa"/>
            <w:gridSpan w:val="2"/>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1</w:t>
            </w:r>
          </w:p>
        </w:tc>
        <w:tc>
          <w:tcPr>
            <w:tcW w:w="1577" w:type="dxa"/>
            <w:gridSpan w:val="2"/>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b/>
                <w:color w:val="FF0000"/>
                <w:sz w:val="18"/>
                <w:szCs w:val="18"/>
              </w:rPr>
              <w:t>0</w:t>
            </w:r>
          </w:p>
        </w:tc>
      </w:tr>
      <w:tr w:rsidR="008574D7" w:rsidRPr="008574D7" w:rsidTr="00CA3C86">
        <w:tc>
          <w:tcPr>
            <w:tcW w:w="720" w:type="dxa"/>
            <w:gridSpan w:val="2"/>
            <w:tcBorders>
              <w:left w:val="single" w:sz="4"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8</w:t>
            </w:r>
          </w:p>
        </w:tc>
        <w:tc>
          <w:tcPr>
            <w:tcW w:w="3004" w:type="dxa"/>
            <w:gridSpan w:val="2"/>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LEN</w:t>
            </w:r>
          </w:p>
        </w:tc>
        <w:tc>
          <w:tcPr>
            <w:tcW w:w="2216" w:type="dxa"/>
            <w:gridSpan w:val="2"/>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11</w:t>
            </w:r>
          </w:p>
        </w:tc>
        <w:tc>
          <w:tcPr>
            <w:tcW w:w="1577" w:type="dxa"/>
            <w:gridSpan w:val="2"/>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b/>
                <w:color w:val="FF0000"/>
                <w:sz w:val="18"/>
                <w:szCs w:val="18"/>
              </w:rPr>
            </w:pPr>
            <w:r w:rsidRPr="008574D7">
              <w:rPr>
                <w:rFonts w:ascii="Arial" w:hAnsi="Arial" w:cs="Arial"/>
                <w:b/>
                <w:color w:val="FF0000"/>
                <w:sz w:val="18"/>
                <w:szCs w:val="18"/>
              </w:rPr>
              <w:t>7</w:t>
            </w:r>
          </w:p>
        </w:tc>
      </w:tr>
      <w:tr w:rsidR="008574D7" w:rsidRPr="008574D7" w:rsidTr="00CA3C86">
        <w:tc>
          <w:tcPr>
            <w:tcW w:w="720" w:type="dxa"/>
            <w:gridSpan w:val="2"/>
            <w:tcBorders>
              <w:left w:val="single" w:sz="4"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9</w:t>
            </w:r>
          </w:p>
        </w:tc>
        <w:tc>
          <w:tcPr>
            <w:tcW w:w="3004" w:type="dxa"/>
            <w:gridSpan w:val="2"/>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CID</w:t>
            </w:r>
          </w:p>
        </w:tc>
        <w:tc>
          <w:tcPr>
            <w:tcW w:w="2216" w:type="dxa"/>
            <w:gridSpan w:val="2"/>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16</w:t>
            </w:r>
          </w:p>
        </w:tc>
        <w:tc>
          <w:tcPr>
            <w:tcW w:w="1577" w:type="dxa"/>
            <w:gridSpan w:val="2"/>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b/>
                <w:color w:val="FF0000"/>
                <w:sz w:val="18"/>
                <w:szCs w:val="18"/>
              </w:rPr>
              <w:t>0</w:t>
            </w:r>
          </w:p>
        </w:tc>
      </w:tr>
      <w:tr w:rsidR="008574D7" w:rsidRPr="008574D7" w:rsidTr="00CA3C86">
        <w:tc>
          <w:tcPr>
            <w:tcW w:w="720" w:type="dxa"/>
            <w:gridSpan w:val="2"/>
            <w:tcBorders>
              <w:left w:val="single" w:sz="4"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10</w:t>
            </w:r>
          </w:p>
        </w:tc>
        <w:tc>
          <w:tcPr>
            <w:tcW w:w="3004" w:type="dxa"/>
            <w:gridSpan w:val="2"/>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HCS</w:t>
            </w:r>
          </w:p>
        </w:tc>
        <w:tc>
          <w:tcPr>
            <w:tcW w:w="2216" w:type="dxa"/>
            <w:gridSpan w:val="2"/>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8</w:t>
            </w:r>
          </w:p>
        </w:tc>
        <w:tc>
          <w:tcPr>
            <w:tcW w:w="1577" w:type="dxa"/>
            <w:gridSpan w:val="2"/>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b/>
                <w:color w:val="FF0000"/>
                <w:sz w:val="18"/>
                <w:szCs w:val="18"/>
              </w:rPr>
            </w:pPr>
            <w:r w:rsidRPr="008574D7">
              <w:rPr>
                <w:rFonts w:ascii="Arial" w:hAnsi="Arial" w:cs="Arial"/>
                <w:sz w:val="18"/>
                <w:szCs w:val="18"/>
              </w:rPr>
              <w:t>8</w:t>
            </w:r>
          </w:p>
        </w:tc>
      </w:tr>
      <w:tr w:rsidR="008574D7" w:rsidRPr="008574D7" w:rsidTr="00CA3C86">
        <w:tc>
          <w:tcPr>
            <w:tcW w:w="720" w:type="dxa"/>
            <w:gridSpan w:val="2"/>
            <w:tcBorders>
              <w:left w:val="single" w:sz="4"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11</w:t>
            </w:r>
          </w:p>
        </w:tc>
        <w:tc>
          <w:tcPr>
            <w:tcW w:w="3004" w:type="dxa"/>
            <w:gridSpan w:val="2"/>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CRC</w:t>
            </w:r>
          </w:p>
        </w:tc>
        <w:tc>
          <w:tcPr>
            <w:tcW w:w="2216" w:type="dxa"/>
            <w:gridSpan w:val="2"/>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32</w:t>
            </w:r>
          </w:p>
        </w:tc>
        <w:tc>
          <w:tcPr>
            <w:tcW w:w="1577" w:type="dxa"/>
            <w:gridSpan w:val="2"/>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b/>
                <w:color w:val="FF0000"/>
                <w:sz w:val="18"/>
                <w:szCs w:val="18"/>
              </w:rPr>
            </w:pPr>
            <w:r w:rsidRPr="008574D7">
              <w:rPr>
                <w:rFonts w:ascii="Arial" w:hAnsi="Arial" w:cs="Arial"/>
                <w:b/>
                <w:color w:val="FF0000"/>
                <w:sz w:val="18"/>
                <w:szCs w:val="18"/>
              </w:rPr>
              <w:t>8</w:t>
            </w:r>
          </w:p>
        </w:tc>
      </w:tr>
    </w:tbl>
    <w:p w:rsidR="006C4571" w:rsidRDefault="006C4571" w:rsidP="000B1663">
      <w:pPr>
        <w:pStyle w:val="Heading2"/>
      </w:pPr>
    </w:p>
    <w:p w:rsidR="000B1663" w:rsidRDefault="000B1663" w:rsidP="000B1663">
      <w:pPr>
        <w:pStyle w:val="Heading2"/>
      </w:pPr>
    </w:p>
    <w:p w:rsidR="000B1663" w:rsidRDefault="000B1663" w:rsidP="000B1663">
      <w:pPr>
        <w:pStyle w:val="Heading2"/>
      </w:pPr>
    </w:p>
    <w:p w:rsidR="009F6ABB" w:rsidRDefault="000B1663" w:rsidP="00C33FCD">
      <w:pPr>
        <w:pStyle w:val="Heading2"/>
      </w:pPr>
      <w:r>
        <w:t>MAC PDU Overhead</w:t>
      </w:r>
    </w:p>
    <w:p w:rsidR="00FE12EF" w:rsidRDefault="000B1663" w:rsidP="00C33FCD">
      <w:pPr>
        <w:pStyle w:val="Heading2"/>
      </w:pPr>
      <w:r>
        <w:t xml:space="preserve"> </w:t>
      </w:r>
    </w:p>
    <w:p w:rsidR="007278CD" w:rsidRDefault="007278CD" w:rsidP="007278CD">
      <w:pPr>
        <w:pStyle w:val="ListParagraph"/>
        <w:numPr>
          <w:ilvl w:val="0"/>
          <w:numId w:val="15"/>
        </w:numPr>
      </w:pPr>
      <w:r>
        <w:t>General</w:t>
      </w:r>
    </w:p>
    <w:p w:rsidR="00FE12EF" w:rsidRDefault="007278CD" w:rsidP="007278CD">
      <w:pPr>
        <w:ind w:left="720"/>
      </w:pPr>
      <w:r>
        <w:t>The MAC PDU overhead is due to the IEEEE 802.16 GMAC header and CRC which is added in the process of encapsulating the SDU into an IEEE 802.16 PDU. The basic standard GMAC header is 10 bytes long. It becomes a significant overhe</w:t>
      </w:r>
      <w:r w:rsidR="00034AA2">
        <w:t>ad component</w:t>
      </w:r>
      <w:r>
        <w:t xml:space="preserve"> in the following scenarios:</w:t>
      </w:r>
    </w:p>
    <w:p w:rsidR="00034AA2" w:rsidRDefault="00034AA2" w:rsidP="00034AA2">
      <w:pPr>
        <w:pStyle w:val="ListParagraph"/>
        <w:numPr>
          <w:ilvl w:val="1"/>
          <w:numId w:val="15"/>
        </w:numPr>
      </w:pPr>
      <w:r>
        <w:t>When the traffic has significant percentage of small  SDUs</w:t>
      </w:r>
    </w:p>
    <w:p w:rsidR="00034AA2" w:rsidRDefault="00034AA2" w:rsidP="00034AA2">
      <w:pPr>
        <w:pStyle w:val="ListParagraph"/>
        <w:numPr>
          <w:ilvl w:val="1"/>
          <w:numId w:val="15"/>
        </w:numPr>
      </w:pPr>
      <w:r>
        <w:t xml:space="preserve">When the capacity of the </w:t>
      </w:r>
      <w:r w:rsidR="00F60A82">
        <w:t>DLSF/ULSF is small resulting</w:t>
      </w:r>
      <w:r>
        <w:t xml:space="preserve"> in fragmentation of long SDUs into small fragments</w:t>
      </w:r>
    </w:p>
    <w:p w:rsidR="00F60A82" w:rsidRDefault="00F60A82" w:rsidP="00F60A82">
      <w:pPr>
        <w:ind w:left="1080"/>
      </w:pPr>
    </w:p>
    <w:p w:rsidR="00F60A82" w:rsidRDefault="00F60A82" w:rsidP="00F60A82">
      <w:pPr>
        <w:pStyle w:val="ListParagraph"/>
        <w:numPr>
          <w:ilvl w:val="0"/>
          <w:numId w:val="15"/>
        </w:numPr>
      </w:pPr>
      <w:r>
        <w:t>PDU overhead for small SDUs:</w:t>
      </w:r>
    </w:p>
    <w:p w:rsidR="001374B0" w:rsidRDefault="00F60A82" w:rsidP="00F60A82">
      <w:pPr>
        <w:pStyle w:val="ListParagraph"/>
        <w:numPr>
          <w:ilvl w:val="1"/>
          <w:numId w:val="15"/>
        </w:numPr>
      </w:pPr>
      <w:r>
        <w:t xml:space="preserve">In addition to the GMAC header overhead, </w:t>
      </w:r>
      <w:r w:rsidR="00BC70CF">
        <w:t>IP</w:t>
      </w:r>
      <w:r w:rsidR="001374B0">
        <w:t xml:space="preserve"> SDUs have substantial </w:t>
      </w:r>
      <w:r>
        <w:t xml:space="preserve">additional </w:t>
      </w:r>
      <w:r w:rsidR="001374B0">
        <w:t xml:space="preserve">percentage overhead </w:t>
      </w:r>
      <w:r>
        <w:t xml:space="preserve">including </w:t>
      </w:r>
      <w:r w:rsidR="001374B0">
        <w:t xml:space="preserve">14 bytes Ethernet header </w:t>
      </w:r>
      <w:r>
        <w:t xml:space="preserve">+ </w:t>
      </w:r>
      <w:r w:rsidR="001374B0">
        <w:t>20 bytes IP header + UDP/TCP header</w:t>
      </w:r>
      <w:r w:rsidR="00F42C66">
        <w:t xml:space="preserve"> + possible higher layer headers</w:t>
      </w:r>
      <w:r w:rsidR="001374B0">
        <w:t>. A large portion of these headers can be compressed using Packet Header Suppression (PHS) which lead</w:t>
      </w:r>
      <w:r w:rsidR="00F42C66">
        <w:t>s</w:t>
      </w:r>
      <w:r w:rsidR="001374B0">
        <w:t xml:space="preserve"> to even shorter compressed SDUs.</w:t>
      </w:r>
      <w:r w:rsidR="00F42C66">
        <w:t xml:space="preserve"> </w:t>
      </w:r>
      <w:r w:rsidR="00BC70CF">
        <w:t>Example:</w:t>
      </w:r>
    </w:p>
    <w:p w:rsidR="00BC70CF" w:rsidRDefault="00BC70CF" w:rsidP="00BC70CF">
      <w:pPr>
        <w:pStyle w:val="ListParagraph"/>
        <w:numPr>
          <w:ilvl w:val="2"/>
          <w:numId w:val="15"/>
        </w:numPr>
      </w:pPr>
      <w:r>
        <w:t>SDU size = 64 byte</w:t>
      </w:r>
    </w:p>
    <w:p w:rsidR="00BC70CF" w:rsidRDefault="00BC70CF" w:rsidP="00BC70CF">
      <w:pPr>
        <w:pStyle w:val="ListParagraph"/>
        <w:numPr>
          <w:ilvl w:val="2"/>
          <w:numId w:val="15"/>
        </w:numPr>
      </w:pPr>
      <w:r>
        <w:lastRenderedPageBreak/>
        <w:t xml:space="preserve">Compressed SDU size = 36 bytes (In the general case, </w:t>
      </w:r>
      <w:r w:rsidR="00F60A82">
        <w:t xml:space="preserve">at least </w:t>
      </w:r>
      <w:r>
        <w:t>28 bytes can be suppressed).</w:t>
      </w:r>
    </w:p>
    <w:p w:rsidR="00BC70CF" w:rsidRDefault="00BC70CF" w:rsidP="00BC70CF">
      <w:pPr>
        <w:pStyle w:val="ListParagraph"/>
        <w:numPr>
          <w:ilvl w:val="2"/>
          <w:numId w:val="15"/>
        </w:numPr>
      </w:pPr>
      <w:r>
        <w:t>Standard MAC PDU size: 10 bytes</w:t>
      </w:r>
    </w:p>
    <w:p w:rsidR="00BC70CF" w:rsidRDefault="00BC70CF" w:rsidP="00BC70CF">
      <w:pPr>
        <w:pStyle w:val="ListParagraph"/>
        <w:numPr>
          <w:ilvl w:val="2"/>
          <w:numId w:val="15"/>
        </w:numPr>
      </w:pPr>
      <w:r>
        <w:t>MAC PDU overhead = 10/46 = 22%</w:t>
      </w:r>
    </w:p>
    <w:p w:rsidR="00343B0A" w:rsidRDefault="00343B0A" w:rsidP="00F60A82">
      <w:pPr>
        <w:ind w:left="1440"/>
      </w:pPr>
      <w:r>
        <w:t xml:space="preserve">The GMAC header size can be slightly reduced but this does not offer a substantial improvement. The best way to reduce PDU overhead is </w:t>
      </w:r>
      <w:r w:rsidR="00034AA2">
        <w:t xml:space="preserve">to pack multiple short SDUs in </w:t>
      </w:r>
      <w:r w:rsidR="00F60A82">
        <w:t>one long PDU</w:t>
      </w:r>
      <w:r>
        <w:t>.</w:t>
      </w:r>
    </w:p>
    <w:p w:rsidR="00F60A82" w:rsidRDefault="00F60A82" w:rsidP="00F60A82">
      <w:pPr>
        <w:pStyle w:val="ListParagraph"/>
        <w:numPr>
          <w:ilvl w:val="1"/>
          <w:numId w:val="15"/>
        </w:numPr>
      </w:pPr>
      <w:r>
        <w:t>MAC PDU Reduction by packing short SDUs:</w:t>
      </w:r>
    </w:p>
    <w:p w:rsidR="00F60A82" w:rsidRDefault="00F60A82" w:rsidP="00F60A82">
      <w:pPr>
        <w:pStyle w:val="ListParagraph"/>
        <w:numPr>
          <w:ilvl w:val="2"/>
          <w:numId w:val="15"/>
        </w:numPr>
      </w:pPr>
      <w:r>
        <w:t xml:space="preserve">The standard IEEE 802.16 MAC layer supports packing of multiple SDUs of the same service flow into one long PDU. One 10 byte common GMAC header is used for the entire PDU plus a 4 byte sub-header is added to each SDU. Packing works well in the uplink direction because typically, the remote stations have only few service flows and a typical data session will be mostly related to a single service flow at any point of time. In the downlink however, given the base station serves a large number of remotes, the traffic typically consists of packets belonging to multiple service flows and as such, they cannot be packed in a single PDU. </w:t>
      </w:r>
    </w:p>
    <w:p w:rsidR="00F60A82" w:rsidRDefault="00F60A82" w:rsidP="00F60A82">
      <w:pPr>
        <w:pStyle w:val="ListParagraph"/>
        <w:numPr>
          <w:ilvl w:val="2"/>
          <w:numId w:val="15"/>
        </w:numPr>
      </w:pPr>
      <w:r>
        <w:t xml:space="preserve">The solution to the above limitation is to enable in the downlink, packing of packets of different service flows as long as the downlink FEC code of the respective remotes is the same. </w:t>
      </w:r>
    </w:p>
    <w:p w:rsidR="00F60A82" w:rsidRDefault="00F60A82" w:rsidP="00F60A82">
      <w:pPr>
        <w:ind w:left="1440"/>
      </w:pPr>
    </w:p>
    <w:p w:rsidR="00C33FCD" w:rsidRDefault="00C33FCD" w:rsidP="00C33FCD">
      <w:pPr>
        <w:ind w:left="1980"/>
      </w:pPr>
    </w:p>
    <w:p w:rsidR="00F60A82" w:rsidRDefault="00F60A82" w:rsidP="00F60A82">
      <w:pPr>
        <w:pStyle w:val="ListParagraph"/>
        <w:numPr>
          <w:ilvl w:val="0"/>
          <w:numId w:val="15"/>
        </w:numPr>
      </w:pPr>
      <w:r>
        <w:t>Fragmentation due to limited capacity of the DLSF/ULSF:</w:t>
      </w:r>
    </w:p>
    <w:p w:rsidR="009F6ABB" w:rsidRDefault="000A4F1B" w:rsidP="004724F2">
      <w:pPr>
        <w:ind w:left="720"/>
      </w:pPr>
      <w:r>
        <w:t xml:space="preserve">Fragmentation should be minimized by configuring the frame duration, the number of sub-channels in the downlink and in the uplink direction </w:t>
      </w:r>
      <w:r w:rsidR="00BC70CF">
        <w:t>(</w:t>
      </w:r>
      <w:r>
        <w:t>while considering the downlink and uplink FEC codes</w:t>
      </w:r>
      <w:r w:rsidR="00BC70CF">
        <w:t>)</w:t>
      </w:r>
      <w:r w:rsidR="009F6ABB">
        <w:t>, for</w:t>
      </w:r>
      <w:r>
        <w:t xml:space="preserve"> sufficient DLSF and ULSF capacity to carry the bulk of the traffic un-fragmented</w:t>
      </w:r>
      <w:r w:rsidR="009F6ABB">
        <w:t>.</w:t>
      </w:r>
      <w:r w:rsidR="004F03D6">
        <w:t xml:space="preserve"> As in the case of per-frame overhead, this emphasizes the need to support </w:t>
      </w:r>
      <w:r w:rsidR="004724F2">
        <w:t xml:space="preserve">extended frame sizes as the channel bandwidth/# of sub-channels is reduced. </w:t>
      </w:r>
    </w:p>
    <w:p w:rsidR="001374B0" w:rsidRDefault="000A4F1B" w:rsidP="009F6ABB">
      <w:pPr>
        <w:ind w:left="1080"/>
      </w:pPr>
      <w:r>
        <w:t xml:space="preserve"> </w:t>
      </w:r>
    </w:p>
    <w:p w:rsidR="00343B0A" w:rsidRDefault="00343B0A" w:rsidP="00343B0A"/>
    <w:p w:rsidR="00343B0A" w:rsidRDefault="00343B0A" w:rsidP="00343B0A">
      <w:pPr>
        <w:ind w:left="1080"/>
      </w:pPr>
    </w:p>
    <w:p w:rsidR="001374B0" w:rsidRPr="00FE12EF" w:rsidRDefault="001374B0" w:rsidP="001374B0">
      <w:pPr>
        <w:ind w:left="720"/>
      </w:pPr>
    </w:p>
    <w:sectPr w:rsidR="001374B0" w:rsidRPr="00FE12E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F02" w:rsidRDefault="00DD5F02" w:rsidP="007B5B05">
      <w:pPr>
        <w:spacing w:after="0" w:line="240" w:lineRule="auto"/>
      </w:pPr>
      <w:r>
        <w:separator/>
      </w:r>
    </w:p>
  </w:endnote>
  <w:endnote w:type="continuationSeparator" w:id="0">
    <w:p w:rsidR="00DD5F02" w:rsidRDefault="00DD5F02" w:rsidP="007B5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iberation Serif">
    <w:altName w:val="Arial Unicode MS"/>
    <w:panose1 w:val="02020603050405020304"/>
    <w:charset w:val="80"/>
    <w:family w:val="roman"/>
    <w:pitch w:val="variable"/>
  </w:font>
  <w:font w:name="DejaVu Sans">
    <w:altName w:val="Arial Unicode MS"/>
    <w:panose1 w:val="020B0603030804020204"/>
    <w:charset w:val="80"/>
    <w:family w:val="auto"/>
    <w:pitch w:val="variable"/>
  </w:font>
  <w:font w:name="Lohit Hindi">
    <w:altName w:val="Arial Unicode MS"/>
    <w:charset w:val="80"/>
    <w:family w:val="auto"/>
    <w:pitch w:val="variable"/>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054570"/>
      <w:docPartObj>
        <w:docPartGallery w:val="Page Numbers (Bottom of Page)"/>
        <w:docPartUnique/>
      </w:docPartObj>
    </w:sdtPr>
    <w:sdtEndPr>
      <w:rPr>
        <w:noProof/>
      </w:rPr>
    </w:sdtEndPr>
    <w:sdtContent>
      <w:p w:rsidR="00F42C66" w:rsidRDefault="00F42C66">
        <w:pPr>
          <w:pStyle w:val="Footer"/>
          <w:jc w:val="right"/>
        </w:pPr>
        <w:r>
          <w:fldChar w:fldCharType="begin"/>
        </w:r>
        <w:r>
          <w:instrText xml:space="preserve"> PAGE   \* MERGEFORMAT </w:instrText>
        </w:r>
        <w:r>
          <w:fldChar w:fldCharType="separate"/>
        </w:r>
        <w:r w:rsidR="00CD68F3">
          <w:rPr>
            <w:noProof/>
          </w:rPr>
          <w:t>1</w:t>
        </w:r>
        <w:r>
          <w:rPr>
            <w:noProof/>
          </w:rPr>
          <w:fldChar w:fldCharType="end"/>
        </w:r>
      </w:p>
    </w:sdtContent>
  </w:sdt>
  <w:p w:rsidR="00F42C66" w:rsidRDefault="00F42C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F02" w:rsidRDefault="00DD5F02" w:rsidP="007B5B05">
      <w:pPr>
        <w:spacing w:after="0" w:line="240" w:lineRule="auto"/>
      </w:pPr>
      <w:r>
        <w:separator/>
      </w:r>
    </w:p>
  </w:footnote>
  <w:footnote w:type="continuationSeparator" w:id="0">
    <w:p w:rsidR="00DD5F02" w:rsidRDefault="00DD5F02" w:rsidP="007B5B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09F" w:rsidRDefault="0015109F">
    <w:pPr>
      <w:pStyle w:val="Header"/>
    </w:pPr>
    <w:r>
      <w:rPr>
        <w:noProof/>
      </w:rPr>
      <w:drawing>
        <wp:anchor distT="0" distB="0" distL="114300" distR="114300" simplePos="0" relativeHeight="251658240" behindDoc="0" locked="0" layoutInCell="1" allowOverlap="1">
          <wp:simplePos x="0" y="0"/>
          <wp:positionH relativeFrom="column">
            <wp:posOffset>-460241</wp:posOffset>
          </wp:positionH>
          <wp:positionV relativeFrom="paragraph">
            <wp:posOffset>-92710</wp:posOffset>
          </wp:positionV>
          <wp:extent cx="888578" cy="446887"/>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Spectrum-RGB-Sc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8578" cy="446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4"/>
    <w:multiLevelType w:val="singleLevel"/>
    <w:tmpl w:val="00000004"/>
    <w:name w:val="WW8Num10"/>
    <w:lvl w:ilvl="0">
      <w:start w:val="1"/>
      <w:numFmt w:val="bullet"/>
      <w:lvlText w:val=""/>
      <w:lvlJc w:val="left"/>
      <w:pPr>
        <w:tabs>
          <w:tab w:val="num" w:pos="0"/>
        </w:tabs>
        <w:ind w:left="720" w:hanging="360"/>
      </w:pPr>
      <w:rPr>
        <w:rFonts w:ascii="Symbol" w:hAnsi="Symbol"/>
      </w:rPr>
    </w:lvl>
  </w:abstractNum>
  <w:abstractNum w:abstractNumId="2">
    <w:nsid w:val="034C178B"/>
    <w:multiLevelType w:val="hybridMultilevel"/>
    <w:tmpl w:val="AE72BB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077C4D2D"/>
    <w:multiLevelType w:val="hybridMultilevel"/>
    <w:tmpl w:val="44A248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926129"/>
    <w:multiLevelType w:val="hybridMultilevel"/>
    <w:tmpl w:val="796CAF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CB3C36"/>
    <w:multiLevelType w:val="hybridMultilevel"/>
    <w:tmpl w:val="241E11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8C1722"/>
    <w:multiLevelType w:val="hybridMultilevel"/>
    <w:tmpl w:val="515ED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0765BA"/>
    <w:multiLevelType w:val="hybridMultilevel"/>
    <w:tmpl w:val="FB1268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B53499"/>
    <w:multiLevelType w:val="hybridMultilevel"/>
    <w:tmpl w:val="FB1268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5E3F94"/>
    <w:multiLevelType w:val="hybridMultilevel"/>
    <w:tmpl w:val="A9B04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170942"/>
    <w:multiLevelType w:val="hybridMultilevel"/>
    <w:tmpl w:val="40821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F93D63"/>
    <w:multiLevelType w:val="hybridMultilevel"/>
    <w:tmpl w:val="515ED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7D7865"/>
    <w:multiLevelType w:val="hybridMultilevel"/>
    <w:tmpl w:val="011006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ED834B4"/>
    <w:multiLevelType w:val="hybridMultilevel"/>
    <w:tmpl w:val="2676C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E47EF8"/>
    <w:multiLevelType w:val="hybridMultilevel"/>
    <w:tmpl w:val="A9B04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5"/>
  </w:num>
  <w:num w:numId="4">
    <w:abstractNumId w:val="7"/>
  </w:num>
  <w:num w:numId="5">
    <w:abstractNumId w:val="3"/>
  </w:num>
  <w:num w:numId="6">
    <w:abstractNumId w:val="14"/>
  </w:num>
  <w:num w:numId="7">
    <w:abstractNumId w:val="9"/>
  </w:num>
  <w:num w:numId="8">
    <w:abstractNumId w:val="2"/>
  </w:num>
  <w:num w:numId="9">
    <w:abstractNumId w:val="6"/>
  </w:num>
  <w:num w:numId="10">
    <w:abstractNumId w:val="11"/>
  </w:num>
  <w:num w:numId="11">
    <w:abstractNumId w:val="4"/>
  </w:num>
  <w:num w:numId="12">
    <w:abstractNumId w:val="0"/>
  </w:num>
  <w:num w:numId="13">
    <w:abstractNumId w:val="12"/>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CD4"/>
    <w:rsid w:val="0000547E"/>
    <w:rsid w:val="0002283F"/>
    <w:rsid w:val="000312E8"/>
    <w:rsid w:val="00032CFA"/>
    <w:rsid w:val="00034AA2"/>
    <w:rsid w:val="00044BB0"/>
    <w:rsid w:val="00054A23"/>
    <w:rsid w:val="00083A8F"/>
    <w:rsid w:val="00096FC8"/>
    <w:rsid w:val="000A1ECC"/>
    <w:rsid w:val="000A4F1B"/>
    <w:rsid w:val="000B1663"/>
    <w:rsid w:val="000C2C8F"/>
    <w:rsid w:val="000D7448"/>
    <w:rsid w:val="000F137B"/>
    <w:rsid w:val="000F1CA1"/>
    <w:rsid w:val="001135EA"/>
    <w:rsid w:val="0011761D"/>
    <w:rsid w:val="00123AC9"/>
    <w:rsid w:val="00124D30"/>
    <w:rsid w:val="00130350"/>
    <w:rsid w:val="00133122"/>
    <w:rsid w:val="001374B0"/>
    <w:rsid w:val="0015109F"/>
    <w:rsid w:val="0015132F"/>
    <w:rsid w:val="001542B5"/>
    <w:rsid w:val="00193246"/>
    <w:rsid w:val="001947CC"/>
    <w:rsid w:val="001B4E27"/>
    <w:rsid w:val="001B5440"/>
    <w:rsid w:val="001D28DA"/>
    <w:rsid w:val="001D52BB"/>
    <w:rsid w:val="001E20DA"/>
    <w:rsid w:val="001E2F47"/>
    <w:rsid w:val="00205BE0"/>
    <w:rsid w:val="0021462F"/>
    <w:rsid w:val="002306DD"/>
    <w:rsid w:val="00230DAD"/>
    <w:rsid w:val="002A1F73"/>
    <w:rsid w:val="002A50EF"/>
    <w:rsid w:val="002B169B"/>
    <w:rsid w:val="002C23C2"/>
    <w:rsid w:val="002C367D"/>
    <w:rsid w:val="002C5FE3"/>
    <w:rsid w:val="002E576E"/>
    <w:rsid w:val="00305409"/>
    <w:rsid w:val="00327275"/>
    <w:rsid w:val="003309D4"/>
    <w:rsid w:val="00343B0A"/>
    <w:rsid w:val="003636F8"/>
    <w:rsid w:val="00364FA2"/>
    <w:rsid w:val="00366E3A"/>
    <w:rsid w:val="003773A9"/>
    <w:rsid w:val="0039254E"/>
    <w:rsid w:val="00396119"/>
    <w:rsid w:val="003C1E48"/>
    <w:rsid w:val="003D0408"/>
    <w:rsid w:val="003E6675"/>
    <w:rsid w:val="003F553C"/>
    <w:rsid w:val="003F6DA9"/>
    <w:rsid w:val="00405DE7"/>
    <w:rsid w:val="00416739"/>
    <w:rsid w:val="00426F08"/>
    <w:rsid w:val="00432647"/>
    <w:rsid w:val="004358EF"/>
    <w:rsid w:val="004530F8"/>
    <w:rsid w:val="0045480B"/>
    <w:rsid w:val="004669A0"/>
    <w:rsid w:val="004724F2"/>
    <w:rsid w:val="00481E14"/>
    <w:rsid w:val="00487D20"/>
    <w:rsid w:val="004A23D1"/>
    <w:rsid w:val="004B0A78"/>
    <w:rsid w:val="004D21B8"/>
    <w:rsid w:val="004F03D6"/>
    <w:rsid w:val="004F49E2"/>
    <w:rsid w:val="0050230E"/>
    <w:rsid w:val="00503ABB"/>
    <w:rsid w:val="0051324C"/>
    <w:rsid w:val="005133C3"/>
    <w:rsid w:val="00520068"/>
    <w:rsid w:val="00523528"/>
    <w:rsid w:val="00524987"/>
    <w:rsid w:val="005402B3"/>
    <w:rsid w:val="005468FF"/>
    <w:rsid w:val="005563D1"/>
    <w:rsid w:val="00584093"/>
    <w:rsid w:val="00590BCF"/>
    <w:rsid w:val="005C37E8"/>
    <w:rsid w:val="005C5CF4"/>
    <w:rsid w:val="005C63D8"/>
    <w:rsid w:val="005C6750"/>
    <w:rsid w:val="005C7E8D"/>
    <w:rsid w:val="005D1F11"/>
    <w:rsid w:val="005D2E99"/>
    <w:rsid w:val="005E1AE8"/>
    <w:rsid w:val="005F4609"/>
    <w:rsid w:val="00622EF7"/>
    <w:rsid w:val="00640926"/>
    <w:rsid w:val="00666B62"/>
    <w:rsid w:val="00685F86"/>
    <w:rsid w:val="006A4016"/>
    <w:rsid w:val="006B2836"/>
    <w:rsid w:val="006C4571"/>
    <w:rsid w:val="006E3CD4"/>
    <w:rsid w:val="006E6172"/>
    <w:rsid w:val="007008A8"/>
    <w:rsid w:val="007122BF"/>
    <w:rsid w:val="00717A8E"/>
    <w:rsid w:val="00724223"/>
    <w:rsid w:val="007278CD"/>
    <w:rsid w:val="00740DCD"/>
    <w:rsid w:val="007441BF"/>
    <w:rsid w:val="00747CA0"/>
    <w:rsid w:val="0075049B"/>
    <w:rsid w:val="00781271"/>
    <w:rsid w:val="00785925"/>
    <w:rsid w:val="007A02D9"/>
    <w:rsid w:val="007B1B29"/>
    <w:rsid w:val="007B579D"/>
    <w:rsid w:val="007B5B05"/>
    <w:rsid w:val="007C6C88"/>
    <w:rsid w:val="007D0013"/>
    <w:rsid w:val="007E37FD"/>
    <w:rsid w:val="007E6AA8"/>
    <w:rsid w:val="007F360D"/>
    <w:rsid w:val="0080209B"/>
    <w:rsid w:val="00826870"/>
    <w:rsid w:val="00827458"/>
    <w:rsid w:val="00844218"/>
    <w:rsid w:val="00850073"/>
    <w:rsid w:val="008574D7"/>
    <w:rsid w:val="00857501"/>
    <w:rsid w:val="008804D8"/>
    <w:rsid w:val="0088392B"/>
    <w:rsid w:val="008960AC"/>
    <w:rsid w:val="008B2A36"/>
    <w:rsid w:val="008B302E"/>
    <w:rsid w:val="008B35B4"/>
    <w:rsid w:val="008B3B80"/>
    <w:rsid w:val="008B454C"/>
    <w:rsid w:val="008C1DE3"/>
    <w:rsid w:val="008C4F6E"/>
    <w:rsid w:val="008C61D4"/>
    <w:rsid w:val="008E18E1"/>
    <w:rsid w:val="008E4552"/>
    <w:rsid w:val="009155CB"/>
    <w:rsid w:val="00931C81"/>
    <w:rsid w:val="00936449"/>
    <w:rsid w:val="00944A95"/>
    <w:rsid w:val="00946D74"/>
    <w:rsid w:val="00960B81"/>
    <w:rsid w:val="00983875"/>
    <w:rsid w:val="00984090"/>
    <w:rsid w:val="00992B2F"/>
    <w:rsid w:val="009B2E90"/>
    <w:rsid w:val="009F022C"/>
    <w:rsid w:val="009F6ABB"/>
    <w:rsid w:val="00A01E88"/>
    <w:rsid w:val="00A01FA9"/>
    <w:rsid w:val="00A1128E"/>
    <w:rsid w:val="00A1759B"/>
    <w:rsid w:val="00A25A28"/>
    <w:rsid w:val="00A31BC2"/>
    <w:rsid w:val="00A525A6"/>
    <w:rsid w:val="00A56666"/>
    <w:rsid w:val="00A57B64"/>
    <w:rsid w:val="00A81931"/>
    <w:rsid w:val="00A8606E"/>
    <w:rsid w:val="00AA2912"/>
    <w:rsid w:val="00AB5329"/>
    <w:rsid w:val="00AD7B83"/>
    <w:rsid w:val="00B51663"/>
    <w:rsid w:val="00B72336"/>
    <w:rsid w:val="00B76B1F"/>
    <w:rsid w:val="00B8191A"/>
    <w:rsid w:val="00B92980"/>
    <w:rsid w:val="00BA1692"/>
    <w:rsid w:val="00BB0B6B"/>
    <w:rsid w:val="00BC0DA0"/>
    <w:rsid w:val="00BC30E1"/>
    <w:rsid w:val="00BC70CF"/>
    <w:rsid w:val="00BD2C98"/>
    <w:rsid w:val="00BD6CDA"/>
    <w:rsid w:val="00BE272A"/>
    <w:rsid w:val="00BE3AA1"/>
    <w:rsid w:val="00C269AE"/>
    <w:rsid w:val="00C33FCD"/>
    <w:rsid w:val="00C40790"/>
    <w:rsid w:val="00C50FAE"/>
    <w:rsid w:val="00C8270C"/>
    <w:rsid w:val="00C91BB2"/>
    <w:rsid w:val="00C97580"/>
    <w:rsid w:val="00C97B39"/>
    <w:rsid w:val="00CA3C86"/>
    <w:rsid w:val="00CB5BA5"/>
    <w:rsid w:val="00CB5E3B"/>
    <w:rsid w:val="00CD68F3"/>
    <w:rsid w:val="00CE0035"/>
    <w:rsid w:val="00CE72B3"/>
    <w:rsid w:val="00CF0390"/>
    <w:rsid w:val="00CF5367"/>
    <w:rsid w:val="00D17AF1"/>
    <w:rsid w:val="00D335AD"/>
    <w:rsid w:val="00D42124"/>
    <w:rsid w:val="00D5417A"/>
    <w:rsid w:val="00D551C4"/>
    <w:rsid w:val="00D56B81"/>
    <w:rsid w:val="00D60F2C"/>
    <w:rsid w:val="00D77C51"/>
    <w:rsid w:val="00D833C8"/>
    <w:rsid w:val="00D92E04"/>
    <w:rsid w:val="00D96244"/>
    <w:rsid w:val="00DA1828"/>
    <w:rsid w:val="00DB1D52"/>
    <w:rsid w:val="00DC188F"/>
    <w:rsid w:val="00DC7468"/>
    <w:rsid w:val="00DD009B"/>
    <w:rsid w:val="00DD5F02"/>
    <w:rsid w:val="00DD6A40"/>
    <w:rsid w:val="00DE4070"/>
    <w:rsid w:val="00E1066C"/>
    <w:rsid w:val="00E44028"/>
    <w:rsid w:val="00E67A9D"/>
    <w:rsid w:val="00E87C9F"/>
    <w:rsid w:val="00E9586F"/>
    <w:rsid w:val="00E96107"/>
    <w:rsid w:val="00E96B96"/>
    <w:rsid w:val="00EB1012"/>
    <w:rsid w:val="00EC5174"/>
    <w:rsid w:val="00EF26FD"/>
    <w:rsid w:val="00F42C66"/>
    <w:rsid w:val="00F54129"/>
    <w:rsid w:val="00F566D9"/>
    <w:rsid w:val="00F60A82"/>
    <w:rsid w:val="00F94481"/>
    <w:rsid w:val="00F96BE3"/>
    <w:rsid w:val="00FA58ED"/>
    <w:rsid w:val="00FB2E1E"/>
    <w:rsid w:val="00FC5E09"/>
    <w:rsid w:val="00FD22C0"/>
    <w:rsid w:val="00FE12EF"/>
    <w:rsid w:val="00FF58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6A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500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17A8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C45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57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97B39"/>
    <w:pPr>
      <w:ind w:left="720"/>
      <w:contextualSpacing/>
    </w:pPr>
  </w:style>
  <w:style w:type="character" w:customStyle="1" w:styleId="Heading1Char">
    <w:name w:val="Heading 1 Char"/>
    <w:basedOn w:val="DefaultParagraphFont"/>
    <w:link w:val="Heading1"/>
    <w:uiPriority w:val="9"/>
    <w:rsid w:val="00DD6A4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50073"/>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7B5B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5B05"/>
    <w:rPr>
      <w:sz w:val="20"/>
      <w:szCs w:val="20"/>
    </w:rPr>
  </w:style>
  <w:style w:type="character" w:styleId="FootnoteReference">
    <w:name w:val="footnote reference"/>
    <w:basedOn w:val="DefaultParagraphFont"/>
    <w:uiPriority w:val="99"/>
    <w:semiHidden/>
    <w:unhideWhenUsed/>
    <w:rsid w:val="007B5B05"/>
    <w:rPr>
      <w:vertAlign w:val="superscript"/>
    </w:rPr>
  </w:style>
  <w:style w:type="paragraph" w:styleId="Header">
    <w:name w:val="header"/>
    <w:basedOn w:val="Normal"/>
    <w:link w:val="HeaderChar"/>
    <w:uiPriority w:val="99"/>
    <w:unhideWhenUsed/>
    <w:rsid w:val="00685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F86"/>
  </w:style>
  <w:style w:type="paragraph" w:styleId="Footer">
    <w:name w:val="footer"/>
    <w:basedOn w:val="Normal"/>
    <w:link w:val="FooterChar"/>
    <w:uiPriority w:val="99"/>
    <w:unhideWhenUsed/>
    <w:rsid w:val="00685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F86"/>
  </w:style>
  <w:style w:type="character" w:customStyle="1" w:styleId="Heading3Char">
    <w:name w:val="Heading 3 Char"/>
    <w:basedOn w:val="DefaultParagraphFont"/>
    <w:link w:val="Heading3"/>
    <w:uiPriority w:val="9"/>
    <w:rsid w:val="00717A8E"/>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rsid w:val="006E6172"/>
    <w:pPr>
      <w:suppressAutoHyphens/>
      <w:spacing w:after="120" w:line="240" w:lineRule="auto"/>
      <w:jc w:val="both"/>
    </w:pPr>
    <w:rPr>
      <w:rFonts w:ascii="Calibri" w:eastAsia="Calibri" w:hAnsi="Calibri" w:cs="Calibri"/>
      <w:lang w:eastAsia="ar-SA"/>
    </w:rPr>
  </w:style>
  <w:style w:type="character" w:customStyle="1" w:styleId="BodyTextChar">
    <w:name w:val="Body Text Char"/>
    <w:basedOn w:val="DefaultParagraphFont"/>
    <w:link w:val="BodyText"/>
    <w:rsid w:val="006E6172"/>
    <w:rPr>
      <w:rFonts w:ascii="Calibri" w:eastAsia="Calibri" w:hAnsi="Calibri" w:cs="Calibri"/>
      <w:lang w:eastAsia="ar-SA"/>
    </w:rPr>
  </w:style>
  <w:style w:type="paragraph" w:customStyle="1" w:styleId="TableContents">
    <w:name w:val="Table Contents"/>
    <w:basedOn w:val="Normal"/>
    <w:rsid w:val="002C23C2"/>
    <w:pPr>
      <w:widowControl w:val="0"/>
      <w:suppressLineNumbers/>
      <w:suppressAutoHyphens/>
      <w:spacing w:after="0" w:line="240" w:lineRule="auto"/>
    </w:pPr>
    <w:rPr>
      <w:rFonts w:ascii="Liberation Serif" w:eastAsia="DejaVu Sans" w:hAnsi="Liberation Serif" w:cs="Lohit Hindi"/>
      <w:kern w:val="1"/>
      <w:sz w:val="24"/>
      <w:szCs w:val="24"/>
      <w:lang w:eastAsia="hi-IN" w:bidi="hi-IN"/>
    </w:rPr>
  </w:style>
  <w:style w:type="paragraph" w:styleId="BalloonText">
    <w:name w:val="Balloon Text"/>
    <w:basedOn w:val="Normal"/>
    <w:link w:val="BalloonTextChar"/>
    <w:uiPriority w:val="99"/>
    <w:semiHidden/>
    <w:unhideWhenUsed/>
    <w:rsid w:val="00151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0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6A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500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17A8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C45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57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97B39"/>
    <w:pPr>
      <w:ind w:left="720"/>
      <w:contextualSpacing/>
    </w:pPr>
  </w:style>
  <w:style w:type="character" w:customStyle="1" w:styleId="Heading1Char">
    <w:name w:val="Heading 1 Char"/>
    <w:basedOn w:val="DefaultParagraphFont"/>
    <w:link w:val="Heading1"/>
    <w:uiPriority w:val="9"/>
    <w:rsid w:val="00DD6A4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50073"/>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7B5B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5B05"/>
    <w:rPr>
      <w:sz w:val="20"/>
      <w:szCs w:val="20"/>
    </w:rPr>
  </w:style>
  <w:style w:type="character" w:styleId="FootnoteReference">
    <w:name w:val="footnote reference"/>
    <w:basedOn w:val="DefaultParagraphFont"/>
    <w:uiPriority w:val="99"/>
    <w:semiHidden/>
    <w:unhideWhenUsed/>
    <w:rsid w:val="007B5B05"/>
    <w:rPr>
      <w:vertAlign w:val="superscript"/>
    </w:rPr>
  </w:style>
  <w:style w:type="paragraph" w:styleId="Header">
    <w:name w:val="header"/>
    <w:basedOn w:val="Normal"/>
    <w:link w:val="HeaderChar"/>
    <w:uiPriority w:val="99"/>
    <w:unhideWhenUsed/>
    <w:rsid w:val="00685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F86"/>
  </w:style>
  <w:style w:type="paragraph" w:styleId="Footer">
    <w:name w:val="footer"/>
    <w:basedOn w:val="Normal"/>
    <w:link w:val="FooterChar"/>
    <w:uiPriority w:val="99"/>
    <w:unhideWhenUsed/>
    <w:rsid w:val="00685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F86"/>
  </w:style>
  <w:style w:type="character" w:customStyle="1" w:styleId="Heading3Char">
    <w:name w:val="Heading 3 Char"/>
    <w:basedOn w:val="DefaultParagraphFont"/>
    <w:link w:val="Heading3"/>
    <w:uiPriority w:val="9"/>
    <w:rsid w:val="00717A8E"/>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rsid w:val="006E6172"/>
    <w:pPr>
      <w:suppressAutoHyphens/>
      <w:spacing w:after="120" w:line="240" w:lineRule="auto"/>
      <w:jc w:val="both"/>
    </w:pPr>
    <w:rPr>
      <w:rFonts w:ascii="Calibri" w:eastAsia="Calibri" w:hAnsi="Calibri" w:cs="Calibri"/>
      <w:lang w:eastAsia="ar-SA"/>
    </w:rPr>
  </w:style>
  <w:style w:type="character" w:customStyle="1" w:styleId="BodyTextChar">
    <w:name w:val="Body Text Char"/>
    <w:basedOn w:val="DefaultParagraphFont"/>
    <w:link w:val="BodyText"/>
    <w:rsid w:val="006E6172"/>
    <w:rPr>
      <w:rFonts w:ascii="Calibri" w:eastAsia="Calibri" w:hAnsi="Calibri" w:cs="Calibri"/>
      <w:lang w:eastAsia="ar-SA"/>
    </w:rPr>
  </w:style>
  <w:style w:type="paragraph" w:customStyle="1" w:styleId="TableContents">
    <w:name w:val="Table Contents"/>
    <w:basedOn w:val="Normal"/>
    <w:rsid w:val="002C23C2"/>
    <w:pPr>
      <w:widowControl w:val="0"/>
      <w:suppressLineNumbers/>
      <w:suppressAutoHyphens/>
      <w:spacing w:after="0" w:line="240" w:lineRule="auto"/>
    </w:pPr>
    <w:rPr>
      <w:rFonts w:ascii="Liberation Serif" w:eastAsia="DejaVu Sans" w:hAnsi="Liberation Serif" w:cs="Lohit Hindi"/>
      <w:kern w:val="1"/>
      <w:sz w:val="24"/>
      <w:szCs w:val="24"/>
      <w:lang w:eastAsia="hi-IN" w:bidi="hi-IN"/>
    </w:rPr>
  </w:style>
  <w:style w:type="paragraph" w:styleId="BalloonText">
    <w:name w:val="Balloon Text"/>
    <w:basedOn w:val="Normal"/>
    <w:link w:val="BalloonTextChar"/>
    <w:uiPriority w:val="99"/>
    <w:semiHidden/>
    <w:unhideWhenUsed/>
    <w:rsid w:val="00151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0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5B8A3-5C65-4FE7-821C-43835A823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1919</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Menashe</dc:creator>
  <cp:lastModifiedBy>Guy</cp:lastModifiedBy>
  <cp:revision>6</cp:revision>
  <cp:lastPrinted>2016-02-10T18:58:00Z</cp:lastPrinted>
  <dcterms:created xsi:type="dcterms:W3CDTF">2016-02-25T22:16:00Z</dcterms:created>
  <dcterms:modified xsi:type="dcterms:W3CDTF">2016-02-26T17:25:00Z</dcterms:modified>
</cp:coreProperties>
</file>