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Default="00F937FF">
      <w:pPr>
        <w:pStyle w:val="Body"/>
      </w:pPr>
    </w:p>
    <w:tbl>
      <w:tblPr>
        <w:tblW w:w="0" w:type="auto"/>
        <w:tblInd w:w="108" w:type="dxa"/>
        <w:tblLayout w:type="fixed"/>
        <w:tblLook w:val="0000" w:firstRow="0" w:lastRow="0" w:firstColumn="0" w:lastColumn="0" w:noHBand="0" w:noVBand="0"/>
      </w:tblPr>
      <w:tblGrid>
        <w:gridCol w:w="1350"/>
        <w:gridCol w:w="4320"/>
        <w:gridCol w:w="5220"/>
      </w:tblGrid>
      <w:tr w:rsidR="00F937FF" w14:paraId="1FBDB05E" w14:textId="77777777">
        <w:tc>
          <w:tcPr>
            <w:tcW w:w="1350" w:type="dxa"/>
            <w:tcBorders>
              <w:top w:val="single" w:sz="4" w:space="0" w:color="000000"/>
              <w:bottom w:val="single" w:sz="4" w:space="0" w:color="000000"/>
            </w:tcBorders>
          </w:tcPr>
          <w:p w14:paraId="5FA8D147" w14:textId="77777777" w:rsidR="00F937FF" w:rsidRDefault="00F937FF">
            <w:pPr>
              <w:pStyle w:val="covertext"/>
              <w:snapToGrid w:val="0"/>
            </w:pPr>
            <w:r>
              <w:t>Project</w:t>
            </w:r>
          </w:p>
        </w:tc>
        <w:tc>
          <w:tcPr>
            <w:tcW w:w="9540" w:type="dxa"/>
            <w:gridSpan w:val="2"/>
            <w:tcBorders>
              <w:top w:val="single" w:sz="4" w:space="0" w:color="000000"/>
              <w:bottom w:val="single" w:sz="4" w:space="0" w:color="000000"/>
            </w:tcBorders>
          </w:tcPr>
          <w:p w14:paraId="6A71830E" w14:textId="77777777" w:rsidR="00F937FF" w:rsidRDefault="00F937FF">
            <w:pPr>
              <w:pStyle w:val="covertext"/>
              <w:snapToGrid w:val="0"/>
              <w:rPr>
                <w:b/>
              </w:rPr>
            </w:pPr>
            <w:r>
              <w:rPr>
                <w:b/>
              </w:rPr>
              <w:t>IEEE 802.16 Broadband Wireless Access Working Group &lt;</w:t>
            </w:r>
            <w:hyperlink r:id="rId9" w:history="1">
              <w:r>
                <w:rPr>
                  <w:rStyle w:val="a5"/>
                </w:rPr>
                <w:t>http://ieee802.org/16</w:t>
              </w:r>
            </w:hyperlink>
            <w:r>
              <w:rPr>
                <w:b/>
              </w:rPr>
              <w:t>&gt;</w:t>
            </w:r>
          </w:p>
        </w:tc>
      </w:tr>
      <w:tr w:rsidR="00F937FF" w14:paraId="6EE5CD3F" w14:textId="77777777">
        <w:tc>
          <w:tcPr>
            <w:tcW w:w="1350" w:type="dxa"/>
            <w:tcBorders>
              <w:bottom w:val="single" w:sz="4" w:space="0" w:color="000000"/>
            </w:tcBorders>
          </w:tcPr>
          <w:p w14:paraId="4B23B86D" w14:textId="77777777" w:rsidR="00F937FF" w:rsidRDefault="00F937FF">
            <w:pPr>
              <w:pStyle w:val="covertext"/>
              <w:snapToGrid w:val="0"/>
            </w:pPr>
            <w:r>
              <w:t>Title</w:t>
            </w:r>
          </w:p>
        </w:tc>
        <w:tc>
          <w:tcPr>
            <w:tcW w:w="9540" w:type="dxa"/>
            <w:gridSpan w:val="2"/>
            <w:tcBorders>
              <w:bottom w:val="single" w:sz="4" w:space="0" w:color="000000"/>
            </w:tcBorders>
          </w:tcPr>
          <w:p w14:paraId="346702DE" w14:textId="2F1C16E7" w:rsidR="00F937FF" w:rsidRDefault="00427E03" w:rsidP="00427E03">
            <w:pPr>
              <w:pStyle w:val="covertext"/>
              <w:snapToGrid w:val="0"/>
              <w:rPr>
                <w:b/>
              </w:rPr>
            </w:pPr>
            <w:r w:rsidRPr="00427E03">
              <w:rPr>
                <w:b/>
                <w:lang w:eastAsia="ko-KR"/>
              </w:rPr>
              <w:t>Proposed Outline of BS Power Management in IEEE 802.16q Network</w:t>
            </w:r>
            <w:r w:rsidR="001932C3">
              <w:rPr>
                <w:rFonts w:hint="eastAsia"/>
                <w:b/>
                <w:lang w:eastAsia="ko-KR"/>
              </w:rPr>
              <w:t>s</w:t>
            </w:r>
          </w:p>
        </w:tc>
      </w:tr>
      <w:tr w:rsidR="00F937FF" w14:paraId="6E1C1FA0" w14:textId="77777777">
        <w:tc>
          <w:tcPr>
            <w:tcW w:w="1350" w:type="dxa"/>
            <w:tcBorders>
              <w:bottom w:val="single" w:sz="4" w:space="0" w:color="000000"/>
            </w:tcBorders>
          </w:tcPr>
          <w:p w14:paraId="00FFD87C" w14:textId="77777777" w:rsidR="00F937FF" w:rsidRDefault="00F937FF">
            <w:pPr>
              <w:pStyle w:val="covertext"/>
              <w:snapToGrid w:val="0"/>
            </w:pPr>
            <w:r>
              <w:t>Date Submitted</w:t>
            </w:r>
          </w:p>
        </w:tc>
        <w:tc>
          <w:tcPr>
            <w:tcW w:w="9540" w:type="dxa"/>
            <w:gridSpan w:val="2"/>
            <w:tcBorders>
              <w:bottom w:val="single" w:sz="4" w:space="0" w:color="000000"/>
            </w:tcBorders>
          </w:tcPr>
          <w:p w14:paraId="7220C46B" w14:textId="1B473A60" w:rsidR="00F937FF" w:rsidRDefault="00F06E94" w:rsidP="002B781D">
            <w:pPr>
              <w:pStyle w:val="covertext"/>
              <w:snapToGrid w:val="0"/>
              <w:rPr>
                <w:b/>
                <w:lang w:eastAsia="ko-KR"/>
              </w:rPr>
            </w:pPr>
            <w:r>
              <w:rPr>
                <w:b/>
              </w:rPr>
              <w:t>201</w:t>
            </w:r>
            <w:r w:rsidR="002B781D">
              <w:rPr>
                <w:b/>
              </w:rPr>
              <w:t>3</w:t>
            </w:r>
            <w:r>
              <w:rPr>
                <w:b/>
              </w:rPr>
              <w:t>-</w:t>
            </w:r>
            <w:r w:rsidR="002B781D">
              <w:rPr>
                <w:b/>
              </w:rPr>
              <w:t>01</w:t>
            </w:r>
            <w:r w:rsidR="00F937FF">
              <w:rPr>
                <w:b/>
              </w:rPr>
              <w:t>-</w:t>
            </w:r>
            <w:r>
              <w:rPr>
                <w:rFonts w:hint="eastAsia"/>
                <w:b/>
                <w:lang w:eastAsia="ko-KR"/>
              </w:rPr>
              <w:t>0</w:t>
            </w:r>
            <w:r w:rsidR="002B781D">
              <w:rPr>
                <w:b/>
                <w:lang w:eastAsia="ko-KR"/>
              </w:rPr>
              <w:t>9</w:t>
            </w:r>
          </w:p>
        </w:tc>
      </w:tr>
      <w:tr w:rsidR="00F937FF" w14:paraId="5E5D895C" w14:textId="77777777">
        <w:tc>
          <w:tcPr>
            <w:tcW w:w="1350" w:type="dxa"/>
            <w:tcBorders>
              <w:bottom w:val="single" w:sz="4" w:space="0" w:color="000000"/>
            </w:tcBorders>
          </w:tcPr>
          <w:p w14:paraId="47F631F0" w14:textId="77777777" w:rsidR="00F937FF" w:rsidRDefault="00F937FF">
            <w:pPr>
              <w:pStyle w:val="covertext"/>
              <w:snapToGrid w:val="0"/>
            </w:pPr>
            <w:r>
              <w:t>Source(s)</w:t>
            </w:r>
          </w:p>
        </w:tc>
        <w:tc>
          <w:tcPr>
            <w:tcW w:w="4320" w:type="dxa"/>
            <w:tcBorders>
              <w:bottom w:val="single" w:sz="4" w:space="0" w:color="000000"/>
            </w:tcBorders>
          </w:tcPr>
          <w:p w14:paraId="7A1261D3" w14:textId="1958E54A" w:rsidR="00F937FF" w:rsidRDefault="008E508B">
            <w:pPr>
              <w:pStyle w:val="covertext"/>
              <w:snapToGrid w:val="0"/>
              <w:spacing w:after="0"/>
            </w:pPr>
            <w:r>
              <w:rPr>
                <w:rFonts w:hint="eastAsia"/>
                <w:lang w:eastAsia="ko-KR"/>
              </w:rPr>
              <w:t xml:space="preserve">Anseok Lee, </w:t>
            </w:r>
            <w:r w:rsidR="00E155E7">
              <w:rPr>
                <w:rFonts w:hint="eastAsia"/>
              </w:rPr>
              <w:t xml:space="preserve">Jaesun Cha, </w:t>
            </w:r>
            <w:r w:rsidR="00743102">
              <w:rPr>
                <w:rFonts w:hint="eastAsia"/>
              </w:rPr>
              <w:t>Eunkyung Kim, Wooram Shin, Kwangjae Lim</w:t>
            </w:r>
          </w:p>
          <w:p w14:paraId="4AE6A4EB" w14:textId="07415EE8" w:rsidR="00743102" w:rsidRDefault="00743102">
            <w:pPr>
              <w:pStyle w:val="covertext"/>
              <w:snapToGrid w:val="0"/>
              <w:spacing w:after="0"/>
              <w:rPr>
                <w:rFonts w:ascii="Helvetica" w:hAnsi="Helvetica"/>
                <w:sz w:val="20"/>
                <w:lang w:eastAsia="ko-KR"/>
              </w:rPr>
            </w:pPr>
            <w:r>
              <w:rPr>
                <w:rFonts w:hint="eastAsia"/>
              </w:rPr>
              <w:t>ETRI</w:t>
            </w:r>
          </w:p>
        </w:tc>
        <w:tc>
          <w:tcPr>
            <w:tcW w:w="5220" w:type="dxa"/>
            <w:tcBorders>
              <w:bottom w:val="single" w:sz="4" w:space="0" w:color="000000"/>
            </w:tcBorders>
          </w:tcPr>
          <w:p w14:paraId="0D51B852" w14:textId="0E4FA792" w:rsidR="00F937FF" w:rsidRDefault="00F937FF" w:rsidP="00743102">
            <w:pPr>
              <w:pStyle w:val="covertext"/>
              <w:snapToGrid w:val="0"/>
              <w:spacing w:after="0"/>
              <w:rPr>
                <w:lang w:eastAsia="ko-KR"/>
              </w:rPr>
            </w:pPr>
            <w:r>
              <w:rPr>
                <w:lang w:eastAsia="ko-KR"/>
              </w:rPr>
              <w:t>E-mail:</w:t>
            </w:r>
            <w:r>
              <w:rPr>
                <w:lang w:eastAsia="ko-KR"/>
              </w:rPr>
              <w:tab/>
            </w:r>
            <w:r w:rsidR="00743102">
              <w:rPr>
                <w:rFonts w:hint="eastAsia"/>
                <w:lang w:eastAsia="ko-KR"/>
              </w:rPr>
              <w:t xml:space="preserve"> </w:t>
            </w:r>
            <w:hyperlink r:id="rId10" w:history="1">
              <w:r w:rsidR="008E508B" w:rsidRPr="0085219D">
                <w:rPr>
                  <w:rStyle w:val="a5"/>
                  <w:rFonts w:hint="eastAsia"/>
                  <w:lang w:eastAsia="ko-KR"/>
                </w:rPr>
                <w:t>alee@etri.re.kr</w:t>
              </w:r>
            </w:hyperlink>
            <w:r w:rsidR="00E155E7">
              <w:rPr>
                <w:rFonts w:hint="eastAsia"/>
                <w:lang w:eastAsia="ko-KR"/>
              </w:rPr>
              <w:t xml:space="preserve"> </w:t>
            </w:r>
          </w:p>
          <w:p w14:paraId="620FE232" w14:textId="77777777" w:rsidR="00743102" w:rsidRPr="008E508B" w:rsidRDefault="00743102" w:rsidP="00743102">
            <w:pPr>
              <w:pStyle w:val="covertext"/>
              <w:snapToGrid w:val="0"/>
              <w:spacing w:after="0"/>
              <w:rPr>
                <w:lang w:eastAsia="ko-KR"/>
              </w:rPr>
            </w:pPr>
          </w:p>
          <w:p w14:paraId="3B559C64" w14:textId="77777777" w:rsidR="00F937FF" w:rsidRDefault="00F937FF">
            <w:r>
              <w:rPr>
                <w:rFonts w:ascii="Helvetica" w:hAnsi="Helvetica"/>
                <w:sz w:val="20"/>
              </w:rPr>
              <w:t>*&lt;</w:t>
            </w:r>
            <w:hyperlink r:id="rId11" w:history="1">
              <w:r>
                <w:rPr>
                  <w:rStyle w:val="a5"/>
                  <w:rFonts w:ascii="Helvetica" w:hAnsi="Helvetica"/>
                  <w:sz w:val="20"/>
                </w:rPr>
                <w:t>http://standards.ieee.org/faqs/affiliationFAQ.html</w:t>
              </w:r>
            </w:hyperlink>
            <w:r>
              <w:rPr>
                <w:rFonts w:ascii="Helvetica" w:hAnsi="Helvetica"/>
                <w:sz w:val="20"/>
              </w:rPr>
              <w:t>&gt;</w:t>
            </w:r>
          </w:p>
        </w:tc>
      </w:tr>
      <w:tr w:rsidR="00F937FF" w14:paraId="45C171E8" w14:textId="77777777">
        <w:tc>
          <w:tcPr>
            <w:tcW w:w="1350" w:type="dxa"/>
            <w:tcBorders>
              <w:bottom w:val="single" w:sz="4" w:space="0" w:color="000000"/>
            </w:tcBorders>
          </w:tcPr>
          <w:p w14:paraId="456B70E1" w14:textId="2E3FD3FD" w:rsidR="00F937FF" w:rsidRDefault="00F937FF">
            <w:pPr>
              <w:pStyle w:val="covertext"/>
              <w:snapToGrid w:val="0"/>
            </w:pPr>
            <w:r>
              <w:t>Re:</w:t>
            </w:r>
          </w:p>
        </w:tc>
        <w:tc>
          <w:tcPr>
            <w:tcW w:w="9540" w:type="dxa"/>
            <w:gridSpan w:val="2"/>
            <w:tcBorders>
              <w:bottom w:val="single" w:sz="4" w:space="0" w:color="000000"/>
            </w:tcBorders>
          </w:tcPr>
          <w:p w14:paraId="45D63524" w14:textId="2E06CFDF" w:rsidR="00F937FF" w:rsidRDefault="00F06E94" w:rsidP="002B781D">
            <w:pPr>
              <w:pStyle w:val="covertext"/>
              <w:snapToGrid w:val="0"/>
              <w:rPr>
                <w:lang w:eastAsia="ko-KR"/>
              </w:rPr>
            </w:pPr>
            <w:r>
              <w:rPr>
                <w:rFonts w:hint="eastAsia"/>
                <w:lang w:eastAsia="ko-KR"/>
              </w:rPr>
              <w:t>Call for Contributions</w:t>
            </w:r>
            <w:r w:rsidR="002B781D">
              <w:rPr>
                <w:lang w:eastAsia="ko-KR"/>
              </w:rPr>
              <w:t xml:space="preserve">: </w:t>
            </w:r>
            <w:r w:rsidR="002B781D">
              <w:rPr>
                <w:rFonts w:hint="eastAsia"/>
                <w:lang w:eastAsia="ko-KR"/>
              </w:rPr>
              <w:t>Multi-tier Networks (16-12-0690</w:t>
            </w:r>
            <w:r>
              <w:rPr>
                <w:rFonts w:hint="eastAsia"/>
                <w:lang w:eastAsia="ko-KR"/>
              </w:rPr>
              <w:t>-0</w:t>
            </w:r>
            <w:r w:rsidR="002B781D">
              <w:rPr>
                <w:lang w:eastAsia="ko-KR"/>
              </w:rPr>
              <w:t>2</w:t>
            </w:r>
            <w:r>
              <w:rPr>
                <w:rFonts w:hint="eastAsia"/>
                <w:lang w:eastAsia="ko-KR"/>
              </w:rPr>
              <w:t>-</w:t>
            </w:r>
            <w:r w:rsidR="002B781D">
              <w:rPr>
                <w:lang w:eastAsia="ko-KR"/>
              </w:rPr>
              <w:t>Gdoc</w:t>
            </w:r>
            <w:r>
              <w:rPr>
                <w:rFonts w:hint="eastAsia"/>
                <w:lang w:eastAsia="ko-KR"/>
              </w:rPr>
              <w:t>)</w:t>
            </w:r>
          </w:p>
        </w:tc>
      </w:tr>
      <w:tr w:rsidR="00F937FF" w14:paraId="68D6BD45" w14:textId="77777777">
        <w:tc>
          <w:tcPr>
            <w:tcW w:w="1350" w:type="dxa"/>
            <w:tcBorders>
              <w:bottom w:val="single" w:sz="4" w:space="0" w:color="000000"/>
            </w:tcBorders>
          </w:tcPr>
          <w:p w14:paraId="293BA43B" w14:textId="77777777" w:rsidR="00F937FF" w:rsidRDefault="00F937FF">
            <w:pPr>
              <w:pStyle w:val="covertext"/>
              <w:snapToGrid w:val="0"/>
            </w:pPr>
            <w:r>
              <w:t>Abstract</w:t>
            </w:r>
          </w:p>
        </w:tc>
        <w:tc>
          <w:tcPr>
            <w:tcW w:w="9540" w:type="dxa"/>
            <w:gridSpan w:val="2"/>
            <w:tcBorders>
              <w:bottom w:val="single" w:sz="4" w:space="0" w:color="000000"/>
            </w:tcBorders>
          </w:tcPr>
          <w:p w14:paraId="701821D4" w14:textId="6FD33BAF" w:rsidR="00F937FF" w:rsidRDefault="00F06E94" w:rsidP="006A2DAE">
            <w:pPr>
              <w:pStyle w:val="covertext"/>
              <w:snapToGrid w:val="0"/>
            </w:pPr>
            <w:r>
              <w:rPr>
                <w:lang w:eastAsia="ko-KR"/>
              </w:rPr>
              <w:t>This contribution propose</w:t>
            </w:r>
            <w:r w:rsidR="00654502">
              <w:rPr>
                <w:lang w:eastAsia="ko-KR"/>
              </w:rPr>
              <w:t>s a</w:t>
            </w:r>
            <w:r w:rsidR="009666FB">
              <w:rPr>
                <w:rFonts w:hint="eastAsia"/>
                <w:lang w:eastAsia="ko-KR"/>
              </w:rPr>
              <w:t>n</w:t>
            </w:r>
            <w:r w:rsidR="00654502">
              <w:rPr>
                <w:lang w:eastAsia="ko-KR"/>
              </w:rPr>
              <w:t xml:space="preserve"> </w:t>
            </w:r>
            <w:r w:rsidR="009666FB">
              <w:rPr>
                <w:rFonts w:hint="eastAsia"/>
                <w:lang w:eastAsia="ko-KR"/>
              </w:rPr>
              <w:t>outline</w:t>
            </w:r>
            <w:r w:rsidR="002B781D">
              <w:rPr>
                <w:lang w:eastAsia="ko-KR"/>
              </w:rPr>
              <w:t xml:space="preserve"> of </w:t>
            </w:r>
            <w:r w:rsidR="009666FB">
              <w:rPr>
                <w:rFonts w:hint="eastAsia"/>
                <w:lang w:eastAsia="ko-KR"/>
              </w:rPr>
              <w:t xml:space="preserve">base station power management in </w:t>
            </w:r>
            <w:r w:rsidR="002B781D">
              <w:rPr>
                <w:lang w:eastAsia="ko-KR"/>
              </w:rPr>
              <w:t>IEEE P802.16q AWD</w:t>
            </w:r>
            <w:r>
              <w:rPr>
                <w:lang w:eastAsia="ko-KR"/>
              </w:rPr>
              <w:t>.</w:t>
            </w:r>
          </w:p>
        </w:tc>
      </w:tr>
      <w:tr w:rsidR="00F937FF" w14:paraId="72DC8333" w14:textId="77777777">
        <w:tc>
          <w:tcPr>
            <w:tcW w:w="1350" w:type="dxa"/>
            <w:tcBorders>
              <w:bottom w:val="single" w:sz="4" w:space="0" w:color="000000"/>
            </w:tcBorders>
          </w:tcPr>
          <w:p w14:paraId="1127F8A1" w14:textId="77777777" w:rsidR="00F937FF" w:rsidRDefault="00F937FF">
            <w:pPr>
              <w:pStyle w:val="covertext"/>
              <w:snapToGrid w:val="0"/>
            </w:pPr>
            <w:r>
              <w:t>Purpose</w:t>
            </w:r>
          </w:p>
        </w:tc>
        <w:tc>
          <w:tcPr>
            <w:tcW w:w="9540" w:type="dxa"/>
            <w:gridSpan w:val="2"/>
            <w:tcBorders>
              <w:bottom w:val="single" w:sz="4" w:space="0" w:color="000000"/>
            </w:tcBorders>
          </w:tcPr>
          <w:p w14:paraId="4579F5EE" w14:textId="0E15D934" w:rsidR="00F937FF" w:rsidRDefault="00F937FF" w:rsidP="002B781D">
            <w:pPr>
              <w:pStyle w:val="covertext"/>
              <w:snapToGrid w:val="0"/>
            </w:pPr>
            <w:r>
              <w:t>To discuss and adopt the proposed text</w:t>
            </w:r>
            <w:r w:rsidR="00654502">
              <w:t>s</w:t>
            </w:r>
            <w:r>
              <w:t xml:space="preserve"> in </w:t>
            </w:r>
            <w:r w:rsidR="002B781D">
              <w:t>IEEE P802.16q AWD</w:t>
            </w:r>
          </w:p>
        </w:tc>
      </w:tr>
      <w:tr w:rsidR="00F937FF" w14:paraId="7AC3F82A" w14:textId="77777777">
        <w:tc>
          <w:tcPr>
            <w:tcW w:w="1350" w:type="dxa"/>
            <w:tcBorders>
              <w:bottom w:val="single" w:sz="4" w:space="0" w:color="000000"/>
            </w:tcBorders>
          </w:tcPr>
          <w:p w14:paraId="10A23045" w14:textId="77777777" w:rsidR="00F937FF" w:rsidRDefault="00F937FF">
            <w:pPr>
              <w:pStyle w:val="covertext"/>
              <w:snapToGrid w:val="0"/>
            </w:pPr>
            <w:r>
              <w:t>Notice</w:t>
            </w:r>
          </w:p>
        </w:tc>
        <w:tc>
          <w:tcPr>
            <w:tcW w:w="9540" w:type="dxa"/>
            <w:gridSpan w:val="2"/>
            <w:tcBorders>
              <w:bottom w:val="single" w:sz="4" w:space="0" w:color="000000"/>
            </w:tcBorders>
          </w:tcPr>
          <w:p w14:paraId="39227A8B" w14:textId="77777777" w:rsidR="00F937FF" w:rsidRDefault="00F937FF">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14:paraId="43AB270D" w14:textId="77777777">
        <w:tc>
          <w:tcPr>
            <w:tcW w:w="1350" w:type="dxa"/>
            <w:tcBorders>
              <w:bottom w:val="single" w:sz="4" w:space="0" w:color="000000"/>
            </w:tcBorders>
          </w:tcPr>
          <w:p w14:paraId="4B146303" w14:textId="77777777" w:rsidR="00F937FF" w:rsidRDefault="00F937FF">
            <w:pPr>
              <w:pStyle w:val="covertext"/>
              <w:snapToGrid w:val="0"/>
            </w:pPr>
            <w:r>
              <w:t>Release</w:t>
            </w:r>
          </w:p>
        </w:tc>
        <w:tc>
          <w:tcPr>
            <w:tcW w:w="9540" w:type="dxa"/>
            <w:gridSpan w:val="2"/>
            <w:tcBorders>
              <w:bottom w:val="single" w:sz="4" w:space="0" w:color="000000"/>
            </w:tcBorders>
          </w:tcPr>
          <w:p w14:paraId="68273863" w14:textId="77777777" w:rsidR="00F937FF" w:rsidRDefault="00F937FF">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14:paraId="270472B4" w14:textId="77777777">
        <w:tc>
          <w:tcPr>
            <w:tcW w:w="1350" w:type="dxa"/>
            <w:tcBorders>
              <w:bottom w:val="single" w:sz="4" w:space="0" w:color="000000"/>
            </w:tcBorders>
          </w:tcPr>
          <w:p w14:paraId="1805E595" w14:textId="77777777" w:rsidR="00F937FF" w:rsidRDefault="00F937FF">
            <w:pPr>
              <w:pStyle w:val="covertext"/>
              <w:snapToGrid w:val="0"/>
            </w:pPr>
            <w:r>
              <w:t>Patent Policy</w:t>
            </w:r>
          </w:p>
        </w:tc>
        <w:tc>
          <w:tcPr>
            <w:tcW w:w="9540" w:type="dxa"/>
            <w:gridSpan w:val="2"/>
            <w:tcBorders>
              <w:bottom w:val="single" w:sz="4" w:space="0" w:color="000000"/>
            </w:tcBorders>
            <w:vAlign w:val="center"/>
          </w:tcPr>
          <w:p w14:paraId="35454006" w14:textId="77777777" w:rsidR="00F937FF" w:rsidRDefault="00F937FF">
            <w:pPr>
              <w:snapToGrid w:val="0"/>
              <w:rPr>
                <w:sz w:val="20"/>
              </w:rPr>
            </w:pPr>
            <w:r>
              <w:rPr>
                <w:sz w:val="20"/>
              </w:rPr>
              <w:t>The contributor is familiar with the IEEE-SA Patent Policy and Procedures:</w:t>
            </w:r>
          </w:p>
          <w:p w14:paraId="3CB5F72D" w14:textId="77777777" w:rsidR="00F937FF" w:rsidRDefault="00F937FF">
            <w:pPr>
              <w:snapToGrid w:val="0"/>
              <w:ind w:left="720"/>
              <w:rPr>
                <w:sz w:val="20"/>
              </w:rPr>
            </w:pPr>
            <w:r>
              <w:rPr>
                <w:sz w:val="20"/>
              </w:rPr>
              <w:t>&lt;</w:t>
            </w:r>
            <w:hyperlink r:id="rId12" w:anchor="6" w:history="1">
              <w:r>
                <w:rPr>
                  <w:rStyle w:val="a5"/>
                  <w:sz w:val="20"/>
                </w:rPr>
                <w:t>http://standards.ieee.org/guides/bylaws/sect6-7.html#6</w:t>
              </w:r>
            </w:hyperlink>
            <w:r>
              <w:rPr>
                <w:sz w:val="20"/>
              </w:rPr>
              <w:t>&gt; and &lt;</w:t>
            </w:r>
            <w:hyperlink r:id="rId13" w:anchor="6.3" w:history="1">
              <w:r>
                <w:rPr>
                  <w:rStyle w:val="a5"/>
                  <w:sz w:val="20"/>
                </w:rPr>
                <w:t>http://standards.ieee.org/guides/opman/sect6.html#6.3</w:t>
              </w:r>
            </w:hyperlink>
            <w:r>
              <w:rPr>
                <w:sz w:val="20"/>
              </w:rPr>
              <w:t>&gt;.</w:t>
            </w:r>
          </w:p>
          <w:p w14:paraId="2BD860C0" w14:textId="77777777" w:rsidR="00F937FF" w:rsidRDefault="00F937FF">
            <w:pPr>
              <w:snapToGrid w:val="0"/>
              <w:rPr>
                <w:sz w:val="20"/>
              </w:rPr>
            </w:pPr>
            <w:r>
              <w:rPr>
                <w:sz w:val="20"/>
              </w:rPr>
              <w:t>Further information is located at &lt;</w:t>
            </w:r>
            <w:hyperlink r:id="rId14" w:history="1">
              <w:r>
                <w:rPr>
                  <w:rStyle w:val="a5"/>
                  <w:sz w:val="20"/>
                </w:rPr>
                <w:t>http://standards.ieee.org/board/pat/pat-material.html</w:t>
              </w:r>
            </w:hyperlink>
            <w:r>
              <w:rPr>
                <w:sz w:val="20"/>
              </w:rPr>
              <w:t>&gt; and &lt;</w:t>
            </w:r>
            <w:hyperlink r:id="rId15" w:history="1">
              <w:r>
                <w:rPr>
                  <w:rStyle w:val="a5"/>
                  <w:sz w:val="20"/>
                </w:rPr>
                <w:t>http://standards.ieee.org/board/pat</w:t>
              </w:r>
            </w:hyperlink>
            <w:r>
              <w:rPr>
                <w:sz w:val="20"/>
              </w:rPr>
              <w:t>&gt;.</w:t>
            </w:r>
          </w:p>
        </w:tc>
      </w:tr>
    </w:tbl>
    <w:p w14:paraId="046C9B59" w14:textId="77777777" w:rsidR="006774CB" w:rsidRDefault="00F937FF" w:rsidP="006774CB">
      <w:pPr>
        <w:rPr>
          <w:lang w:eastAsia="ko-KR"/>
        </w:rPr>
      </w:pPr>
      <w:r>
        <w:br w:type="page"/>
      </w:r>
    </w:p>
    <w:p w14:paraId="70B12BC5" w14:textId="6731353D" w:rsidR="00F937FF" w:rsidRPr="00B53C45" w:rsidRDefault="002B781D" w:rsidP="00B53C45">
      <w:pPr>
        <w:pStyle w:val="1"/>
        <w:numPr>
          <w:ilvl w:val="0"/>
          <w:numId w:val="0"/>
        </w:numPr>
        <w:jc w:val="center"/>
        <w:rPr>
          <w:sz w:val="32"/>
        </w:rPr>
      </w:pPr>
      <w:r>
        <w:rPr>
          <w:lang w:eastAsia="ko-KR"/>
        </w:rPr>
        <w:lastRenderedPageBreak/>
        <w:t xml:space="preserve">Proposed </w:t>
      </w:r>
      <w:r w:rsidR="0095767F">
        <w:rPr>
          <w:rFonts w:hint="eastAsia"/>
          <w:lang w:eastAsia="ko-KR"/>
        </w:rPr>
        <w:t>Outline</w:t>
      </w:r>
      <w:r>
        <w:rPr>
          <w:lang w:eastAsia="ko-KR"/>
        </w:rPr>
        <w:t xml:space="preserve"> of </w:t>
      </w:r>
      <w:r w:rsidR="002772EF">
        <w:rPr>
          <w:rFonts w:hint="eastAsia"/>
          <w:lang w:eastAsia="ko-KR"/>
        </w:rPr>
        <w:t>BS Power Management</w:t>
      </w:r>
      <w:r w:rsidR="00183C2D">
        <w:rPr>
          <w:rFonts w:hint="eastAsia"/>
          <w:lang w:eastAsia="ko-KR"/>
        </w:rPr>
        <w:t xml:space="preserve"> in IEEE 802.16q Network</w:t>
      </w:r>
      <w:r w:rsidR="001932C3">
        <w:rPr>
          <w:rFonts w:hint="eastAsia"/>
          <w:lang w:eastAsia="ko-KR"/>
        </w:rPr>
        <w:t>s</w:t>
      </w:r>
    </w:p>
    <w:p w14:paraId="2320CEC0" w14:textId="7890D7E3" w:rsidR="00F937FF" w:rsidRDefault="002772EF">
      <w:pPr>
        <w:pStyle w:val="ab"/>
        <w:rPr>
          <w:lang w:eastAsia="ko-KR"/>
        </w:rPr>
      </w:pPr>
      <w:r w:rsidRPr="002772EF">
        <w:rPr>
          <w:lang w:eastAsia="ko-KR"/>
        </w:rPr>
        <w:t>Anseok Lee</w:t>
      </w:r>
      <w:r>
        <w:rPr>
          <w:rFonts w:hint="eastAsia"/>
          <w:lang w:eastAsia="ko-KR"/>
        </w:rPr>
        <w:t>,</w:t>
      </w:r>
      <w:r w:rsidRPr="002772EF">
        <w:rPr>
          <w:rFonts w:hint="eastAsia"/>
          <w:lang w:eastAsia="ko-KR"/>
        </w:rPr>
        <w:t xml:space="preserve"> </w:t>
      </w:r>
      <w:r w:rsidR="00E155E7">
        <w:rPr>
          <w:rFonts w:hint="eastAsia"/>
          <w:lang w:eastAsia="ko-KR"/>
        </w:rPr>
        <w:t xml:space="preserve">Jaesun Cha, </w:t>
      </w:r>
      <w:r w:rsidR="00743102">
        <w:rPr>
          <w:rFonts w:hint="eastAsia"/>
          <w:lang w:eastAsia="ko-KR"/>
        </w:rPr>
        <w:t>Eunkyung Kim, Wooram Shin, Kwangjae Lim</w:t>
      </w:r>
    </w:p>
    <w:p w14:paraId="3CA86661" w14:textId="4DF80AF2" w:rsidR="00F937FF" w:rsidRDefault="00B53C45">
      <w:pPr>
        <w:pStyle w:val="ab"/>
        <w:rPr>
          <w:lang w:eastAsia="ko-KR"/>
        </w:rPr>
      </w:pPr>
      <w:r>
        <w:rPr>
          <w:rFonts w:hint="eastAsia"/>
          <w:lang w:eastAsia="ko-KR"/>
        </w:rPr>
        <w:t>ETRI</w:t>
      </w:r>
    </w:p>
    <w:p w14:paraId="3F86758A" w14:textId="77777777" w:rsidR="006C3C55" w:rsidRPr="006C3C55" w:rsidRDefault="006C3C55" w:rsidP="006A2DAE">
      <w:pPr>
        <w:pStyle w:val="a6"/>
        <w:rPr>
          <w:lang w:eastAsia="ko-KR"/>
        </w:rPr>
      </w:pPr>
    </w:p>
    <w:p w14:paraId="503E4405" w14:textId="77777777" w:rsidR="006774CB" w:rsidRPr="002772EF" w:rsidRDefault="006774CB" w:rsidP="006A2DAE">
      <w:pPr>
        <w:pStyle w:val="1"/>
        <w:rPr>
          <w:lang w:eastAsia="ko-KR"/>
        </w:rPr>
      </w:pPr>
      <w:r w:rsidRPr="002772EF">
        <w:rPr>
          <w:lang w:eastAsia="ko-KR"/>
        </w:rPr>
        <w:t>Introduction</w:t>
      </w:r>
    </w:p>
    <w:p w14:paraId="08D72CEC" w14:textId="38C71F2A" w:rsidR="00183C2D" w:rsidRDefault="00183C2D" w:rsidP="002772EF">
      <w:pPr>
        <w:rPr>
          <w:lang w:eastAsia="ko-KR"/>
        </w:rPr>
      </w:pPr>
      <w:r w:rsidRPr="00183C2D">
        <w:rPr>
          <w:lang w:eastAsia="ko-KR"/>
        </w:rPr>
        <w:t>The IEEE 802.16q is an amendment of the IEEE 802.16 system to support enhanced cooperation among base stations in multi-tier networks</w:t>
      </w:r>
      <w:r>
        <w:rPr>
          <w:rFonts w:hint="eastAsia"/>
          <w:lang w:eastAsia="ko-KR"/>
        </w:rPr>
        <w:t xml:space="preserve">. One of the main features of IEEE 802.16q amendment is the base station power management for energy efficient operation of the </w:t>
      </w:r>
      <w:r w:rsidR="00D3697E">
        <w:rPr>
          <w:rFonts w:hint="eastAsia"/>
          <w:lang w:eastAsia="ko-KR"/>
        </w:rPr>
        <w:t>wireless</w:t>
      </w:r>
      <w:r>
        <w:rPr>
          <w:rFonts w:hint="eastAsia"/>
          <w:lang w:eastAsia="ko-KR"/>
        </w:rPr>
        <w:t xml:space="preserve"> networks including macro and small base stations. </w:t>
      </w:r>
    </w:p>
    <w:p w14:paraId="11E9D1C2" w14:textId="77777777" w:rsidR="00183C2D" w:rsidRDefault="00183C2D" w:rsidP="002772EF">
      <w:pPr>
        <w:rPr>
          <w:lang w:eastAsia="ko-KR"/>
        </w:rPr>
      </w:pPr>
    </w:p>
    <w:p w14:paraId="6111F9D2" w14:textId="15A5A64F" w:rsidR="00427E03" w:rsidRPr="00017EAA" w:rsidRDefault="00427E03" w:rsidP="002772EF">
      <w:pPr>
        <w:rPr>
          <w:lang w:eastAsia="ko-KR"/>
        </w:rPr>
      </w:pPr>
      <w:r>
        <w:rPr>
          <w:rFonts w:hint="eastAsia"/>
          <w:lang w:eastAsia="ko-KR"/>
        </w:rPr>
        <w:t xml:space="preserve">The </w:t>
      </w:r>
      <w:r w:rsidR="00017EAA">
        <w:rPr>
          <w:rFonts w:hint="eastAsia"/>
          <w:lang w:eastAsia="ko-KR"/>
        </w:rPr>
        <w:t xml:space="preserve">proposed ToC (Table of Ccontents) regarding </w:t>
      </w:r>
      <w:r>
        <w:rPr>
          <w:rFonts w:hint="eastAsia"/>
          <w:lang w:eastAsia="ko-KR"/>
        </w:rPr>
        <w:t xml:space="preserve">the base station power </w:t>
      </w:r>
      <w:r w:rsidR="00D3697E">
        <w:rPr>
          <w:rFonts w:hint="eastAsia"/>
          <w:lang w:eastAsia="ko-KR"/>
        </w:rPr>
        <w:t>management</w:t>
      </w:r>
      <w:r>
        <w:rPr>
          <w:rFonts w:hint="eastAsia"/>
          <w:lang w:eastAsia="ko-KR"/>
        </w:rPr>
        <w:t xml:space="preserve"> function is follows:</w:t>
      </w:r>
    </w:p>
    <w:p w14:paraId="2FE0063F" w14:textId="77777777" w:rsidR="00701AC4" w:rsidRPr="00D3697E" w:rsidRDefault="00701AC4" w:rsidP="002772EF">
      <w:pPr>
        <w:rPr>
          <w:lang w:eastAsia="ko-KR"/>
        </w:rPr>
      </w:pPr>
    </w:p>
    <w:p w14:paraId="20430819" w14:textId="361FB45F" w:rsidR="002772EF" w:rsidRPr="006A2DAE" w:rsidRDefault="00427E03" w:rsidP="006A2DAE">
      <w:pPr>
        <w:spacing w:line="360" w:lineRule="auto"/>
        <w:ind w:leftChars="100" w:left="240"/>
        <w:rPr>
          <w:b/>
          <w:i/>
          <w:sz w:val="28"/>
          <w:lang w:eastAsia="ko-KR"/>
        </w:rPr>
      </w:pPr>
      <w:r w:rsidRPr="006A2DAE">
        <w:rPr>
          <w:b/>
          <w:i/>
          <w:sz w:val="28"/>
          <w:lang w:eastAsia="ko-KR"/>
        </w:rPr>
        <w:t>17.4 Base Station Power Management</w:t>
      </w:r>
    </w:p>
    <w:p w14:paraId="2DA88C6B" w14:textId="05B175F0" w:rsidR="00427E03" w:rsidRPr="006A2DAE" w:rsidRDefault="00427E03" w:rsidP="006A2DAE">
      <w:pPr>
        <w:spacing w:line="360" w:lineRule="auto"/>
        <w:ind w:leftChars="100" w:left="240"/>
        <w:rPr>
          <w:b/>
          <w:i/>
          <w:lang w:eastAsia="ko-KR"/>
        </w:rPr>
      </w:pPr>
      <w:r w:rsidRPr="006A2DAE">
        <w:rPr>
          <w:b/>
          <w:i/>
          <w:lang w:eastAsia="ko-KR"/>
        </w:rPr>
        <w:t>17.4.1 General Description</w:t>
      </w:r>
    </w:p>
    <w:p w14:paraId="004F8517" w14:textId="202EFBE3" w:rsidR="00427E03" w:rsidRPr="006A2DAE" w:rsidRDefault="00427E03" w:rsidP="006A2DAE">
      <w:pPr>
        <w:spacing w:line="360" w:lineRule="auto"/>
        <w:ind w:leftChars="100" w:left="240"/>
        <w:rPr>
          <w:b/>
          <w:i/>
          <w:lang w:eastAsia="ko-KR"/>
        </w:rPr>
      </w:pPr>
      <w:r w:rsidRPr="006A2DAE">
        <w:rPr>
          <w:b/>
          <w:i/>
          <w:lang w:eastAsia="ko-KR"/>
        </w:rPr>
        <w:t>17.4.2 Duty-cycled Mode</w:t>
      </w:r>
    </w:p>
    <w:p w14:paraId="3EA0216C" w14:textId="63B47F40" w:rsidR="00427E03" w:rsidRPr="006A2DAE" w:rsidRDefault="00D3697E" w:rsidP="006A2DAE">
      <w:pPr>
        <w:spacing w:line="360" w:lineRule="auto"/>
        <w:ind w:leftChars="100" w:left="240"/>
        <w:rPr>
          <w:b/>
          <w:i/>
          <w:lang w:eastAsia="ko-KR"/>
        </w:rPr>
      </w:pPr>
      <w:r w:rsidRPr="006A2DAE">
        <w:rPr>
          <w:b/>
          <w:i/>
          <w:lang w:eastAsia="ko-KR"/>
        </w:rPr>
        <w:t>1</w:t>
      </w:r>
      <w:r w:rsidR="00427E03" w:rsidRPr="006A2DAE">
        <w:rPr>
          <w:b/>
          <w:i/>
          <w:lang w:eastAsia="ko-KR"/>
        </w:rPr>
        <w:t>7.4.3 Standby Mode</w:t>
      </w:r>
    </w:p>
    <w:p w14:paraId="7CDAB6E1" w14:textId="01851918" w:rsidR="00427E03" w:rsidRPr="006A2DAE" w:rsidRDefault="00427E03" w:rsidP="006A2DAE">
      <w:pPr>
        <w:spacing w:line="360" w:lineRule="auto"/>
        <w:ind w:leftChars="100" w:left="240"/>
        <w:rPr>
          <w:b/>
          <w:i/>
          <w:lang w:eastAsia="ko-KR"/>
        </w:rPr>
      </w:pPr>
      <w:r w:rsidRPr="006A2DAE">
        <w:rPr>
          <w:b/>
          <w:i/>
          <w:lang w:eastAsia="ko-KR"/>
        </w:rPr>
        <w:t>17.4.4 Cooperation of Base Stations for Power Management</w:t>
      </w:r>
    </w:p>
    <w:p w14:paraId="08F26AA6" w14:textId="77777777" w:rsidR="00D3697E" w:rsidRDefault="00D3697E" w:rsidP="002772EF">
      <w:pPr>
        <w:rPr>
          <w:lang w:eastAsia="ko-KR"/>
        </w:rPr>
      </w:pPr>
    </w:p>
    <w:p w14:paraId="1AF35845" w14:textId="1E5A34AB" w:rsidR="00D3697E" w:rsidRDefault="00D3697E" w:rsidP="002772EF">
      <w:pPr>
        <w:rPr>
          <w:lang w:eastAsia="ko-KR"/>
        </w:rPr>
      </w:pPr>
      <w:r w:rsidRPr="00D3697E">
        <w:rPr>
          <w:lang w:eastAsia="ko-KR"/>
        </w:rPr>
        <w:t xml:space="preserve">This contribution </w:t>
      </w:r>
      <w:r w:rsidR="00FD48B0">
        <w:rPr>
          <w:rFonts w:hint="eastAsia"/>
          <w:lang w:eastAsia="ko-KR"/>
        </w:rPr>
        <w:t>contains</w:t>
      </w:r>
      <w:r w:rsidRPr="00D3697E">
        <w:rPr>
          <w:lang w:eastAsia="ko-KR"/>
        </w:rPr>
        <w:t xml:space="preserve"> </w:t>
      </w:r>
      <w:r w:rsidR="009666FB">
        <w:rPr>
          <w:rFonts w:hint="eastAsia"/>
          <w:lang w:eastAsia="ko-KR"/>
        </w:rPr>
        <w:t>an</w:t>
      </w:r>
      <w:r w:rsidRPr="00D3697E">
        <w:rPr>
          <w:lang w:eastAsia="ko-KR"/>
        </w:rPr>
        <w:t xml:space="preserve"> outline of the base station power management function of IEEE 802.16q system including general description and power saving operation modes</w:t>
      </w:r>
      <w:r w:rsidR="002D70FB">
        <w:rPr>
          <w:rFonts w:hint="eastAsia"/>
          <w:lang w:eastAsia="ko-KR"/>
        </w:rPr>
        <w:t xml:space="preserve"> according to the proposed ToC</w:t>
      </w:r>
      <w:r w:rsidRPr="00D3697E">
        <w:rPr>
          <w:lang w:eastAsia="ko-KR"/>
        </w:rPr>
        <w:t>.</w:t>
      </w:r>
    </w:p>
    <w:p w14:paraId="0C56D40E" w14:textId="77777777" w:rsidR="00D3697E" w:rsidRDefault="00D3697E" w:rsidP="002772EF">
      <w:pPr>
        <w:rPr>
          <w:lang w:eastAsia="ko-KR"/>
        </w:rPr>
      </w:pPr>
    </w:p>
    <w:p w14:paraId="3058EFC6" w14:textId="2CB8DA7A" w:rsidR="00701AC4" w:rsidRPr="002772EF" w:rsidRDefault="00701AC4" w:rsidP="006A2DAE">
      <w:pPr>
        <w:pStyle w:val="1"/>
        <w:rPr>
          <w:lang w:eastAsia="ko-KR"/>
        </w:rPr>
      </w:pPr>
      <w:r>
        <w:rPr>
          <w:rFonts w:hint="eastAsia"/>
          <w:lang w:eastAsia="ko-KR"/>
        </w:rPr>
        <w:t>References</w:t>
      </w:r>
    </w:p>
    <w:p w14:paraId="7EB392A6" w14:textId="0434C986" w:rsidR="00093281" w:rsidRDefault="00093281" w:rsidP="006A2DAE">
      <w:pPr>
        <w:ind w:left="2"/>
        <w:rPr>
          <w:lang w:eastAsia="ko-KR"/>
        </w:rPr>
      </w:pPr>
      <w:r>
        <w:rPr>
          <w:lang w:eastAsia="ko-KR"/>
        </w:rPr>
        <w:t>[1]</w:t>
      </w:r>
      <w:r>
        <w:rPr>
          <w:rFonts w:hint="eastAsia"/>
          <w:lang w:eastAsia="ko-KR"/>
        </w:rPr>
        <w:t xml:space="preserve"> </w:t>
      </w:r>
      <w:r>
        <w:rPr>
          <w:lang w:eastAsia="ko-KR"/>
        </w:rPr>
        <w:t>IEEE 802.16-12-0</w:t>
      </w:r>
      <w:r>
        <w:rPr>
          <w:rFonts w:hint="eastAsia"/>
          <w:lang w:eastAsia="ko-KR"/>
        </w:rPr>
        <w:t>615</w:t>
      </w:r>
      <w:r>
        <w:rPr>
          <w:lang w:eastAsia="ko-KR"/>
        </w:rPr>
        <w:t>-0</w:t>
      </w:r>
      <w:r>
        <w:rPr>
          <w:rFonts w:hint="eastAsia"/>
          <w:lang w:eastAsia="ko-KR"/>
        </w:rPr>
        <w:t>2</w:t>
      </w:r>
      <w:r>
        <w:rPr>
          <w:lang w:eastAsia="ko-KR"/>
        </w:rPr>
        <w:t>-</w:t>
      </w:r>
      <w:r>
        <w:rPr>
          <w:rFonts w:hint="eastAsia"/>
          <w:lang w:eastAsia="ko-KR"/>
        </w:rPr>
        <w:t>000q</w:t>
      </w:r>
      <w:r>
        <w:rPr>
          <w:lang w:eastAsia="ko-KR"/>
        </w:rPr>
        <w:t>, “</w:t>
      </w:r>
      <w:r w:rsidRPr="00093281">
        <w:rPr>
          <w:lang w:eastAsia="ko-KR"/>
        </w:rPr>
        <w:t>Consolidated proposed text towards an initial draft System Requirements on IEEE 802.16q Multi-tier Networks</w:t>
      </w:r>
      <w:r>
        <w:rPr>
          <w:lang w:eastAsia="ko-KR"/>
        </w:rPr>
        <w:t>”</w:t>
      </w:r>
    </w:p>
    <w:p w14:paraId="4A0DD65A" w14:textId="7F592132" w:rsidR="00093281" w:rsidRDefault="00093281" w:rsidP="006A2DAE">
      <w:pPr>
        <w:ind w:left="2"/>
        <w:rPr>
          <w:lang w:eastAsia="ko-KR"/>
        </w:rPr>
      </w:pPr>
      <w:r>
        <w:rPr>
          <w:lang w:eastAsia="ko-KR"/>
        </w:rPr>
        <w:t>[2]</w:t>
      </w:r>
      <w:r>
        <w:rPr>
          <w:rFonts w:hint="eastAsia"/>
          <w:lang w:eastAsia="ko-KR"/>
        </w:rPr>
        <w:t xml:space="preserve"> </w:t>
      </w:r>
      <w:r w:rsidRPr="00093281">
        <w:rPr>
          <w:lang w:eastAsia="ko-KR"/>
        </w:rPr>
        <w:t>IEEE 802.16-12-06</w:t>
      </w:r>
      <w:r>
        <w:rPr>
          <w:rFonts w:hint="eastAsia"/>
          <w:lang w:eastAsia="ko-KR"/>
        </w:rPr>
        <w:t>90</w:t>
      </w:r>
      <w:r w:rsidRPr="00093281">
        <w:rPr>
          <w:lang w:eastAsia="ko-KR"/>
        </w:rPr>
        <w:t>-0</w:t>
      </w:r>
      <w:r w:rsidR="00221575">
        <w:rPr>
          <w:rFonts w:hint="eastAsia"/>
          <w:lang w:eastAsia="ko-KR"/>
        </w:rPr>
        <w:t>2</w:t>
      </w:r>
      <w:r w:rsidRPr="00093281">
        <w:rPr>
          <w:lang w:eastAsia="ko-KR"/>
        </w:rPr>
        <w:t>-</w:t>
      </w:r>
      <w:r>
        <w:rPr>
          <w:rFonts w:hint="eastAsia"/>
          <w:lang w:eastAsia="ko-KR"/>
        </w:rPr>
        <w:t>Gdoc</w:t>
      </w:r>
      <w:r w:rsidRPr="00093281">
        <w:rPr>
          <w:lang w:eastAsia="ko-KR"/>
        </w:rPr>
        <w:t xml:space="preserve">, </w:t>
      </w:r>
      <w:r>
        <w:rPr>
          <w:lang w:eastAsia="ko-KR"/>
        </w:rPr>
        <w:t>“Call for Contributions:</w:t>
      </w:r>
      <w:r>
        <w:rPr>
          <w:rFonts w:hint="eastAsia"/>
          <w:lang w:eastAsia="ko-KR"/>
        </w:rPr>
        <w:t xml:space="preserve"> </w:t>
      </w:r>
      <w:r>
        <w:rPr>
          <w:lang w:eastAsia="ko-KR"/>
        </w:rPr>
        <w:t>IEEE P802.16q Amendment for Multi-tier Networks”</w:t>
      </w:r>
    </w:p>
    <w:p w14:paraId="0FE511D7" w14:textId="15626F97" w:rsidR="00093281" w:rsidRDefault="00093281" w:rsidP="006A2DAE">
      <w:pPr>
        <w:ind w:left="2"/>
        <w:rPr>
          <w:lang w:eastAsia="ko-KR"/>
        </w:rPr>
      </w:pPr>
      <w:r>
        <w:rPr>
          <w:lang w:eastAsia="ko-KR"/>
        </w:rPr>
        <w:t>[3]</w:t>
      </w:r>
      <w:r>
        <w:rPr>
          <w:rFonts w:hint="eastAsia"/>
          <w:lang w:eastAsia="ko-KR"/>
        </w:rPr>
        <w:t xml:space="preserve"> </w:t>
      </w:r>
      <w:r w:rsidR="00B87E19">
        <w:rPr>
          <w:rFonts w:hint="eastAsia"/>
          <w:lang w:eastAsia="ko-KR"/>
        </w:rPr>
        <w:t xml:space="preserve">IEEE 802.16-2012, </w:t>
      </w:r>
      <w:r w:rsidR="00B87E19">
        <w:rPr>
          <w:lang w:eastAsia="ko-KR"/>
        </w:rPr>
        <w:t>“IEEE Standard for Air Interface for</w:t>
      </w:r>
      <w:r w:rsidR="00B87E19">
        <w:rPr>
          <w:rFonts w:hint="eastAsia"/>
          <w:lang w:eastAsia="ko-KR"/>
        </w:rPr>
        <w:t xml:space="preserve"> </w:t>
      </w:r>
      <w:r w:rsidR="00B87E19">
        <w:rPr>
          <w:lang w:eastAsia="ko-KR"/>
        </w:rPr>
        <w:t>Broadband Wireless Access Systems”</w:t>
      </w:r>
    </w:p>
    <w:p w14:paraId="1A28BBA8" w14:textId="77777777" w:rsidR="00183C2D" w:rsidRDefault="00183C2D" w:rsidP="002772EF">
      <w:pPr>
        <w:rPr>
          <w:lang w:eastAsia="ko-KR"/>
        </w:rPr>
      </w:pPr>
    </w:p>
    <w:p w14:paraId="71AFE4ED" w14:textId="77777777" w:rsidR="00B87E19" w:rsidRDefault="00B87E19" w:rsidP="002772EF">
      <w:pPr>
        <w:rPr>
          <w:lang w:eastAsia="ko-KR"/>
        </w:rPr>
      </w:pPr>
    </w:p>
    <w:p w14:paraId="3CF7F39D" w14:textId="1252302E" w:rsidR="006774CB" w:rsidRPr="002772EF" w:rsidRDefault="006774CB" w:rsidP="006A2DAE">
      <w:pPr>
        <w:pStyle w:val="1"/>
        <w:rPr>
          <w:lang w:eastAsia="ko-KR"/>
        </w:rPr>
      </w:pPr>
      <w:r w:rsidRPr="002772EF">
        <w:rPr>
          <w:rFonts w:hint="eastAsia"/>
          <w:lang w:eastAsia="ko-KR"/>
        </w:rPr>
        <w:t>Proposed Texts</w:t>
      </w:r>
      <w:r w:rsidR="002772EF">
        <w:rPr>
          <w:rFonts w:hint="eastAsia"/>
          <w:lang w:eastAsia="ko-KR"/>
        </w:rPr>
        <w:t xml:space="preserve"> on IEEE 802.16q AWD</w:t>
      </w:r>
    </w:p>
    <w:p w14:paraId="1C5EE3BF" w14:textId="77777777" w:rsidR="00183C2D" w:rsidRPr="002772EF" w:rsidRDefault="00183C2D" w:rsidP="002772EF">
      <w:pPr>
        <w:rPr>
          <w:lang w:eastAsia="ko-KR"/>
        </w:rPr>
      </w:pPr>
    </w:p>
    <w:p w14:paraId="0F49ADCC" w14:textId="77777777" w:rsidR="006774CB" w:rsidRDefault="006774CB" w:rsidP="006774CB">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3F977115" w14:textId="77777777" w:rsidR="002B781D" w:rsidRPr="00421ED6" w:rsidRDefault="002B781D" w:rsidP="00C85511">
      <w:pPr>
        <w:pStyle w:val="Body"/>
        <w:jc w:val="both"/>
        <w:rPr>
          <w:rFonts w:ascii="Times New Roman" w:hAnsi="Times New Roman"/>
          <w:lang w:eastAsia="ko-KR"/>
        </w:rPr>
      </w:pPr>
    </w:p>
    <w:p w14:paraId="5D455E1B" w14:textId="3AEC1578" w:rsidR="002772EF" w:rsidRPr="007B7920" w:rsidRDefault="002C75AD" w:rsidP="006A2DAE">
      <w:pPr>
        <w:pStyle w:val="1"/>
        <w:numPr>
          <w:ilvl w:val="0"/>
          <w:numId w:val="46"/>
        </w:numPr>
      </w:pPr>
      <w:bookmarkStart w:id="0" w:name="_Toc332640939"/>
      <w:r>
        <w:rPr>
          <w:rFonts w:hint="eastAsia"/>
          <w:lang w:eastAsia="ko-KR"/>
        </w:rPr>
        <w:t xml:space="preserve">Support of </w:t>
      </w:r>
      <w:bookmarkEnd w:id="0"/>
      <w:r w:rsidR="0063348F">
        <w:rPr>
          <w:rFonts w:hint="eastAsia"/>
          <w:lang w:eastAsia="ko-KR"/>
        </w:rPr>
        <w:t>Multi-tier Network</w:t>
      </w:r>
      <w:r w:rsidR="00C1119F">
        <w:rPr>
          <w:rFonts w:hint="eastAsia"/>
          <w:lang w:eastAsia="ko-KR"/>
        </w:rPr>
        <w:t>s</w:t>
      </w:r>
    </w:p>
    <w:p w14:paraId="49381AEF" w14:textId="77777777" w:rsidR="002772EF" w:rsidRDefault="002772EF" w:rsidP="006A2DAE">
      <w:pPr>
        <w:pStyle w:val="2"/>
        <w:numPr>
          <w:ilvl w:val="1"/>
          <w:numId w:val="45"/>
        </w:numPr>
      </w:pPr>
      <w:bookmarkStart w:id="1" w:name="_Toc332640942"/>
      <w:r>
        <w:t>Base Station Power Management</w:t>
      </w:r>
      <w:bookmarkEnd w:id="1"/>
    </w:p>
    <w:p w14:paraId="2BDE3903" w14:textId="4E902780" w:rsidR="002C75AD" w:rsidRDefault="002C75AD" w:rsidP="002C75AD">
      <w:pPr>
        <w:pStyle w:val="3"/>
        <w:rPr>
          <w:lang w:eastAsia="ko-KR"/>
        </w:rPr>
      </w:pPr>
      <w:r>
        <w:rPr>
          <w:rFonts w:hint="eastAsia"/>
          <w:lang w:eastAsia="ko-KR"/>
        </w:rPr>
        <w:t>General Description</w:t>
      </w:r>
    </w:p>
    <w:p w14:paraId="15985FBF" w14:textId="703298C0" w:rsidR="009F5857" w:rsidRDefault="00045B1A" w:rsidP="009F5857">
      <w:pPr>
        <w:rPr>
          <w:lang w:eastAsia="ko-KR"/>
        </w:rPr>
      </w:pPr>
      <w:r>
        <w:rPr>
          <w:rFonts w:hint="eastAsia"/>
          <w:lang w:eastAsia="ko-KR"/>
        </w:rPr>
        <w:t xml:space="preserve">This subclause describes </w:t>
      </w:r>
      <w:r w:rsidR="00C70192">
        <w:rPr>
          <w:rFonts w:hint="eastAsia"/>
          <w:lang w:eastAsia="ko-KR"/>
        </w:rPr>
        <w:t xml:space="preserve">the </w:t>
      </w:r>
      <w:r>
        <w:rPr>
          <w:rFonts w:hint="eastAsia"/>
          <w:lang w:eastAsia="ko-KR"/>
        </w:rPr>
        <w:t>power management function</w:t>
      </w:r>
      <w:r w:rsidR="00E249E5">
        <w:rPr>
          <w:rFonts w:hint="eastAsia"/>
          <w:lang w:eastAsia="ko-KR"/>
        </w:rPr>
        <w:t>s</w:t>
      </w:r>
      <w:r>
        <w:rPr>
          <w:rFonts w:hint="eastAsia"/>
          <w:lang w:eastAsia="ko-KR"/>
        </w:rPr>
        <w:t xml:space="preserve"> of base stations for energy efficient operation. </w:t>
      </w:r>
      <w:r w:rsidR="003560B7">
        <w:rPr>
          <w:rFonts w:hint="eastAsia"/>
          <w:lang w:eastAsia="ko-KR"/>
        </w:rPr>
        <w:t>The power management function under this subclause details not onl</w:t>
      </w:r>
      <w:r w:rsidR="00FB2A78">
        <w:rPr>
          <w:rFonts w:hint="eastAsia"/>
          <w:lang w:eastAsia="ko-KR"/>
        </w:rPr>
        <w:t>y operation of</w:t>
      </w:r>
      <w:r w:rsidR="003560B7">
        <w:rPr>
          <w:rFonts w:hint="eastAsia"/>
          <w:lang w:eastAsia="ko-KR"/>
        </w:rPr>
        <w:t xml:space="preserve"> </w:t>
      </w:r>
      <w:r w:rsidR="00FB2A78">
        <w:rPr>
          <w:rFonts w:hint="eastAsia"/>
          <w:lang w:eastAsia="ko-KR"/>
        </w:rPr>
        <w:t>single base station</w:t>
      </w:r>
      <w:r w:rsidR="003560B7">
        <w:rPr>
          <w:rFonts w:hint="eastAsia"/>
          <w:lang w:eastAsia="ko-KR"/>
        </w:rPr>
        <w:t xml:space="preserve"> but also cooperative operation</w:t>
      </w:r>
      <w:r w:rsidR="00FB2A78">
        <w:rPr>
          <w:rFonts w:hint="eastAsia"/>
          <w:lang w:eastAsia="ko-KR"/>
        </w:rPr>
        <w:t>s</w:t>
      </w:r>
      <w:r w:rsidR="003560B7">
        <w:rPr>
          <w:rFonts w:hint="eastAsia"/>
          <w:lang w:eastAsia="ko-KR"/>
        </w:rPr>
        <w:t xml:space="preserve"> of </w:t>
      </w:r>
      <w:r w:rsidR="008E67FF">
        <w:rPr>
          <w:rFonts w:hint="eastAsia"/>
          <w:lang w:eastAsia="ko-KR"/>
        </w:rPr>
        <w:t xml:space="preserve">adjacent </w:t>
      </w:r>
      <w:r w:rsidR="0046624F">
        <w:rPr>
          <w:rFonts w:hint="eastAsia"/>
          <w:lang w:eastAsia="ko-KR"/>
        </w:rPr>
        <w:t>base station</w:t>
      </w:r>
      <w:r w:rsidR="00FB2A78">
        <w:rPr>
          <w:rFonts w:hint="eastAsia"/>
          <w:lang w:eastAsia="ko-KR"/>
        </w:rPr>
        <w:t>s</w:t>
      </w:r>
      <w:r w:rsidR="0046624F">
        <w:rPr>
          <w:rFonts w:hint="eastAsia"/>
          <w:lang w:eastAsia="ko-KR"/>
        </w:rPr>
        <w:t>.</w:t>
      </w:r>
    </w:p>
    <w:p w14:paraId="0978206F" w14:textId="77777777" w:rsidR="001D3E3A" w:rsidRDefault="001D3E3A" w:rsidP="00CA59CF">
      <w:pPr>
        <w:rPr>
          <w:lang w:eastAsia="ko-KR"/>
        </w:rPr>
      </w:pPr>
    </w:p>
    <w:p w14:paraId="4EDFE196" w14:textId="07004638" w:rsidR="000A3523" w:rsidRDefault="00BA14AA" w:rsidP="00CA59CF">
      <w:pPr>
        <w:rPr>
          <w:lang w:eastAsia="ko-KR"/>
        </w:rPr>
      </w:pPr>
      <w:r>
        <w:rPr>
          <w:rFonts w:hint="eastAsia"/>
          <w:lang w:eastAsia="ko-KR"/>
        </w:rPr>
        <w:t xml:space="preserve">Base stations including macro and small base stations </w:t>
      </w:r>
      <w:r w:rsidR="00CE037C">
        <w:rPr>
          <w:rFonts w:hint="eastAsia"/>
          <w:lang w:eastAsia="ko-KR"/>
        </w:rPr>
        <w:t>always</w:t>
      </w:r>
      <w:r w:rsidR="00517CD9">
        <w:rPr>
          <w:rFonts w:hint="eastAsia"/>
          <w:lang w:eastAsia="ko-KR"/>
        </w:rPr>
        <w:t xml:space="preserve"> </w:t>
      </w:r>
      <w:r>
        <w:rPr>
          <w:rFonts w:hint="eastAsia"/>
          <w:lang w:eastAsia="ko-KR"/>
        </w:rPr>
        <w:t xml:space="preserve">operate in Normal mode </w:t>
      </w:r>
      <w:r w:rsidR="00FD4E11">
        <w:rPr>
          <w:rFonts w:hint="eastAsia"/>
          <w:lang w:eastAsia="ko-KR"/>
        </w:rPr>
        <w:t xml:space="preserve">when </w:t>
      </w:r>
      <w:r w:rsidR="002B2ED2">
        <w:rPr>
          <w:rFonts w:hint="eastAsia"/>
          <w:lang w:eastAsia="ko-KR"/>
        </w:rPr>
        <w:t xml:space="preserve">the </w:t>
      </w:r>
      <w:r w:rsidR="00CE037C">
        <w:rPr>
          <w:rFonts w:hint="eastAsia"/>
          <w:lang w:eastAsia="ko-KR"/>
        </w:rPr>
        <w:t xml:space="preserve">base station </w:t>
      </w:r>
      <w:r w:rsidR="00FD4E11">
        <w:rPr>
          <w:rFonts w:hint="eastAsia"/>
          <w:lang w:eastAsia="ko-KR"/>
        </w:rPr>
        <w:t xml:space="preserve">power </w:t>
      </w:r>
      <w:r w:rsidR="001F7549">
        <w:rPr>
          <w:rFonts w:hint="eastAsia"/>
          <w:lang w:eastAsia="ko-KR"/>
        </w:rPr>
        <w:t>management</w:t>
      </w:r>
      <w:r w:rsidR="00FD4E11">
        <w:rPr>
          <w:rFonts w:hint="eastAsia"/>
          <w:lang w:eastAsia="ko-KR"/>
        </w:rPr>
        <w:t xml:space="preserve"> is not supported at </w:t>
      </w:r>
      <w:r w:rsidR="00517CD9">
        <w:rPr>
          <w:rFonts w:hint="eastAsia"/>
          <w:lang w:eastAsia="ko-KR"/>
        </w:rPr>
        <w:t xml:space="preserve">the </w:t>
      </w:r>
      <w:r w:rsidR="00FD4E11">
        <w:rPr>
          <w:rFonts w:hint="eastAsia"/>
          <w:lang w:eastAsia="ko-KR"/>
        </w:rPr>
        <w:t>base stations</w:t>
      </w:r>
      <w:r>
        <w:rPr>
          <w:rFonts w:hint="eastAsia"/>
          <w:lang w:eastAsia="ko-KR"/>
        </w:rPr>
        <w:t>.</w:t>
      </w:r>
    </w:p>
    <w:p w14:paraId="6835A7D6" w14:textId="77777777" w:rsidR="000A3523" w:rsidRDefault="000A3523" w:rsidP="00CA59CF">
      <w:pPr>
        <w:rPr>
          <w:lang w:eastAsia="ko-KR"/>
        </w:rPr>
      </w:pPr>
    </w:p>
    <w:p w14:paraId="21CE3A62" w14:textId="14B1EFB7" w:rsidR="00CE037C" w:rsidRDefault="000A3523" w:rsidP="00CA59CF">
      <w:pPr>
        <w:rPr>
          <w:lang w:eastAsia="ko-KR"/>
        </w:rPr>
      </w:pPr>
      <w:r>
        <w:rPr>
          <w:rFonts w:hint="eastAsia"/>
          <w:lang w:eastAsia="ko-KR"/>
        </w:rPr>
        <w:t>B</w:t>
      </w:r>
      <w:r w:rsidR="00CE037C">
        <w:rPr>
          <w:rFonts w:hint="eastAsia"/>
          <w:lang w:eastAsia="ko-KR"/>
        </w:rPr>
        <w:t xml:space="preserve">ase stations supporting the </w:t>
      </w:r>
      <w:r w:rsidR="001F7549">
        <w:rPr>
          <w:rFonts w:hint="eastAsia"/>
          <w:lang w:eastAsia="ko-KR"/>
        </w:rPr>
        <w:t>base station power management</w:t>
      </w:r>
      <w:r w:rsidR="0092699A">
        <w:rPr>
          <w:rFonts w:hint="eastAsia"/>
          <w:lang w:eastAsia="ko-KR"/>
        </w:rPr>
        <w:t xml:space="preserve"> in this subclause </w:t>
      </w:r>
      <w:r w:rsidR="00450EE7">
        <w:rPr>
          <w:rFonts w:hint="eastAsia"/>
          <w:lang w:eastAsia="ko-KR"/>
        </w:rPr>
        <w:t>can</w:t>
      </w:r>
      <w:r w:rsidR="00887B8C">
        <w:rPr>
          <w:rFonts w:hint="eastAsia"/>
          <w:lang w:eastAsia="ko-KR"/>
        </w:rPr>
        <w:t xml:space="preserve"> operate</w:t>
      </w:r>
      <w:r w:rsidR="00CE037C">
        <w:rPr>
          <w:rFonts w:hint="eastAsia"/>
          <w:lang w:eastAsia="ko-KR"/>
        </w:rPr>
        <w:t xml:space="preserve"> in </w:t>
      </w:r>
      <w:r w:rsidR="00F90A41">
        <w:rPr>
          <w:rFonts w:hint="eastAsia"/>
          <w:lang w:eastAsia="ko-KR"/>
        </w:rPr>
        <w:t xml:space="preserve">one of </w:t>
      </w:r>
      <w:r>
        <w:rPr>
          <w:rFonts w:hint="eastAsia"/>
          <w:lang w:eastAsia="ko-KR"/>
        </w:rPr>
        <w:t>the p</w:t>
      </w:r>
      <w:r w:rsidR="00CE037C">
        <w:rPr>
          <w:rFonts w:hint="eastAsia"/>
          <w:lang w:eastAsia="ko-KR"/>
        </w:rPr>
        <w:t xml:space="preserve">ower saving operation modes such as </w:t>
      </w:r>
      <w:r w:rsidR="00FE2678">
        <w:rPr>
          <w:rFonts w:hint="eastAsia"/>
          <w:lang w:eastAsia="ko-KR"/>
        </w:rPr>
        <w:t>Duty-cycled</w:t>
      </w:r>
      <w:r w:rsidR="00CE037C">
        <w:rPr>
          <w:rFonts w:hint="eastAsia"/>
          <w:lang w:eastAsia="ko-KR"/>
        </w:rPr>
        <w:t xml:space="preserve"> mode or </w:t>
      </w:r>
      <w:r w:rsidR="00FE2678">
        <w:rPr>
          <w:rFonts w:hint="eastAsia"/>
          <w:lang w:eastAsia="ko-KR"/>
        </w:rPr>
        <w:t>Standby</w:t>
      </w:r>
      <w:r w:rsidR="00CE037C">
        <w:rPr>
          <w:rFonts w:hint="eastAsia"/>
          <w:lang w:eastAsia="ko-KR"/>
        </w:rPr>
        <w:t xml:space="preserve"> mode</w:t>
      </w:r>
      <w:r w:rsidR="00F90A41">
        <w:rPr>
          <w:rFonts w:hint="eastAsia"/>
          <w:lang w:eastAsia="ko-KR"/>
        </w:rPr>
        <w:t xml:space="preserve"> when the operation condition is met</w:t>
      </w:r>
      <w:r w:rsidR="00084624">
        <w:rPr>
          <w:rFonts w:hint="eastAsia"/>
          <w:lang w:eastAsia="ko-KR"/>
        </w:rPr>
        <w:t>.</w:t>
      </w:r>
    </w:p>
    <w:p w14:paraId="00A193F8" w14:textId="77777777" w:rsidR="00DF37D8" w:rsidRPr="00017EAA" w:rsidRDefault="00DF37D8" w:rsidP="009F5857">
      <w:pPr>
        <w:rPr>
          <w:lang w:eastAsia="ko-KR"/>
        </w:rPr>
      </w:pPr>
    </w:p>
    <w:p w14:paraId="65DCBDEF" w14:textId="09460DA2" w:rsidR="00A909F7" w:rsidRDefault="00FE2678" w:rsidP="006A2DAE">
      <w:pPr>
        <w:pStyle w:val="3"/>
        <w:rPr>
          <w:lang w:eastAsia="ko-KR"/>
        </w:rPr>
      </w:pPr>
      <w:r>
        <w:rPr>
          <w:rFonts w:hint="eastAsia"/>
          <w:lang w:eastAsia="ko-KR"/>
        </w:rPr>
        <w:t>Duty-cycled Mode</w:t>
      </w:r>
    </w:p>
    <w:p w14:paraId="6D9CAF8E" w14:textId="7C68EA91" w:rsidR="00F26C79" w:rsidRDefault="00FE2678" w:rsidP="00DF37D8">
      <w:pPr>
        <w:rPr>
          <w:lang w:eastAsia="ko-KR"/>
        </w:rPr>
      </w:pPr>
      <w:r>
        <w:rPr>
          <w:rFonts w:hint="eastAsia"/>
          <w:lang w:eastAsia="ko-KR"/>
        </w:rPr>
        <w:t>Duty-cycled</w:t>
      </w:r>
      <w:r w:rsidR="00DF37D8">
        <w:rPr>
          <w:rFonts w:hint="eastAsia"/>
          <w:lang w:eastAsia="ko-KR"/>
        </w:rPr>
        <w:t xml:space="preserve"> mode is </w:t>
      </w:r>
      <w:r w:rsidR="00947C33">
        <w:rPr>
          <w:rFonts w:hint="eastAsia"/>
          <w:lang w:eastAsia="ko-KR"/>
        </w:rPr>
        <w:t xml:space="preserve">one of power saving operation mode in which </w:t>
      </w:r>
      <w:r w:rsidR="00DF37D8">
        <w:rPr>
          <w:rFonts w:hint="eastAsia"/>
          <w:lang w:eastAsia="ko-KR"/>
        </w:rPr>
        <w:t xml:space="preserve">a base station changes its </w:t>
      </w:r>
      <w:r w:rsidR="0016637D">
        <w:rPr>
          <w:rFonts w:hint="eastAsia"/>
          <w:lang w:eastAsia="ko-KR"/>
        </w:rPr>
        <w:t xml:space="preserve">operation state </w:t>
      </w:r>
      <w:r w:rsidR="00DF37D8">
        <w:rPr>
          <w:rFonts w:hint="eastAsia"/>
          <w:lang w:eastAsia="ko-KR"/>
        </w:rPr>
        <w:t xml:space="preserve">between active period and inactive period. </w:t>
      </w:r>
      <w:r w:rsidR="0016637D">
        <w:rPr>
          <w:rFonts w:hint="eastAsia"/>
          <w:lang w:eastAsia="ko-KR"/>
        </w:rPr>
        <w:t>A base station in the inactive period does not transmit</w:t>
      </w:r>
      <w:r w:rsidR="003E525F">
        <w:rPr>
          <w:rFonts w:hint="eastAsia"/>
          <w:lang w:eastAsia="ko-KR"/>
        </w:rPr>
        <w:t>/receive data</w:t>
      </w:r>
      <w:r w:rsidR="0016637D">
        <w:rPr>
          <w:rFonts w:hint="eastAsia"/>
          <w:lang w:eastAsia="ko-KR"/>
        </w:rPr>
        <w:t xml:space="preserve"> to</w:t>
      </w:r>
      <w:r w:rsidR="003E525F">
        <w:rPr>
          <w:rFonts w:hint="eastAsia"/>
          <w:lang w:eastAsia="ko-KR"/>
        </w:rPr>
        <w:t>/from</w:t>
      </w:r>
      <w:r w:rsidR="0016637D">
        <w:rPr>
          <w:rFonts w:hint="eastAsia"/>
          <w:lang w:eastAsia="ko-KR"/>
        </w:rPr>
        <w:t xml:space="preserve"> its subordinate mobile stations</w:t>
      </w:r>
      <w:r w:rsidR="00357140">
        <w:rPr>
          <w:rFonts w:hint="eastAsia"/>
          <w:lang w:eastAsia="ko-KR"/>
        </w:rPr>
        <w:t xml:space="preserve">. </w:t>
      </w:r>
      <w:r w:rsidR="00947C33">
        <w:rPr>
          <w:rFonts w:hint="eastAsia"/>
          <w:lang w:eastAsia="ko-KR"/>
        </w:rPr>
        <w:t xml:space="preserve">A base station may enter </w:t>
      </w:r>
      <w:r w:rsidR="00CB7C6E">
        <w:rPr>
          <w:rFonts w:hint="eastAsia"/>
          <w:lang w:eastAsia="ko-KR"/>
        </w:rPr>
        <w:t xml:space="preserve">Duty-cycled mode </w:t>
      </w:r>
      <w:r w:rsidR="003E6143">
        <w:rPr>
          <w:rFonts w:hint="eastAsia"/>
          <w:lang w:eastAsia="ko-KR"/>
        </w:rPr>
        <w:t xml:space="preserve">when </w:t>
      </w:r>
      <w:r w:rsidR="00947C33">
        <w:rPr>
          <w:rFonts w:hint="eastAsia"/>
          <w:lang w:eastAsia="ko-KR"/>
        </w:rPr>
        <w:t>the</w:t>
      </w:r>
      <w:r w:rsidR="003E6143">
        <w:rPr>
          <w:rFonts w:hint="eastAsia"/>
          <w:lang w:eastAsia="ko-KR"/>
        </w:rPr>
        <w:t xml:space="preserve"> base station has small</w:t>
      </w:r>
      <w:r w:rsidR="00B54CFD">
        <w:rPr>
          <w:rFonts w:hint="eastAsia"/>
          <w:lang w:eastAsia="ko-KR"/>
        </w:rPr>
        <w:t xml:space="preserve"> number of</w:t>
      </w:r>
      <w:r w:rsidR="003E6143">
        <w:rPr>
          <w:rFonts w:hint="eastAsia"/>
          <w:lang w:eastAsia="ko-KR"/>
        </w:rPr>
        <w:t xml:space="preserve"> </w:t>
      </w:r>
      <w:r w:rsidR="00727A19">
        <w:rPr>
          <w:rFonts w:hint="eastAsia"/>
          <w:lang w:eastAsia="ko-KR"/>
        </w:rPr>
        <w:t>subordinate</w:t>
      </w:r>
      <w:r w:rsidR="003E6143">
        <w:rPr>
          <w:rFonts w:hint="eastAsia"/>
          <w:lang w:eastAsia="ko-KR"/>
        </w:rPr>
        <w:t xml:space="preserve"> mobile stations</w:t>
      </w:r>
      <w:r w:rsidR="002B2ED2">
        <w:rPr>
          <w:rFonts w:hint="eastAsia"/>
          <w:lang w:eastAsia="ko-KR"/>
        </w:rPr>
        <w:t xml:space="preserve"> and small traffic demands from the mobile stations</w:t>
      </w:r>
      <w:r w:rsidR="00017EAA">
        <w:rPr>
          <w:rFonts w:hint="eastAsia"/>
          <w:lang w:eastAsia="ko-KR"/>
        </w:rPr>
        <w:t>.</w:t>
      </w:r>
    </w:p>
    <w:p w14:paraId="7A07465A" w14:textId="77777777" w:rsidR="00F26C79" w:rsidRPr="006A2DAE" w:rsidRDefault="00F26C79" w:rsidP="00DF37D8">
      <w:pPr>
        <w:rPr>
          <w:lang w:eastAsia="ko-KR"/>
        </w:rPr>
      </w:pPr>
    </w:p>
    <w:p w14:paraId="53072328" w14:textId="6E3F16FB" w:rsidR="00111230" w:rsidRDefault="00447EB9" w:rsidP="00DF37D8">
      <w:pPr>
        <w:rPr>
          <w:lang w:eastAsia="ko-KR"/>
        </w:rPr>
      </w:pPr>
      <w:r>
        <w:rPr>
          <w:rFonts w:hint="eastAsia"/>
          <w:lang w:eastAsia="ko-KR"/>
        </w:rPr>
        <w:t xml:space="preserve">The </w:t>
      </w:r>
      <w:r w:rsidR="00111230">
        <w:rPr>
          <w:rFonts w:hint="eastAsia"/>
          <w:lang w:eastAsia="ko-KR"/>
        </w:rPr>
        <w:t xml:space="preserve">base station </w:t>
      </w:r>
      <w:r>
        <w:rPr>
          <w:rFonts w:hint="eastAsia"/>
          <w:lang w:eastAsia="ko-KR"/>
        </w:rPr>
        <w:t xml:space="preserve">in the Duty-cycled mode </w:t>
      </w:r>
      <w:r w:rsidR="000A3523">
        <w:rPr>
          <w:rFonts w:hint="eastAsia"/>
          <w:lang w:eastAsia="ko-KR"/>
        </w:rPr>
        <w:t>goes</w:t>
      </w:r>
      <w:r w:rsidR="00111230">
        <w:rPr>
          <w:rFonts w:hint="eastAsia"/>
          <w:lang w:eastAsia="ko-KR"/>
        </w:rPr>
        <w:t xml:space="preserve"> into the inactive period when all of its associated mobile stations are in </w:t>
      </w:r>
      <w:r w:rsidR="008E70C9">
        <w:rPr>
          <w:rFonts w:hint="eastAsia"/>
          <w:lang w:eastAsia="ko-KR"/>
        </w:rPr>
        <w:t>unavailability interval</w:t>
      </w:r>
      <w:r w:rsidR="00111230">
        <w:rPr>
          <w:rFonts w:hint="eastAsia"/>
          <w:lang w:eastAsia="ko-KR"/>
        </w:rPr>
        <w:t>.</w:t>
      </w:r>
      <w:r w:rsidR="00FA7988">
        <w:rPr>
          <w:rFonts w:hint="eastAsia"/>
          <w:lang w:eastAsia="ko-KR"/>
        </w:rPr>
        <w:t xml:space="preserve"> </w:t>
      </w:r>
      <w:r w:rsidR="000A3523">
        <w:rPr>
          <w:rFonts w:hint="eastAsia"/>
          <w:lang w:eastAsia="ko-KR"/>
        </w:rPr>
        <w:t xml:space="preserve">The inactive period of the base station </w:t>
      </w:r>
      <w:r w:rsidR="00CB7C6E">
        <w:rPr>
          <w:rFonts w:hint="eastAsia"/>
          <w:lang w:eastAsia="ko-KR"/>
        </w:rPr>
        <w:t>shall be</w:t>
      </w:r>
      <w:r w:rsidR="000A3523">
        <w:rPr>
          <w:rFonts w:hint="eastAsia"/>
          <w:lang w:eastAsia="ko-KR"/>
        </w:rPr>
        <w:t xml:space="preserve"> informed to the mobile stations to prevent </w:t>
      </w:r>
      <w:r w:rsidR="00E84B89">
        <w:rPr>
          <w:rFonts w:hint="eastAsia"/>
          <w:lang w:eastAsia="ko-KR"/>
        </w:rPr>
        <w:t>UL</w:t>
      </w:r>
      <w:r w:rsidR="00CB7C6E">
        <w:rPr>
          <w:rFonts w:hint="eastAsia"/>
          <w:lang w:eastAsia="ko-KR"/>
        </w:rPr>
        <w:t xml:space="preserve"> attempts</w:t>
      </w:r>
      <w:r w:rsidR="003D0F97">
        <w:rPr>
          <w:rFonts w:hint="eastAsia"/>
          <w:lang w:eastAsia="ko-KR"/>
        </w:rPr>
        <w:t xml:space="preserve"> of mobile stations</w:t>
      </w:r>
      <w:r w:rsidR="00CB7C6E">
        <w:rPr>
          <w:rFonts w:hint="eastAsia"/>
          <w:lang w:eastAsia="ko-KR"/>
        </w:rPr>
        <w:t xml:space="preserve"> during inactive period of the base station</w:t>
      </w:r>
      <w:r w:rsidR="003D0F97">
        <w:rPr>
          <w:rFonts w:hint="eastAsia"/>
          <w:lang w:eastAsia="ko-KR"/>
        </w:rPr>
        <w:t>.</w:t>
      </w:r>
    </w:p>
    <w:p w14:paraId="6E728A45" w14:textId="4D4A3849" w:rsidR="006F2AED" w:rsidRDefault="006F2AED" w:rsidP="00DF37D8">
      <w:pPr>
        <w:rPr>
          <w:lang w:eastAsia="ko-KR"/>
        </w:rPr>
      </w:pPr>
    </w:p>
    <w:p w14:paraId="68984FED" w14:textId="2D2B3611" w:rsidR="006F2AED" w:rsidRDefault="00E95A22" w:rsidP="00DF37D8">
      <w:pPr>
        <w:rPr>
          <w:lang w:eastAsia="ko-KR"/>
        </w:rPr>
      </w:pPr>
      <w:r>
        <w:rPr>
          <w:rFonts w:hint="eastAsia"/>
          <w:lang w:eastAsia="ko-KR"/>
        </w:rPr>
        <w:t>To increase the inactive period of the base station (</w:t>
      </w:r>
      <w:r w:rsidRPr="00E95A22">
        <w:rPr>
          <w:lang w:eastAsia="ko-KR"/>
        </w:rPr>
        <w:t xml:space="preserve">i.e. </w:t>
      </w:r>
      <w:r w:rsidR="00727A19">
        <w:rPr>
          <w:rFonts w:hint="eastAsia"/>
          <w:lang w:eastAsia="ko-KR"/>
        </w:rPr>
        <w:t xml:space="preserve">a </w:t>
      </w:r>
      <w:r w:rsidRPr="00E95A22">
        <w:rPr>
          <w:lang w:eastAsia="ko-KR"/>
        </w:rPr>
        <w:t xml:space="preserve">common </w:t>
      </w:r>
      <w:r w:rsidR="00727A19" w:rsidRPr="00727A19">
        <w:rPr>
          <w:lang w:eastAsia="ko-KR"/>
        </w:rPr>
        <w:t>unavailability interval</w:t>
      </w:r>
      <w:r w:rsidRPr="00E95A22">
        <w:rPr>
          <w:lang w:eastAsia="ko-KR"/>
        </w:rPr>
        <w:t xml:space="preserve"> of mobile stations)</w:t>
      </w:r>
      <w:r>
        <w:rPr>
          <w:rFonts w:hint="eastAsia"/>
          <w:lang w:eastAsia="ko-KR"/>
        </w:rPr>
        <w:t>, b</w:t>
      </w:r>
      <w:r w:rsidR="006F2AED">
        <w:rPr>
          <w:rFonts w:hint="eastAsia"/>
          <w:lang w:eastAsia="ko-KR"/>
        </w:rPr>
        <w:t xml:space="preserve">ase station </w:t>
      </w:r>
      <w:r w:rsidR="00447EB9">
        <w:rPr>
          <w:rFonts w:hint="eastAsia"/>
          <w:lang w:eastAsia="ko-KR"/>
        </w:rPr>
        <w:t>may</w:t>
      </w:r>
      <w:r>
        <w:rPr>
          <w:rFonts w:hint="eastAsia"/>
          <w:lang w:eastAsia="ko-KR"/>
        </w:rPr>
        <w:t xml:space="preserve"> </w:t>
      </w:r>
      <w:r w:rsidR="006F2AED">
        <w:rPr>
          <w:rFonts w:hint="eastAsia"/>
          <w:lang w:eastAsia="ko-KR"/>
        </w:rPr>
        <w:t xml:space="preserve">adjust </w:t>
      </w:r>
      <w:r>
        <w:rPr>
          <w:rFonts w:hint="eastAsia"/>
          <w:lang w:eastAsia="ko-KR"/>
        </w:rPr>
        <w:t xml:space="preserve">the </w:t>
      </w:r>
      <w:r w:rsidR="006F2AED">
        <w:rPr>
          <w:rFonts w:hint="eastAsia"/>
          <w:lang w:eastAsia="ko-KR"/>
        </w:rPr>
        <w:t>configurations of Sleep mode (i.e. start frame number, window sizes, etc.) of associated mobile stations</w:t>
      </w:r>
      <w:r>
        <w:rPr>
          <w:rFonts w:hint="eastAsia"/>
          <w:lang w:eastAsia="ko-KR"/>
        </w:rPr>
        <w:t>.</w:t>
      </w:r>
    </w:p>
    <w:p w14:paraId="0B53669E" w14:textId="7F53C46D" w:rsidR="008D5578" w:rsidRPr="005F57AC" w:rsidRDefault="008D5578" w:rsidP="00A909F7">
      <w:pPr>
        <w:rPr>
          <w:lang w:eastAsia="ko-KR"/>
        </w:rPr>
      </w:pPr>
    </w:p>
    <w:p w14:paraId="28BE9A09" w14:textId="53FCA4DD" w:rsidR="00A909F7" w:rsidRPr="00DF37D8" w:rsidRDefault="00FE2678" w:rsidP="006A2DAE">
      <w:pPr>
        <w:pStyle w:val="3"/>
        <w:rPr>
          <w:lang w:eastAsia="ko-KR"/>
        </w:rPr>
      </w:pPr>
      <w:r>
        <w:rPr>
          <w:rFonts w:hint="eastAsia"/>
          <w:lang w:eastAsia="ko-KR"/>
        </w:rPr>
        <w:t>Standby</w:t>
      </w:r>
      <w:r w:rsidR="00A909F7">
        <w:rPr>
          <w:rFonts w:hint="eastAsia"/>
          <w:lang w:eastAsia="ko-KR"/>
        </w:rPr>
        <w:t xml:space="preserve"> Mode</w:t>
      </w:r>
    </w:p>
    <w:p w14:paraId="11F408BC" w14:textId="12176E43" w:rsidR="007703EC" w:rsidRDefault="00FE2678">
      <w:pPr>
        <w:rPr>
          <w:lang w:eastAsia="ko-KR"/>
        </w:rPr>
      </w:pPr>
      <w:r>
        <w:rPr>
          <w:rFonts w:hint="eastAsia"/>
          <w:lang w:eastAsia="ko-KR"/>
        </w:rPr>
        <w:t>Standby</w:t>
      </w:r>
      <w:r w:rsidR="00DF37D8">
        <w:rPr>
          <w:rFonts w:hint="eastAsia"/>
          <w:lang w:eastAsia="ko-KR"/>
        </w:rPr>
        <w:t xml:space="preserve"> mode is</w:t>
      </w:r>
      <w:r w:rsidR="0016637D">
        <w:rPr>
          <w:rFonts w:hint="eastAsia"/>
          <w:lang w:eastAsia="ko-KR"/>
        </w:rPr>
        <w:t xml:space="preserve"> an</w:t>
      </w:r>
      <w:r w:rsidR="00727A19">
        <w:rPr>
          <w:rFonts w:hint="eastAsia"/>
          <w:lang w:eastAsia="ko-KR"/>
        </w:rPr>
        <w:t xml:space="preserve"> another power saving operation mode in</w:t>
      </w:r>
      <w:r w:rsidR="00DF37D8">
        <w:rPr>
          <w:rFonts w:hint="eastAsia"/>
          <w:lang w:eastAsia="ko-KR"/>
        </w:rPr>
        <w:t xml:space="preserve"> which a base station deactives its air interface to conserve energy consumption. </w:t>
      </w:r>
      <w:r w:rsidR="00727A19">
        <w:rPr>
          <w:rFonts w:hint="eastAsia"/>
          <w:lang w:eastAsia="ko-KR"/>
        </w:rPr>
        <w:t xml:space="preserve">A base station may enter Standby mode when the </w:t>
      </w:r>
      <w:r w:rsidR="006F2AED">
        <w:rPr>
          <w:rFonts w:hint="eastAsia"/>
          <w:lang w:eastAsia="ko-KR"/>
        </w:rPr>
        <w:t>base station ha</w:t>
      </w:r>
      <w:r w:rsidR="00083488">
        <w:rPr>
          <w:rFonts w:hint="eastAsia"/>
          <w:lang w:eastAsia="ko-KR"/>
        </w:rPr>
        <w:t xml:space="preserve">s no </w:t>
      </w:r>
      <w:r w:rsidR="00727A19">
        <w:rPr>
          <w:rFonts w:hint="eastAsia"/>
          <w:lang w:eastAsia="ko-KR"/>
        </w:rPr>
        <w:t>subordinate</w:t>
      </w:r>
      <w:r w:rsidR="00083488">
        <w:rPr>
          <w:rFonts w:hint="eastAsia"/>
          <w:lang w:eastAsia="ko-KR"/>
        </w:rPr>
        <w:t xml:space="preserve"> mobile stations.</w:t>
      </w:r>
    </w:p>
    <w:p w14:paraId="12719757" w14:textId="77777777" w:rsidR="00F26C79" w:rsidRPr="00017EAA" w:rsidRDefault="00F26C79" w:rsidP="00DF37D8">
      <w:pPr>
        <w:rPr>
          <w:lang w:eastAsia="ko-KR"/>
        </w:rPr>
      </w:pPr>
    </w:p>
    <w:p w14:paraId="521DB6B6" w14:textId="2560BF97" w:rsidR="00083488" w:rsidRDefault="00083488" w:rsidP="00DF37D8">
      <w:pPr>
        <w:rPr>
          <w:lang w:eastAsia="ko-KR"/>
        </w:rPr>
      </w:pPr>
      <w:r>
        <w:rPr>
          <w:rFonts w:hint="eastAsia"/>
          <w:lang w:eastAsia="ko-KR"/>
        </w:rPr>
        <w:t xml:space="preserve">Base stations in Standby mode </w:t>
      </w:r>
      <w:r w:rsidR="00F26C79">
        <w:rPr>
          <w:rFonts w:hint="eastAsia"/>
          <w:lang w:eastAsia="ko-KR"/>
        </w:rPr>
        <w:t xml:space="preserve">wake up (i.e. </w:t>
      </w:r>
      <w:r>
        <w:rPr>
          <w:rFonts w:hint="eastAsia"/>
          <w:lang w:eastAsia="ko-KR"/>
        </w:rPr>
        <w:t xml:space="preserve">change its </w:t>
      </w:r>
      <w:r w:rsidR="00456054">
        <w:rPr>
          <w:rFonts w:hint="eastAsia"/>
          <w:lang w:eastAsia="ko-KR"/>
        </w:rPr>
        <w:t>operation mode</w:t>
      </w:r>
      <w:r>
        <w:rPr>
          <w:rFonts w:hint="eastAsia"/>
          <w:lang w:eastAsia="ko-KR"/>
        </w:rPr>
        <w:t xml:space="preserve"> into </w:t>
      </w:r>
      <w:r w:rsidR="00456054">
        <w:rPr>
          <w:rFonts w:hint="eastAsia"/>
          <w:lang w:eastAsia="ko-KR"/>
        </w:rPr>
        <w:t xml:space="preserve">the </w:t>
      </w:r>
      <w:r>
        <w:rPr>
          <w:rFonts w:hint="eastAsia"/>
          <w:lang w:eastAsia="ko-KR"/>
        </w:rPr>
        <w:t>Normal mode</w:t>
      </w:r>
      <w:r w:rsidR="00F26C79">
        <w:rPr>
          <w:rFonts w:hint="eastAsia"/>
          <w:lang w:eastAsia="ko-KR"/>
        </w:rPr>
        <w:t>)</w:t>
      </w:r>
      <w:r>
        <w:rPr>
          <w:rFonts w:hint="eastAsia"/>
          <w:lang w:eastAsia="ko-KR"/>
        </w:rPr>
        <w:t xml:space="preserve"> </w:t>
      </w:r>
      <w:r w:rsidR="00F26C79">
        <w:rPr>
          <w:rFonts w:hint="eastAsia"/>
          <w:lang w:eastAsia="ko-KR"/>
        </w:rPr>
        <w:t xml:space="preserve">when </w:t>
      </w:r>
      <w:r>
        <w:rPr>
          <w:rFonts w:hint="eastAsia"/>
          <w:lang w:eastAsia="ko-KR"/>
        </w:rPr>
        <w:t>pre</w:t>
      </w:r>
      <w:r w:rsidR="00FB2716">
        <w:rPr>
          <w:rFonts w:hint="eastAsia"/>
          <w:lang w:eastAsia="ko-KR"/>
        </w:rPr>
        <w:t xml:space="preserve">defined inactive </w:t>
      </w:r>
      <w:r w:rsidR="00456054">
        <w:rPr>
          <w:rFonts w:hint="eastAsia"/>
          <w:lang w:eastAsia="ko-KR"/>
        </w:rPr>
        <w:t xml:space="preserve">period </w:t>
      </w:r>
      <w:r w:rsidR="00FB2716">
        <w:rPr>
          <w:rFonts w:hint="eastAsia"/>
          <w:lang w:eastAsia="ko-KR"/>
        </w:rPr>
        <w:t>time</w:t>
      </w:r>
      <w:r w:rsidR="00727A19">
        <w:rPr>
          <w:rFonts w:hint="eastAsia"/>
          <w:lang w:eastAsia="ko-KR"/>
        </w:rPr>
        <w:t>r</w:t>
      </w:r>
      <w:r w:rsidR="00FB2716">
        <w:rPr>
          <w:rFonts w:hint="eastAsia"/>
          <w:lang w:eastAsia="ko-KR"/>
        </w:rPr>
        <w:t xml:space="preserve"> </w:t>
      </w:r>
      <w:r w:rsidR="00F26C79">
        <w:rPr>
          <w:rFonts w:hint="eastAsia"/>
          <w:lang w:eastAsia="ko-KR"/>
        </w:rPr>
        <w:t xml:space="preserve">expires </w:t>
      </w:r>
      <w:r w:rsidR="00FB2716">
        <w:rPr>
          <w:rFonts w:hint="eastAsia"/>
          <w:lang w:eastAsia="ko-KR"/>
        </w:rPr>
        <w:t xml:space="preserve">or </w:t>
      </w:r>
      <w:r w:rsidR="00F26C79">
        <w:rPr>
          <w:rFonts w:hint="eastAsia"/>
          <w:lang w:eastAsia="ko-KR"/>
        </w:rPr>
        <w:t>the network requests c</w:t>
      </w:r>
      <w:r w:rsidR="00E84B89">
        <w:rPr>
          <w:rFonts w:hint="eastAsia"/>
          <w:lang w:eastAsia="ko-KR"/>
        </w:rPr>
        <w:t>h</w:t>
      </w:r>
      <w:r w:rsidR="00F26C79">
        <w:rPr>
          <w:rFonts w:hint="eastAsia"/>
          <w:lang w:eastAsia="ko-KR"/>
        </w:rPr>
        <w:t>a</w:t>
      </w:r>
      <w:r w:rsidR="00E84B89">
        <w:rPr>
          <w:rFonts w:hint="eastAsia"/>
          <w:lang w:eastAsia="ko-KR"/>
        </w:rPr>
        <w:t>n</w:t>
      </w:r>
      <w:r w:rsidR="00F26C79">
        <w:rPr>
          <w:rFonts w:hint="eastAsia"/>
          <w:lang w:eastAsia="ko-KR"/>
        </w:rPr>
        <w:t>ges of state of the base station</w:t>
      </w:r>
      <w:r w:rsidR="00FB2716">
        <w:rPr>
          <w:rFonts w:hint="eastAsia"/>
          <w:lang w:eastAsia="ko-KR"/>
        </w:rPr>
        <w:t>.</w:t>
      </w:r>
    </w:p>
    <w:p w14:paraId="4F6F085F" w14:textId="77777777" w:rsidR="00BB0A89" w:rsidRPr="00EE1DDE" w:rsidRDefault="00BB0A89" w:rsidP="00DD2197">
      <w:pPr>
        <w:rPr>
          <w:lang w:eastAsia="ko-KR"/>
        </w:rPr>
      </w:pPr>
    </w:p>
    <w:p w14:paraId="1E1BB365" w14:textId="229543E0" w:rsidR="006414BD" w:rsidRDefault="00DD2197" w:rsidP="00004037">
      <w:pPr>
        <w:pStyle w:val="3"/>
        <w:rPr>
          <w:lang w:eastAsia="ko-KR"/>
        </w:rPr>
      </w:pPr>
      <w:r>
        <w:rPr>
          <w:rFonts w:hint="eastAsia"/>
          <w:lang w:eastAsia="ko-KR"/>
        </w:rPr>
        <w:t>C</w:t>
      </w:r>
      <w:r w:rsidR="006414BD" w:rsidRPr="006414BD">
        <w:rPr>
          <w:lang w:eastAsia="ko-KR"/>
        </w:rPr>
        <w:t xml:space="preserve">ooperation </w:t>
      </w:r>
      <w:r w:rsidR="00B87E19">
        <w:rPr>
          <w:rFonts w:hint="eastAsia"/>
          <w:lang w:eastAsia="ko-KR"/>
        </w:rPr>
        <w:t>of</w:t>
      </w:r>
      <w:r w:rsidR="00B87E19" w:rsidRPr="006414BD">
        <w:rPr>
          <w:lang w:eastAsia="ko-KR"/>
        </w:rPr>
        <w:t xml:space="preserve"> </w:t>
      </w:r>
      <w:r w:rsidR="006414BD" w:rsidRPr="006414BD">
        <w:rPr>
          <w:lang w:eastAsia="ko-KR"/>
        </w:rPr>
        <w:t xml:space="preserve">Base Stations for </w:t>
      </w:r>
      <w:r w:rsidR="00B87E19">
        <w:rPr>
          <w:rFonts w:hint="eastAsia"/>
          <w:lang w:eastAsia="ko-KR"/>
        </w:rPr>
        <w:t>Power Management</w:t>
      </w:r>
    </w:p>
    <w:p w14:paraId="237C7FEB" w14:textId="7C1FEE21" w:rsidR="00E95A22" w:rsidRDefault="008B41DF" w:rsidP="002C75AD">
      <w:pPr>
        <w:rPr>
          <w:lang w:eastAsia="ko-KR"/>
        </w:rPr>
      </w:pPr>
      <w:r>
        <w:rPr>
          <w:rFonts w:hint="eastAsia"/>
          <w:lang w:eastAsia="ko-KR"/>
        </w:rPr>
        <w:t xml:space="preserve">The base stations cooperate with other adjacent base stations </w:t>
      </w:r>
      <w:r w:rsidR="0092699A" w:rsidRPr="0092699A">
        <w:rPr>
          <w:lang w:eastAsia="ko-KR"/>
        </w:rPr>
        <w:t>and/or NCMS (Network Control and Management System)</w:t>
      </w:r>
      <w:r w:rsidR="0092699A">
        <w:rPr>
          <w:rFonts w:hint="eastAsia"/>
          <w:lang w:eastAsia="ko-KR"/>
        </w:rPr>
        <w:t xml:space="preserve"> </w:t>
      </w:r>
      <w:r>
        <w:rPr>
          <w:rFonts w:hint="eastAsia"/>
          <w:lang w:eastAsia="ko-KR"/>
        </w:rPr>
        <w:t>to increase the power saving performance and</w:t>
      </w:r>
      <w:r w:rsidR="00D31152">
        <w:rPr>
          <w:rFonts w:hint="eastAsia"/>
          <w:lang w:eastAsia="ko-KR"/>
        </w:rPr>
        <w:t xml:space="preserve"> </w:t>
      </w:r>
      <w:r w:rsidR="00CF48BC">
        <w:rPr>
          <w:rFonts w:hint="eastAsia"/>
          <w:lang w:eastAsia="ko-KR"/>
        </w:rPr>
        <w:t xml:space="preserve">to </w:t>
      </w:r>
      <w:r>
        <w:rPr>
          <w:rFonts w:hint="eastAsia"/>
          <w:lang w:eastAsia="ko-KR"/>
        </w:rPr>
        <w:t xml:space="preserve">prevent </w:t>
      </w:r>
      <w:r w:rsidR="00456054">
        <w:rPr>
          <w:rFonts w:hint="eastAsia"/>
          <w:lang w:eastAsia="ko-KR"/>
        </w:rPr>
        <w:t>t</w:t>
      </w:r>
      <w:r>
        <w:rPr>
          <w:rFonts w:hint="eastAsia"/>
          <w:lang w:eastAsia="ko-KR"/>
        </w:rPr>
        <w:t xml:space="preserve">he </w:t>
      </w:r>
      <w:r w:rsidR="00456054">
        <w:rPr>
          <w:rFonts w:hint="eastAsia"/>
          <w:lang w:eastAsia="ko-KR"/>
        </w:rPr>
        <w:t xml:space="preserve">performance </w:t>
      </w:r>
      <w:r>
        <w:rPr>
          <w:rFonts w:hint="eastAsia"/>
          <w:lang w:eastAsia="ko-KR"/>
        </w:rPr>
        <w:t>degradation</w:t>
      </w:r>
      <w:r w:rsidR="00456054">
        <w:rPr>
          <w:rFonts w:hint="eastAsia"/>
          <w:lang w:eastAsia="ko-KR"/>
        </w:rPr>
        <w:t xml:space="preserve"> </w:t>
      </w:r>
      <w:r w:rsidR="0081096F">
        <w:rPr>
          <w:rFonts w:hint="eastAsia"/>
          <w:lang w:eastAsia="ko-KR"/>
        </w:rPr>
        <w:t>(e.g. throughput decrease</w:t>
      </w:r>
      <w:r w:rsidR="004A11E4">
        <w:rPr>
          <w:rFonts w:hint="eastAsia"/>
          <w:lang w:eastAsia="ko-KR"/>
        </w:rPr>
        <w:t>s</w:t>
      </w:r>
      <w:r w:rsidR="0081096F">
        <w:rPr>
          <w:rFonts w:hint="eastAsia"/>
          <w:lang w:eastAsia="ko-KR"/>
        </w:rPr>
        <w:t xml:space="preserve"> and </w:t>
      </w:r>
      <w:r w:rsidR="004D373C">
        <w:rPr>
          <w:rFonts w:hint="eastAsia"/>
          <w:lang w:eastAsia="ko-KR"/>
        </w:rPr>
        <w:t>coverage holes</w:t>
      </w:r>
      <w:r w:rsidR="0081096F">
        <w:rPr>
          <w:rFonts w:hint="eastAsia"/>
          <w:lang w:eastAsia="ko-KR"/>
        </w:rPr>
        <w:t>)</w:t>
      </w:r>
      <w:r>
        <w:rPr>
          <w:rFonts w:hint="eastAsia"/>
          <w:lang w:eastAsia="ko-KR"/>
        </w:rPr>
        <w:t xml:space="preserve"> </w:t>
      </w:r>
      <w:r w:rsidR="00456054">
        <w:rPr>
          <w:rFonts w:hint="eastAsia"/>
          <w:lang w:eastAsia="ko-KR"/>
        </w:rPr>
        <w:t xml:space="preserve">due to </w:t>
      </w:r>
      <w:r>
        <w:rPr>
          <w:rFonts w:hint="eastAsia"/>
          <w:lang w:eastAsia="ko-KR"/>
        </w:rPr>
        <w:t>the power saving operation of base stations</w:t>
      </w:r>
      <w:r w:rsidR="00982B2A">
        <w:rPr>
          <w:rFonts w:hint="eastAsia"/>
          <w:lang w:eastAsia="ko-KR"/>
        </w:rPr>
        <w:t>.</w:t>
      </w:r>
    </w:p>
    <w:p w14:paraId="2CD3E138" w14:textId="77777777" w:rsidR="001D3E3A" w:rsidRDefault="001D3E3A" w:rsidP="002772EF">
      <w:pPr>
        <w:pStyle w:val="Body"/>
        <w:rPr>
          <w:rFonts w:eastAsia="맑은 고딕"/>
          <w:lang w:eastAsia="ko-KR"/>
        </w:rPr>
      </w:pPr>
    </w:p>
    <w:p w14:paraId="5780D75F" w14:textId="3074C397" w:rsidR="00F937FF" w:rsidRDefault="006774CB" w:rsidP="002772EF">
      <w:pPr>
        <w:pStyle w:val="Body"/>
        <w:rPr>
          <w:rFonts w:eastAsia="맑은 고딕"/>
          <w:lang w:eastAsia="ko-KR"/>
        </w:rPr>
      </w:pPr>
      <w:r w:rsidRPr="0064746D">
        <w:rPr>
          <w:rFonts w:eastAsia="MS Mincho"/>
          <w:lang w:eastAsia="ja-JP"/>
        </w:rPr>
        <w:t>-----</w:t>
      </w:r>
      <w:r w:rsidRPr="006A2DAE">
        <w:rPr>
          <w:rFonts w:eastAsia="MS Mincho"/>
          <w:lang w:eastAsia="ja-JP"/>
        </w:rPr>
        <w:t>----</w:t>
      </w:r>
      <w:r w:rsidRPr="0064746D">
        <w:rPr>
          <w:rFonts w:eastAsia="MS Mincho"/>
          <w:lang w:eastAsia="ja-JP"/>
        </w:rPr>
        <w:t xml:space="preserve">-------- </w:t>
      </w:r>
      <w:r w:rsidR="00D00847" w:rsidRPr="006A2DAE">
        <w:rPr>
          <w:rFonts w:eastAsia="MS Mincho"/>
          <w:lang w:eastAsia="ja-JP"/>
        </w:rPr>
        <w:t>End o</w:t>
      </w:r>
      <w:r w:rsidRPr="0064746D">
        <w:rPr>
          <w:rFonts w:eastAsia="MS Mincho"/>
          <w:lang w:eastAsia="ja-JP"/>
        </w:rPr>
        <w:t>f the text proposal</w:t>
      </w:r>
      <w:r>
        <w:rPr>
          <w:rFonts w:eastAsia="MS Mincho"/>
          <w:lang w:eastAsia="ja-JP"/>
        </w:rPr>
        <w:t xml:space="preserve"> ------------------------------</w:t>
      </w:r>
      <w:r w:rsidRPr="0064746D">
        <w:rPr>
          <w:rFonts w:eastAsia="MS Mincho"/>
          <w:lang w:eastAsia="ja-JP"/>
        </w:rPr>
        <w:t>--------------------------------------------------------</w:t>
      </w:r>
    </w:p>
    <w:p w14:paraId="2A555224" w14:textId="77777777" w:rsidR="00F84E10" w:rsidRPr="006A2DAE" w:rsidRDefault="00F84E10" w:rsidP="002772EF">
      <w:pPr>
        <w:pStyle w:val="Body"/>
        <w:rPr>
          <w:rFonts w:eastAsia="맑은 고딕"/>
          <w:lang w:eastAsia="ko-KR"/>
        </w:rPr>
      </w:pPr>
    </w:p>
    <w:sectPr w:rsidR="00F84E10" w:rsidRPr="006A2DAE" w:rsidSect="004728D3">
      <w:headerReference w:type="even" r:id="rId16"/>
      <w:headerReference w:type="default" r:id="rId17"/>
      <w:footerReference w:type="even" r:id="rId18"/>
      <w:footerReference w:type="default" r:id="rId19"/>
      <w:headerReference w:type="first" r:id="rId20"/>
      <w:footerReference w:type="first" r:id="rId21"/>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DE2DF" w14:textId="77777777" w:rsidR="00644534" w:rsidRDefault="00644534">
      <w:r>
        <w:separator/>
      </w:r>
    </w:p>
  </w:endnote>
  <w:endnote w:type="continuationSeparator" w:id="0">
    <w:p w14:paraId="04F29666" w14:textId="77777777" w:rsidR="00644534" w:rsidRDefault="0064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18F6F" w14:textId="77777777" w:rsidR="007F7CE6" w:rsidRDefault="007F7CE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696B8B" w:rsidRDefault="00696B8B">
    <w:pPr>
      <w:pStyle w:val="ad"/>
      <w:tabs>
        <w:tab w:val="clear" w:pos="4320"/>
        <w:tab w:val="center" w:pos="4590"/>
      </w:tabs>
      <w:rPr>
        <w:rStyle w:val="a3"/>
      </w:rPr>
    </w:pPr>
    <w:r>
      <w:rPr>
        <w:lang w:eastAsia="ko-KR"/>
      </w:rP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696B8B" w:rsidRDefault="00696B8B">
                          <w:pPr>
                            <w:pStyle w:val="ad"/>
                          </w:pPr>
                          <w:r>
                            <w:rPr>
                              <w:rStyle w:val="a3"/>
                            </w:rPr>
                            <w:fldChar w:fldCharType="begin"/>
                          </w:r>
                          <w:r>
                            <w:rPr>
                              <w:rStyle w:val="a3"/>
                            </w:rPr>
                            <w:instrText xml:space="preserve"> PAGE </w:instrText>
                          </w:r>
                          <w:r>
                            <w:rPr>
                              <w:rStyle w:val="a3"/>
                            </w:rPr>
                            <w:fldChar w:fldCharType="separate"/>
                          </w:r>
                          <w:r w:rsidR="007F7CE6">
                            <w:rPr>
                              <w:rStyle w:val="a3"/>
                            </w:rPr>
                            <w:t>3</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5F92E915" w14:textId="77777777" w:rsidR="00696B8B" w:rsidRDefault="00696B8B">
                    <w:pPr>
                      <w:pStyle w:val="ad"/>
                    </w:pPr>
                    <w:r>
                      <w:rPr>
                        <w:rStyle w:val="a3"/>
                      </w:rPr>
                      <w:fldChar w:fldCharType="begin"/>
                    </w:r>
                    <w:r>
                      <w:rPr>
                        <w:rStyle w:val="a3"/>
                      </w:rPr>
                      <w:instrText xml:space="preserve"> PAGE </w:instrText>
                    </w:r>
                    <w:r>
                      <w:rPr>
                        <w:rStyle w:val="a3"/>
                      </w:rPr>
                      <w:fldChar w:fldCharType="separate"/>
                    </w:r>
                    <w:r w:rsidR="007F7CE6">
                      <w:rPr>
                        <w:rStyle w:val="a3"/>
                      </w:rPr>
                      <w:t>3</w:t>
                    </w:r>
                    <w:r>
                      <w:rPr>
                        <w:rStyle w:val="a3"/>
                      </w:rPr>
                      <w:fldChar w:fldCharType="end"/>
                    </w:r>
                  </w:p>
                </w:txbxContent>
              </v:textbox>
              <w10:wrap type="square" side="largest" anchorx="margin"/>
            </v:shape>
          </w:pict>
        </mc:Fallback>
      </mc:AlternateContent>
    </w:r>
    <w:r>
      <w:tab/>
      <w:t xml:space="preserve"> </w:t>
    </w:r>
    <w:r>
      <w:rPr>
        <w:rStyle w:val="a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C7278" w14:textId="77777777" w:rsidR="007F7CE6" w:rsidRDefault="007F7C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C80D1" w14:textId="77777777" w:rsidR="00644534" w:rsidRDefault="00644534">
      <w:r>
        <w:separator/>
      </w:r>
    </w:p>
  </w:footnote>
  <w:footnote w:type="continuationSeparator" w:id="0">
    <w:p w14:paraId="22A4EF60" w14:textId="77777777" w:rsidR="00644534" w:rsidRDefault="00644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170B0" w14:textId="77777777" w:rsidR="007F7CE6" w:rsidRDefault="007F7CE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630E955B" w:rsidR="00696B8B" w:rsidRDefault="00696B8B">
    <w:pPr>
      <w:pStyle w:val="ac"/>
      <w:tabs>
        <w:tab w:val="clear" w:pos="4320"/>
        <w:tab w:val="clear" w:pos="8640"/>
        <w:tab w:val="right" w:pos="10800"/>
      </w:tabs>
      <w:rPr>
        <w:lang w:eastAsia="ko-KR"/>
      </w:rPr>
    </w:pPr>
    <w:r>
      <w:tab/>
      <w:t>IEEE 802.16</w:t>
    </w:r>
    <w:r w:rsidR="007F7CE6" w:rsidRPr="007F7CE6">
      <w:t xml:space="preserve"> </w:t>
    </w:r>
    <w:r w:rsidR="007F7CE6" w:rsidRPr="007F7CE6">
      <w:t>16-13-0008-00-000q</w:t>
    </w:r>
    <w:bookmarkStart w:id="2" w:name="_GoBack"/>
    <w:bookmarkEnd w:id="2"/>
  </w:p>
  <w:p w14:paraId="214B2E07" w14:textId="77777777" w:rsidR="00696B8B" w:rsidRDefault="00696B8B">
    <w:pPr>
      <w:pStyle w:val="ac"/>
      <w:tabs>
        <w:tab w:val="clear" w:pos="4320"/>
        <w:tab w:val="clear" w:pos="8640"/>
        <w:tab w:val="right" w:pos="108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EA5D8" w14:textId="77777777" w:rsidR="007F7CE6" w:rsidRDefault="007F7CE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62A6F10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14A98"/>
    <w:multiLevelType w:val="hybridMultilevel"/>
    <w:tmpl w:val="C1709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777789"/>
    <w:multiLevelType w:val="hybridMultilevel"/>
    <w:tmpl w:val="3550917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6"/>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5"/>
  </w:num>
  <w:num w:numId="16">
    <w:abstractNumId w:val="2"/>
  </w:num>
  <w:num w:numId="17">
    <w:abstractNumId w:val="13"/>
  </w:num>
  <w:num w:numId="18">
    <w:abstractNumId w:val="3"/>
  </w:num>
  <w:num w:numId="19">
    <w:abstractNumId w:val="15"/>
  </w:num>
  <w:num w:numId="20">
    <w:abstractNumId w:val="7"/>
  </w:num>
  <w:num w:numId="21">
    <w:abstractNumId w:val="20"/>
  </w:num>
  <w:num w:numId="22">
    <w:abstractNumId w:val="7"/>
  </w:num>
  <w:num w:numId="23">
    <w:abstractNumId w:val="7"/>
  </w:num>
  <w:num w:numId="24">
    <w:abstractNumId w:val="7"/>
  </w:num>
  <w:num w:numId="25">
    <w:abstractNumId w:val="7"/>
  </w:num>
  <w:num w:numId="26">
    <w:abstractNumId w:val="7"/>
  </w:num>
  <w:num w:numId="27">
    <w:abstractNumId w:val="9"/>
  </w:num>
  <w:num w:numId="28">
    <w:abstractNumId w:val="23"/>
  </w:num>
  <w:num w:numId="29">
    <w:abstractNumId w:val="18"/>
  </w:num>
  <w:num w:numId="30">
    <w:abstractNumId w:val="7"/>
  </w:num>
  <w:num w:numId="31">
    <w:abstractNumId w:val="7"/>
  </w:num>
  <w:num w:numId="32">
    <w:abstractNumId w:val="21"/>
  </w:num>
  <w:num w:numId="33">
    <w:abstractNumId w:val="7"/>
  </w:num>
  <w:num w:numId="34">
    <w:abstractNumId w:val="7"/>
  </w:num>
  <w:num w:numId="35">
    <w:abstractNumId w:val="4"/>
  </w:num>
  <w:num w:numId="36">
    <w:abstractNumId w:val="7"/>
  </w:num>
  <w:num w:numId="37">
    <w:abstractNumId w:val="10"/>
  </w:num>
  <w:num w:numId="38">
    <w:abstractNumId w:val="14"/>
  </w:num>
  <w:num w:numId="39">
    <w:abstractNumId w:val="16"/>
  </w:num>
  <w:num w:numId="40">
    <w:abstractNumId w:val="19"/>
  </w:num>
  <w:num w:numId="41">
    <w:abstractNumId w:val="8"/>
  </w:num>
  <w:num w:numId="42">
    <w:abstractNumId w:val="17"/>
  </w:num>
  <w:num w:numId="43">
    <w:abstractNumId w:val="22"/>
  </w:num>
  <w:num w:numId="44">
    <w:abstractNumId w:val="11"/>
  </w:num>
  <w:num w:numId="45">
    <w:abstractNumId w:val="7"/>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2566"/>
    <w:rsid w:val="00004037"/>
    <w:rsid w:val="00011CDD"/>
    <w:rsid w:val="00017EAA"/>
    <w:rsid w:val="000209A9"/>
    <w:rsid w:val="0003040B"/>
    <w:rsid w:val="00045B1A"/>
    <w:rsid w:val="0005063A"/>
    <w:rsid w:val="00082E42"/>
    <w:rsid w:val="00083488"/>
    <w:rsid w:val="00084624"/>
    <w:rsid w:val="00093281"/>
    <w:rsid w:val="00096139"/>
    <w:rsid w:val="000A3523"/>
    <w:rsid w:val="000A3E71"/>
    <w:rsid w:val="000C3AE3"/>
    <w:rsid w:val="000E25F4"/>
    <w:rsid w:val="000F0296"/>
    <w:rsid w:val="000F1215"/>
    <w:rsid w:val="001056F7"/>
    <w:rsid w:val="0011026A"/>
    <w:rsid w:val="001111C0"/>
    <w:rsid w:val="00111230"/>
    <w:rsid w:val="001128E3"/>
    <w:rsid w:val="001132F3"/>
    <w:rsid w:val="00113CFC"/>
    <w:rsid w:val="001176CA"/>
    <w:rsid w:val="001327C4"/>
    <w:rsid w:val="00153147"/>
    <w:rsid w:val="0016637D"/>
    <w:rsid w:val="00183078"/>
    <w:rsid w:val="00183C2D"/>
    <w:rsid w:val="00192C1C"/>
    <w:rsid w:val="001932C3"/>
    <w:rsid w:val="001A39F8"/>
    <w:rsid w:val="001B3CCF"/>
    <w:rsid w:val="001C1784"/>
    <w:rsid w:val="001D3E3A"/>
    <w:rsid w:val="001D4589"/>
    <w:rsid w:val="001D4E2B"/>
    <w:rsid w:val="001D5A60"/>
    <w:rsid w:val="001F18FE"/>
    <w:rsid w:val="001F7549"/>
    <w:rsid w:val="0020308E"/>
    <w:rsid w:val="0020367A"/>
    <w:rsid w:val="002061AA"/>
    <w:rsid w:val="002075E4"/>
    <w:rsid w:val="00211A2F"/>
    <w:rsid w:val="00217A50"/>
    <w:rsid w:val="00217E15"/>
    <w:rsid w:val="00221575"/>
    <w:rsid w:val="002376EE"/>
    <w:rsid w:val="00245751"/>
    <w:rsid w:val="00257CE8"/>
    <w:rsid w:val="002772EF"/>
    <w:rsid w:val="00291B07"/>
    <w:rsid w:val="002924FE"/>
    <w:rsid w:val="00296A5E"/>
    <w:rsid w:val="002B2ED2"/>
    <w:rsid w:val="002B781D"/>
    <w:rsid w:val="002C289C"/>
    <w:rsid w:val="002C4231"/>
    <w:rsid w:val="002C75AD"/>
    <w:rsid w:val="002D37A0"/>
    <w:rsid w:val="002D70FB"/>
    <w:rsid w:val="002E6E7D"/>
    <w:rsid w:val="00310936"/>
    <w:rsid w:val="00311CDB"/>
    <w:rsid w:val="0032316A"/>
    <w:rsid w:val="00345271"/>
    <w:rsid w:val="00353EA4"/>
    <w:rsid w:val="003560B7"/>
    <w:rsid w:val="00357140"/>
    <w:rsid w:val="00363CD6"/>
    <w:rsid w:val="00364994"/>
    <w:rsid w:val="00370B75"/>
    <w:rsid w:val="003751AB"/>
    <w:rsid w:val="00377C2E"/>
    <w:rsid w:val="0039041F"/>
    <w:rsid w:val="00397905"/>
    <w:rsid w:val="003A0E97"/>
    <w:rsid w:val="003C5104"/>
    <w:rsid w:val="003D0F97"/>
    <w:rsid w:val="003D7021"/>
    <w:rsid w:val="003E525F"/>
    <w:rsid w:val="003E6143"/>
    <w:rsid w:val="004115AF"/>
    <w:rsid w:val="00421ED6"/>
    <w:rsid w:val="00427E03"/>
    <w:rsid w:val="00431DFA"/>
    <w:rsid w:val="00432F08"/>
    <w:rsid w:val="0044237C"/>
    <w:rsid w:val="00447EB9"/>
    <w:rsid w:val="004502FD"/>
    <w:rsid w:val="00450EE7"/>
    <w:rsid w:val="00456054"/>
    <w:rsid w:val="0046208B"/>
    <w:rsid w:val="00464A65"/>
    <w:rsid w:val="0046624F"/>
    <w:rsid w:val="00467ECA"/>
    <w:rsid w:val="004728D3"/>
    <w:rsid w:val="00476B92"/>
    <w:rsid w:val="00496F8A"/>
    <w:rsid w:val="004A11E4"/>
    <w:rsid w:val="004A3507"/>
    <w:rsid w:val="004A75B8"/>
    <w:rsid w:val="004B4173"/>
    <w:rsid w:val="004D373C"/>
    <w:rsid w:val="004E1512"/>
    <w:rsid w:val="004E5B56"/>
    <w:rsid w:val="004F2E74"/>
    <w:rsid w:val="004F35F7"/>
    <w:rsid w:val="00506376"/>
    <w:rsid w:val="00517CD9"/>
    <w:rsid w:val="005354C5"/>
    <w:rsid w:val="00543D39"/>
    <w:rsid w:val="0054629F"/>
    <w:rsid w:val="00553C4B"/>
    <w:rsid w:val="00557058"/>
    <w:rsid w:val="00560DAC"/>
    <w:rsid w:val="00574752"/>
    <w:rsid w:val="00581004"/>
    <w:rsid w:val="00594BE4"/>
    <w:rsid w:val="005B28F0"/>
    <w:rsid w:val="005C1D2B"/>
    <w:rsid w:val="005C4198"/>
    <w:rsid w:val="005D25DD"/>
    <w:rsid w:val="005D5452"/>
    <w:rsid w:val="005D6C2B"/>
    <w:rsid w:val="005E6B5B"/>
    <w:rsid w:val="005F57AC"/>
    <w:rsid w:val="00611080"/>
    <w:rsid w:val="006120A2"/>
    <w:rsid w:val="006136A8"/>
    <w:rsid w:val="00621838"/>
    <w:rsid w:val="00621FEB"/>
    <w:rsid w:val="00622941"/>
    <w:rsid w:val="0063348F"/>
    <w:rsid w:val="00635587"/>
    <w:rsid w:val="006414BD"/>
    <w:rsid w:val="00641FE4"/>
    <w:rsid w:val="00644534"/>
    <w:rsid w:val="00644898"/>
    <w:rsid w:val="00646463"/>
    <w:rsid w:val="00654502"/>
    <w:rsid w:val="00663C95"/>
    <w:rsid w:val="006663D9"/>
    <w:rsid w:val="00672396"/>
    <w:rsid w:val="006774CB"/>
    <w:rsid w:val="0067791F"/>
    <w:rsid w:val="00684E29"/>
    <w:rsid w:val="006868E4"/>
    <w:rsid w:val="00691282"/>
    <w:rsid w:val="0069153B"/>
    <w:rsid w:val="00696B8B"/>
    <w:rsid w:val="006A02C7"/>
    <w:rsid w:val="006A2DAE"/>
    <w:rsid w:val="006B697C"/>
    <w:rsid w:val="006B7C98"/>
    <w:rsid w:val="006C3C55"/>
    <w:rsid w:val="006C734D"/>
    <w:rsid w:val="006D49FE"/>
    <w:rsid w:val="006D6D90"/>
    <w:rsid w:val="006D7944"/>
    <w:rsid w:val="006E3A04"/>
    <w:rsid w:val="006F2AED"/>
    <w:rsid w:val="00701AC4"/>
    <w:rsid w:val="00712609"/>
    <w:rsid w:val="0071566D"/>
    <w:rsid w:val="0072378F"/>
    <w:rsid w:val="007263CC"/>
    <w:rsid w:val="00727A19"/>
    <w:rsid w:val="007408DF"/>
    <w:rsid w:val="00743102"/>
    <w:rsid w:val="0075127C"/>
    <w:rsid w:val="00757A5B"/>
    <w:rsid w:val="00762EFE"/>
    <w:rsid w:val="007703EC"/>
    <w:rsid w:val="00775173"/>
    <w:rsid w:val="0078135C"/>
    <w:rsid w:val="00785347"/>
    <w:rsid w:val="007922E8"/>
    <w:rsid w:val="00793D9C"/>
    <w:rsid w:val="007A267D"/>
    <w:rsid w:val="007B52BC"/>
    <w:rsid w:val="007B7920"/>
    <w:rsid w:val="007C0658"/>
    <w:rsid w:val="007F7CE6"/>
    <w:rsid w:val="00805333"/>
    <w:rsid w:val="0081096F"/>
    <w:rsid w:val="00812BF8"/>
    <w:rsid w:val="00814145"/>
    <w:rsid w:val="00814208"/>
    <w:rsid w:val="008175A3"/>
    <w:rsid w:val="008208C6"/>
    <w:rsid w:val="0083634B"/>
    <w:rsid w:val="008410C4"/>
    <w:rsid w:val="00850348"/>
    <w:rsid w:val="00880BAE"/>
    <w:rsid w:val="00887B8C"/>
    <w:rsid w:val="008A431F"/>
    <w:rsid w:val="008B41DF"/>
    <w:rsid w:val="008B4DE5"/>
    <w:rsid w:val="008C2F56"/>
    <w:rsid w:val="008D5578"/>
    <w:rsid w:val="008D5712"/>
    <w:rsid w:val="008E508B"/>
    <w:rsid w:val="008E591D"/>
    <w:rsid w:val="008E660E"/>
    <w:rsid w:val="008E67FF"/>
    <w:rsid w:val="008E70C9"/>
    <w:rsid w:val="0090042A"/>
    <w:rsid w:val="00914566"/>
    <w:rsid w:val="00916526"/>
    <w:rsid w:val="009241B4"/>
    <w:rsid w:val="0092699A"/>
    <w:rsid w:val="00935D8F"/>
    <w:rsid w:val="00946F4A"/>
    <w:rsid w:val="00947C33"/>
    <w:rsid w:val="00947EFA"/>
    <w:rsid w:val="00954F57"/>
    <w:rsid w:val="0095767F"/>
    <w:rsid w:val="00957D7F"/>
    <w:rsid w:val="009666FB"/>
    <w:rsid w:val="00982B2A"/>
    <w:rsid w:val="009B1039"/>
    <w:rsid w:val="009B6300"/>
    <w:rsid w:val="009C458F"/>
    <w:rsid w:val="009C5716"/>
    <w:rsid w:val="009D2B3A"/>
    <w:rsid w:val="009D3C2A"/>
    <w:rsid w:val="009E6F49"/>
    <w:rsid w:val="009E778B"/>
    <w:rsid w:val="009F5857"/>
    <w:rsid w:val="009F5D1A"/>
    <w:rsid w:val="009F72EC"/>
    <w:rsid w:val="00A029A2"/>
    <w:rsid w:val="00A161F0"/>
    <w:rsid w:val="00A36A64"/>
    <w:rsid w:val="00A43490"/>
    <w:rsid w:val="00A5490A"/>
    <w:rsid w:val="00A57440"/>
    <w:rsid w:val="00A65659"/>
    <w:rsid w:val="00A71A82"/>
    <w:rsid w:val="00A73B53"/>
    <w:rsid w:val="00A80B86"/>
    <w:rsid w:val="00A909F7"/>
    <w:rsid w:val="00AB5DD7"/>
    <w:rsid w:val="00AB7446"/>
    <w:rsid w:val="00AC2584"/>
    <w:rsid w:val="00AC4B0D"/>
    <w:rsid w:val="00AD313C"/>
    <w:rsid w:val="00AD7809"/>
    <w:rsid w:val="00B04EAF"/>
    <w:rsid w:val="00B07BDC"/>
    <w:rsid w:val="00B31B62"/>
    <w:rsid w:val="00B32C93"/>
    <w:rsid w:val="00B520BD"/>
    <w:rsid w:val="00B53C45"/>
    <w:rsid w:val="00B54CFD"/>
    <w:rsid w:val="00B70E86"/>
    <w:rsid w:val="00B738BC"/>
    <w:rsid w:val="00B75B13"/>
    <w:rsid w:val="00B86978"/>
    <w:rsid w:val="00B87E19"/>
    <w:rsid w:val="00B93EBC"/>
    <w:rsid w:val="00BA14AA"/>
    <w:rsid w:val="00BA2B8E"/>
    <w:rsid w:val="00BA4F16"/>
    <w:rsid w:val="00BB0A89"/>
    <w:rsid w:val="00BC1757"/>
    <w:rsid w:val="00BC50E4"/>
    <w:rsid w:val="00BD26D7"/>
    <w:rsid w:val="00BE0A6B"/>
    <w:rsid w:val="00C01C7A"/>
    <w:rsid w:val="00C10E9F"/>
    <w:rsid w:val="00C1119F"/>
    <w:rsid w:val="00C1121C"/>
    <w:rsid w:val="00C16FBB"/>
    <w:rsid w:val="00C20D2C"/>
    <w:rsid w:val="00C21A6B"/>
    <w:rsid w:val="00C30863"/>
    <w:rsid w:val="00C31074"/>
    <w:rsid w:val="00C35B69"/>
    <w:rsid w:val="00C45587"/>
    <w:rsid w:val="00C46FE7"/>
    <w:rsid w:val="00C70192"/>
    <w:rsid w:val="00C74446"/>
    <w:rsid w:val="00C85511"/>
    <w:rsid w:val="00CA59CF"/>
    <w:rsid w:val="00CA72A4"/>
    <w:rsid w:val="00CB7C6E"/>
    <w:rsid w:val="00CC0460"/>
    <w:rsid w:val="00CD07CF"/>
    <w:rsid w:val="00CE037C"/>
    <w:rsid w:val="00CE15B7"/>
    <w:rsid w:val="00CE1A10"/>
    <w:rsid w:val="00CE4D2E"/>
    <w:rsid w:val="00CE52E9"/>
    <w:rsid w:val="00CF48BC"/>
    <w:rsid w:val="00D00847"/>
    <w:rsid w:val="00D111D7"/>
    <w:rsid w:val="00D31152"/>
    <w:rsid w:val="00D31CC0"/>
    <w:rsid w:val="00D3697E"/>
    <w:rsid w:val="00D411F6"/>
    <w:rsid w:val="00D42F15"/>
    <w:rsid w:val="00D4374C"/>
    <w:rsid w:val="00D53940"/>
    <w:rsid w:val="00D6647A"/>
    <w:rsid w:val="00D66A3D"/>
    <w:rsid w:val="00D72098"/>
    <w:rsid w:val="00D8124E"/>
    <w:rsid w:val="00D86153"/>
    <w:rsid w:val="00DB69A7"/>
    <w:rsid w:val="00DC7F8F"/>
    <w:rsid w:val="00DD2197"/>
    <w:rsid w:val="00DD25EE"/>
    <w:rsid w:val="00DD36E1"/>
    <w:rsid w:val="00DD7B22"/>
    <w:rsid w:val="00DF19F6"/>
    <w:rsid w:val="00DF37D8"/>
    <w:rsid w:val="00E11AEC"/>
    <w:rsid w:val="00E155E7"/>
    <w:rsid w:val="00E249E5"/>
    <w:rsid w:val="00E42EF8"/>
    <w:rsid w:val="00E44BDE"/>
    <w:rsid w:val="00E458A3"/>
    <w:rsid w:val="00E57A3C"/>
    <w:rsid w:val="00E66DF6"/>
    <w:rsid w:val="00E84B89"/>
    <w:rsid w:val="00E95A22"/>
    <w:rsid w:val="00E977AD"/>
    <w:rsid w:val="00EA6D96"/>
    <w:rsid w:val="00EB2EAD"/>
    <w:rsid w:val="00EC096D"/>
    <w:rsid w:val="00ED111F"/>
    <w:rsid w:val="00EE1DDE"/>
    <w:rsid w:val="00EF3474"/>
    <w:rsid w:val="00EF3AB3"/>
    <w:rsid w:val="00EF4066"/>
    <w:rsid w:val="00F00BE9"/>
    <w:rsid w:val="00F01D5B"/>
    <w:rsid w:val="00F06E94"/>
    <w:rsid w:val="00F241D5"/>
    <w:rsid w:val="00F26C79"/>
    <w:rsid w:val="00F3288F"/>
    <w:rsid w:val="00F41A1D"/>
    <w:rsid w:val="00F646D0"/>
    <w:rsid w:val="00F66161"/>
    <w:rsid w:val="00F84E10"/>
    <w:rsid w:val="00F903DE"/>
    <w:rsid w:val="00F90A41"/>
    <w:rsid w:val="00F937FF"/>
    <w:rsid w:val="00F93C80"/>
    <w:rsid w:val="00FA20C2"/>
    <w:rsid w:val="00FA50AF"/>
    <w:rsid w:val="00FA7988"/>
    <w:rsid w:val="00FB2716"/>
    <w:rsid w:val="00FB2A78"/>
    <w:rsid w:val="00FB3B66"/>
    <w:rsid w:val="00FC21D2"/>
    <w:rsid w:val="00FD20B1"/>
    <w:rsid w:val="00FD48B0"/>
    <w:rsid w:val="00FD4E11"/>
    <w:rsid w:val="00FE2678"/>
    <w:rsid w:val="00FF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C4"/>
    <w:pPr>
      <w:widowControl w:val="0"/>
      <w:suppressAutoHyphens/>
    </w:pPr>
    <w:rPr>
      <w:rFonts w:ascii="Times" w:hAnsi="Times"/>
      <w:noProof/>
      <w:sz w:val="24"/>
    </w:rPr>
  </w:style>
  <w:style w:type="paragraph" w:styleId="1">
    <w:name w:val="heading 1"/>
    <w:basedOn w:val="a"/>
    <w:next w:val="a"/>
    <w:qFormat/>
    <w:pPr>
      <w:keepNext/>
      <w:numPr>
        <w:numId w:val="20"/>
      </w:numPr>
      <w:spacing w:before="240" w:after="60"/>
      <w:outlineLvl w:val="0"/>
    </w:pPr>
    <w:rPr>
      <w:rFonts w:ascii="Helvetica" w:hAnsi="Helvetica"/>
      <w:b/>
      <w:kern w:val="1"/>
      <w:sz w:val="28"/>
    </w:rPr>
  </w:style>
  <w:style w:type="paragraph" w:styleId="2">
    <w:name w:val="heading 2"/>
    <w:basedOn w:val="a"/>
    <w:next w:val="a"/>
    <w:qFormat/>
    <w:pPr>
      <w:keepNext/>
      <w:numPr>
        <w:ilvl w:val="1"/>
        <w:numId w:val="20"/>
      </w:numPr>
      <w:spacing w:before="240" w:after="120"/>
      <w:outlineLvl w:val="1"/>
    </w:pPr>
    <w:rPr>
      <w:rFonts w:ascii="Helvetica" w:hAnsi="Helvetica"/>
      <w:b/>
      <w:i/>
      <w:sz w:val="28"/>
    </w:rPr>
  </w:style>
  <w:style w:type="paragraph" w:styleId="3">
    <w:name w:val="heading 3"/>
    <w:basedOn w:val="a"/>
    <w:next w:val="a"/>
    <w:qFormat/>
    <w:pPr>
      <w:keepNext/>
      <w:numPr>
        <w:ilvl w:val="2"/>
        <w:numId w:val="20"/>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5">
    <w:name w:val="heading 5"/>
    <w:basedOn w:val="a"/>
    <w:next w:val="a"/>
    <w:link w:val="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semiHidden/>
    <w:unhideWhenUsed/>
    <w:qFormat/>
    <w:rsid w:val="00684E29"/>
    <w:pPr>
      <w:numPr>
        <w:ilvl w:val="5"/>
        <w:numId w:val="20"/>
      </w:numPr>
      <w:spacing w:before="240" w:after="60"/>
      <w:outlineLvl w:val="5"/>
    </w:pPr>
    <w:rPr>
      <w:rFonts w:ascii="Cambria" w:eastAsia="MS Mincho" w:hAnsi="Cambria"/>
      <w:b/>
      <w:bCs/>
      <w:sz w:val="22"/>
      <w:szCs w:val="22"/>
    </w:rPr>
  </w:style>
  <w:style w:type="paragraph" w:styleId="7">
    <w:name w:val="heading 7"/>
    <w:basedOn w:val="a"/>
    <w:next w:val="a"/>
    <w:link w:val="7Char"/>
    <w:uiPriority w:val="9"/>
    <w:semiHidden/>
    <w:unhideWhenUsed/>
    <w:qFormat/>
    <w:rsid w:val="00684E29"/>
    <w:pPr>
      <w:numPr>
        <w:ilvl w:val="6"/>
        <w:numId w:val="20"/>
      </w:numPr>
      <w:spacing w:before="240" w:after="60"/>
      <w:outlineLvl w:val="6"/>
    </w:pPr>
    <w:rPr>
      <w:rFonts w:ascii="Cambria" w:eastAsia="MS Mincho" w:hAnsi="Cambria"/>
      <w:szCs w:val="24"/>
    </w:rPr>
  </w:style>
  <w:style w:type="paragraph" w:styleId="8">
    <w:name w:val="heading 8"/>
    <w:basedOn w:val="a"/>
    <w:next w:val="a"/>
    <w:link w:val="8Char"/>
    <w:uiPriority w:val="9"/>
    <w:semiHidden/>
    <w:unhideWhenUsed/>
    <w:qFormat/>
    <w:rsid w:val="00684E29"/>
    <w:pPr>
      <w:numPr>
        <w:ilvl w:val="7"/>
        <w:numId w:val="20"/>
      </w:numPr>
      <w:spacing w:before="240" w:after="60"/>
      <w:outlineLvl w:val="7"/>
    </w:pPr>
    <w:rPr>
      <w:rFonts w:ascii="Cambria" w:eastAsia="MS Mincho" w:hAnsi="Cambria"/>
      <w:i/>
      <w:iCs/>
      <w:szCs w:val="24"/>
    </w:rPr>
  </w:style>
  <w:style w:type="paragraph" w:styleId="9">
    <w:name w:val="heading 9"/>
    <w:basedOn w:val="a"/>
    <w:next w:val="a"/>
    <w:link w:val="9Char"/>
    <w:uiPriority w:val="9"/>
    <w:semiHidden/>
    <w:unhideWhenUsed/>
    <w:qFormat/>
    <w:rsid w:val="00684E29"/>
    <w:pPr>
      <w:numPr>
        <w:ilvl w:val="8"/>
        <w:numId w:val="20"/>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link w:val="BodyChar"/>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rsid w:val="00684E29"/>
    <w:rPr>
      <w:rFonts w:ascii="Cambria" w:eastAsia="MS Mincho" w:hAnsi="Cambria"/>
      <w:b/>
      <w:bCs/>
      <w:i/>
      <w:iCs/>
      <w:noProof/>
      <w:sz w:val="26"/>
      <w:szCs w:val="26"/>
    </w:rPr>
  </w:style>
  <w:style w:type="character" w:customStyle="1" w:styleId="6Char">
    <w:name w:val="제목 6 Char"/>
    <w:link w:val="6"/>
    <w:uiPriority w:val="9"/>
    <w:semiHidden/>
    <w:rsid w:val="00684E29"/>
    <w:rPr>
      <w:rFonts w:ascii="Cambria" w:eastAsia="MS Mincho" w:hAnsi="Cambria"/>
      <w:b/>
      <w:bCs/>
      <w:noProof/>
      <w:sz w:val="22"/>
      <w:szCs w:val="22"/>
    </w:rPr>
  </w:style>
  <w:style w:type="character" w:customStyle="1" w:styleId="7Char">
    <w:name w:val="제목 7 Char"/>
    <w:link w:val="7"/>
    <w:uiPriority w:val="9"/>
    <w:semiHidden/>
    <w:rsid w:val="00684E29"/>
    <w:rPr>
      <w:rFonts w:ascii="Cambria" w:eastAsia="MS Mincho" w:hAnsi="Cambria"/>
      <w:noProof/>
      <w:sz w:val="24"/>
      <w:szCs w:val="24"/>
    </w:rPr>
  </w:style>
  <w:style w:type="character" w:customStyle="1" w:styleId="8Char">
    <w:name w:val="제목 8 Char"/>
    <w:link w:val="8"/>
    <w:uiPriority w:val="9"/>
    <w:semiHidden/>
    <w:rsid w:val="00684E29"/>
    <w:rPr>
      <w:rFonts w:ascii="Cambria" w:eastAsia="MS Mincho" w:hAnsi="Cambria"/>
      <w:i/>
      <w:iCs/>
      <w:noProof/>
      <w:sz w:val="24"/>
      <w:szCs w:val="24"/>
    </w:rPr>
  </w:style>
  <w:style w:type="character" w:customStyle="1" w:styleId="9Char">
    <w:name w:val="제목 9 Char"/>
    <w:link w:val="9"/>
    <w:uiPriority w:val="9"/>
    <w:semiHidden/>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af4">
    <w:name w:val="List Paragraph"/>
    <w:basedOn w:val="a"/>
    <w:uiPriority w:val="34"/>
    <w:qFormat/>
    <w:rsid w:val="0078135C"/>
    <w:pPr>
      <w:ind w:leftChars="400" w:left="800"/>
    </w:pPr>
  </w:style>
  <w:style w:type="paragraph" w:customStyle="1" w:styleId="SP6204870">
    <w:name w:val="SP.6.204870"/>
    <w:basedOn w:val="a"/>
    <w:next w:val="a"/>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a"/>
    <w:next w:val="a"/>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a"/>
    <w:next w:val="a"/>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a"/>
    <w:next w:val="a"/>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a"/>
    <w:next w:val="a"/>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a"/>
    <w:next w:val="a"/>
    <w:uiPriority w:val="99"/>
    <w:rsid w:val="005B28F0"/>
    <w:pPr>
      <w:suppressAutoHyphens w:val="0"/>
      <w:autoSpaceDE w:val="0"/>
      <w:autoSpaceDN w:val="0"/>
      <w:adjustRightInd w:val="0"/>
    </w:pPr>
    <w:rPr>
      <w:rFonts w:ascii="Times New Roman" w:hAnsi="Times New Roman"/>
      <w:noProof w:val="0"/>
      <w:szCs w:val="24"/>
    </w:rPr>
  </w:style>
  <w:style w:type="table" w:styleId="af5">
    <w:name w:val="Table Grid"/>
    <w:basedOn w:val="a1"/>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FD20B1"/>
    <w:rPr>
      <w:sz w:val="18"/>
      <w:szCs w:val="18"/>
    </w:rPr>
  </w:style>
  <w:style w:type="paragraph" w:styleId="af7">
    <w:name w:val="annotation text"/>
    <w:basedOn w:val="a"/>
    <w:link w:val="Char1"/>
    <w:uiPriority w:val="99"/>
    <w:semiHidden/>
    <w:unhideWhenUsed/>
    <w:rsid w:val="00FD20B1"/>
  </w:style>
  <w:style w:type="character" w:customStyle="1" w:styleId="Char1">
    <w:name w:val="메모 텍스트 Char"/>
    <w:basedOn w:val="a0"/>
    <w:link w:val="af7"/>
    <w:uiPriority w:val="99"/>
    <w:semiHidden/>
    <w:rsid w:val="00FD20B1"/>
    <w:rPr>
      <w:rFonts w:ascii="Times" w:hAnsi="Times"/>
      <w:noProof/>
      <w:sz w:val="24"/>
    </w:rPr>
  </w:style>
  <w:style w:type="paragraph" w:styleId="af8">
    <w:name w:val="annotation subject"/>
    <w:basedOn w:val="af7"/>
    <w:next w:val="af7"/>
    <w:link w:val="Char2"/>
    <w:uiPriority w:val="99"/>
    <w:semiHidden/>
    <w:unhideWhenUsed/>
    <w:rsid w:val="00FD20B1"/>
    <w:rPr>
      <w:b/>
      <w:bCs/>
    </w:rPr>
  </w:style>
  <w:style w:type="character" w:customStyle="1" w:styleId="Char2">
    <w:name w:val="메모 주제 Char"/>
    <w:basedOn w:val="Char1"/>
    <w:link w:val="af8"/>
    <w:uiPriority w:val="99"/>
    <w:semiHidden/>
    <w:rsid w:val="00FD20B1"/>
    <w:rPr>
      <w:rFonts w:ascii="Times" w:hAnsi="Times"/>
      <w:b/>
      <w:bC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C4"/>
    <w:pPr>
      <w:widowControl w:val="0"/>
      <w:suppressAutoHyphens/>
    </w:pPr>
    <w:rPr>
      <w:rFonts w:ascii="Times" w:hAnsi="Times"/>
      <w:noProof/>
      <w:sz w:val="24"/>
    </w:rPr>
  </w:style>
  <w:style w:type="paragraph" w:styleId="1">
    <w:name w:val="heading 1"/>
    <w:basedOn w:val="a"/>
    <w:next w:val="a"/>
    <w:qFormat/>
    <w:pPr>
      <w:keepNext/>
      <w:numPr>
        <w:numId w:val="20"/>
      </w:numPr>
      <w:spacing w:before="240" w:after="60"/>
      <w:outlineLvl w:val="0"/>
    </w:pPr>
    <w:rPr>
      <w:rFonts w:ascii="Helvetica" w:hAnsi="Helvetica"/>
      <w:b/>
      <w:kern w:val="1"/>
      <w:sz w:val="28"/>
    </w:rPr>
  </w:style>
  <w:style w:type="paragraph" w:styleId="2">
    <w:name w:val="heading 2"/>
    <w:basedOn w:val="a"/>
    <w:next w:val="a"/>
    <w:qFormat/>
    <w:pPr>
      <w:keepNext/>
      <w:numPr>
        <w:ilvl w:val="1"/>
        <w:numId w:val="20"/>
      </w:numPr>
      <w:spacing w:before="240" w:after="120"/>
      <w:outlineLvl w:val="1"/>
    </w:pPr>
    <w:rPr>
      <w:rFonts w:ascii="Helvetica" w:hAnsi="Helvetica"/>
      <w:b/>
      <w:i/>
      <w:sz w:val="28"/>
    </w:rPr>
  </w:style>
  <w:style w:type="paragraph" w:styleId="3">
    <w:name w:val="heading 3"/>
    <w:basedOn w:val="a"/>
    <w:next w:val="a"/>
    <w:qFormat/>
    <w:pPr>
      <w:keepNext/>
      <w:numPr>
        <w:ilvl w:val="2"/>
        <w:numId w:val="20"/>
      </w:numPr>
      <w:spacing w:before="240" w:after="60"/>
      <w:outlineLvl w:val="2"/>
    </w:pPr>
    <w:rPr>
      <w:rFonts w:ascii="Helvetica" w:hAnsi="Helvetica"/>
      <w:b/>
    </w:rPr>
  </w:style>
  <w:style w:type="paragraph" w:styleId="4">
    <w:name w:val="heading 4"/>
    <w:basedOn w:val="a"/>
    <w:next w:val="a"/>
    <w:link w:val="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5">
    <w:name w:val="heading 5"/>
    <w:basedOn w:val="a"/>
    <w:next w:val="a"/>
    <w:link w:val="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6">
    <w:name w:val="heading 6"/>
    <w:basedOn w:val="a"/>
    <w:next w:val="a"/>
    <w:link w:val="6Char"/>
    <w:uiPriority w:val="9"/>
    <w:semiHidden/>
    <w:unhideWhenUsed/>
    <w:qFormat/>
    <w:rsid w:val="00684E29"/>
    <w:pPr>
      <w:numPr>
        <w:ilvl w:val="5"/>
        <w:numId w:val="20"/>
      </w:numPr>
      <w:spacing w:before="240" w:after="60"/>
      <w:outlineLvl w:val="5"/>
    </w:pPr>
    <w:rPr>
      <w:rFonts w:ascii="Cambria" w:eastAsia="MS Mincho" w:hAnsi="Cambria"/>
      <w:b/>
      <w:bCs/>
      <w:sz w:val="22"/>
      <w:szCs w:val="22"/>
    </w:rPr>
  </w:style>
  <w:style w:type="paragraph" w:styleId="7">
    <w:name w:val="heading 7"/>
    <w:basedOn w:val="a"/>
    <w:next w:val="a"/>
    <w:link w:val="7Char"/>
    <w:uiPriority w:val="9"/>
    <w:semiHidden/>
    <w:unhideWhenUsed/>
    <w:qFormat/>
    <w:rsid w:val="00684E29"/>
    <w:pPr>
      <w:numPr>
        <w:ilvl w:val="6"/>
        <w:numId w:val="20"/>
      </w:numPr>
      <w:spacing w:before="240" w:after="60"/>
      <w:outlineLvl w:val="6"/>
    </w:pPr>
    <w:rPr>
      <w:rFonts w:ascii="Cambria" w:eastAsia="MS Mincho" w:hAnsi="Cambria"/>
      <w:szCs w:val="24"/>
    </w:rPr>
  </w:style>
  <w:style w:type="paragraph" w:styleId="8">
    <w:name w:val="heading 8"/>
    <w:basedOn w:val="a"/>
    <w:next w:val="a"/>
    <w:link w:val="8Char"/>
    <w:uiPriority w:val="9"/>
    <w:semiHidden/>
    <w:unhideWhenUsed/>
    <w:qFormat/>
    <w:rsid w:val="00684E29"/>
    <w:pPr>
      <w:numPr>
        <w:ilvl w:val="7"/>
        <w:numId w:val="20"/>
      </w:numPr>
      <w:spacing w:before="240" w:after="60"/>
      <w:outlineLvl w:val="7"/>
    </w:pPr>
    <w:rPr>
      <w:rFonts w:ascii="Cambria" w:eastAsia="MS Mincho" w:hAnsi="Cambria"/>
      <w:i/>
      <w:iCs/>
      <w:szCs w:val="24"/>
    </w:rPr>
  </w:style>
  <w:style w:type="paragraph" w:styleId="9">
    <w:name w:val="heading 9"/>
    <w:basedOn w:val="a"/>
    <w:next w:val="a"/>
    <w:link w:val="9Char"/>
    <w:uiPriority w:val="9"/>
    <w:semiHidden/>
    <w:unhideWhenUsed/>
    <w:qFormat/>
    <w:rsid w:val="00684E29"/>
    <w:pPr>
      <w:numPr>
        <w:ilvl w:val="8"/>
        <w:numId w:val="20"/>
      </w:numPr>
      <w:spacing w:before="240" w:after="60"/>
      <w:outlineLvl w:val="8"/>
    </w:pPr>
    <w:rPr>
      <w:rFonts w:ascii="Calibri" w:eastAsia="MS Gothic"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styleId="a4">
    <w:name w:val="FollowedHyperlink"/>
    <w:rPr>
      <w:color w:val="0000FF"/>
    </w:rPr>
  </w:style>
  <w:style w:type="character" w:customStyle="1" w:styleId="FootnoteCharacters">
    <w:name w:val="Footnote Characters"/>
    <w:rPr>
      <w:vertAlign w:val="superscript"/>
    </w:rPr>
  </w:style>
  <w:style w:type="character" w:styleId="a5">
    <w:name w:val="Hyperlink"/>
    <w:uiPriority w:val="99"/>
    <w:rPr>
      <w:color w:val="0000FF"/>
    </w:rPr>
  </w:style>
  <w:style w:type="paragraph" w:customStyle="1" w:styleId="Heading">
    <w:name w:val="Heading"/>
    <w:basedOn w:val="a"/>
    <w:next w:val="a6"/>
    <w:pPr>
      <w:keepNext/>
      <w:spacing w:before="240" w:after="120"/>
    </w:pPr>
    <w:rPr>
      <w:rFonts w:ascii="Arial" w:eastAsia="MS Mincho" w:hAnsi="Arial"/>
      <w:sz w:val="28"/>
    </w:rPr>
  </w:style>
  <w:style w:type="paragraph" w:styleId="a6">
    <w:name w:val="Body Text"/>
    <w:basedOn w:val="a"/>
    <w:pPr>
      <w:spacing w:after="120"/>
    </w:pPr>
  </w:style>
  <w:style w:type="paragraph" w:styleId="a7">
    <w:name w:val="List"/>
    <w:basedOn w:val="a6"/>
  </w:style>
  <w:style w:type="paragraph" w:styleId="a8">
    <w:name w:val="caption"/>
    <w:basedOn w:val="a"/>
    <w:next w:val="a"/>
    <w:qFormat/>
    <w:pPr>
      <w:spacing w:before="240" w:after="120"/>
      <w:jc w:val="center"/>
    </w:pPr>
    <w:rPr>
      <w:rFonts w:ascii="Helvetica" w:hAnsi="Helvetica"/>
    </w:rPr>
  </w:style>
  <w:style w:type="paragraph" w:customStyle="1" w:styleId="Index">
    <w:name w:val="Index"/>
    <w:basedOn w:val="a"/>
    <w:pPr>
      <w:suppressLineNumbers/>
    </w:pPr>
  </w:style>
  <w:style w:type="paragraph" w:styleId="10">
    <w:name w:val="toc 1"/>
    <w:basedOn w:val="a"/>
    <w:next w:val="a"/>
    <w:uiPriority w:val="39"/>
    <w:pPr>
      <w:tabs>
        <w:tab w:val="left" w:leader="dot" w:pos="9000"/>
        <w:tab w:val="right" w:pos="9360"/>
      </w:tabs>
      <w:spacing w:before="480"/>
      <w:ind w:left="720" w:right="720" w:hanging="720"/>
    </w:pPr>
  </w:style>
  <w:style w:type="paragraph" w:styleId="20">
    <w:name w:val="toc 2"/>
    <w:basedOn w:val="a"/>
    <w:next w:val="a"/>
    <w:uiPriority w:val="39"/>
    <w:pPr>
      <w:tabs>
        <w:tab w:val="left" w:leader="dot" w:pos="9000"/>
        <w:tab w:val="right" w:pos="9360"/>
      </w:tabs>
      <w:ind w:left="1440" w:right="720" w:hanging="720"/>
    </w:pPr>
  </w:style>
  <w:style w:type="paragraph" w:styleId="30">
    <w:name w:val="toc 3"/>
    <w:basedOn w:val="a"/>
    <w:next w:val="a"/>
    <w:pPr>
      <w:tabs>
        <w:tab w:val="left" w:leader="dot" w:pos="9000"/>
        <w:tab w:val="right" w:pos="9360"/>
      </w:tabs>
      <w:ind w:left="2160" w:right="720" w:hanging="720"/>
    </w:pPr>
  </w:style>
  <w:style w:type="paragraph" w:styleId="40">
    <w:name w:val="toc 4"/>
    <w:basedOn w:val="a"/>
    <w:next w:val="a"/>
    <w:pPr>
      <w:tabs>
        <w:tab w:val="left" w:leader="dot" w:pos="9000"/>
        <w:tab w:val="right" w:pos="9360"/>
      </w:tabs>
      <w:ind w:left="2880" w:right="720" w:hanging="720"/>
    </w:pPr>
  </w:style>
  <w:style w:type="paragraph" w:styleId="50">
    <w:name w:val="toc 5"/>
    <w:basedOn w:val="a"/>
    <w:next w:val="a"/>
    <w:pPr>
      <w:tabs>
        <w:tab w:val="left" w:leader="dot" w:pos="9000"/>
        <w:tab w:val="right" w:pos="9360"/>
      </w:tabs>
      <w:ind w:left="3600" w:right="720" w:hanging="720"/>
    </w:pPr>
  </w:style>
  <w:style w:type="paragraph" w:styleId="60">
    <w:name w:val="toc 6"/>
    <w:basedOn w:val="a"/>
    <w:next w:val="a"/>
    <w:pPr>
      <w:tabs>
        <w:tab w:val="left" w:pos="9000"/>
        <w:tab w:val="right" w:pos="9360"/>
      </w:tabs>
      <w:ind w:left="720" w:hanging="720"/>
    </w:pPr>
  </w:style>
  <w:style w:type="paragraph" w:styleId="70">
    <w:name w:val="toc 7"/>
    <w:basedOn w:val="a"/>
    <w:next w:val="a"/>
    <w:pPr>
      <w:ind w:left="720" w:hanging="720"/>
    </w:pPr>
  </w:style>
  <w:style w:type="paragraph" w:styleId="80">
    <w:name w:val="toc 8"/>
    <w:basedOn w:val="a"/>
    <w:next w:val="a"/>
    <w:pPr>
      <w:tabs>
        <w:tab w:val="left" w:pos="9000"/>
        <w:tab w:val="right" w:pos="9360"/>
      </w:tabs>
      <w:ind w:left="720" w:hanging="720"/>
    </w:pPr>
  </w:style>
  <w:style w:type="paragraph" w:styleId="90">
    <w:name w:val="toc 9"/>
    <w:basedOn w:val="a"/>
    <w:next w:val="a"/>
    <w:pPr>
      <w:tabs>
        <w:tab w:val="left" w:leader="dot" w:pos="9000"/>
        <w:tab w:val="right" w:pos="9360"/>
      </w:tabs>
      <w:ind w:left="720" w:hanging="720"/>
    </w:pPr>
  </w:style>
  <w:style w:type="paragraph" w:styleId="11">
    <w:name w:val="index 1"/>
    <w:basedOn w:val="a"/>
    <w:next w:val="a"/>
    <w:pPr>
      <w:tabs>
        <w:tab w:val="left" w:leader="dot" w:pos="9000"/>
        <w:tab w:val="right" w:pos="9360"/>
      </w:tabs>
      <w:ind w:left="1440" w:right="720" w:hanging="1440"/>
    </w:pPr>
  </w:style>
  <w:style w:type="paragraph" w:styleId="21">
    <w:name w:val="index 2"/>
    <w:basedOn w:val="a"/>
    <w:pPr>
      <w:tabs>
        <w:tab w:val="left" w:leader="dot" w:pos="9000"/>
        <w:tab w:val="right" w:pos="9360"/>
      </w:tabs>
      <w:ind w:left="1440" w:right="720" w:hanging="720"/>
    </w:pPr>
    <w:rPr>
      <w:sz w:val="20"/>
    </w:rPr>
  </w:style>
  <w:style w:type="paragraph" w:styleId="a9">
    <w:name w:val="toa heading"/>
    <w:basedOn w:val="a"/>
    <w:next w:val="a"/>
    <w:pPr>
      <w:tabs>
        <w:tab w:val="left" w:pos="9000"/>
        <w:tab w:val="right" w:pos="9360"/>
      </w:tabs>
    </w:pPr>
  </w:style>
  <w:style w:type="paragraph" w:customStyle="1" w:styleId="ProcAbstract">
    <w:name w:val="ProcAbstract"/>
    <w:basedOn w:val="a"/>
    <w:pPr>
      <w:spacing w:after="240"/>
      <w:jc w:val="both"/>
    </w:pPr>
    <w:rPr>
      <w:b/>
      <w:sz w:val="18"/>
    </w:rPr>
  </w:style>
  <w:style w:type="paragraph" w:customStyle="1" w:styleId="ProcAffiliation">
    <w:name w:val="ProcAffiliation"/>
    <w:basedOn w:val="a"/>
    <w:pPr>
      <w:jc w:val="center"/>
    </w:pPr>
    <w:rPr>
      <w:sz w:val="20"/>
    </w:rPr>
  </w:style>
  <w:style w:type="paragraph" w:customStyle="1" w:styleId="ProcAuthor">
    <w:name w:val="ProcAuthor"/>
    <w:basedOn w:val="a"/>
    <w:pPr>
      <w:jc w:val="center"/>
    </w:pPr>
  </w:style>
  <w:style w:type="paragraph" w:customStyle="1" w:styleId="ProcBody">
    <w:name w:val="ProcBody"/>
    <w:basedOn w:val="a"/>
    <w:pPr>
      <w:spacing w:before="120"/>
      <w:ind w:firstLine="288"/>
      <w:jc w:val="both"/>
    </w:pPr>
    <w:rPr>
      <w:sz w:val="20"/>
    </w:rPr>
  </w:style>
  <w:style w:type="paragraph" w:styleId="aa">
    <w:name w:val="List Bullet"/>
    <w:basedOn w:val="a"/>
    <w:pPr>
      <w:ind w:left="360" w:hanging="360"/>
    </w:pPr>
  </w:style>
  <w:style w:type="paragraph" w:customStyle="1" w:styleId="ProcBullet">
    <w:name w:val="ProcBullet"/>
    <w:basedOn w:val="aa"/>
    <w:pPr>
      <w:ind w:left="584" w:right="227" w:hanging="357"/>
      <w:jc w:val="both"/>
    </w:pPr>
    <w:rPr>
      <w:sz w:val="20"/>
    </w:rPr>
  </w:style>
  <w:style w:type="paragraph" w:styleId="22">
    <w:name w:val="List Bullet 2"/>
    <w:basedOn w:val="a"/>
    <w:pPr>
      <w:ind w:left="720" w:hanging="360"/>
    </w:pPr>
    <w:rPr>
      <w:sz w:val="20"/>
    </w:rPr>
  </w:style>
  <w:style w:type="paragraph" w:customStyle="1" w:styleId="ProcBullet2">
    <w:name w:val="ProcBullet2"/>
    <w:basedOn w:val="22"/>
    <w:pPr>
      <w:jc w:val="both"/>
    </w:pPr>
  </w:style>
  <w:style w:type="paragraph" w:customStyle="1" w:styleId="ProcRefs">
    <w:name w:val="ProcRefs"/>
    <w:basedOn w:val="a"/>
    <w:pPr>
      <w:ind w:left="720" w:hanging="720"/>
      <w:jc w:val="both"/>
    </w:pPr>
    <w:rPr>
      <w:sz w:val="16"/>
    </w:rPr>
  </w:style>
  <w:style w:type="paragraph" w:customStyle="1" w:styleId="ProcSectionTitle">
    <w:name w:val="ProcSectionTitle"/>
    <w:basedOn w:val="a"/>
    <w:pPr>
      <w:spacing w:before="240" w:after="120"/>
      <w:jc w:val="center"/>
    </w:pPr>
    <w:rPr>
      <w:b/>
      <w:sz w:val="20"/>
    </w:rPr>
  </w:style>
  <w:style w:type="paragraph" w:customStyle="1" w:styleId="ProcSubHeading">
    <w:name w:val="ProcSubHeading"/>
    <w:basedOn w:val="a"/>
    <w:pPr>
      <w:spacing w:before="240"/>
    </w:pPr>
    <w:rPr>
      <w:i/>
      <w:sz w:val="20"/>
    </w:rPr>
  </w:style>
  <w:style w:type="paragraph" w:customStyle="1" w:styleId="ProcTitle">
    <w:name w:val="ProcTitle"/>
    <w:basedOn w:val="1"/>
    <w:pPr>
      <w:jc w:val="center"/>
    </w:pPr>
    <w:rPr>
      <w:rFonts w:ascii="Times" w:hAnsi="Times"/>
    </w:rPr>
  </w:style>
  <w:style w:type="paragraph" w:styleId="ab">
    <w:name w:val="Subtitle"/>
    <w:basedOn w:val="a"/>
    <w:next w:val="a6"/>
    <w:qFormat/>
    <w:pPr>
      <w:spacing w:after="60"/>
      <w:jc w:val="center"/>
    </w:pPr>
    <w:rPr>
      <w:rFonts w:ascii="Helvetica" w:hAnsi="Helvetica"/>
      <w:i/>
    </w:rPr>
  </w:style>
  <w:style w:type="paragraph" w:styleId="ac">
    <w:name w:val="header"/>
    <w:basedOn w:val="a"/>
    <w:pPr>
      <w:tabs>
        <w:tab w:val="center" w:pos="4320"/>
        <w:tab w:val="right" w:pos="8640"/>
      </w:tabs>
    </w:pPr>
  </w:style>
  <w:style w:type="paragraph" w:styleId="ad">
    <w:name w:val="footer"/>
    <w:basedOn w:val="a"/>
    <w:pPr>
      <w:tabs>
        <w:tab w:val="center" w:pos="4320"/>
        <w:tab w:val="right" w:pos="8640"/>
      </w:tabs>
    </w:pPr>
  </w:style>
  <w:style w:type="paragraph" w:customStyle="1" w:styleId="FFTitle">
    <w:name w:val="FF Title"/>
    <w:basedOn w:val="a"/>
    <w:pPr>
      <w:spacing w:before="240" w:after="120"/>
      <w:jc w:val="center"/>
    </w:pPr>
    <w:rPr>
      <w:rFonts w:ascii="Helvetica" w:hAnsi="Helvetica"/>
      <w:b/>
      <w:i/>
      <w:sz w:val="16"/>
    </w:rPr>
  </w:style>
  <w:style w:type="paragraph" w:customStyle="1" w:styleId="Body">
    <w:name w:val="Body"/>
    <w:basedOn w:val="a"/>
    <w:link w:val="BodyChar"/>
    <w:pPr>
      <w:spacing w:after="120"/>
    </w:pPr>
    <w:rPr>
      <w:kern w:val="1"/>
    </w:rPr>
  </w:style>
  <w:style w:type="paragraph" w:customStyle="1" w:styleId="Text">
    <w:name w:val="Text"/>
    <w:basedOn w:val="a8"/>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ae">
    <w:name w:val="footnote text"/>
    <w:basedOn w:val="a"/>
    <w:pPr>
      <w:spacing w:after="40"/>
    </w:pPr>
    <w:rPr>
      <w:sz w:val="18"/>
    </w:rPr>
  </w:style>
  <w:style w:type="paragraph" w:styleId="af">
    <w:name w:val="Title"/>
    <w:basedOn w:val="a"/>
    <w:next w:val="ab"/>
    <w:qFormat/>
    <w:pPr>
      <w:tabs>
        <w:tab w:val="left" w:pos="5040"/>
      </w:tabs>
      <w:spacing w:before="240" w:after="60"/>
      <w:jc w:val="center"/>
    </w:pPr>
    <w:rPr>
      <w:rFonts w:ascii="Helvetica" w:hAnsi="Helvetica"/>
      <w:b/>
      <w:kern w:val="1"/>
      <w:sz w:val="32"/>
    </w:rPr>
  </w:style>
  <w:style w:type="paragraph" w:customStyle="1" w:styleId="covertext">
    <w:name w:val="cover text"/>
    <w:basedOn w:val="a"/>
    <w:pPr>
      <w:spacing w:before="120" w:after="1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a6"/>
  </w:style>
  <w:style w:type="paragraph" w:customStyle="1" w:styleId="SP237645">
    <w:name w:val="SP237645"/>
    <w:basedOn w:val="a"/>
    <w:next w:val="a"/>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a"/>
    <w:next w:val="a"/>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af0">
    <w:name w:val="Normal (Web)"/>
    <w:basedOn w:val="a"/>
    <w:uiPriority w:val="99"/>
    <w:rsid w:val="00311CDB"/>
    <w:pPr>
      <w:widowControl/>
      <w:suppressAutoHyphens w:val="0"/>
      <w:spacing w:beforeLines="1" w:afterLines="1"/>
    </w:pPr>
    <w:rPr>
      <w:rFonts w:eastAsia="맑은 고딕"/>
      <w:noProof w:val="0"/>
      <w:sz w:val="20"/>
    </w:rPr>
  </w:style>
  <w:style w:type="character" w:customStyle="1" w:styleId="4Char">
    <w:name w:val="제목 4 Char"/>
    <w:link w:val="4"/>
    <w:uiPriority w:val="9"/>
    <w:rsid w:val="00684E29"/>
    <w:rPr>
      <w:rFonts w:ascii="Cambria" w:eastAsia="MS Mincho" w:hAnsi="Cambria"/>
      <w:b/>
      <w:bCs/>
      <w:noProof/>
      <w:sz w:val="28"/>
      <w:szCs w:val="28"/>
    </w:rPr>
  </w:style>
  <w:style w:type="character" w:customStyle="1" w:styleId="5Char">
    <w:name w:val="제목 5 Char"/>
    <w:link w:val="5"/>
    <w:uiPriority w:val="9"/>
    <w:rsid w:val="00684E29"/>
    <w:rPr>
      <w:rFonts w:ascii="Cambria" w:eastAsia="MS Mincho" w:hAnsi="Cambria"/>
      <w:b/>
      <w:bCs/>
      <w:i/>
      <w:iCs/>
      <w:noProof/>
      <w:sz w:val="26"/>
      <w:szCs w:val="26"/>
    </w:rPr>
  </w:style>
  <w:style w:type="character" w:customStyle="1" w:styleId="6Char">
    <w:name w:val="제목 6 Char"/>
    <w:link w:val="6"/>
    <w:uiPriority w:val="9"/>
    <w:semiHidden/>
    <w:rsid w:val="00684E29"/>
    <w:rPr>
      <w:rFonts w:ascii="Cambria" w:eastAsia="MS Mincho" w:hAnsi="Cambria"/>
      <w:b/>
      <w:bCs/>
      <w:noProof/>
      <w:sz w:val="22"/>
      <w:szCs w:val="22"/>
    </w:rPr>
  </w:style>
  <w:style w:type="character" w:customStyle="1" w:styleId="7Char">
    <w:name w:val="제목 7 Char"/>
    <w:link w:val="7"/>
    <w:uiPriority w:val="9"/>
    <w:semiHidden/>
    <w:rsid w:val="00684E29"/>
    <w:rPr>
      <w:rFonts w:ascii="Cambria" w:eastAsia="MS Mincho" w:hAnsi="Cambria"/>
      <w:noProof/>
      <w:sz w:val="24"/>
      <w:szCs w:val="24"/>
    </w:rPr>
  </w:style>
  <w:style w:type="character" w:customStyle="1" w:styleId="8Char">
    <w:name w:val="제목 8 Char"/>
    <w:link w:val="8"/>
    <w:uiPriority w:val="9"/>
    <w:semiHidden/>
    <w:rsid w:val="00684E29"/>
    <w:rPr>
      <w:rFonts w:ascii="Cambria" w:eastAsia="MS Mincho" w:hAnsi="Cambria"/>
      <w:i/>
      <w:iCs/>
      <w:noProof/>
      <w:sz w:val="24"/>
      <w:szCs w:val="24"/>
    </w:rPr>
  </w:style>
  <w:style w:type="character" w:customStyle="1" w:styleId="9Char">
    <w:name w:val="제목 9 Char"/>
    <w:link w:val="9"/>
    <w:uiPriority w:val="9"/>
    <w:semiHidden/>
    <w:rsid w:val="00684E29"/>
    <w:rPr>
      <w:rFonts w:ascii="Calibri" w:eastAsia="MS Gothic" w:hAnsi="Calibri"/>
      <w:noProof/>
      <w:sz w:val="22"/>
      <w:szCs w:val="22"/>
    </w:rPr>
  </w:style>
  <w:style w:type="character" w:styleId="af1">
    <w:name w:val="line number"/>
    <w:basedOn w:val="a0"/>
    <w:uiPriority w:val="99"/>
    <w:semiHidden/>
    <w:unhideWhenUsed/>
    <w:rsid w:val="004728D3"/>
  </w:style>
  <w:style w:type="paragraph" w:styleId="af2">
    <w:name w:val="Document Map"/>
    <w:basedOn w:val="a"/>
    <w:link w:val="Char"/>
    <w:uiPriority w:val="99"/>
    <w:semiHidden/>
    <w:unhideWhenUsed/>
    <w:rsid w:val="004728D3"/>
    <w:rPr>
      <w:rFonts w:ascii="Lucida Grande" w:hAnsi="Lucida Grande" w:cs="Lucida Grande"/>
      <w:szCs w:val="24"/>
    </w:rPr>
  </w:style>
  <w:style w:type="character" w:customStyle="1" w:styleId="Char">
    <w:name w:val="문서 구조 Char"/>
    <w:basedOn w:val="a0"/>
    <w:link w:val="af2"/>
    <w:uiPriority w:val="99"/>
    <w:semiHidden/>
    <w:rsid w:val="004728D3"/>
    <w:rPr>
      <w:rFonts w:ascii="Lucida Grande" w:hAnsi="Lucida Grande" w:cs="Lucida Grande"/>
      <w:noProof/>
      <w:sz w:val="24"/>
      <w:szCs w:val="24"/>
    </w:rPr>
  </w:style>
  <w:style w:type="paragraph" w:styleId="af3">
    <w:name w:val="Balloon Text"/>
    <w:basedOn w:val="a"/>
    <w:link w:val="Char0"/>
    <w:uiPriority w:val="99"/>
    <w:semiHidden/>
    <w:unhideWhenUsed/>
    <w:rsid w:val="0075127C"/>
    <w:rPr>
      <w:rFonts w:ascii="Lucida Grande" w:hAnsi="Lucida Grande" w:cs="Lucida Grande"/>
      <w:sz w:val="18"/>
      <w:szCs w:val="18"/>
    </w:rPr>
  </w:style>
  <w:style w:type="character" w:customStyle="1" w:styleId="Char0">
    <w:name w:val="풍선 도움말 텍스트 Char"/>
    <w:basedOn w:val="a0"/>
    <w:link w:val="af3"/>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af4">
    <w:name w:val="List Paragraph"/>
    <w:basedOn w:val="a"/>
    <w:uiPriority w:val="34"/>
    <w:qFormat/>
    <w:rsid w:val="0078135C"/>
    <w:pPr>
      <w:ind w:leftChars="400" w:left="800"/>
    </w:pPr>
  </w:style>
  <w:style w:type="paragraph" w:customStyle="1" w:styleId="SP6204870">
    <w:name w:val="SP.6.204870"/>
    <w:basedOn w:val="a"/>
    <w:next w:val="a"/>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a"/>
    <w:next w:val="a"/>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a"/>
    <w:next w:val="a"/>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a"/>
    <w:next w:val="a"/>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a"/>
    <w:next w:val="a"/>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a"/>
    <w:next w:val="a"/>
    <w:uiPriority w:val="99"/>
    <w:rsid w:val="005B28F0"/>
    <w:pPr>
      <w:suppressAutoHyphens w:val="0"/>
      <w:autoSpaceDE w:val="0"/>
      <w:autoSpaceDN w:val="0"/>
      <w:adjustRightInd w:val="0"/>
    </w:pPr>
    <w:rPr>
      <w:rFonts w:ascii="Times New Roman" w:hAnsi="Times New Roman"/>
      <w:noProof w:val="0"/>
      <w:szCs w:val="24"/>
    </w:rPr>
  </w:style>
  <w:style w:type="table" w:styleId="af5">
    <w:name w:val="Table Grid"/>
    <w:basedOn w:val="a1"/>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FD20B1"/>
    <w:rPr>
      <w:sz w:val="18"/>
      <w:szCs w:val="18"/>
    </w:rPr>
  </w:style>
  <w:style w:type="paragraph" w:styleId="af7">
    <w:name w:val="annotation text"/>
    <w:basedOn w:val="a"/>
    <w:link w:val="Char1"/>
    <w:uiPriority w:val="99"/>
    <w:semiHidden/>
    <w:unhideWhenUsed/>
    <w:rsid w:val="00FD20B1"/>
  </w:style>
  <w:style w:type="character" w:customStyle="1" w:styleId="Char1">
    <w:name w:val="메모 텍스트 Char"/>
    <w:basedOn w:val="a0"/>
    <w:link w:val="af7"/>
    <w:uiPriority w:val="99"/>
    <w:semiHidden/>
    <w:rsid w:val="00FD20B1"/>
    <w:rPr>
      <w:rFonts w:ascii="Times" w:hAnsi="Times"/>
      <w:noProof/>
      <w:sz w:val="24"/>
    </w:rPr>
  </w:style>
  <w:style w:type="paragraph" w:styleId="af8">
    <w:name w:val="annotation subject"/>
    <w:basedOn w:val="af7"/>
    <w:next w:val="af7"/>
    <w:link w:val="Char2"/>
    <w:uiPriority w:val="99"/>
    <w:semiHidden/>
    <w:unhideWhenUsed/>
    <w:rsid w:val="00FD20B1"/>
    <w:rPr>
      <w:b/>
      <w:bCs/>
    </w:rPr>
  </w:style>
  <w:style w:type="character" w:customStyle="1" w:styleId="Char2">
    <w:name w:val="메모 주제 Char"/>
    <w:basedOn w:val="Char1"/>
    <w:link w:val="af8"/>
    <w:uiPriority w:val="99"/>
    <w:semiHidden/>
    <w:rsid w:val="00FD20B1"/>
    <w:rPr>
      <w:rFonts w:ascii="Times" w:hAnsi="Times"/>
      <w:b/>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9955">
      <w:bodyDiv w:val="1"/>
      <w:marLeft w:val="0"/>
      <w:marRight w:val="0"/>
      <w:marTop w:val="0"/>
      <w:marBottom w:val="0"/>
      <w:divBdr>
        <w:top w:val="none" w:sz="0" w:space="0" w:color="auto"/>
        <w:left w:val="none" w:sz="0" w:space="0" w:color="auto"/>
        <w:bottom w:val="none" w:sz="0" w:space="0" w:color="auto"/>
        <w:right w:val="none" w:sz="0" w:space="0" w:color="auto"/>
      </w:divBdr>
    </w:div>
    <w:div w:id="206331885">
      <w:bodyDiv w:val="1"/>
      <w:marLeft w:val="0"/>
      <w:marRight w:val="0"/>
      <w:marTop w:val="0"/>
      <w:marBottom w:val="0"/>
      <w:divBdr>
        <w:top w:val="none" w:sz="0" w:space="0" w:color="auto"/>
        <w:left w:val="none" w:sz="0" w:space="0" w:color="auto"/>
        <w:bottom w:val="none" w:sz="0" w:space="0" w:color="auto"/>
        <w:right w:val="none" w:sz="0" w:space="0" w:color="auto"/>
      </w:divBdr>
    </w:div>
    <w:div w:id="495532754">
      <w:bodyDiv w:val="1"/>
      <w:marLeft w:val="0"/>
      <w:marRight w:val="0"/>
      <w:marTop w:val="0"/>
      <w:marBottom w:val="0"/>
      <w:divBdr>
        <w:top w:val="none" w:sz="0" w:space="0" w:color="auto"/>
        <w:left w:val="none" w:sz="0" w:space="0" w:color="auto"/>
        <w:bottom w:val="none" w:sz="0" w:space="0" w:color="auto"/>
        <w:right w:val="none" w:sz="0" w:space="0" w:color="auto"/>
      </w:divBdr>
    </w:div>
    <w:div w:id="1939210349">
      <w:bodyDiv w:val="1"/>
      <w:marLeft w:val="0"/>
      <w:marRight w:val="0"/>
      <w:marTop w:val="0"/>
      <w:marBottom w:val="0"/>
      <w:divBdr>
        <w:top w:val="none" w:sz="0" w:space="0" w:color="auto"/>
        <w:left w:val="none" w:sz="0" w:space="0" w:color="auto"/>
        <w:bottom w:val="none" w:sz="0" w:space="0" w:color="auto"/>
        <w:right w:val="none" w:sz="0" w:space="0" w:color="auto"/>
      </w:divBdr>
    </w:div>
    <w:div w:id="1982952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guides/opman/sect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tandards.ieee.org/guides/bylaws/sect6-7.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faqs/affiliationFAQ.html" TargetMode="External"/><Relationship Id="rId5" Type="http://schemas.openxmlformats.org/officeDocument/2006/relationships/settings" Target="settings.xml"/><Relationship Id="rId15" Type="http://schemas.openxmlformats.org/officeDocument/2006/relationships/hyperlink" Target="http://standards.ieee.org/board/pat" TargetMode="External"/><Relationship Id="rId23" Type="http://schemas.openxmlformats.org/officeDocument/2006/relationships/theme" Target="theme/theme1.xml"/><Relationship Id="rId10" Type="http://schemas.openxmlformats.org/officeDocument/2006/relationships/hyperlink" Target="mailto:alee@etri.re.k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board/pat/pat-material.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47E0-61F9-427F-8083-06CE5205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5438</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Company>ETRI</Company>
  <LinksUpToDate>false</LinksUpToDate>
  <CharactersWithSpaces>6380</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dc:title>
  <dc:subject>IEEE 802.16q</dc:subject>
  <dc:creator>Eunkyung Kim</dc:creator>
  <cp:lastModifiedBy>anseok</cp:lastModifiedBy>
  <cp:revision>5</cp:revision>
  <cp:lastPrinted>2112-12-31T15:00:00Z</cp:lastPrinted>
  <dcterms:created xsi:type="dcterms:W3CDTF">2013-01-10T04:41:00Z</dcterms:created>
  <dcterms:modified xsi:type="dcterms:W3CDTF">2013-01-10T04:42:00Z</dcterms:modified>
</cp:coreProperties>
</file>