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 xml:space="preserve">IEEE 802.16 </w:t>
            </w:r>
            <w:bookmarkStart w:id="0" w:name="OLE_LINK171"/>
            <w:r>
              <w:rPr>
                <w:b/>
              </w:rPr>
              <w:t xml:space="preserve">Broadband Wireless Access </w:t>
            </w:r>
            <w:bookmarkEnd w:id="0"/>
            <w:r>
              <w:rPr>
                <w:b/>
              </w:rPr>
              <w:t>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B333BA" w:rsidRDefault="00B333BA" w:rsidP="0072001B">
            <w:pPr>
              <w:pStyle w:val="covertext"/>
              <w:snapToGrid w:val="0"/>
              <w:rPr>
                <w:b/>
                <w:i/>
              </w:rPr>
            </w:pPr>
            <w:bookmarkStart w:id="1" w:name="OLE_LINK45"/>
            <w:r w:rsidRPr="00B333BA">
              <w:rPr>
                <w:b/>
                <w:i/>
              </w:rPr>
              <w:t>Report to IEEE 802.16 Working Group on ITU-R WP 5D Meeting #</w:t>
            </w:r>
            <w:r>
              <w:rPr>
                <w:b/>
                <w:i/>
              </w:rPr>
              <w:t>14</w:t>
            </w:r>
            <w:bookmarkEnd w:id="1"/>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8D7CFC">
            <w:pPr>
              <w:pStyle w:val="covertext"/>
              <w:snapToGrid w:val="0"/>
              <w:rPr>
                <w:b/>
              </w:rPr>
            </w:pPr>
            <w:r>
              <w:rPr>
                <w:b/>
              </w:rPr>
              <w:t>201</w:t>
            </w:r>
            <w:r w:rsidR="0035692D">
              <w:rPr>
                <w:b/>
              </w:rPr>
              <w:t>2-11</w:t>
            </w:r>
            <w:r w:rsidR="005C6DD5">
              <w:rPr>
                <w:b/>
              </w:rPr>
              <w:t>-</w:t>
            </w:r>
            <w:r w:rsidR="00B333BA">
              <w:rPr>
                <w:b/>
              </w:rPr>
              <w:t>1</w:t>
            </w:r>
            <w:r w:rsidR="008D7CFC">
              <w:rPr>
                <w:b/>
              </w:rPr>
              <w:t>3</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Pr="007A2C25" w:rsidRDefault="00B333BA" w:rsidP="00F46E02">
            <w:pPr>
              <w:pStyle w:val="covertext"/>
              <w:snapToGrid w:val="0"/>
            </w:pPr>
            <w:proofErr w:type="spellStart"/>
            <w:r>
              <w:t>Consensii</w:t>
            </w:r>
            <w:proofErr w:type="spellEnd"/>
            <w:r>
              <w:t xml:space="preserve"> LLC</w:t>
            </w:r>
          </w:p>
          <w:p w:rsidR="00F46E02" w:rsidRDefault="00F46E02" w:rsidP="00F46E02">
            <w:pPr>
              <w:pStyle w:val="covertext"/>
              <w:snapToGrid w:val="0"/>
            </w:pPr>
            <w:r>
              <w:t xml:space="preserve">4040 </w:t>
            </w:r>
            <w:proofErr w:type="spellStart"/>
            <w:r>
              <w:t>Montview</w:t>
            </w:r>
            <w:proofErr w:type="spellEnd"/>
            <w:r>
              <w:t xml:space="preserve">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Pr="007A2C25" w:rsidRDefault="0092701D">
            <w:pPr>
              <w:pStyle w:val="Default"/>
            </w:pPr>
            <w:r>
              <w:t>Voice:</w:t>
            </w:r>
            <w:r>
              <w:tab/>
            </w:r>
            <w:r w:rsidR="00F46E02">
              <w:t>+1 619 393 1913</w:t>
            </w:r>
            <w:r>
              <w:br/>
              <w:t xml:space="preserve">E-mail: </w:t>
            </w:r>
            <w:r w:rsidR="007A2C25" w:rsidRPr="007A2C25">
              <w:t>roger@</w:t>
            </w:r>
            <w:r w:rsidR="009628A5">
              <w:t>consensii</w:t>
            </w:r>
            <w:r w:rsidR="007A2C25" w:rsidRPr="007A2C25">
              <w:t>.</w:t>
            </w:r>
            <w:r w:rsidR="009628A5">
              <w:t>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AA24C4" w:rsidRDefault="0092701D" w:rsidP="00814DDB">
            <w:pPr>
              <w:pStyle w:val="covertext"/>
              <w:snapToGrid w:val="0"/>
            </w:pP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B60F6" w:rsidP="00AA24C4">
            <w:pPr>
              <w:pStyle w:val="covertext"/>
              <w:snapToGrid w:val="0"/>
            </w:pPr>
            <w:bookmarkStart w:id="2" w:name="OLE_LINK222"/>
            <w:bookmarkStart w:id="3" w:name="OLE_LINK112"/>
            <w:bookmarkStart w:id="4" w:name="OLE_LINK46"/>
            <w:r w:rsidRPr="000B60F6">
              <w:t xml:space="preserve">This document </w:t>
            </w:r>
            <w:r w:rsidR="00AA24C4">
              <w:t xml:space="preserve">contains a report to the </w:t>
            </w:r>
            <w:r w:rsidR="00AA24C4" w:rsidRPr="00AA24C4">
              <w:t>IEEE 802.16 Working Group on ITU-R WP 5D Meeting #14</w:t>
            </w:r>
            <w:bookmarkStart w:id="5" w:name="OLE_LINK224"/>
            <w:bookmarkEnd w:id="2"/>
            <w:bookmarkEnd w:id="3"/>
            <w:r w:rsidR="00AA24C4">
              <w:t xml:space="preserve"> of </w:t>
            </w:r>
            <w:r w:rsidR="00596ED1" w:rsidRPr="003E3DA8">
              <w:t xml:space="preserve">October </w:t>
            </w:r>
            <w:r w:rsidR="00AA24C4">
              <w:t>2012</w:t>
            </w:r>
            <w:r w:rsidR="000E33D9">
              <w:t>.</w:t>
            </w:r>
            <w:bookmarkEnd w:id="5"/>
            <w:r w:rsidR="00AA24C4">
              <w:t xml:space="preserve"> The report may </w:t>
            </w:r>
            <w:r w:rsidR="006C6337">
              <w:t>be of interest to other groups within IEEE 802</w:t>
            </w:r>
            <w:bookmarkEnd w:id="4"/>
            <w:r w:rsidR="006C6337">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AA24C4" w:rsidP="00B04E1A">
            <w:pPr>
              <w:pStyle w:val="covertext"/>
              <w:snapToGrid w:val="0"/>
            </w:pPr>
            <w:bookmarkStart w:id="6" w:name="OLE_LINK79"/>
            <w:r>
              <w:t>For information only</w:t>
            </w:r>
            <w:r w:rsidR="009B0F26">
              <w:t>.</w:t>
            </w:r>
            <w:bookmarkEnd w:id="6"/>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vAlign w:val="center"/>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7" w:anchor="6" w:history="1">
              <w:r>
                <w:rPr>
                  <w:rStyle w:val="InternetLink"/>
                  <w:sz w:val="20"/>
                </w:rPr>
                <w:t>http://standards.ieee.org/guides/bylaws/sect6-7.html#6</w:t>
              </w:r>
            </w:hyperlink>
            <w:r>
              <w:rPr>
                <w:sz w:val="20"/>
              </w:rPr>
              <w:t>&gt; and &lt;</w:t>
            </w:r>
            <w:hyperlink r:id="rId8"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BE464F" w:rsidRPr="00D86514" w:rsidRDefault="0092701D" w:rsidP="00C17676">
      <w:pPr>
        <w:pStyle w:val="Title"/>
      </w:pPr>
      <w:r>
        <w:br w:type="page"/>
      </w:r>
      <w:bookmarkStart w:id="7" w:name="OLE_LINK55"/>
      <w:bookmarkStart w:id="8" w:name="OLE_LINK57"/>
      <w:r w:rsidR="00C17676" w:rsidRPr="00C17676">
        <w:rPr>
          <w:i/>
        </w:rPr>
        <w:t>Report to IEEE 802.16 Working Group on ITU-R WP 5D Meeting #14</w:t>
      </w:r>
    </w:p>
    <w:p w:rsidR="0092701D" w:rsidRPr="00BE10E9" w:rsidRDefault="00B720E8">
      <w:pPr>
        <w:pStyle w:val="Subtitle"/>
        <w:rPr>
          <w:rFonts w:ascii="Arial" w:hAnsi="Arial"/>
        </w:rPr>
      </w:pPr>
      <w:r>
        <w:rPr>
          <w:rFonts w:ascii="Arial" w:hAnsi="Arial"/>
        </w:rPr>
        <w:t>Roger B. Marks</w:t>
      </w:r>
    </w:p>
    <w:bookmarkEnd w:id="7"/>
    <w:p w:rsidR="0092701D" w:rsidRPr="00BE10E9" w:rsidRDefault="00C17676">
      <w:pPr>
        <w:pStyle w:val="Subtitle"/>
        <w:rPr>
          <w:rFonts w:ascii="Arial" w:hAnsi="Arial"/>
          <w:i w:val="0"/>
        </w:rPr>
      </w:pPr>
      <w:proofErr w:type="spellStart"/>
      <w:r>
        <w:rPr>
          <w:rFonts w:ascii="Arial" w:hAnsi="Arial"/>
        </w:rPr>
        <w:t>Consensii</w:t>
      </w:r>
      <w:proofErr w:type="spellEnd"/>
      <w:r>
        <w:rPr>
          <w:rFonts w:ascii="Arial" w:hAnsi="Arial"/>
        </w:rPr>
        <w:t xml:space="preserve"> LLC</w:t>
      </w:r>
    </w:p>
    <w:p w:rsidR="00C94190" w:rsidRDefault="00C94190">
      <w:pPr>
        <w:pStyle w:val="Heading1"/>
        <w:rPr>
          <w:rFonts w:ascii="Arial" w:hAnsi="Arial"/>
        </w:rPr>
      </w:pPr>
      <w:bookmarkStart w:id="9" w:name="OLE_LINK1"/>
      <w:bookmarkStart w:id="10" w:name="OLE_LINK227"/>
      <w:bookmarkEnd w:id="8"/>
    </w:p>
    <w:p w:rsidR="0092701D" w:rsidRPr="00BE10E9" w:rsidRDefault="00623520">
      <w:pPr>
        <w:pStyle w:val="Heading1"/>
        <w:rPr>
          <w:rFonts w:ascii="Arial" w:hAnsi="Arial"/>
        </w:rPr>
      </w:pPr>
      <w:r>
        <w:rPr>
          <w:rFonts w:ascii="Arial" w:hAnsi="Arial"/>
        </w:rPr>
        <w:t>Abstract</w:t>
      </w:r>
    </w:p>
    <w:p w:rsidR="00325BE8" w:rsidRDefault="002956EB" w:rsidP="00623520">
      <w:pPr>
        <w:pStyle w:val="Body"/>
      </w:pPr>
      <w:bookmarkStart w:id="11" w:name="OLE_LINK210"/>
      <w:bookmarkEnd w:id="9"/>
      <w:r w:rsidRPr="002956EB">
        <w:t xml:space="preserve">This document contains a report to the IEEE 802.16 Working Group on ITU-R WP 5D Meeting #14 of </w:t>
      </w:r>
      <w:r w:rsidR="00596ED1" w:rsidRPr="003E3DA8">
        <w:t xml:space="preserve">October </w:t>
      </w:r>
      <w:r w:rsidRPr="002956EB">
        <w:t>2012. The report may be of interest to other groups within IEEE 802</w:t>
      </w:r>
      <w:r w:rsidR="009B62C5">
        <w:t>.</w:t>
      </w:r>
      <w:r w:rsidR="00325BE8" w:rsidRPr="00325BE8">
        <w:t xml:space="preserve"> </w:t>
      </w:r>
    </w:p>
    <w:p w:rsidR="008C2B2F" w:rsidRPr="00623520" w:rsidRDefault="00877645" w:rsidP="008C2B2F">
      <w:pPr>
        <w:pStyle w:val="Heading1"/>
        <w:rPr>
          <w:rFonts w:ascii="Arial" w:hAnsi="Arial"/>
        </w:rPr>
      </w:pPr>
      <w:bookmarkStart w:id="12" w:name="OLE_LINK49"/>
      <w:bookmarkStart w:id="13" w:name="OLE_LINK6"/>
      <w:bookmarkEnd w:id="11"/>
      <w:r>
        <w:rPr>
          <w:rFonts w:ascii="Arial" w:hAnsi="Arial"/>
        </w:rPr>
        <w:t>Background</w:t>
      </w:r>
      <w:r w:rsidR="00B405CA">
        <w:rPr>
          <w:rFonts w:ascii="Arial" w:hAnsi="Arial"/>
        </w:rPr>
        <w:t xml:space="preserve"> and Summary</w:t>
      </w:r>
    </w:p>
    <w:p w:rsidR="003B7629" w:rsidRDefault="003B7629" w:rsidP="003B7629">
      <w:pPr>
        <w:pStyle w:val="Body"/>
      </w:pPr>
      <w:r>
        <w:t xml:space="preserve">Working Party 5D (WP 5D) held its Meeting #14 in Woodland Hills, CA, USA on </w:t>
      </w:r>
      <w:r w:rsidR="003E3DA8" w:rsidRPr="003E3DA8">
        <w:t xml:space="preserve">3-11 </w:t>
      </w:r>
      <w:bookmarkStart w:id="14" w:name="OLE_LINK53"/>
      <w:r w:rsidR="003E3DA8" w:rsidRPr="003E3DA8">
        <w:t xml:space="preserve">October </w:t>
      </w:r>
      <w:bookmarkEnd w:id="14"/>
      <w:r w:rsidR="003E3DA8" w:rsidRPr="003E3DA8">
        <w:t>2012</w:t>
      </w:r>
      <w:r>
        <w:t>.</w:t>
      </w:r>
      <w:r w:rsidR="00BD71EE">
        <w:t xml:space="preserve"> The Chairman’s Report of the meeting is in </w:t>
      </w:r>
      <w:bookmarkStart w:id="15" w:name="OLE_LINK54"/>
      <w:bookmarkStart w:id="16" w:name="OLE_LINK124"/>
      <w:r w:rsidR="00AE1658">
        <w:fldChar w:fldCharType="begin"/>
      </w:r>
      <w:r w:rsidR="000B1AC2">
        <w:instrText xml:space="preserve"> HYPERLINK "http://www.itu.int/md/meetingdoc.asp?lang=en&amp;parent=R12-WP5D-C-0196" </w:instrText>
      </w:r>
      <w:r w:rsidR="00AE1658">
        <w:fldChar w:fldCharType="separate"/>
      </w:r>
      <w:r w:rsidR="00984D0F">
        <w:rPr>
          <w:rStyle w:val="Hyperlink"/>
        </w:rPr>
        <w:t>ITU-R</w:t>
      </w:r>
      <w:r w:rsidR="00BD71EE" w:rsidRPr="000B1AC2">
        <w:rPr>
          <w:rStyle w:val="Hyperlink"/>
        </w:rPr>
        <w:t xml:space="preserve"> 5D/196</w:t>
      </w:r>
      <w:r w:rsidR="00AE1658">
        <w:fldChar w:fldCharType="end"/>
      </w:r>
      <w:r w:rsidR="00BD71EE" w:rsidRPr="00BD71EE">
        <w:t>.</w:t>
      </w:r>
      <w:bookmarkEnd w:id="15"/>
      <w:r w:rsidR="00B405CA">
        <w:t xml:space="preserve"> </w:t>
      </w:r>
      <w:bookmarkEnd w:id="16"/>
      <w:r w:rsidR="00B405CA">
        <w:t>A useful summary is provided in the “</w:t>
      </w:r>
      <w:r w:rsidR="00B405CA" w:rsidRPr="00B405CA">
        <w:t>Executive Report from Working Party 5D</w:t>
      </w:r>
      <w:r w:rsidR="00B405CA">
        <w:t>” (</w:t>
      </w:r>
      <w:hyperlink r:id="rId11" w:history="1">
        <w:r w:rsidR="00B405CA">
          <w:rPr>
            <w:rStyle w:val="Hyperlink"/>
          </w:rPr>
          <w:t>ITU-R 5</w:t>
        </w:r>
        <w:r w:rsidR="00B405CA" w:rsidRPr="000B1AC2">
          <w:rPr>
            <w:rStyle w:val="Hyperlink"/>
          </w:rPr>
          <w:t>/1</w:t>
        </w:r>
        <w:r w:rsidR="00B405CA">
          <w:rPr>
            <w:rStyle w:val="Hyperlink"/>
          </w:rPr>
          <w:t>7</w:t>
        </w:r>
      </w:hyperlink>
      <w:r w:rsidR="00B405CA">
        <w:t>).</w:t>
      </w:r>
      <w:r w:rsidR="002858BC">
        <w:t xml:space="preserve"> The Working Party progressed work on a vast number of topics, </w:t>
      </w:r>
      <w:r w:rsidR="00EA7ADB">
        <w:t>much of it</w:t>
      </w:r>
      <w:r w:rsidR="002858BC">
        <w:t xml:space="preserve"> related to mobile spectrum decisions for WRC2015 and for future developments of IMT technology. The scope of the activity is far more extensive than</w:t>
      </w:r>
      <w:r w:rsidR="004C31B4">
        <w:t xml:space="preserve"> the</w:t>
      </w:r>
      <w:r w:rsidR="002858BC">
        <w:t xml:space="preserve"> cover</w:t>
      </w:r>
      <w:r w:rsidR="004C31B4">
        <w:t>age of</w:t>
      </w:r>
      <w:r w:rsidR="002858BC">
        <w:t xml:space="preserve"> this report.</w:t>
      </w:r>
    </w:p>
    <w:p w:rsidR="003B7629" w:rsidRDefault="003B7629" w:rsidP="003B7629">
      <w:pPr>
        <w:pStyle w:val="Body"/>
      </w:pPr>
      <w:r>
        <w:t>IEEE</w:t>
      </w:r>
      <w:r w:rsidR="003E3DA8">
        <w:t xml:space="preserve"> 802.16 Chair Roger Marks was the only IEEE delegate to the meeting.</w:t>
      </w:r>
    </w:p>
    <w:p w:rsidR="00CC6DDF" w:rsidRDefault="00CC6DDF" w:rsidP="00CC6DDF">
      <w:pPr>
        <w:pStyle w:val="Body"/>
        <w:rPr>
          <w:rFonts w:ascii="Arial" w:hAnsi="Arial"/>
          <w:b/>
          <w:sz w:val="28"/>
        </w:rPr>
      </w:pPr>
      <w:bookmarkStart w:id="17" w:name="OLE_LINK51"/>
      <w:bookmarkStart w:id="18" w:name="OLE_LINK62"/>
      <w:bookmarkEnd w:id="12"/>
      <w:r w:rsidRPr="00CC6DDF">
        <w:rPr>
          <w:rFonts w:ascii="Arial" w:hAnsi="Arial"/>
          <w:b/>
          <w:sz w:val="28"/>
        </w:rPr>
        <w:t xml:space="preserve">IEEE </w:t>
      </w:r>
      <w:r>
        <w:rPr>
          <w:rFonts w:ascii="Arial" w:hAnsi="Arial"/>
          <w:b/>
          <w:sz w:val="28"/>
        </w:rPr>
        <w:t>C</w:t>
      </w:r>
      <w:r w:rsidRPr="00CC6DDF">
        <w:rPr>
          <w:rFonts w:ascii="Arial" w:hAnsi="Arial"/>
          <w:b/>
          <w:sz w:val="28"/>
        </w:rPr>
        <w:t>ontributions</w:t>
      </w:r>
    </w:p>
    <w:p w:rsidR="00CC6DDF" w:rsidRDefault="00CC6DDF" w:rsidP="00CC6DDF">
      <w:pPr>
        <w:pStyle w:val="Body"/>
      </w:pPr>
      <w:bookmarkStart w:id="19" w:name="OLE_LINK60"/>
      <w:r>
        <w:t xml:space="preserve">IEEE had submitted </w:t>
      </w:r>
      <w:r w:rsidR="00197086">
        <w:t>three</w:t>
      </w:r>
      <w:r>
        <w:t xml:space="preserve"> contributions </w:t>
      </w:r>
      <w:bookmarkEnd w:id="17"/>
      <w:bookmarkEnd w:id="19"/>
      <w:r>
        <w:t>to this meeting</w:t>
      </w:r>
      <w:r w:rsidR="00984D0F">
        <w:t xml:space="preserve">, </w:t>
      </w:r>
      <w:r w:rsidR="00641FAE">
        <w:t>all</w:t>
      </w:r>
      <w:r>
        <w:t xml:space="preserve"> developed w</w:t>
      </w:r>
      <w:r w:rsidR="00984D0F">
        <w:t>ithin the 802.16 Working Group:</w:t>
      </w:r>
    </w:p>
    <w:bookmarkStart w:id="20" w:name="OLE_LINK69"/>
    <w:bookmarkStart w:id="21" w:name="OLE_LINK61"/>
    <w:bookmarkStart w:id="22" w:name="OLE_LINK58"/>
    <w:bookmarkEnd w:id="18"/>
    <w:p w:rsidR="00197086" w:rsidRDefault="00AE1658" w:rsidP="0027369F">
      <w:pPr>
        <w:pStyle w:val="Body"/>
        <w:numPr>
          <w:ilvl w:val="0"/>
          <w:numId w:val="11"/>
        </w:numPr>
      </w:pPr>
      <w:r>
        <w:fldChar w:fldCharType="begin"/>
      </w:r>
      <w:r w:rsidR="002D2DE4">
        <w:instrText>HYPERLINK "http://www.itu.int/md/meetingdoc.asp?lang=en&amp;parent=R12-WP5D-C-0111"</w:instrText>
      </w:r>
      <w:r>
        <w:fldChar w:fldCharType="separate"/>
      </w:r>
      <w:r w:rsidR="00197086">
        <w:rPr>
          <w:rStyle w:val="Hyperlink"/>
        </w:rPr>
        <w:t>ITU-R 5D/111</w:t>
      </w:r>
      <w:r>
        <w:fldChar w:fldCharType="end"/>
      </w:r>
      <w:bookmarkEnd w:id="20"/>
      <w:r w:rsidR="00197086">
        <w:t xml:space="preserve"> </w:t>
      </w:r>
      <w:bookmarkStart w:id="23" w:name="OLE_LINK70"/>
      <w:r w:rsidR="00197086" w:rsidRPr="00197086">
        <w:rPr>
          <w:i/>
        </w:rPr>
        <w:t xml:space="preserve">Update of </w:t>
      </w:r>
      <w:bookmarkStart w:id="24" w:name="OLE_LINK71"/>
      <w:proofErr w:type="spellStart"/>
      <w:r w:rsidR="00197086" w:rsidRPr="00197086">
        <w:rPr>
          <w:i/>
        </w:rPr>
        <w:t>WirelessMAN</w:t>
      </w:r>
      <w:proofErr w:type="spellEnd"/>
      <w:r w:rsidR="00197086" w:rsidRPr="00197086">
        <w:rPr>
          <w:i/>
        </w:rPr>
        <w:t xml:space="preserve">-Advanced RIT of Recommendation ITU-R M.2012 </w:t>
      </w:r>
      <w:bookmarkEnd w:id="23"/>
      <w:bookmarkEnd w:id="24"/>
      <w:r w:rsidR="00197086" w:rsidRPr="00197086">
        <w:rPr>
          <w:i/>
        </w:rPr>
        <w:t>(</w:t>
      </w:r>
      <w:bookmarkStart w:id="25" w:name="OLE_LINK73"/>
      <w:r w:rsidR="00135B6F">
        <w:rPr>
          <w:i/>
        </w:rPr>
        <w:t>Meeting</w:t>
      </w:r>
      <w:r w:rsidR="00197086" w:rsidRPr="00197086">
        <w:rPr>
          <w:i/>
        </w:rPr>
        <w:t xml:space="preserve"> Y+1</w:t>
      </w:r>
      <w:bookmarkEnd w:id="25"/>
      <w:r w:rsidR="00197086" w:rsidRPr="00197086">
        <w:rPr>
          <w:i/>
        </w:rPr>
        <w:t>)</w:t>
      </w:r>
    </w:p>
    <w:bookmarkStart w:id="26" w:name="OLE_LINK107"/>
    <w:p w:rsidR="00803C89" w:rsidRDefault="00AE1658" w:rsidP="0027369F">
      <w:pPr>
        <w:pStyle w:val="Body"/>
        <w:numPr>
          <w:ilvl w:val="0"/>
          <w:numId w:val="11"/>
        </w:numPr>
      </w:pPr>
      <w:r>
        <w:fldChar w:fldCharType="begin"/>
      </w:r>
      <w:r w:rsidR="002D2DE4">
        <w:instrText>HYPERLINK "http://www.itu.int/md/meetingdoc.asp?lang=en&amp;parent=R12-WP5D-C-0135"</w:instrText>
      </w:r>
      <w:r>
        <w:fldChar w:fldCharType="separate"/>
      </w:r>
      <w:r w:rsidR="00803C89">
        <w:rPr>
          <w:rStyle w:val="Hyperlink"/>
        </w:rPr>
        <w:t>ITU-R 5D/135</w:t>
      </w:r>
      <w:r>
        <w:fldChar w:fldCharType="end"/>
      </w:r>
      <w:r w:rsidR="00803C89">
        <w:t xml:space="preserve"> </w:t>
      </w:r>
      <w:bookmarkStart w:id="27" w:name="OLE_LINK106"/>
      <w:bookmarkEnd w:id="26"/>
      <w:r w:rsidR="00803C89" w:rsidRPr="00803C89">
        <w:rPr>
          <w:i/>
        </w:rPr>
        <w:t>Response to liaison statement: Review of Report ITU-R M.2039</w:t>
      </w:r>
      <w:bookmarkEnd w:id="27"/>
    </w:p>
    <w:bookmarkStart w:id="28" w:name="OLE_LINK65"/>
    <w:bookmarkStart w:id="29" w:name="OLE_LINK59"/>
    <w:bookmarkEnd w:id="21"/>
    <w:p w:rsidR="001C2295" w:rsidRDefault="00AE1658" w:rsidP="0027369F">
      <w:pPr>
        <w:pStyle w:val="Body"/>
        <w:numPr>
          <w:ilvl w:val="0"/>
          <w:numId w:val="11"/>
        </w:numPr>
        <w:rPr>
          <w:i/>
        </w:rPr>
      </w:pPr>
      <w:r>
        <w:fldChar w:fldCharType="begin"/>
      </w:r>
      <w:r w:rsidR="00984D0F">
        <w:instrText>HYPERLINK "http://www.itu.int/md/meetingdoc.asp?lang=en&amp;parent=R12-WP5D-C-0136"</w:instrText>
      </w:r>
      <w:r>
        <w:fldChar w:fldCharType="separate"/>
      </w:r>
      <w:r w:rsidR="00984D0F">
        <w:rPr>
          <w:rStyle w:val="Hyperlink"/>
        </w:rPr>
        <w:t>ITU-R 5D/136</w:t>
      </w:r>
      <w:r>
        <w:fldChar w:fldCharType="end"/>
      </w:r>
      <w:r w:rsidR="00803C89">
        <w:t xml:space="preserve"> </w:t>
      </w:r>
      <w:bookmarkEnd w:id="28"/>
      <w:r w:rsidR="00803C89" w:rsidRPr="00803C89">
        <w:rPr>
          <w:i/>
        </w:rPr>
        <w:t xml:space="preserve">Initial response to liaison statement to 3GPP and IEEE on parameters for LTE-Advanced and </w:t>
      </w:r>
      <w:proofErr w:type="spellStart"/>
      <w:r w:rsidR="00803C89" w:rsidRPr="00803C89">
        <w:rPr>
          <w:i/>
        </w:rPr>
        <w:t>WirelessMAN</w:t>
      </w:r>
      <w:proofErr w:type="spellEnd"/>
      <w:r w:rsidR="00803C89" w:rsidRPr="00803C89">
        <w:rPr>
          <w:i/>
        </w:rPr>
        <w:t>-Advanced for use in sharing studies</w:t>
      </w:r>
    </w:p>
    <w:p w:rsidR="001C2295" w:rsidRDefault="001C2295" w:rsidP="00CC6DDF">
      <w:pPr>
        <w:pStyle w:val="Body"/>
        <w:rPr>
          <w:i/>
        </w:rPr>
      </w:pPr>
      <w:r>
        <w:t>In addition, an earlier IEEE contribution (also from IEEE 802.16) had been carried over from the prior session:</w:t>
      </w:r>
    </w:p>
    <w:bookmarkStart w:id="30" w:name="OLE_LINK63"/>
    <w:p w:rsidR="001C2295" w:rsidRDefault="00AE1658" w:rsidP="0027369F">
      <w:pPr>
        <w:pStyle w:val="Body"/>
        <w:numPr>
          <w:ilvl w:val="1"/>
          <w:numId w:val="8"/>
        </w:numPr>
        <w:rPr>
          <w:i/>
        </w:rPr>
      </w:pPr>
      <w:r>
        <w:fldChar w:fldCharType="begin"/>
      </w:r>
      <w:r w:rsidR="002D2DE4">
        <w:instrText>HYPERLINK "http://www.itu.int/md/meetingdoc.asp?lang=en&amp;parent=R12-WP5D-C-0065"</w:instrText>
      </w:r>
      <w:r>
        <w:fldChar w:fldCharType="separate"/>
      </w:r>
      <w:r w:rsidR="001C2295">
        <w:rPr>
          <w:rStyle w:val="Hyperlink"/>
        </w:rPr>
        <w:t>ITU-R 5D/65</w:t>
      </w:r>
      <w:r>
        <w:fldChar w:fldCharType="end"/>
      </w:r>
      <w:r w:rsidR="001C2295">
        <w:t xml:space="preserve"> </w:t>
      </w:r>
      <w:r w:rsidR="001C2295" w:rsidRPr="001C2295">
        <w:rPr>
          <w:i/>
        </w:rPr>
        <w:t>IMT-2000 OFDMA TDD WMAN submission towards revision 11 of Recommendation ITU-R M.1457 (Meeting X+2)</w:t>
      </w:r>
    </w:p>
    <w:p w:rsidR="00DD6118" w:rsidRDefault="00B270AE" w:rsidP="00DD6118">
      <w:pPr>
        <w:pStyle w:val="Body"/>
        <w:rPr>
          <w:rFonts w:ascii="Arial" w:hAnsi="Arial"/>
          <w:b/>
          <w:sz w:val="28"/>
        </w:rPr>
      </w:pPr>
      <w:bookmarkStart w:id="31" w:name="OLE_LINK94"/>
      <w:bookmarkEnd w:id="30"/>
      <w:r>
        <w:rPr>
          <w:rFonts w:ascii="Arial" w:hAnsi="Arial"/>
          <w:b/>
          <w:sz w:val="28"/>
        </w:rPr>
        <w:t xml:space="preserve">Actions on IMT </w:t>
      </w:r>
      <w:r w:rsidRPr="00B270AE">
        <w:rPr>
          <w:rFonts w:ascii="Arial" w:hAnsi="Arial"/>
          <w:b/>
          <w:sz w:val="28"/>
        </w:rPr>
        <w:t>Specifications</w:t>
      </w:r>
    </w:p>
    <w:p w:rsidR="00DD6118" w:rsidRDefault="00427FBF" w:rsidP="00DD6118">
      <w:pPr>
        <w:pStyle w:val="Body"/>
      </w:pPr>
      <w:r>
        <w:t>The following summarizes the actions related to IEEE contributions regarding IMT</w:t>
      </w:r>
      <w:r w:rsidR="000D0891">
        <w:t xml:space="preserve"> </w:t>
      </w:r>
      <w:r>
        <w:t>S</w:t>
      </w:r>
      <w:r w:rsidRPr="00A03E9A">
        <w:t>pecifications</w:t>
      </w:r>
      <w:r w:rsidR="00DD6118">
        <w:t>:</w:t>
      </w:r>
    </w:p>
    <w:p w:rsidR="00AE572A" w:rsidRDefault="00CB179F" w:rsidP="00AE572A">
      <w:pPr>
        <w:pStyle w:val="Body"/>
        <w:numPr>
          <w:ilvl w:val="0"/>
          <w:numId w:val="6"/>
        </w:numPr>
      </w:pPr>
      <w:bookmarkStart w:id="32" w:name="OLE_LINK68"/>
      <w:bookmarkEnd w:id="31"/>
      <w:r w:rsidRPr="00AE572A">
        <w:t>ITU-R 5D/65</w:t>
      </w:r>
      <w:r>
        <w:t xml:space="preserve"> </w:t>
      </w:r>
      <w:r w:rsidR="00A03E9A">
        <w:t xml:space="preserve">was considered in </w:t>
      </w:r>
      <w:bookmarkStart w:id="33" w:name="OLE_LINK15"/>
      <w:r w:rsidR="00A03E9A">
        <w:t>Sub-Working G</w:t>
      </w:r>
      <w:r w:rsidR="00A03E9A" w:rsidRPr="00A03E9A">
        <w:t xml:space="preserve">roup </w:t>
      </w:r>
      <w:bookmarkStart w:id="34" w:name="OLE_LINK72"/>
      <w:r w:rsidR="00427FBF">
        <w:t xml:space="preserve">IMT </w:t>
      </w:r>
      <w:r w:rsidR="00A03E9A">
        <w:t>S</w:t>
      </w:r>
      <w:r w:rsidR="00A03E9A" w:rsidRPr="00A03E9A">
        <w:t>pecifications</w:t>
      </w:r>
      <w:r w:rsidR="00AE572A">
        <w:t xml:space="preserve"> </w:t>
      </w:r>
      <w:bookmarkEnd w:id="34"/>
      <w:bookmarkEnd w:id="33"/>
      <w:r w:rsidR="00AE572A">
        <w:t xml:space="preserve">as the final step in the update of the </w:t>
      </w:r>
      <w:r w:rsidR="00AE572A" w:rsidRPr="001C2295">
        <w:rPr>
          <w:i/>
        </w:rPr>
        <w:t xml:space="preserve">IMT-2000 OFDMA TDD WMAN </w:t>
      </w:r>
      <w:r w:rsidR="00AE572A">
        <w:t xml:space="preserve">radio interface specifications (based on the </w:t>
      </w:r>
      <w:proofErr w:type="spellStart"/>
      <w:r w:rsidR="00AE572A">
        <w:t>WirelessMAN</w:t>
      </w:r>
      <w:proofErr w:type="spellEnd"/>
      <w:r w:rsidR="00AE572A">
        <w:t>-OFDMA air interface in IEEE Std 802.16-2012)</w:t>
      </w:r>
      <w:r w:rsidR="00A03E9A">
        <w:t xml:space="preserve">. </w:t>
      </w:r>
      <w:bookmarkStart w:id="35" w:name="OLE_LINK66"/>
      <w:r w:rsidR="00AE572A">
        <w:t>Input submitted by the Director of the</w:t>
      </w:r>
      <w:r w:rsidR="00AE572A" w:rsidRPr="00AE572A">
        <w:t xml:space="preserve"> </w:t>
      </w:r>
      <w:proofErr w:type="spellStart"/>
      <w:r w:rsidR="00AE572A" w:rsidRPr="00AE572A">
        <w:t>Radiocommunication</w:t>
      </w:r>
      <w:proofErr w:type="spellEnd"/>
      <w:r w:rsidR="00AE572A" w:rsidRPr="00AE572A">
        <w:t xml:space="preserve"> Bureau </w:t>
      </w:r>
      <w:r w:rsidR="00AE572A">
        <w:t xml:space="preserve">(ITU-R 5D/104 </w:t>
      </w:r>
      <w:bookmarkEnd w:id="35"/>
      <w:r w:rsidR="00AE572A">
        <w:t>and ITU-R 5D/125) d</w:t>
      </w:r>
      <w:r w:rsidR="000D0891">
        <w:t xml:space="preserve">ocumented that IEEE (and its partner, </w:t>
      </w:r>
      <w:r w:rsidR="00AE572A">
        <w:t xml:space="preserve">the </w:t>
      </w:r>
      <w:proofErr w:type="spellStart"/>
      <w:r w:rsidR="00AE572A">
        <w:t>WiMAX</w:t>
      </w:r>
      <w:proofErr w:type="spellEnd"/>
      <w:r w:rsidR="00AE572A">
        <w:t xml:space="preserve"> Forum) has submitted the appropriate transpositions and certifications. Accordingly, the update </w:t>
      </w:r>
      <w:r w:rsidR="00A03E9A">
        <w:t xml:space="preserve">was agreed for incorporation into </w:t>
      </w:r>
      <w:r w:rsidR="00AE572A">
        <w:t xml:space="preserve">the draft of </w:t>
      </w:r>
      <w:r w:rsidR="00A03E9A">
        <w:t>R</w:t>
      </w:r>
      <w:r w:rsidRPr="00A03E9A">
        <w:t>evision 11 of Recommendation ITU-R M.1457</w:t>
      </w:r>
      <w:r w:rsidR="00A03E9A">
        <w:t xml:space="preserve">. </w:t>
      </w:r>
      <w:r w:rsidR="00AE572A">
        <w:t>Meeting #14 concluded the draft and submitted it to Study Group 5 for</w:t>
      </w:r>
      <w:r w:rsidR="007A08A0">
        <w:t xml:space="preserve"> in</w:t>
      </w:r>
      <w:r w:rsidR="00AE572A">
        <w:t xml:space="preserve"> </w:t>
      </w:r>
      <w:r w:rsidR="007A08A0">
        <w:t>November 2012</w:t>
      </w:r>
      <w:r w:rsidR="00AE572A">
        <w:t>.</w:t>
      </w:r>
    </w:p>
    <w:p w:rsidR="00AE572A" w:rsidRDefault="00AE572A" w:rsidP="00AE572A">
      <w:pPr>
        <w:pStyle w:val="Body"/>
        <w:numPr>
          <w:ilvl w:val="0"/>
          <w:numId w:val="6"/>
        </w:numPr>
      </w:pPr>
      <w:bookmarkStart w:id="36" w:name="OLE_LINK80"/>
      <w:bookmarkEnd w:id="32"/>
      <w:r w:rsidRPr="00AE572A">
        <w:t>ITU-R 5D/</w:t>
      </w:r>
      <w:r>
        <w:t xml:space="preserve">111 </w:t>
      </w:r>
      <w:bookmarkEnd w:id="36"/>
      <w:r>
        <w:t>was considered in Sub-Working G</w:t>
      </w:r>
      <w:r w:rsidRPr="00A03E9A">
        <w:t xml:space="preserve">roup </w:t>
      </w:r>
      <w:r>
        <w:t>IMT-S</w:t>
      </w:r>
      <w:r w:rsidRPr="00A03E9A">
        <w:t>pecifications</w:t>
      </w:r>
      <w:r>
        <w:t xml:space="preserve"> as the second of three primary step</w:t>
      </w:r>
      <w:r w:rsidR="00E15E22">
        <w:t>s</w:t>
      </w:r>
      <w:r>
        <w:t xml:space="preserve"> in the update of the </w:t>
      </w:r>
      <w:proofErr w:type="spellStart"/>
      <w:r w:rsidR="00EE598F" w:rsidRPr="00EE598F">
        <w:rPr>
          <w:i/>
        </w:rPr>
        <w:t>WirelessMAN</w:t>
      </w:r>
      <w:proofErr w:type="spellEnd"/>
      <w:r w:rsidR="00EE598F" w:rsidRPr="00EE598F">
        <w:rPr>
          <w:i/>
        </w:rPr>
        <w:t>-Advanced</w:t>
      </w:r>
      <w:r w:rsidR="00EE598F">
        <w:rPr>
          <w:i/>
        </w:rPr>
        <w:t xml:space="preserve"> Radio Interface Technology</w:t>
      </w:r>
      <w:r w:rsidR="00EE598F" w:rsidRPr="00EE598F">
        <w:t xml:space="preserve"> </w:t>
      </w:r>
      <w:r w:rsidR="00EE598F">
        <w:t xml:space="preserve">(updated to IEEE Std 802.16.1-2012) </w:t>
      </w:r>
      <w:r w:rsidR="00EE598F" w:rsidRPr="00EE598F">
        <w:t xml:space="preserve">of </w:t>
      </w:r>
      <w:r w:rsidR="00EE598F">
        <w:t>the IMT-Advanced r</w:t>
      </w:r>
      <w:r w:rsidR="00EE598F" w:rsidRPr="00EE598F">
        <w:t xml:space="preserve">ecommendation </w:t>
      </w:r>
      <w:r w:rsidR="00EE598F">
        <w:t>(</w:t>
      </w:r>
      <w:bookmarkStart w:id="37" w:name="OLE_LINK74"/>
      <w:r w:rsidR="00EE598F" w:rsidRPr="00EE598F">
        <w:t>ITU-R M.2012</w:t>
      </w:r>
      <w:bookmarkEnd w:id="37"/>
      <w:r w:rsidR="00EE598F">
        <w:t>).</w:t>
      </w:r>
      <w:r w:rsidR="00EE598F" w:rsidRPr="00EE598F">
        <w:t xml:space="preserve"> </w:t>
      </w:r>
      <w:r w:rsidR="00E15E22">
        <w:t>The proposal was considered to have satisfactorily met the requirements of the “Meeting</w:t>
      </w:r>
      <w:r w:rsidR="00E15E22" w:rsidRPr="00E15E22">
        <w:t xml:space="preserve"> Y+1</w:t>
      </w:r>
      <w:r w:rsidR="00E15E22">
        <w:t>” document</w:t>
      </w:r>
      <w:r w:rsidR="00722D8E">
        <w:t>at</w:t>
      </w:r>
      <w:r w:rsidR="00E15E22">
        <w:t xml:space="preserve">ion, so the update remains on track for inclusion in the first revision of </w:t>
      </w:r>
      <w:r w:rsidR="00E15E22" w:rsidRPr="00EE598F">
        <w:t>ITU-R M.2012</w:t>
      </w:r>
      <w:r w:rsidR="00E15E22">
        <w:t xml:space="preserve"> in late 2013.</w:t>
      </w:r>
      <w:r w:rsidR="004F4006">
        <w:t xml:space="preserve"> The errors </w:t>
      </w:r>
      <w:r w:rsidR="00722D8E">
        <w:t xml:space="preserve">in Rec. ITU-R M.2012 raised within </w:t>
      </w:r>
      <w:r w:rsidR="00722D8E" w:rsidRPr="00AE572A">
        <w:t>ITU-R 5D/</w:t>
      </w:r>
      <w:r w:rsidR="00722D8E">
        <w:t>111 were noted for preparation of the revision.</w:t>
      </w:r>
    </w:p>
    <w:p w:rsidR="00CE214A" w:rsidRDefault="00CE214A" w:rsidP="00AE572A">
      <w:pPr>
        <w:pStyle w:val="Body"/>
      </w:pPr>
      <w:r>
        <w:t xml:space="preserve">In other </w:t>
      </w:r>
      <w:r w:rsidR="00A41A83">
        <w:t>actions</w:t>
      </w:r>
      <w:r>
        <w:t>:</w:t>
      </w:r>
    </w:p>
    <w:p w:rsidR="007A08A0" w:rsidRDefault="000E5E79" w:rsidP="000E5E79">
      <w:pPr>
        <w:pStyle w:val="Body"/>
        <w:numPr>
          <w:ilvl w:val="0"/>
          <w:numId w:val="7"/>
        </w:numPr>
      </w:pPr>
      <w:r>
        <w:t xml:space="preserve">Contribution 5D/174 proposed that future revisions of M.1457 and M.2012 be developed every two years, with M.2012 being updated in odd years and M.1457 in even years. This was not decided, and the contribution was carried over to Meeting #15 for further discussion. However, the immediate implication of the proposal, which is a deferral of the next M.1457 revision until 2014, was agreed. </w:t>
      </w:r>
      <w:r w:rsidR="007A08A0">
        <w:t>A liaison statement</w:t>
      </w:r>
      <w:bookmarkStart w:id="38" w:name="OLE_LINK93"/>
      <w:r w:rsidR="007A08A0">
        <w:t xml:space="preserve"> (</w:t>
      </w:r>
      <w:bookmarkStart w:id="39" w:name="OLE_LINK92"/>
      <w:r w:rsidR="00AE1658">
        <w:fldChar w:fldCharType="begin"/>
      </w:r>
      <w:r w:rsidR="00F84A55">
        <w:instrText xml:space="preserve"> HYPERLINK "http://doc.wirelessman.org/16-12-0628" </w:instrText>
      </w:r>
      <w:r w:rsidR="00AE1658">
        <w:fldChar w:fldCharType="separate"/>
      </w:r>
      <w:r w:rsidR="007A08A0" w:rsidRPr="00F84A55">
        <w:rPr>
          <w:rStyle w:val="Hyperlink"/>
        </w:rPr>
        <w:t>IEEE 802.16-12-0628</w:t>
      </w:r>
      <w:bookmarkEnd w:id="39"/>
      <w:r w:rsidR="00AE1658">
        <w:fldChar w:fldCharType="end"/>
      </w:r>
      <w:r w:rsidR="007A08A0">
        <w:t xml:space="preserve">) </w:t>
      </w:r>
      <w:bookmarkEnd w:id="38"/>
      <w:r w:rsidR="007A08A0">
        <w:t>was developed to inform the External Organizations regarding the IMT-2000 revision process. This statement reflects the decision</w:t>
      </w:r>
      <w:r>
        <w:t xml:space="preserve"> </w:t>
      </w:r>
      <w:r w:rsidR="00977C93">
        <w:t xml:space="preserve">to </w:t>
      </w:r>
      <w:r>
        <w:t>schedule the completion of</w:t>
      </w:r>
      <w:r w:rsidR="007A08A0">
        <w:t xml:space="preserve"> Revision 12 of M.1457 at the end of 2014. The specific schedule will be determined </w:t>
      </w:r>
      <w:r w:rsidR="00D44215">
        <w:t xml:space="preserve">and announced </w:t>
      </w:r>
      <w:r w:rsidR="007A08A0">
        <w:t xml:space="preserve">later. </w:t>
      </w:r>
      <w:r w:rsidR="003113CC">
        <w:t>It</w:t>
      </w:r>
      <w:r w:rsidR="005A11AC">
        <w:t xml:space="preserve"> is possible that a development schedule similar to that of the IMT-Advanced process will be adopted.</w:t>
      </w:r>
      <w:r w:rsidR="009A0808">
        <w:t xml:space="preserve"> This would imply that the “Meeting X” announcement would be due at the July 2013 meeting.</w:t>
      </w:r>
    </w:p>
    <w:p w:rsidR="00C8541A" w:rsidRDefault="00C8541A" w:rsidP="00CE214A">
      <w:pPr>
        <w:pStyle w:val="Body"/>
        <w:numPr>
          <w:ilvl w:val="0"/>
          <w:numId w:val="7"/>
        </w:numPr>
      </w:pPr>
      <w:r>
        <w:t>Regarding the IMT-Advanced revision, it was confirmed that the following information is required for the Meeting Y+2 contribution:</w:t>
      </w:r>
    </w:p>
    <w:p w:rsidR="00C8541A" w:rsidRDefault="00C8541A" w:rsidP="00C8541A">
      <w:pPr>
        <w:pStyle w:val="Body"/>
        <w:numPr>
          <w:ilvl w:val="1"/>
          <w:numId w:val="7"/>
        </w:numPr>
      </w:pPr>
      <w:r>
        <w:t>Revised Annex 2</w:t>
      </w:r>
    </w:p>
    <w:p w:rsidR="00C8541A" w:rsidRDefault="00C8541A" w:rsidP="00C8541A">
      <w:pPr>
        <w:pStyle w:val="Body"/>
        <w:numPr>
          <w:ilvl w:val="1"/>
          <w:numId w:val="7"/>
        </w:numPr>
      </w:pPr>
      <w:r>
        <w:t>Compliance templates 4.2.4 from Report ITU-R M.2133 (2008).</w:t>
      </w:r>
    </w:p>
    <w:p w:rsidR="00C8541A" w:rsidRDefault="00C8541A" w:rsidP="00C8541A">
      <w:pPr>
        <w:pStyle w:val="Body"/>
        <w:numPr>
          <w:ilvl w:val="1"/>
          <w:numId w:val="7"/>
        </w:numPr>
      </w:pPr>
      <w:r>
        <w:t>Revised GCS</w:t>
      </w:r>
    </w:p>
    <w:p w:rsidR="00C8541A" w:rsidRDefault="00EE19EE" w:rsidP="00C8541A">
      <w:pPr>
        <w:pStyle w:val="Body"/>
        <w:numPr>
          <w:ilvl w:val="1"/>
          <w:numId w:val="7"/>
        </w:numPr>
      </w:pPr>
      <w:r>
        <w:t>Certification B</w:t>
      </w:r>
    </w:p>
    <w:p w:rsidR="00CB179F" w:rsidRPr="00A03E9A" w:rsidRDefault="00C8541A" w:rsidP="00C8541A">
      <w:pPr>
        <w:pStyle w:val="Body"/>
        <w:numPr>
          <w:ilvl w:val="1"/>
          <w:numId w:val="7"/>
        </w:numPr>
      </w:pPr>
      <w:r>
        <w:t>transposition references and Certification C provided by the transposing organizations</w:t>
      </w:r>
    </w:p>
    <w:p w:rsidR="00293796" w:rsidRDefault="00640356" w:rsidP="00B22DAB">
      <w:pPr>
        <w:pStyle w:val="ListParagraph"/>
        <w:numPr>
          <w:ilvl w:val="0"/>
          <w:numId w:val="7"/>
        </w:numPr>
        <w:tabs>
          <w:tab w:val="left" w:pos="794"/>
          <w:tab w:val="left" w:pos="1191"/>
          <w:tab w:val="left" w:pos="1588"/>
          <w:tab w:val="left" w:pos="1985"/>
        </w:tabs>
      </w:pPr>
      <w:bookmarkStart w:id="40" w:name="OLE_LINK86"/>
      <w:r>
        <w:t xml:space="preserve">A liaison statement to WP 5A (5D/TEMP/70) was developed, suggesting that WP 5A add </w:t>
      </w:r>
      <w:r w:rsidR="00293796">
        <w:t xml:space="preserve">a new annex </w:t>
      </w:r>
      <w:r w:rsidR="00522D99">
        <w:t xml:space="preserve">to Rec. M.1801 </w:t>
      </w:r>
      <w:r w:rsidR="00293796">
        <w:t xml:space="preserve">referring to IMT-Advanced per Rec. ITU-R M.2012, specifying LTE-Advanced and </w:t>
      </w:r>
      <w:bookmarkStart w:id="41" w:name="OLE_LINK90"/>
      <w:proofErr w:type="spellStart"/>
      <w:r w:rsidR="00293796">
        <w:t>WirelessMAN</w:t>
      </w:r>
      <w:proofErr w:type="spellEnd"/>
      <w:r w:rsidR="00293796">
        <w:t>-Advanced</w:t>
      </w:r>
      <w:bookmarkEnd w:id="41"/>
      <w:r w:rsidR="00293796">
        <w:t>.</w:t>
      </w:r>
      <w:r w:rsidR="00522D99">
        <w:t xml:space="preserve"> </w:t>
      </w:r>
      <w:bookmarkStart w:id="42" w:name="OLE_LINK91"/>
      <w:r w:rsidR="00522D99">
        <w:t xml:space="preserve">[Note: WP 5A is considering the update of M.1801 as it meets from </w:t>
      </w:r>
      <w:r w:rsidR="00522D99" w:rsidRPr="00522D99">
        <w:t>5</w:t>
      </w:r>
      <w:r w:rsidR="00522D99">
        <w:t xml:space="preserve">-15 November, while this report is in preparation. Indications are that the proposal has been </w:t>
      </w:r>
      <w:r w:rsidR="00046B9C">
        <w:t xml:space="preserve">tentatively </w:t>
      </w:r>
      <w:r w:rsidR="00522D99">
        <w:t xml:space="preserve">agreed; </w:t>
      </w:r>
      <w:r w:rsidR="00522D99" w:rsidRPr="00522D99">
        <w:t>5A/TEMP/63</w:t>
      </w:r>
      <w:r w:rsidR="00522D99">
        <w:t xml:space="preserve"> includes </w:t>
      </w:r>
      <w:proofErr w:type="spellStart"/>
      <w:r w:rsidR="00522D99">
        <w:t>WirelessMAN</w:t>
      </w:r>
      <w:proofErr w:type="spellEnd"/>
      <w:r w:rsidR="00522D99">
        <w:t>-Advanced as the second element of a new Annex 3 on “IMT-Advanced terrestrial radio interfaces.” Amendments proposed by IEEE in regard to IEEE 802.11 are a</w:t>
      </w:r>
      <w:r w:rsidR="00AC191F">
        <w:t xml:space="preserve">lso incorporated. It appears that the intent is to provide the update version to external organizations for review </w:t>
      </w:r>
      <w:r w:rsidR="00B8645C">
        <w:t>prior to May 2013.]</w:t>
      </w:r>
      <w:r w:rsidR="00B22DAB">
        <w:t xml:space="preserve"> </w:t>
      </w:r>
      <w:bookmarkEnd w:id="42"/>
    </w:p>
    <w:bookmarkEnd w:id="40"/>
    <w:p w:rsidR="00CC6DDF" w:rsidRDefault="00640356" w:rsidP="00CC6DDF">
      <w:pPr>
        <w:pStyle w:val="ListParagraph"/>
        <w:numPr>
          <w:ilvl w:val="0"/>
          <w:numId w:val="7"/>
        </w:numPr>
        <w:tabs>
          <w:tab w:val="left" w:pos="794"/>
          <w:tab w:val="left" w:pos="1191"/>
          <w:tab w:val="left" w:pos="1588"/>
          <w:tab w:val="left" w:pos="1985"/>
        </w:tabs>
      </w:pPr>
      <w:r>
        <w:t>A liaison statement to WP 5A (</w:t>
      </w:r>
      <w:r w:rsidRPr="00640356">
        <w:t>5D/TEMP/71</w:t>
      </w:r>
      <w:r>
        <w:t>) was developed, suggesting that WP 5A add references to both Recommendations ITU-R M.1457 and ITU-R M.2012 in Section 3 of Recommendation ITU-R M.2009.</w:t>
      </w:r>
      <w:r w:rsidR="007201A3">
        <w:t xml:space="preserve"> [Note: As of the date of this report, </w:t>
      </w:r>
      <w:r w:rsidR="005455F6">
        <w:t xml:space="preserve">WP </w:t>
      </w:r>
      <w:r w:rsidR="007201A3" w:rsidRPr="00522D99">
        <w:t>5A/TEMP/</w:t>
      </w:r>
      <w:r w:rsidR="005455F6">
        <w:t>51 has been posted, with a w</w:t>
      </w:r>
      <w:r w:rsidR="005455F6" w:rsidRPr="005455F6">
        <w:t xml:space="preserve">orking document toward a preliminary draft revision of </w:t>
      </w:r>
      <w:proofErr w:type="spellStart"/>
      <w:r w:rsidR="005455F6" w:rsidRPr="005455F6">
        <w:t>Rec</w:t>
      </w:r>
      <w:r w:rsidR="005455F6">
        <w:t>.</w:t>
      </w:r>
      <w:r w:rsidR="005455F6" w:rsidRPr="005455F6">
        <w:t>ITU</w:t>
      </w:r>
      <w:proofErr w:type="spellEnd"/>
      <w:r w:rsidR="005455F6" w:rsidRPr="005455F6">
        <w:t>-R M.2009</w:t>
      </w:r>
      <w:r w:rsidR="005455F6">
        <w:t>, on</w:t>
      </w:r>
      <w:r w:rsidR="005455F6" w:rsidRPr="005455F6">
        <w:t xml:space="preserve"> public protection and disaster relief </w:t>
      </w:r>
      <w:r w:rsidR="005455F6">
        <w:t>(PPDR).]</w:t>
      </w:r>
      <w:bookmarkEnd w:id="29"/>
      <w:bookmarkEnd w:id="22"/>
    </w:p>
    <w:p w:rsidR="00721139" w:rsidRDefault="00721139" w:rsidP="008B4FBD">
      <w:pPr>
        <w:pStyle w:val="Body"/>
      </w:pPr>
    </w:p>
    <w:p w:rsidR="00721139" w:rsidRDefault="006E149B" w:rsidP="00721139">
      <w:pPr>
        <w:pStyle w:val="Body"/>
        <w:rPr>
          <w:rFonts w:ascii="Arial" w:hAnsi="Arial"/>
          <w:b/>
          <w:sz w:val="28"/>
        </w:rPr>
      </w:pPr>
      <w:bookmarkStart w:id="43" w:name="OLE_LINK99"/>
      <w:r w:rsidRPr="006E149B">
        <w:rPr>
          <w:rFonts w:ascii="Arial" w:hAnsi="Arial"/>
          <w:b/>
          <w:sz w:val="28"/>
        </w:rPr>
        <w:t xml:space="preserve">Public Protection and Disaster Relief </w:t>
      </w:r>
      <w:r>
        <w:rPr>
          <w:rFonts w:ascii="Arial" w:hAnsi="Arial"/>
          <w:b/>
          <w:sz w:val="28"/>
        </w:rPr>
        <w:t>(</w:t>
      </w:r>
      <w:r w:rsidR="00721139">
        <w:rPr>
          <w:rFonts w:ascii="Arial" w:hAnsi="Arial"/>
          <w:b/>
          <w:sz w:val="28"/>
        </w:rPr>
        <w:t>PPDR</w:t>
      </w:r>
      <w:r>
        <w:rPr>
          <w:rFonts w:ascii="Arial" w:hAnsi="Arial"/>
          <w:b/>
          <w:sz w:val="28"/>
        </w:rPr>
        <w:t>)</w:t>
      </w:r>
    </w:p>
    <w:p w:rsidR="002521B2" w:rsidRDefault="00C73526" w:rsidP="006E149B">
      <w:pPr>
        <w:pStyle w:val="Body"/>
      </w:pPr>
      <w:r>
        <w:t>A liaison statement to external organizations</w:t>
      </w:r>
      <w:bookmarkStart w:id="44" w:name="OLE_LINK95"/>
      <w:r>
        <w:t xml:space="preserve"> </w:t>
      </w:r>
      <w:bookmarkStart w:id="45" w:name="OLE_LINK16"/>
      <w:r w:rsidR="00721139">
        <w:t>(</w:t>
      </w:r>
      <w:hyperlink r:id="rId12" w:history="1">
        <w:r>
          <w:rPr>
            <w:rStyle w:val="Hyperlink"/>
          </w:rPr>
          <w:t>IEEE 802.16-12-0629</w:t>
        </w:r>
      </w:hyperlink>
      <w:r w:rsidR="00721139">
        <w:t>)</w:t>
      </w:r>
      <w:r>
        <w:t xml:space="preserve"> </w:t>
      </w:r>
      <w:bookmarkEnd w:id="44"/>
      <w:bookmarkEnd w:id="45"/>
      <w:r w:rsidR="006E149B">
        <w:t xml:space="preserve">asks for input toward a new ITU-R report on the use of </w:t>
      </w:r>
      <w:r w:rsidR="006E149B" w:rsidRPr="006E149B">
        <w:t xml:space="preserve">IMT for broadband PPDR </w:t>
      </w:r>
      <w:r w:rsidR="006E149B">
        <w:t xml:space="preserve">applications. Input is requested </w:t>
      </w:r>
      <w:bookmarkStart w:id="46" w:name="OLE_LINK101"/>
      <w:r w:rsidR="006E149B">
        <w:t xml:space="preserve">for Meeting #15 (due </w:t>
      </w:r>
      <w:bookmarkStart w:id="47" w:name="OLE_LINK4"/>
      <w:r w:rsidR="006E149B">
        <w:t>23 January 2013</w:t>
      </w:r>
      <w:bookmarkEnd w:id="47"/>
      <w:r w:rsidR="006E149B">
        <w:t>)</w:t>
      </w:r>
      <w:bookmarkEnd w:id="46"/>
      <w:r w:rsidR="006E149B">
        <w:t xml:space="preserve">. </w:t>
      </w:r>
    </w:p>
    <w:p w:rsidR="00362A79" w:rsidRDefault="002521B2" w:rsidP="002521B2">
      <w:pPr>
        <w:pStyle w:val="Body"/>
      </w:pPr>
      <w:r>
        <w:t>A US contribution (</w:t>
      </w:r>
      <w:r w:rsidRPr="002521B2">
        <w:t>5D/123</w:t>
      </w:r>
      <w:r w:rsidR="000235D7">
        <w:t>R</w:t>
      </w:r>
      <w:r>
        <w:t>1) provided</w:t>
      </w:r>
      <w:r w:rsidRPr="002521B2">
        <w:t xml:space="preserve"> </w:t>
      </w:r>
      <w:r>
        <w:t xml:space="preserve">a </w:t>
      </w:r>
      <w:r w:rsidRPr="002521B2">
        <w:t xml:space="preserve">‘case study’ </w:t>
      </w:r>
      <w:r>
        <w:t>toward IMT in PPDR,</w:t>
      </w:r>
      <w:r w:rsidRPr="002521B2">
        <w:t xml:space="preserve"> </w:t>
      </w:r>
      <w:r>
        <w:t xml:space="preserve">related to </w:t>
      </w:r>
      <w:r w:rsidRPr="002521B2">
        <w:t xml:space="preserve">the </w:t>
      </w:r>
      <w:r>
        <w:t xml:space="preserve">case of a </w:t>
      </w:r>
      <w:r w:rsidRPr="002521B2">
        <w:t xml:space="preserve">Minnesota bridge collapse </w:t>
      </w:r>
      <w:r>
        <w:t>with</w:t>
      </w:r>
      <w:r w:rsidRPr="002521B2">
        <w:t xml:space="preserve"> </w:t>
      </w:r>
      <w:r w:rsidR="0063268B">
        <w:t>IEEE 802.16</w:t>
      </w:r>
      <w:r w:rsidRPr="002521B2">
        <w:t xml:space="preserve"> </w:t>
      </w:r>
      <w:r>
        <w:t>technology used for PPDR. The contributi</w:t>
      </w:r>
      <w:r w:rsidR="00362A79">
        <w:t>on said</w:t>
      </w:r>
    </w:p>
    <w:p w:rsidR="002521B2" w:rsidRPr="00693B39" w:rsidRDefault="00362A79" w:rsidP="00693B39">
      <w:pPr>
        <w:pStyle w:val="Body"/>
        <w:ind w:left="720"/>
        <w:rPr>
          <w:i/>
        </w:rPr>
      </w:pPr>
      <w:r w:rsidRPr="00362A79">
        <w:rPr>
          <w:i/>
        </w:rPr>
        <w:t xml:space="preserve">The performance differences between </w:t>
      </w:r>
      <w:proofErr w:type="spellStart"/>
      <w:r w:rsidRPr="00362A79">
        <w:rPr>
          <w:i/>
        </w:rPr>
        <w:t>WiMAX</w:t>
      </w:r>
      <w:proofErr w:type="spellEnd"/>
      <w:r w:rsidRPr="00362A79">
        <w:rPr>
          <w:i/>
        </w:rPr>
        <w:t xml:space="preserve"> and LTE were not a dominant factor in the analysis because both are based on the core IMT Advanced radio family o</w:t>
      </w:r>
      <w:r w:rsidR="00075195">
        <w:rPr>
          <w:i/>
        </w:rPr>
        <w:t>f technologies.</w:t>
      </w:r>
      <w:r w:rsidRPr="00362A79">
        <w:rPr>
          <w:i/>
        </w:rPr>
        <w:t xml:space="preserve"> </w:t>
      </w:r>
      <w:proofErr w:type="spellStart"/>
      <w:r w:rsidRPr="00362A79">
        <w:rPr>
          <w:i/>
        </w:rPr>
        <w:t>WiMAX</w:t>
      </w:r>
      <w:proofErr w:type="spellEnd"/>
      <w:r w:rsidRPr="00362A79">
        <w:rPr>
          <w:i/>
        </w:rPr>
        <w:t xml:space="preserve"> is based upon the IEEE 802.16 standard for fixed and mobile wireless connectivity. </w:t>
      </w:r>
      <w:proofErr w:type="spellStart"/>
      <w:r w:rsidRPr="00362A79">
        <w:rPr>
          <w:i/>
        </w:rPr>
        <w:t>WiMAX</w:t>
      </w:r>
      <w:proofErr w:type="spellEnd"/>
      <w:r w:rsidRPr="00362A79">
        <w:rPr>
          <w:i/>
        </w:rPr>
        <w:t xml:space="preserve"> is used herein as a surrogate for any of the leading broadband 4G technologies such as LTE, an alternative technology widely supported by the cellular industry. </w:t>
      </w:r>
    </w:p>
    <w:p w:rsidR="00CE452E" w:rsidRDefault="00362A79" w:rsidP="006E149B">
      <w:pPr>
        <w:pStyle w:val="Body"/>
      </w:pPr>
      <w:r>
        <w:t>However, the WP 5D me</w:t>
      </w:r>
      <w:r w:rsidR="00B942A7">
        <w:t>eting did not agree to include</w:t>
      </w:r>
      <w:r>
        <w:t xml:space="preserve"> that case study into the draft report.</w:t>
      </w:r>
    </w:p>
    <w:p w:rsidR="006E149B" w:rsidRDefault="006E149B" w:rsidP="006E149B">
      <w:pPr>
        <w:pStyle w:val="Body"/>
      </w:pPr>
    </w:p>
    <w:p w:rsidR="000943AE" w:rsidRDefault="00CF787E" w:rsidP="000943AE">
      <w:pPr>
        <w:pStyle w:val="Body"/>
        <w:rPr>
          <w:rFonts w:ascii="Arial" w:hAnsi="Arial"/>
          <w:b/>
          <w:sz w:val="28"/>
        </w:rPr>
      </w:pPr>
      <w:bookmarkStart w:id="48" w:name="OLE_LINK19"/>
      <w:bookmarkStart w:id="49" w:name="OLE_LINK18"/>
      <w:bookmarkStart w:id="50" w:name="OLE_LINK105"/>
      <w:bookmarkEnd w:id="43"/>
      <w:r>
        <w:rPr>
          <w:rFonts w:ascii="Arial" w:hAnsi="Arial"/>
          <w:b/>
          <w:sz w:val="28"/>
        </w:rPr>
        <w:t xml:space="preserve">Passive and Active </w:t>
      </w:r>
      <w:r w:rsidR="00EF6039">
        <w:rPr>
          <w:rFonts w:ascii="Arial" w:hAnsi="Arial"/>
          <w:b/>
          <w:sz w:val="28"/>
        </w:rPr>
        <w:t xml:space="preserve">BS </w:t>
      </w:r>
      <w:r w:rsidR="000943AE">
        <w:rPr>
          <w:rFonts w:ascii="Arial" w:hAnsi="Arial"/>
          <w:b/>
          <w:sz w:val="28"/>
        </w:rPr>
        <w:t>A</w:t>
      </w:r>
      <w:r w:rsidR="000943AE" w:rsidRPr="000943AE">
        <w:rPr>
          <w:rFonts w:ascii="Arial" w:hAnsi="Arial"/>
          <w:b/>
          <w:sz w:val="28"/>
        </w:rPr>
        <w:t>ntennas</w:t>
      </w:r>
      <w:bookmarkEnd w:id="48"/>
    </w:p>
    <w:bookmarkEnd w:id="49"/>
    <w:p w:rsidR="002B541A" w:rsidRDefault="000943AE" w:rsidP="002B541A">
      <w:pPr>
        <w:pStyle w:val="Body"/>
      </w:pPr>
      <w:r>
        <w:t xml:space="preserve">A liaison statement to external organizations </w:t>
      </w:r>
      <w:r w:rsidR="000A4197">
        <w:t>(</w:t>
      </w:r>
      <w:hyperlink r:id="rId13" w:history="1">
        <w:r w:rsidR="000A4197">
          <w:rPr>
            <w:rStyle w:val="Hyperlink"/>
          </w:rPr>
          <w:t>IEEE 802.16-12-0627</w:t>
        </w:r>
      </w:hyperlink>
      <w:r w:rsidR="000A4197">
        <w:t xml:space="preserve">) </w:t>
      </w:r>
      <w:r>
        <w:t xml:space="preserve">asks for input </w:t>
      </w:r>
      <w:r w:rsidR="000A4197">
        <w:t xml:space="preserve">on </w:t>
      </w:r>
      <w:r w:rsidR="00995234" w:rsidRPr="00995234">
        <w:t xml:space="preserve">activities, if any, </w:t>
      </w:r>
      <w:r w:rsidR="00995234">
        <w:t xml:space="preserve">related </w:t>
      </w:r>
      <w:bookmarkEnd w:id="50"/>
      <w:r w:rsidR="00995234">
        <w:t xml:space="preserve">to </w:t>
      </w:r>
      <w:r w:rsidR="000A4197">
        <w:t>“</w:t>
      </w:r>
      <w:r w:rsidR="000A4197" w:rsidRPr="000A4197">
        <w:t>Technical and operational aspects of passive and active BS antennas for IMT systems</w:t>
      </w:r>
      <w:r w:rsidR="000A4197">
        <w:t xml:space="preserve">” </w:t>
      </w:r>
      <w:r w:rsidR="00D44E28">
        <w:t xml:space="preserve">for Meeting #16 (due </w:t>
      </w:r>
      <w:r w:rsidR="00525C9F" w:rsidRPr="00525C9F">
        <w:t xml:space="preserve">3 July </w:t>
      </w:r>
      <w:r w:rsidR="00D44E28">
        <w:t>2013)</w:t>
      </w:r>
      <w:r w:rsidR="00525C9F">
        <w:t>.</w:t>
      </w:r>
      <w:r w:rsidR="002B541A">
        <w:t xml:space="preserve"> Active antennas include adaptive </w:t>
      </w:r>
      <w:proofErr w:type="spellStart"/>
      <w:r w:rsidR="002B541A">
        <w:t>beamforming</w:t>
      </w:r>
      <w:proofErr w:type="spellEnd"/>
      <w:r w:rsidR="002B541A">
        <w:t xml:space="preserve"> and MIMO antennas.</w:t>
      </w:r>
    </w:p>
    <w:p w:rsidR="00EF5DC4" w:rsidRDefault="00EF5DC4" w:rsidP="00EF5DC4">
      <w:pPr>
        <w:pStyle w:val="Body"/>
        <w:rPr>
          <w:rFonts w:ascii="Arial" w:hAnsi="Arial"/>
          <w:b/>
          <w:sz w:val="28"/>
        </w:rPr>
      </w:pPr>
      <w:r>
        <w:rPr>
          <w:rFonts w:ascii="Arial" w:hAnsi="Arial"/>
          <w:b/>
          <w:sz w:val="28"/>
        </w:rPr>
        <w:t>Vision</w:t>
      </w:r>
    </w:p>
    <w:p w:rsidR="00002BD9" w:rsidRDefault="00EF5DC4" w:rsidP="00EF5DC4">
      <w:pPr>
        <w:rPr>
          <w:rFonts w:ascii="Times" w:hAnsi="Times"/>
          <w:kern w:val="1"/>
        </w:rPr>
      </w:pPr>
      <w:r>
        <w:t>Sub-Working Group</w:t>
      </w:r>
      <w:r w:rsidRPr="00B77443">
        <w:rPr>
          <w:rFonts w:ascii="Times" w:hAnsi="Times"/>
          <w:kern w:val="1"/>
        </w:rPr>
        <w:t xml:space="preserve"> Vision</w:t>
      </w:r>
      <w:r>
        <w:rPr>
          <w:rFonts w:ascii="Times" w:hAnsi="Times"/>
          <w:kern w:val="1"/>
        </w:rPr>
        <w:t xml:space="preserve"> addressed the development of a document for which the title </w:t>
      </w:r>
      <w:r w:rsidRPr="00B77443">
        <w:rPr>
          <w:rFonts w:ascii="Times" w:hAnsi="Times"/>
          <w:kern w:val="1"/>
        </w:rPr>
        <w:t>“Framework and overall objectives of future development of IMT for 2020 and beyond”</w:t>
      </w:r>
      <w:r>
        <w:rPr>
          <w:rFonts w:ascii="Times" w:hAnsi="Times"/>
          <w:kern w:val="1"/>
        </w:rPr>
        <w:t xml:space="preserve"> was agreed. The </w:t>
      </w:r>
      <w:r w:rsidRPr="00B77443">
        <w:rPr>
          <w:rFonts w:ascii="Times" w:hAnsi="Times"/>
          <w:kern w:val="1"/>
        </w:rPr>
        <w:t>group is soliciting input</w:t>
      </w:r>
      <w:r>
        <w:rPr>
          <w:rFonts w:ascii="Times" w:hAnsi="Times"/>
          <w:kern w:val="1"/>
        </w:rPr>
        <w:t xml:space="preserve"> on the scope and content.</w:t>
      </w:r>
    </w:p>
    <w:p w:rsidR="00002BD9" w:rsidRDefault="00002BD9" w:rsidP="00EF5DC4">
      <w:pPr>
        <w:rPr>
          <w:rFonts w:ascii="Times" w:hAnsi="Times"/>
          <w:kern w:val="1"/>
        </w:rPr>
      </w:pPr>
    </w:p>
    <w:p w:rsidR="00002BD9" w:rsidRDefault="00C86BD0" w:rsidP="00002BD9">
      <w:pPr>
        <w:spacing w:after="120"/>
        <w:rPr>
          <w:rFonts w:ascii="Arial" w:hAnsi="Arial"/>
          <w:b/>
          <w:sz w:val="28"/>
        </w:rPr>
      </w:pPr>
      <w:r>
        <w:rPr>
          <w:rFonts w:ascii="Arial" w:hAnsi="Arial"/>
          <w:b/>
          <w:sz w:val="28"/>
        </w:rPr>
        <w:t>M.2039</w:t>
      </w:r>
    </w:p>
    <w:p w:rsidR="008D7CFC" w:rsidRDefault="00D63B61" w:rsidP="00002BD9">
      <w:r>
        <w:t xml:space="preserve">IEEE’s </w:t>
      </w:r>
      <w:bookmarkStart w:id="51" w:name="OLE_LINK23"/>
      <w:r>
        <w:t>contribution (</w:t>
      </w:r>
      <w:r w:rsidRPr="00D63B61">
        <w:t>ITU-R 5D/135</w:t>
      </w:r>
      <w:r>
        <w:t xml:space="preserve">) </w:t>
      </w:r>
      <w:bookmarkEnd w:id="51"/>
      <w:r w:rsidR="00E576B1">
        <w:t>indicated that it expected to have information toward the revision of M.2039 at</w:t>
      </w:r>
      <w:bookmarkStart w:id="52" w:name="OLE_LINK114"/>
      <w:r w:rsidR="008D7CFC" w:rsidRPr="008D7CFC">
        <w:t xml:space="preserve"> </w:t>
      </w:r>
      <w:r w:rsidR="008D7CFC">
        <w:t>Meeting #15 and/or Meeting #16</w:t>
      </w:r>
      <w:bookmarkEnd w:id="52"/>
      <w:r w:rsidR="00E576B1">
        <w:t xml:space="preserve">. </w:t>
      </w:r>
      <w:r w:rsidR="0007618B">
        <w:t>This was a response to a</w:t>
      </w:r>
      <w:r w:rsidR="005521AA">
        <w:t xml:space="preserve"> July </w:t>
      </w:r>
      <w:r w:rsidR="0007618B">
        <w:t xml:space="preserve">liaison </w:t>
      </w:r>
      <w:bookmarkStart w:id="53" w:name="OLE_LINK29"/>
      <w:r w:rsidR="0007618B">
        <w:t>(</w:t>
      </w:r>
      <w:hyperlink r:id="rId14" w:history="1">
        <w:r w:rsidR="0007618B">
          <w:rPr>
            <w:rStyle w:val="Hyperlink"/>
          </w:rPr>
          <w:t>IEEE 802.16-12-0517</w:t>
        </w:r>
      </w:hyperlink>
      <w:r w:rsidR="0007618B">
        <w:t>)</w:t>
      </w:r>
      <w:bookmarkEnd w:id="53"/>
      <w:r w:rsidR="0007618B">
        <w:t xml:space="preserve">. </w:t>
      </w:r>
      <w:r w:rsidR="00E576B1">
        <w:t xml:space="preserve">The </w:t>
      </w:r>
      <w:r w:rsidR="00E576B1" w:rsidRPr="00E576B1">
        <w:t>Sharing Studies</w:t>
      </w:r>
      <w:r w:rsidR="00E576B1">
        <w:t xml:space="preserve"> Sub-Working Group concluded that, </w:t>
      </w:r>
      <w:r w:rsidR="00685E19">
        <w:t>based on</w:t>
      </w:r>
      <w:r w:rsidR="00E576B1">
        <w:t xml:space="preserve"> similar input from other </w:t>
      </w:r>
      <w:proofErr w:type="spellStart"/>
      <w:r w:rsidR="00E576B1">
        <w:t>SDOs</w:t>
      </w:r>
      <w:proofErr w:type="spellEnd"/>
      <w:r w:rsidR="00E576B1">
        <w:t>, the work would be deferred. A</w:t>
      </w:r>
      <w:r w:rsidR="00E576B1" w:rsidRPr="00E576B1">
        <w:t xml:space="preserve"> </w:t>
      </w:r>
      <w:proofErr w:type="spellStart"/>
      <w:r w:rsidR="00E576B1" w:rsidRPr="00E576B1">
        <w:t>workplan</w:t>
      </w:r>
      <w:proofErr w:type="spellEnd"/>
      <w:r w:rsidR="00E576B1" w:rsidRPr="00E576B1">
        <w:t xml:space="preserve"> w</w:t>
      </w:r>
      <w:r w:rsidR="00E576B1">
        <w:t>as developed (Document 5D/TEMP/68), with inputs at Meeting #15 and Meeting #16, with an intent to finalize the work at Meeting #17.</w:t>
      </w:r>
      <w:r w:rsidR="000407FA">
        <w:t xml:space="preserve"> </w:t>
      </w:r>
    </w:p>
    <w:p w:rsidR="00C2093E" w:rsidRPr="00002BD9" w:rsidRDefault="00C2093E" w:rsidP="00002BD9">
      <w:pPr>
        <w:rPr>
          <w:rFonts w:ascii="Times" w:hAnsi="Times"/>
          <w:kern w:val="1"/>
        </w:rPr>
      </w:pPr>
    </w:p>
    <w:p w:rsidR="00C86BD0" w:rsidRDefault="008D7CFC" w:rsidP="00C86BD0">
      <w:pPr>
        <w:pStyle w:val="Body"/>
      </w:pPr>
      <w:r>
        <w:t>One significant</w:t>
      </w:r>
      <w:r w:rsidR="00C2093E">
        <w:t xml:space="preserve"> ambiguity about the M.2039 activity should be noted. Namely, </w:t>
      </w:r>
      <w:r w:rsidR="005521AA">
        <w:t>the July liaison from WP 5D (</w:t>
      </w:r>
      <w:hyperlink r:id="rId15" w:history="1">
        <w:r w:rsidR="005521AA">
          <w:rPr>
            <w:rStyle w:val="Hyperlink"/>
          </w:rPr>
          <w:t>IEEE 802.16-12-0517</w:t>
        </w:r>
      </w:hyperlink>
      <w:r w:rsidR="005521AA">
        <w:t xml:space="preserve">) asking for input </w:t>
      </w:r>
      <w:r w:rsidR="000235D7">
        <w:t>indicates that the intent is to “</w:t>
      </w:r>
      <w:r w:rsidR="000235D7" w:rsidRPr="000235D7">
        <w:t>modify and add parameters according to the latest specifications of IMT technologies.</w:t>
      </w:r>
      <w:r w:rsidR="000235D7">
        <w:t>” The term “IMT” implies IMT-Advanced as well as IMT-2000. However, an October liaison from WP 5D to WP 5A (</w:t>
      </w:r>
      <w:r w:rsidR="000235D7" w:rsidRPr="000235D7">
        <w:t>5D/TEMP/108</w:t>
      </w:r>
      <w:r w:rsidR="000235D7">
        <w:t>R1) implies that M.2039 will continue to be limited to IMT-2000 technologies, noting that “</w:t>
      </w:r>
      <w:r w:rsidR="000235D7" w:rsidRPr="000235D7">
        <w:t>WP 5D has started to develop a new ITU-R Report on sharing parameters for IMT Advanced technologies</w:t>
      </w:r>
      <w:r w:rsidR="000235D7">
        <w:t>.” Therefore, the 802.16 WG might consider responding at Meeting #15 with corrections to errors in M.2039 prior to any addition of new material and with an inquiry to clarify the ambiguity.</w:t>
      </w:r>
    </w:p>
    <w:p w:rsidR="00966DCA" w:rsidRDefault="00966DCA" w:rsidP="00966DCA">
      <w:pPr>
        <w:pStyle w:val="Body"/>
        <w:rPr>
          <w:rFonts w:ascii="Arial" w:hAnsi="Arial"/>
          <w:b/>
          <w:sz w:val="28"/>
        </w:rPr>
      </w:pPr>
      <w:bookmarkStart w:id="54" w:name="OLE_LINK121"/>
      <w:r>
        <w:rPr>
          <w:rFonts w:ascii="Arial" w:hAnsi="Arial"/>
          <w:b/>
          <w:sz w:val="28"/>
        </w:rPr>
        <w:t>Sharing</w:t>
      </w:r>
    </w:p>
    <w:p w:rsidR="0028571F" w:rsidRDefault="00966DCA" w:rsidP="008B4FBD">
      <w:pPr>
        <w:pStyle w:val="Body"/>
      </w:pPr>
      <w:r>
        <w:t xml:space="preserve">A liaison statement to </w:t>
      </w:r>
      <w:r w:rsidR="009B13B2" w:rsidRPr="009B13B2">
        <w:t xml:space="preserve">3GPP </w:t>
      </w:r>
      <w:r w:rsidR="009B13B2">
        <w:t>and</w:t>
      </w:r>
      <w:r w:rsidR="009B13B2" w:rsidRPr="009B13B2">
        <w:t xml:space="preserve"> IEEE</w:t>
      </w:r>
      <w:bookmarkStart w:id="55" w:name="OLE_LINK36"/>
      <w:r w:rsidR="009B13B2" w:rsidRPr="009B13B2">
        <w:t xml:space="preserve"> </w:t>
      </w:r>
      <w:bookmarkStart w:id="56" w:name="OLE_LINK22"/>
      <w:r w:rsidR="00C73526">
        <w:t>(</w:t>
      </w:r>
      <w:bookmarkStart w:id="57" w:name="OLE_LINK120"/>
      <w:r w:rsidR="00AE1658">
        <w:fldChar w:fldCharType="begin"/>
      </w:r>
      <w:r w:rsidR="00C73526">
        <w:instrText>HYPERLINK "http://doc.wirelessman.org/16-12-0630"</w:instrText>
      </w:r>
      <w:r w:rsidR="00AE1658">
        <w:fldChar w:fldCharType="separate"/>
      </w:r>
      <w:r w:rsidR="00C73526">
        <w:rPr>
          <w:rStyle w:val="Hyperlink"/>
        </w:rPr>
        <w:t>IEEE 802.16-12-0630</w:t>
      </w:r>
      <w:r w:rsidR="00AE1658">
        <w:fldChar w:fldCharType="end"/>
      </w:r>
      <w:r w:rsidR="00C73526">
        <w:t>)</w:t>
      </w:r>
      <w:r w:rsidR="00916418">
        <w:t xml:space="preserve"> </w:t>
      </w:r>
      <w:bookmarkEnd w:id="57"/>
      <w:bookmarkEnd w:id="56"/>
      <w:bookmarkEnd w:id="55"/>
      <w:r w:rsidR="003B25B6">
        <w:t>addresses</w:t>
      </w:r>
      <w:r w:rsidR="00916418" w:rsidRPr="00916418">
        <w:t xml:space="preserve"> </w:t>
      </w:r>
      <w:r w:rsidR="003B25B6">
        <w:t>“</w:t>
      </w:r>
      <w:r w:rsidR="00916418" w:rsidRPr="00916418">
        <w:t xml:space="preserve">Parameters for LTE-Advanced and </w:t>
      </w:r>
      <w:bookmarkEnd w:id="54"/>
      <w:proofErr w:type="spellStart"/>
      <w:r w:rsidR="00916418" w:rsidRPr="00916418">
        <w:t>WirelessMAN</w:t>
      </w:r>
      <w:proofErr w:type="spellEnd"/>
      <w:r w:rsidR="00916418" w:rsidRPr="00916418">
        <w:t xml:space="preserve"> Advanced for use in sharing studies</w:t>
      </w:r>
      <w:r w:rsidR="003B25B6">
        <w:t xml:space="preserve">.” </w:t>
      </w:r>
      <w:r w:rsidR="0081688D">
        <w:t xml:space="preserve">This is a </w:t>
      </w:r>
      <w:bookmarkStart w:id="58" w:name="OLE_LINK35"/>
      <w:proofErr w:type="spellStart"/>
      <w:r w:rsidR="0081688D">
        <w:t>followup</w:t>
      </w:r>
      <w:proofErr w:type="spellEnd"/>
      <w:r w:rsidR="0081688D">
        <w:t xml:space="preserve"> to IEEE’s </w:t>
      </w:r>
      <w:r w:rsidR="0081688D" w:rsidRPr="0081688D">
        <w:t>ITU-R 5D/136</w:t>
      </w:r>
      <w:r w:rsidR="0081688D">
        <w:t xml:space="preserve"> </w:t>
      </w:r>
      <w:bookmarkEnd w:id="58"/>
      <w:r w:rsidR="0081688D">
        <w:t xml:space="preserve">and 3GPP’s </w:t>
      </w:r>
      <w:r w:rsidR="0081688D" w:rsidRPr="0081688D">
        <w:t>ITU-R 5D/</w:t>
      </w:r>
      <w:r w:rsidR="00E673ED">
        <w:t xml:space="preserve">116. </w:t>
      </w:r>
      <w:r w:rsidR="0028571F">
        <w:t>The liaison requests input p</w:t>
      </w:r>
      <w:r w:rsidR="00BA01ED">
        <w:t>er Part 2 of a prior liaison (</w:t>
      </w:r>
      <w:hyperlink r:id="rId16" w:history="1">
        <w:r w:rsidR="00BA01ED">
          <w:rPr>
            <w:rStyle w:val="Hyperlink"/>
          </w:rPr>
          <w:t>IEEE 802.16-12-0516-01</w:t>
        </w:r>
      </w:hyperlink>
      <w:r w:rsidR="00BA01ED">
        <w:t xml:space="preserve">) </w:t>
      </w:r>
      <w:r w:rsidR="0028571F">
        <w:t>by Meeting #15 and/or #16.</w:t>
      </w:r>
      <w:r w:rsidR="00AF2719">
        <w:t xml:space="preserve"> The inputs will be used to develop a </w:t>
      </w:r>
      <w:r w:rsidR="00AF2719" w:rsidRPr="00AF2719">
        <w:t xml:space="preserve">draft new </w:t>
      </w:r>
      <w:r w:rsidR="00AF2719">
        <w:t>report using the working name “</w:t>
      </w:r>
      <w:r w:rsidR="00AF2719" w:rsidRPr="00AF2719">
        <w:t>ITU-R M.[IMT.ADV PARAM]</w:t>
      </w:r>
      <w:r w:rsidR="00AF2719">
        <w:t>.”</w:t>
      </w:r>
    </w:p>
    <w:p w:rsidR="007B38BF" w:rsidRDefault="002D1566" w:rsidP="007B38BF">
      <w:pPr>
        <w:pStyle w:val="Body"/>
        <w:rPr>
          <w:rFonts w:ascii="Arial" w:hAnsi="Arial"/>
          <w:b/>
          <w:sz w:val="28"/>
        </w:rPr>
      </w:pPr>
      <w:bookmarkStart w:id="59" w:name="OLE_LINK47"/>
      <w:r>
        <w:rPr>
          <w:rFonts w:ascii="Arial" w:hAnsi="Arial"/>
          <w:b/>
          <w:sz w:val="28"/>
        </w:rPr>
        <w:t>Suitable Frequency Ranges</w:t>
      </w:r>
    </w:p>
    <w:p w:rsidR="00E20F5B" w:rsidRDefault="00E76C3A" w:rsidP="00923A9C">
      <w:pPr>
        <w:rPr>
          <w:rFonts w:ascii="Times" w:hAnsi="Times"/>
          <w:kern w:val="1"/>
        </w:rPr>
      </w:pPr>
      <w:r>
        <w:t>Extensive work too</w:t>
      </w:r>
      <w:r w:rsidR="001860AA">
        <w:t>k</w:t>
      </w:r>
      <w:r>
        <w:t xml:space="preserve"> place in support of WRC-15 Agenda items 1.1 and 1.2 addressing the identification and </w:t>
      </w:r>
      <w:bookmarkEnd w:id="59"/>
      <w:r>
        <w:t xml:space="preserve">suitability of frequency ranges for future </w:t>
      </w:r>
      <w:r w:rsidR="00DB77B1">
        <w:t>mobile broadband</w:t>
      </w:r>
      <w:r w:rsidR="00162C26">
        <w:t xml:space="preserve"> and IMT</w:t>
      </w:r>
      <w:r>
        <w:t xml:space="preserve">. </w:t>
      </w:r>
      <w:r w:rsidR="007E4D3C">
        <w:t xml:space="preserve">This is expected to eventually be used in a draft new Report using the working name “ITU-R M.[IMT.2020.FREQ RANGE].” </w:t>
      </w:r>
      <w:r w:rsidR="00923A9C">
        <w:t xml:space="preserve">However, the focus of this work at Meeting #14 was primarily oriented toward the development of a liaison statement to </w:t>
      </w:r>
      <w:r w:rsidR="002D1566">
        <w:t>JTG 4-5-6-7.</w:t>
      </w:r>
      <w:r w:rsidR="00923A9C">
        <w:t xml:space="preserve"> This was issued as “</w:t>
      </w:r>
      <w:r w:rsidR="00923A9C" w:rsidRPr="00923A9C">
        <w:rPr>
          <w:rFonts w:ascii="Times" w:hAnsi="Times"/>
          <w:kern w:val="1"/>
        </w:rPr>
        <w:t>Liaison statement to Joint Task Group 4-5-6-7 on suitable frequency ranges</w:t>
      </w:r>
      <w:r w:rsidR="00923A9C">
        <w:rPr>
          <w:rFonts w:ascii="Times" w:hAnsi="Times"/>
          <w:kern w:val="1"/>
        </w:rPr>
        <w:t xml:space="preserve"> under WRC-15 Agenda item 1.1</w:t>
      </w:r>
      <w:r w:rsidR="00512A30">
        <w:rPr>
          <w:rFonts w:ascii="Times" w:hAnsi="Times"/>
          <w:kern w:val="1"/>
        </w:rPr>
        <w:t>”</w:t>
      </w:r>
      <w:r w:rsidR="00923A9C">
        <w:rPr>
          <w:rFonts w:ascii="Times" w:hAnsi="Times"/>
          <w:kern w:val="1"/>
        </w:rPr>
        <w:t xml:space="preserve"> </w:t>
      </w:r>
      <w:bookmarkStart w:id="60" w:name="OLE_LINK64"/>
      <w:r w:rsidR="00923A9C">
        <w:rPr>
          <w:rFonts w:ascii="Times" w:hAnsi="Times"/>
          <w:kern w:val="1"/>
        </w:rPr>
        <w:t>(</w:t>
      </w:r>
      <w:hyperlink r:id="rId17" w:history="1">
        <w:r w:rsidR="00923A9C" w:rsidRPr="00923A9C">
          <w:rPr>
            <w:rStyle w:val="Hyperlink"/>
            <w:rFonts w:ascii="Times" w:hAnsi="Times"/>
            <w:kern w:val="1"/>
          </w:rPr>
          <w:t>ITU-R JTC4567/46</w:t>
        </w:r>
      </w:hyperlink>
      <w:r w:rsidR="00923A9C">
        <w:rPr>
          <w:rFonts w:ascii="Times" w:hAnsi="Times"/>
          <w:kern w:val="1"/>
        </w:rPr>
        <w:t>).</w:t>
      </w:r>
      <w:r w:rsidR="004D054A">
        <w:rPr>
          <w:rFonts w:ascii="Times" w:hAnsi="Times"/>
          <w:kern w:val="1"/>
        </w:rPr>
        <w:t xml:space="preserve"> </w:t>
      </w:r>
      <w:bookmarkEnd w:id="60"/>
      <w:r w:rsidR="00BF4EDA">
        <w:rPr>
          <w:rFonts w:ascii="Times" w:hAnsi="Times"/>
          <w:kern w:val="1"/>
        </w:rPr>
        <w:t xml:space="preserve">Most the </w:t>
      </w:r>
      <w:r w:rsidR="00E20F5B">
        <w:rPr>
          <w:rFonts w:ascii="Times" w:hAnsi="Times"/>
          <w:kern w:val="1"/>
        </w:rPr>
        <w:t>focus was on bands below 6 GHz. However, mainly due to a contribution from Korea, a note was including reading “</w:t>
      </w:r>
      <w:r w:rsidR="00E20F5B" w:rsidRPr="00E20F5B">
        <w:rPr>
          <w:rFonts w:ascii="Times" w:hAnsi="Times"/>
          <w:kern w:val="1"/>
        </w:rPr>
        <w:t>fulfilling its responsibilities under WRC-15 Agenda item 1.1, WP 5D is also considering the suitability of band</w:t>
      </w:r>
      <w:r w:rsidR="00E20F5B">
        <w:rPr>
          <w:rFonts w:ascii="Times" w:hAnsi="Times"/>
          <w:kern w:val="1"/>
        </w:rPr>
        <w:t xml:space="preserve">s above 6 GHz for IMT systems. </w:t>
      </w:r>
      <w:r w:rsidR="00E20F5B" w:rsidRPr="00E20F5B">
        <w:rPr>
          <w:rFonts w:ascii="Times" w:hAnsi="Times"/>
          <w:kern w:val="1"/>
        </w:rPr>
        <w:t>WP 5D plans to report on the results of its considerations on the suitability of these bands to the 3rd meeting of the JTG 4-5-6-7. System characteristics for use in sharing studies in the bands above 6 GHz are also being developed.</w:t>
      </w:r>
      <w:r w:rsidR="00E20F5B">
        <w:rPr>
          <w:rFonts w:ascii="Times" w:hAnsi="Times"/>
          <w:kern w:val="1"/>
        </w:rPr>
        <w:t>”</w:t>
      </w:r>
      <w:r w:rsidR="00673BD5">
        <w:rPr>
          <w:rFonts w:ascii="Times" w:hAnsi="Times"/>
          <w:kern w:val="1"/>
        </w:rPr>
        <w:t xml:space="preserve"> The Korean proposa</w:t>
      </w:r>
      <w:r w:rsidR="00BF799C">
        <w:rPr>
          <w:rFonts w:ascii="Times" w:hAnsi="Times"/>
          <w:kern w:val="1"/>
        </w:rPr>
        <w:t>l</w:t>
      </w:r>
      <w:r w:rsidR="00673BD5">
        <w:rPr>
          <w:rFonts w:ascii="Times" w:hAnsi="Times"/>
          <w:kern w:val="1"/>
        </w:rPr>
        <w:t xml:space="preserve"> (</w:t>
      </w:r>
      <w:r w:rsidR="00673BD5" w:rsidRPr="00673BD5">
        <w:rPr>
          <w:rFonts w:ascii="Times" w:hAnsi="Times"/>
          <w:kern w:val="1"/>
        </w:rPr>
        <w:t>5D/143</w:t>
      </w:r>
      <w:r w:rsidR="00673BD5">
        <w:rPr>
          <w:rFonts w:ascii="Times" w:hAnsi="Times"/>
          <w:kern w:val="1"/>
        </w:rPr>
        <w:t xml:space="preserve">) had suggested </w:t>
      </w:r>
      <w:r w:rsidR="00FF7085">
        <w:rPr>
          <w:rFonts w:ascii="Times" w:hAnsi="Times"/>
          <w:kern w:val="1"/>
        </w:rPr>
        <w:t xml:space="preserve">certain bands within the ranges </w:t>
      </w:r>
      <w:r w:rsidR="00FF7085" w:rsidRPr="00FF7085">
        <w:rPr>
          <w:rFonts w:ascii="Times" w:hAnsi="Times"/>
          <w:kern w:val="1"/>
        </w:rPr>
        <w:t>13.25-13.75</w:t>
      </w:r>
      <w:r w:rsidR="00FF7085">
        <w:rPr>
          <w:rFonts w:ascii="Times" w:hAnsi="Times"/>
          <w:kern w:val="1"/>
        </w:rPr>
        <w:t xml:space="preserve"> and 24-30 GHz.</w:t>
      </w:r>
    </w:p>
    <w:p w:rsidR="005B2E30" w:rsidRDefault="005B2E30" w:rsidP="00923A9C">
      <w:pPr>
        <w:rPr>
          <w:rFonts w:ascii="Times" w:hAnsi="Times"/>
          <w:kern w:val="1"/>
        </w:rPr>
      </w:pPr>
    </w:p>
    <w:p w:rsidR="00014A34" w:rsidRDefault="00AE1658" w:rsidP="00A36547">
      <w:pPr>
        <w:rPr>
          <w:rFonts w:ascii="Times" w:hAnsi="Times"/>
          <w:kern w:val="1"/>
        </w:rPr>
      </w:pPr>
      <w:hyperlink r:id="rId18" w:history="1">
        <w:r w:rsidR="00BF799C" w:rsidRPr="00923A9C">
          <w:rPr>
            <w:rStyle w:val="Hyperlink"/>
            <w:rFonts w:ascii="Times" w:hAnsi="Times"/>
            <w:kern w:val="1"/>
          </w:rPr>
          <w:t>ITU-R JTC4567/46</w:t>
        </w:r>
      </w:hyperlink>
      <w:r w:rsidR="00BF799C">
        <w:rPr>
          <w:rFonts w:ascii="Times" w:hAnsi="Times"/>
          <w:kern w:val="1"/>
        </w:rPr>
        <w:t xml:space="preserve"> noted that “W</w:t>
      </w:r>
      <w:r w:rsidR="00BF799C" w:rsidRPr="00BF799C">
        <w:rPr>
          <w:rFonts w:ascii="Times" w:hAnsi="Times"/>
          <w:kern w:val="1"/>
        </w:rPr>
        <w:t xml:space="preserve">hen considering additional spectrum to be made available for IMT, it may be helpful for the JTG to consider some </w:t>
      </w:r>
      <w:r w:rsidR="00BF799C">
        <w:rPr>
          <w:rFonts w:ascii="Times" w:hAnsi="Times"/>
          <w:kern w:val="1"/>
        </w:rPr>
        <w:t xml:space="preserve">developments of the technology,” as </w:t>
      </w:r>
      <w:r w:rsidR="00BF799C" w:rsidRPr="00BF799C">
        <w:rPr>
          <w:rFonts w:ascii="Times" w:hAnsi="Times"/>
          <w:kern w:val="1"/>
        </w:rPr>
        <w:t xml:space="preserve">listed in </w:t>
      </w:r>
      <w:bookmarkStart w:id="61" w:name="OLE_LINK75"/>
      <w:r w:rsidR="00BF799C" w:rsidRPr="00BF799C">
        <w:rPr>
          <w:rFonts w:ascii="Times" w:hAnsi="Times"/>
          <w:kern w:val="1"/>
        </w:rPr>
        <w:t>Attachment 2</w:t>
      </w:r>
      <w:bookmarkEnd w:id="61"/>
      <w:r w:rsidR="00BF799C" w:rsidRPr="00BF799C">
        <w:rPr>
          <w:rFonts w:ascii="Times" w:hAnsi="Times"/>
          <w:kern w:val="1"/>
        </w:rPr>
        <w:t>.</w:t>
      </w:r>
      <w:r w:rsidR="00014A34">
        <w:rPr>
          <w:rFonts w:ascii="Times" w:hAnsi="Times"/>
          <w:kern w:val="1"/>
        </w:rPr>
        <w:t xml:space="preserve"> </w:t>
      </w:r>
      <w:r w:rsidR="00014A34" w:rsidRPr="00BF799C">
        <w:rPr>
          <w:rFonts w:ascii="Times" w:hAnsi="Times"/>
          <w:kern w:val="1"/>
        </w:rPr>
        <w:t>Attachment 2</w:t>
      </w:r>
      <w:r w:rsidR="00014A34">
        <w:rPr>
          <w:rFonts w:ascii="Times" w:hAnsi="Times"/>
          <w:kern w:val="1"/>
        </w:rPr>
        <w:t xml:space="preserve"> contained points of interest to the 802.16 WG:</w:t>
      </w:r>
    </w:p>
    <w:p w:rsidR="00014A34" w:rsidRDefault="00014A34" w:rsidP="00014A34">
      <w:pPr>
        <w:rPr>
          <w:rFonts w:ascii="Times" w:hAnsi="Times"/>
          <w:kern w:val="1"/>
        </w:rPr>
      </w:pPr>
    </w:p>
    <w:p w:rsidR="00014A34" w:rsidRPr="00014A34" w:rsidRDefault="00014A34" w:rsidP="00014A34">
      <w:pPr>
        <w:pStyle w:val="ListParagraph"/>
        <w:numPr>
          <w:ilvl w:val="0"/>
          <w:numId w:val="12"/>
        </w:numPr>
        <w:rPr>
          <w:rFonts w:ascii="Times" w:hAnsi="Times"/>
          <w:kern w:val="1"/>
        </w:rPr>
      </w:pPr>
      <w:r w:rsidRPr="00014A34">
        <w:rPr>
          <w:rFonts w:ascii="Times" w:hAnsi="Times"/>
          <w:kern w:val="1"/>
        </w:rPr>
        <w:t>Asymmetric FDD uplink (traditionally in lower bands) and downlink blocks (with one or more separate downlinks which could also be in different bands).</w:t>
      </w:r>
    </w:p>
    <w:p w:rsidR="00014A34" w:rsidRPr="00014A34" w:rsidRDefault="00014A34" w:rsidP="00014A34">
      <w:pPr>
        <w:pStyle w:val="ListParagraph"/>
        <w:numPr>
          <w:ilvl w:val="0"/>
          <w:numId w:val="12"/>
        </w:numPr>
        <w:rPr>
          <w:rFonts w:ascii="Times" w:hAnsi="Times"/>
          <w:kern w:val="1"/>
        </w:rPr>
      </w:pPr>
      <w:r w:rsidRPr="00014A34">
        <w:rPr>
          <w:rFonts w:ascii="Times" w:hAnsi="Times"/>
          <w:kern w:val="1"/>
        </w:rPr>
        <w:t>FDD or TDD uplink and downlink for very high peak data rates in confined and densely populated indoor areas as well as in confined areas of moving vehicles.</w:t>
      </w:r>
    </w:p>
    <w:p w:rsidR="00014A34" w:rsidRPr="00014A34" w:rsidRDefault="00014A34" w:rsidP="00014A34">
      <w:pPr>
        <w:pStyle w:val="ListParagraph"/>
        <w:numPr>
          <w:ilvl w:val="0"/>
          <w:numId w:val="12"/>
        </w:numPr>
        <w:rPr>
          <w:rFonts w:ascii="Times" w:hAnsi="Times"/>
          <w:kern w:val="1"/>
        </w:rPr>
      </w:pPr>
      <w:r w:rsidRPr="00014A34">
        <w:rPr>
          <w:rFonts w:ascii="Times" w:hAnsi="Times"/>
          <w:kern w:val="1"/>
        </w:rPr>
        <w:t xml:space="preserve">FDD and TDD backhauling from, e.g., trains, buses and other vehicles or from body area networks to the host IMT network </w:t>
      </w:r>
    </w:p>
    <w:p w:rsidR="00014A34" w:rsidRPr="00014A34" w:rsidRDefault="00014A34" w:rsidP="00014A34">
      <w:pPr>
        <w:pStyle w:val="ListParagraph"/>
        <w:numPr>
          <w:ilvl w:val="0"/>
          <w:numId w:val="12"/>
        </w:numPr>
        <w:rPr>
          <w:rFonts w:ascii="Times" w:hAnsi="Times"/>
          <w:kern w:val="1"/>
        </w:rPr>
      </w:pPr>
      <w:r w:rsidRPr="00014A34">
        <w:rPr>
          <w:rFonts w:ascii="Times" w:hAnsi="Times"/>
          <w:kern w:val="1"/>
        </w:rPr>
        <w:t>In-band or out-of-band backhauling of small cells.</w:t>
      </w:r>
    </w:p>
    <w:p w:rsidR="00014A34" w:rsidRDefault="00014A34" w:rsidP="00A36547">
      <w:pPr>
        <w:rPr>
          <w:rFonts w:ascii="Times" w:hAnsi="Times"/>
          <w:kern w:val="1"/>
        </w:rPr>
      </w:pPr>
    </w:p>
    <w:p w:rsidR="00B77443" w:rsidRDefault="00014A34" w:rsidP="00923A9C">
      <w:pPr>
        <w:rPr>
          <w:rFonts w:ascii="Times" w:hAnsi="Times"/>
          <w:kern w:val="1"/>
        </w:rPr>
      </w:pPr>
      <w:r>
        <w:rPr>
          <w:rFonts w:ascii="Times" w:hAnsi="Times"/>
          <w:kern w:val="1"/>
        </w:rPr>
        <w:t>Note in particularly the relevance to the proposed P802.16r PAR on Small Cell Backhaul.</w:t>
      </w:r>
    </w:p>
    <w:p w:rsidR="000C4F41" w:rsidRPr="00623520" w:rsidRDefault="00A80FE6" w:rsidP="000C4F41">
      <w:pPr>
        <w:pStyle w:val="Heading1"/>
        <w:rPr>
          <w:rFonts w:ascii="Arial" w:hAnsi="Arial"/>
        </w:rPr>
      </w:pPr>
      <w:bookmarkStart w:id="62" w:name="OLE_LINK78"/>
      <w:r>
        <w:rPr>
          <w:rFonts w:ascii="Arial" w:hAnsi="Arial"/>
        </w:rPr>
        <w:t>Low-Power IMT</w:t>
      </w:r>
    </w:p>
    <w:p w:rsidR="00FE74EC" w:rsidRDefault="00BB6705" w:rsidP="0037507C">
      <w:pPr>
        <w:rPr>
          <w:rFonts w:ascii="Times" w:hAnsi="Times"/>
          <w:kern w:val="1"/>
        </w:rPr>
      </w:pPr>
      <w:r>
        <w:rPr>
          <w:rFonts w:ascii="Times" w:hAnsi="Times"/>
          <w:kern w:val="1"/>
        </w:rPr>
        <w:t>Several</w:t>
      </w:r>
      <w:r w:rsidR="000C4F41">
        <w:rPr>
          <w:rFonts w:ascii="Times" w:hAnsi="Times"/>
          <w:kern w:val="1"/>
        </w:rPr>
        <w:t xml:space="preserve"> contributions </w:t>
      </w:r>
      <w:r w:rsidR="00684531">
        <w:rPr>
          <w:rFonts w:ascii="Times" w:hAnsi="Times"/>
          <w:kern w:val="1"/>
        </w:rPr>
        <w:t>(</w:t>
      </w:r>
      <w:r w:rsidR="00684531" w:rsidRPr="00BB6705">
        <w:rPr>
          <w:rFonts w:ascii="Times" w:hAnsi="Times"/>
          <w:kern w:val="1"/>
        </w:rPr>
        <w:t>5D/120</w:t>
      </w:r>
      <w:r w:rsidR="005A7632">
        <w:rPr>
          <w:rFonts w:ascii="Times" w:hAnsi="Times"/>
          <w:kern w:val="1"/>
        </w:rPr>
        <w:t xml:space="preserve"> [Russia]</w:t>
      </w:r>
      <w:r w:rsidR="00684531" w:rsidRPr="00BB6705">
        <w:rPr>
          <w:rFonts w:ascii="Times" w:hAnsi="Times"/>
          <w:kern w:val="1"/>
        </w:rPr>
        <w:t>, 5D/155</w:t>
      </w:r>
      <w:r w:rsidR="005A7632">
        <w:rPr>
          <w:rFonts w:ascii="Times" w:hAnsi="Times"/>
          <w:kern w:val="1"/>
        </w:rPr>
        <w:t xml:space="preserve"> </w:t>
      </w:r>
      <w:bookmarkStart w:id="63" w:name="OLE_LINK87"/>
      <w:r w:rsidR="005A7632">
        <w:rPr>
          <w:rFonts w:ascii="Times" w:hAnsi="Times"/>
          <w:kern w:val="1"/>
        </w:rPr>
        <w:t>[</w:t>
      </w:r>
      <w:r w:rsidR="005A7632">
        <w:t>China]</w:t>
      </w:r>
      <w:r w:rsidR="00684531" w:rsidRPr="00BB6705">
        <w:rPr>
          <w:rFonts w:ascii="Times" w:hAnsi="Times"/>
          <w:kern w:val="1"/>
        </w:rPr>
        <w:t xml:space="preserve"> </w:t>
      </w:r>
      <w:bookmarkEnd w:id="63"/>
      <w:r w:rsidR="00684531" w:rsidRPr="00BB6705">
        <w:rPr>
          <w:rFonts w:ascii="Times" w:hAnsi="Times"/>
          <w:kern w:val="1"/>
        </w:rPr>
        <w:t>and 5D/177</w:t>
      </w:r>
      <w:r w:rsidR="005A7632">
        <w:rPr>
          <w:rFonts w:ascii="Times" w:hAnsi="Times"/>
          <w:kern w:val="1"/>
        </w:rPr>
        <w:t>[</w:t>
      </w:r>
      <w:r w:rsidR="005A7632">
        <w:t>APT]</w:t>
      </w:r>
      <w:r w:rsidR="00684531">
        <w:rPr>
          <w:rFonts w:ascii="Times" w:hAnsi="Times"/>
          <w:kern w:val="1"/>
        </w:rPr>
        <w:t xml:space="preserve">,  plus </w:t>
      </w:r>
      <w:r w:rsidR="00684531" w:rsidRPr="00BB6705">
        <w:rPr>
          <w:rFonts w:ascii="Times" w:hAnsi="Times"/>
          <w:kern w:val="1"/>
        </w:rPr>
        <w:t>Document 5D/1105</w:t>
      </w:r>
      <w:r w:rsidR="00684531">
        <w:rPr>
          <w:rFonts w:ascii="Times" w:hAnsi="Times"/>
          <w:kern w:val="1"/>
        </w:rPr>
        <w:t xml:space="preserve"> </w:t>
      </w:r>
      <w:r w:rsidR="005A7632">
        <w:rPr>
          <w:rFonts w:ascii="Times" w:hAnsi="Times"/>
          <w:kern w:val="1"/>
        </w:rPr>
        <w:t>[</w:t>
      </w:r>
      <w:r w:rsidR="005A7632">
        <w:t>China]</w:t>
      </w:r>
      <w:r w:rsidR="005A7632" w:rsidRPr="00BB6705">
        <w:rPr>
          <w:rFonts w:ascii="Times" w:hAnsi="Times"/>
          <w:kern w:val="1"/>
        </w:rPr>
        <w:t xml:space="preserve"> </w:t>
      </w:r>
      <w:r w:rsidR="00684531">
        <w:rPr>
          <w:rFonts w:ascii="Times" w:hAnsi="Times"/>
          <w:kern w:val="1"/>
        </w:rPr>
        <w:t xml:space="preserve">as carried forward) </w:t>
      </w:r>
      <w:r w:rsidR="000C4F41">
        <w:rPr>
          <w:rFonts w:ascii="Times" w:hAnsi="Times"/>
          <w:kern w:val="1"/>
        </w:rPr>
        <w:t>promoted low-power use of IMT</w:t>
      </w:r>
      <w:r w:rsidR="005A7632">
        <w:rPr>
          <w:rFonts w:ascii="Times" w:hAnsi="Times"/>
          <w:kern w:val="1"/>
        </w:rPr>
        <w:t xml:space="preserve"> in the band 3.</w:t>
      </w:r>
      <w:r w:rsidR="005A7632" w:rsidRPr="00BB6705">
        <w:rPr>
          <w:rFonts w:ascii="Times" w:hAnsi="Times"/>
          <w:kern w:val="1"/>
        </w:rPr>
        <w:t>4-3</w:t>
      </w:r>
      <w:r w:rsidR="005A7632">
        <w:rPr>
          <w:rFonts w:ascii="Times" w:hAnsi="Times"/>
          <w:kern w:val="1"/>
        </w:rPr>
        <w:t>.6 G</w:t>
      </w:r>
      <w:r w:rsidR="005A7632" w:rsidRPr="00BB6705">
        <w:rPr>
          <w:rFonts w:ascii="Times" w:hAnsi="Times"/>
          <w:kern w:val="1"/>
        </w:rPr>
        <w:t>Hz</w:t>
      </w:r>
      <w:r w:rsidR="000C4F41">
        <w:rPr>
          <w:rFonts w:ascii="Times" w:hAnsi="Times"/>
          <w:kern w:val="1"/>
        </w:rPr>
        <w:t xml:space="preserve">. </w:t>
      </w:r>
      <w:r w:rsidR="00CD4FB4">
        <w:rPr>
          <w:rFonts w:ascii="Times" w:hAnsi="Times"/>
          <w:kern w:val="1"/>
        </w:rPr>
        <w:t xml:space="preserve">An </w:t>
      </w:r>
      <w:r w:rsidRPr="00BB6705">
        <w:rPr>
          <w:rFonts w:ascii="Times" w:hAnsi="Times"/>
          <w:kern w:val="1"/>
        </w:rPr>
        <w:t>initial working document towards a preliminary draft new Report on the compatibility study</w:t>
      </w:r>
      <w:r w:rsidR="008D7CFC">
        <w:rPr>
          <w:rFonts w:ascii="Times" w:hAnsi="Times"/>
          <w:kern w:val="1"/>
        </w:rPr>
        <w:t xml:space="preserve"> between IMT [low power systems</w:t>
      </w:r>
      <w:r w:rsidRPr="00BB6705">
        <w:rPr>
          <w:rFonts w:ascii="Times" w:hAnsi="Times"/>
          <w:kern w:val="1"/>
        </w:rPr>
        <w:t>]/[systems, including low power systems]</w:t>
      </w:r>
      <w:r w:rsidR="00BF0FA4">
        <w:rPr>
          <w:rFonts w:ascii="Times" w:hAnsi="Times"/>
          <w:kern w:val="1"/>
        </w:rPr>
        <w:t xml:space="preserve"> and FSS networks </w:t>
      </w:r>
      <w:bookmarkStart w:id="64" w:name="OLE_LINK88"/>
      <w:r w:rsidR="00BF0FA4">
        <w:rPr>
          <w:rFonts w:ascii="Times" w:hAnsi="Times"/>
          <w:kern w:val="1"/>
        </w:rPr>
        <w:t>in the band 3.</w:t>
      </w:r>
      <w:r w:rsidRPr="00BB6705">
        <w:rPr>
          <w:rFonts w:ascii="Times" w:hAnsi="Times"/>
          <w:kern w:val="1"/>
        </w:rPr>
        <w:t>4-3</w:t>
      </w:r>
      <w:r w:rsidR="00BF0FA4">
        <w:rPr>
          <w:rFonts w:ascii="Times" w:hAnsi="Times"/>
          <w:kern w:val="1"/>
        </w:rPr>
        <w:t>.6</w:t>
      </w:r>
      <w:r w:rsidR="005A7632">
        <w:rPr>
          <w:rFonts w:ascii="Times" w:hAnsi="Times"/>
          <w:kern w:val="1"/>
        </w:rPr>
        <w:t xml:space="preserve"> G</w:t>
      </w:r>
      <w:r w:rsidRPr="00BB6705">
        <w:rPr>
          <w:rFonts w:ascii="Times" w:hAnsi="Times"/>
          <w:kern w:val="1"/>
        </w:rPr>
        <w:t xml:space="preserve">Hz </w:t>
      </w:r>
      <w:bookmarkEnd w:id="64"/>
      <w:r w:rsidR="00CD4FB4">
        <w:rPr>
          <w:rFonts w:ascii="Times" w:hAnsi="Times"/>
          <w:kern w:val="1"/>
        </w:rPr>
        <w:t xml:space="preserve">was developed </w:t>
      </w:r>
      <w:r w:rsidRPr="00BB6705">
        <w:rPr>
          <w:rFonts w:ascii="Times" w:hAnsi="Times"/>
          <w:kern w:val="1"/>
        </w:rPr>
        <w:t>(5D/TEMP/66)</w:t>
      </w:r>
      <w:r w:rsidR="00CD4FB4">
        <w:rPr>
          <w:rFonts w:ascii="Times" w:hAnsi="Times"/>
          <w:kern w:val="1"/>
        </w:rPr>
        <w:t>, with an accompanying</w:t>
      </w:r>
      <w:r w:rsidRPr="00BB6705">
        <w:rPr>
          <w:rFonts w:ascii="Times" w:hAnsi="Times"/>
          <w:kern w:val="1"/>
        </w:rPr>
        <w:t xml:space="preserve"> </w:t>
      </w:r>
      <w:proofErr w:type="spellStart"/>
      <w:r w:rsidRPr="00BB6705">
        <w:rPr>
          <w:rFonts w:ascii="Times" w:hAnsi="Times"/>
          <w:kern w:val="1"/>
        </w:rPr>
        <w:t>workplan</w:t>
      </w:r>
      <w:proofErr w:type="spellEnd"/>
      <w:r w:rsidRPr="00BB6705">
        <w:rPr>
          <w:rFonts w:ascii="Times" w:hAnsi="Times"/>
          <w:kern w:val="1"/>
        </w:rPr>
        <w:t xml:space="preserve"> (</w:t>
      </w:r>
      <w:r w:rsidR="00CD4FB4">
        <w:rPr>
          <w:rFonts w:ascii="Times" w:hAnsi="Times"/>
          <w:kern w:val="1"/>
        </w:rPr>
        <w:t>5D/TEMP/65) and a draft liaison statement 5D/TEMP/67</w:t>
      </w:r>
      <w:r w:rsidRPr="00BB6705">
        <w:rPr>
          <w:rFonts w:ascii="Times" w:hAnsi="Times"/>
          <w:kern w:val="1"/>
        </w:rPr>
        <w:t>R</w:t>
      </w:r>
      <w:r w:rsidR="00CD4FB4">
        <w:rPr>
          <w:rFonts w:ascii="Times" w:hAnsi="Times"/>
          <w:kern w:val="1"/>
        </w:rPr>
        <w:t>1).</w:t>
      </w:r>
      <w:r w:rsidR="00D34F06">
        <w:rPr>
          <w:rFonts w:ascii="Times" w:hAnsi="Times"/>
          <w:kern w:val="1"/>
        </w:rPr>
        <w:t xml:space="preserve"> </w:t>
      </w:r>
    </w:p>
    <w:p w:rsidR="00FE74EC" w:rsidRDefault="00FE74EC" w:rsidP="0037507C">
      <w:pPr>
        <w:rPr>
          <w:rFonts w:ascii="Times" w:hAnsi="Times"/>
          <w:kern w:val="1"/>
        </w:rPr>
      </w:pPr>
    </w:p>
    <w:p w:rsidR="00FE74EC" w:rsidRPr="00FE74EC" w:rsidRDefault="00FE74EC" w:rsidP="00FE74EC">
      <w:pPr>
        <w:rPr>
          <w:rFonts w:ascii="Times" w:hAnsi="Times"/>
          <w:kern w:val="1"/>
        </w:rPr>
      </w:pPr>
      <w:r>
        <w:rPr>
          <w:rFonts w:ascii="Times" w:hAnsi="Times"/>
          <w:kern w:val="1"/>
        </w:rPr>
        <w:t xml:space="preserve">[Note: A different view of low-power systems is proposed in a contribution </w:t>
      </w:r>
      <w:r w:rsidRPr="00FE74EC">
        <w:rPr>
          <w:rFonts w:ascii="Times" w:hAnsi="Times"/>
          <w:kern w:val="1"/>
        </w:rPr>
        <w:t>5A/150</w:t>
      </w:r>
      <w:r w:rsidR="00365C64">
        <w:rPr>
          <w:rFonts w:ascii="Times" w:hAnsi="Times"/>
          <w:kern w:val="1"/>
        </w:rPr>
        <w:t xml:space="preserve"> (USA)</w:t>
      </w:r>
      <w:r>
        <w:rPr>
          <w:rFonts w:ascii="Times" w:hAnsi="Times"/>
          <w:kern w:val="1"/>
        </w:rPr>
        <w:t xml:space="preserve"> to the current WP 5A meeting. It is entitled “</w:t>
      </w:r>
      <w:r w:rsidRPr="00FE74EC">
        <w:rPr>
          <w:rFonts w:ascii="Times" w:hAnsi="Times"/>
          <w:kern w:val="1"/>
        </w:rPr>
        <w:t>Spectrum requiremen</w:t>
      </w:r>
      <w:r w:rsidR="00FC781B">
        <w:rPr>
          <w:rFonts w:ascii="Times" w:hAnsi="Times"/>
          <w:kern w:val="1"/>
        </w:rPr>
        <w:t>ts and consideration of 5350-5</w:t>
      </w:r>
      <w:r w:rsidRPr="00FE74EC">
        <w:rPr>
          <w:rFonts w:ascii="Times" w:hAnsi="Times"/>
          <w:kern w:val="1"/>
        </w:rPr>
        <w:t>470 MHz and</w:t>
      </w:r>
    </w:p>
    <w:p w:rsidR="005A7632" w:rsidRDefault="009A75B0" w:rsidP="0037507C">
      <w:pPr>
        <w:rPr>
          <w:rFonts w:ascii="Times" w:hAnsi="Times"/>
          <w:kern w:val="1"/>
        </w:rPr>
      </w:pPr>
      <w:r>
        <w:rPr>
          <w:rFonts w:ascii="Times" w:hAnsi="Times"/>
          <w:kern w:val="1"/>
        </w:rPr>
        <w:t>5</w:t>
      </w:r>
      <w:r w:rsidR="00FE74EC" w:rsidRPr="00FE74EC">
        <w:rPr>
          <w:rFonts w:ascii="Times" w:hAnsi="Times"/>
          <w:kern w:val="1"/>
        </w:rPr>
        <w:t>850-5</w:t>
      </w:r>
      <w:r w:rsidR="00FE74EC">
        <w:rPr>
          <w:rFonts w:ascii="Times" w:hAnsi="Times"/>
          <w:kern w:val="1"/>
        </w:rPr>
        <w:t>925 MHz bands for RLAN devices</w:t>
      </w:r>
      <w:r w:rsidR="00621082">
        <w:rPr>
          <w:rFonts w:ascii="Times" w:hAnsi="Times"/>
          <w:kern w:val="1"/>
        </w:rPr>
        <w:t>.</w:t>
      </w:r>
      <w:r w:rsidR="00FE74EC">
        <w:rPr>
          <w:rFonts w:ascii="Times" w:hAnsi="Times"/>
          <w:kern w:val="1"/>
        </w:rPr>
        <w:t xml:space="preserve">” </w:t>
      </w:r>
      <w:r w:rsidR="00621082">
        <w:rPr>
          <w:rFonts w:ascii="Times" w:hAnsi="Times"/>
          <w:kern w:val="1"/>
        </w:rPr>
        <w:t>It asks WP 5A to consider “</w:t>
      </w:r>
      <w:r w:rsidR="00621082" w:rsidRPr="00621082">
        <w:rPr>
          <w:rFonts w:ascii="Times" w:hAnsi="Times"/>
          <w:kern w:val="1"/>
        </w:rPr>
        <w:t>the feasibility of permitting RL</w:t>
      </w:r>
      <w:r w:rsidR="00FC781B">
        <w:rPr>
          <w:rFonts w:ascii="Times" w:hAnsi="Times"/>
          <w:kern w:val="1"/>
        </w:rPr>
        <w:t>AN devices to operate in the 5350-5470 MHz and 5825-5</w:t>
      </w:r>
      <w:r w:rsidR="00621082" w:rsidRPr="00621082">
        <w:rPr>
          <w:rFonts w:ascii="Times" w:hAnsi="Times"/>
          <w:kern w:val="1"/>
        </w:rPr>
        <w:t>950 MHz band in the United States</w:t>
      </w:r>
      <w:r w:rsidR="00621082">
        <w:rPr>
          <w:rFonts w:ascii="Times" w:hAnsi="Times"/>
          <w:kern w:val="1"/>
        </w:rPr>
        <w:t>”</w:t>
      </w:r>
      <w:r w:rsidR="00621082" w:rsidRPr="00621082">
        <w:rPr>
          <w:rFonts w:ascii="Times" w:hAnsi="Times"/>
          <w:kern w:val="1"/>
        </w:rPr>
        <w:t xml:space="preserve"> </w:t>
      </w:r>
      <w:r w:rsidR="00F578E7">
        <w:rPr>
          <w:rFonts w:ascii="Times" w:hAnsi="Times"/>
          <w:kern w:val="1"/>
        </w:rPr>
        <w:t>with regard</w:t>
      </w:r>
      <w:r w:rsidR="00621082">
        <w:rPr>
          <w:rFonts w:ascii="Times" w:hAnsi="Times"/>
          <w:kern w:val="1"/>
        </w:rPr>
        <w:t xml:space="preserve"> to</w:t>
      </w:r>
      <w:r w:rsidR="00621082" w:rsidRPr="00621082">
        <w:rPr>
          <w:rFonts w:ascii="Times" w:hAnsi="Times"/>
          <w:kern w:val="1"/>
        </w:rPr>
        <w:t xml:space="preserve"> spectrum requirements related to </w:t>
      </w:r>
      <w:bookmarkStart w:id="65" w:name="OLE_LINK96"/>
      <w:r w:rsidR="00621082">
        <w:rPr>
          <w:rFonts w:ascii="Times" w:hAnsi="Times"/>
          <w:kern w:val="1"/>
        </w:rPr>
        <w:t xml:space="preserve">WRC2015 </w:t>
      </w:r>
      <w:bookmarkEnd w:id="65"/>
      <w:r w:rsidR="00621082" w:rsidRPr="00621082">
        <w:rPr>
          <w:rFonts w:ascii="Times" w:hAnsi="Times"/>
          <w:kern w:val="1"/>
        </w:rPr>
        <w:t xml:space="preserve">Agenda </w:t>
      </w:r>
      <w:r w:rsidR="00621082">
        <w:rPr>
          <w:rFonts w:ascii="Times" w:hAnsi="Times"/>
          <w:kern w:val="1"/>
        </w:rPr>
        <w:t>I</w:t>
      </w:r>
      <w:r w:rsidR="00621082" w:rsidRPr="00621082">
        <w:rPr>
          <w:rFonts w:ascii="Times" w:hAnsi="Times"/>
          <w:kern w:val="1"/>
        </w:rPr>
        <w:t>tem 1.1.</w:t>
      </w:r>
      <w:r w:rsidR="00FE74EC">
        <w:rPr>
          <w:rFonts w:ascii="Times" w:hAnsi="Times"/>
          <w:kern w:val="1"/>
        </w:rPr>
        <w:t>]</w:t>
      </w:r>
    </w:p>
    <w:p w:rsidR="00623520" w:rsidRPr="00623520" w:rsidRDefault="00E172D1" w:rsidP="00623520">
      <w:pPr>
        <w:pStyle w:val="Heading1"/>
        <w:rPr>
          <w:rFonts w:ascii="Arial" w:hAnsi="Arial"/>
        </w:rPr>
      </w:pPr>
      <w:r>
        <w:rPr>
          <w:rFonts w:ascii="Arial" w:hAnsi="Arial"/>
        </w:rPr>
        <w:t>Recommendations</w:t>
      </w:r>
    </w:p>
    <w:p w:rsidR="001C2A8A" w:rsidRDefault="00686AFF" w:rsidP="00302C55">
      <w:pPr>
        <w:pStyle w:val="Body"/>
      </w:pPr>
      <w:r>
        <w:t>This contribution</w:t>
      </w:r>
      <w:r w:rsidR="001C2A8A">
        <w:t xml:space="preserve"> recommends that the IEEE 802.16 Working </w:t>
      </w:r>
      <w:r w:rsidR="00641FAE">
        <w:softHyphen/>
      </w:r>
      <w:r w:rsidR="001C2A8A">
        <w:t>Group</w:t>
      </w:r>
      <w:bookmarkEnd w:id="10"/>
      <w:bookmarkEnd w:id="13"/>
      <w:r w:rsidR="001C2A8A">
        <w:t xml:space="preserve"> </w:t>
      </w:r>
      <w:r w:rsidR="00EE2811">
        <w:t xml:space="preserve">seek to </w:t>
      </w:r>
      <w:r w:rsidR="001C2A8A">
        <w:t>develop contributions to ITU-R WP 5D as follows:</w:t>
      </w:r>
    </w:p>
    <w:bookmarkEnd w:id="62"/>
    <w:p w:rsidR="001C2A8A" w:rsidRDefault="001C2A8A" w:rsidP="00302C55">
      <w:pPr>
        <w:pStyle w:val="Body"/>
      </w:pPr>
    </w:p>
    <w:tbl>
      <w:tblPr>
        <w:tblStyle w:val="TableGrid"/>
        <w:tblW w:w="0" w:type="auto"/>
        <w:tblLook w:val="00BF"/>
      </w:tblPr>
      <w:tblGrid>
        <w:gridCol w:w="1188"/>
        <w:gridCol w:w="1620"/>
        <w:gridCol w:w="6030"/>
        <w:gridCol w:w="2178"/>
      </w:tblGrid>
      <w:tr w:rsidR="001C2A8A" w:rsidRPr="005C3AFA">
        <w:tc>
          <w:tcPr>
            <w:tcW w:w="1188" w:type="dxa"/>
          </w:tcPr>
          <w:p w:rsidR="001C2A8A" w:rsidRPr="005C3AFA" w:rsidRDefault="001C2A8A">
            <w:pPr>
              <w:rPr>
                <w:rFonts w:ascii="Arial" w:hAnsi="Arial"/>
                <w:kern w:val="1"/>
                <w:sz w:val="20"/>
              </w:rPr>
            </w:pPr>
            <w:r w:rsidRPr="005C3AFA">
              <w:rPr>
                <w:rFonts w:ascii="Arial" w:hAnsi="Arial"/>
                <w:sz w:val="20"/>
              </w:rPr>
              <w:t>WP 5D Meeting</w:t>
            </w:r>
          </w:p>
        </w:tc>
        <w:tc>
          <w:tcPr>
            <w:tcW w:w="1620" w:type="dxa"/>
          </w:tcPr>
          <w:p w:rsidR="001C2A8A" w:rsidRPr="005C3AFA" w:rsidRDefault="001C2A8A">
            <w:pPr>
              <w:rPr>
                <w:rFonts w:ascii="Arial" w:hAnsi="Arial"/>
                <w:kern w:val="1"/>
                <w:sz w:val="20"/>
              </w:rPr>
            </w:pPr>
            <w:r w:rsidRPr="005C3AFA">
              <w:rPr>
                <w:rFonts w:ascii="Arial" w:hAnsi="Arial"/>
                <w:sz w:val="20"/>
              </w:rPr>
              <w:t>Deadline</w:t>
            </w:r>
          </w:p>
        </w:tc>
        <w:tc>
          <w:tcPr>
            <w:tcW w:w="6030" w:type="dxa"/>
          </w:tcPr>
          <w:p w:rsidR="001C2A8A" w:rsidRPr="005C3AFA" w:rsidRDefault="001C2A8A">
            <w:pPr>
              <w:rPr>
                <w:rFonts w:ascii="Arial" w:hAnsi="Arial"/>
                <w:kern w:val="1"/>
                <w:sz w:val="20"/>
              </w:rPr>
            </w:pPr>
            <w:r w:rsidRPr="005C3AFA">
              <w:rPr>
                <w:rFonts w:ascii="Arial" w:hAnsi="Arial"/>
                <w:sz w:val="20"/>
              </w:rPr>
              <w:t>Topic</w:t>
            </w:r>
          </w:p>
        </w:tc>
        <w:tc>
          <w:tcPr>
            <w:tcW w:w="2178" w:type="dxa"/>
          </w:tcPr>
          <w:p w:rsidR="001C2A8A" w:rsidRPr="005C3AFA" w:rsidRDefault="001C2A8A" w:rsidP="00D849DC">
            <w:pPr>
              <w:rPr>
                <w:rFonts w:ascii="Arial" w:hAnsi="Arial"/>
                <w:kern w:val="1"/>
                <w:sz w:val="20"/>
              </w:rPr>
            </w:pPr>
            <w:r w:rsidRPr="005C3AFA">
              <w:rPr>
                <w:rFonts w:ascii="Arial" w:hAnsi="Arial"/>
                <w:sz w:val="20"/>
              </w:rPr>
              <w:t xml:space="preserve">IEEE 802.16 </w:t>
            </w:r>
            <w:r w:rsidR="00641FAE">
              <w:rPr>
                <w:rFonts w:ascii="Arial" w:hAnsi="Arial"/>
                <w:sz w:val="20"/>
              </w:rPr>
              <w:t xml:space="preserve">Session </w:t>
            </w:r>
            <w:r w:rsidR="00D849DC" w:rsidRPr="005C3AFA">
              <w:rPr>
                <w:rFonts w:ascii="Arial" w:hAnsi="Arial"/>
                <w:sz w:val="20"/>
              </w:rPr>
              <w:t>Deadline</w:t>
            </w:r>
            <w:r w:rsidRPr="005C3AFA">
              <w:rPr>
                <w:rFonts w:ascii="Arial" w:hAnsi="Arial"/>
                <w:sz w:val="20"/>
              </w:rPr>
              <w:t xml:space="preserve"> </w:t>
            </w:r>
          </w:p>
        </w:tc>
      </w:tr>
      <w:tr w:rsidR="001C2A8A" w:rsidRPr="005C3AFA">
        <w:tc>
          <w:tcPr>
            <w:tcW w:w="1188" w:type="dxa"/>
          </w:tcPr>
          <w:p w:rsidR="001C2A8A" w:rsidRPr="005C3AFA" w:rsidRDefault="001C2A8A">
            <w:pPr>
              <w:rPr>
                <w:rFonts w:ascii="Arial" w:hAnsi="Arial"/>
                <w:sz w:val="20"/>
              </w:rPr>
            </w:pPr>
            <w:r w:rsidRPr="005C3AFA">
              <w:rPr>
                <w:rFonts w:ascii="Arial" w:hAnsi="Arial"/>
                <w:sz w:val="20"/>
              </w:rPr>
              <w:t>#15</w:t>
            </w:r>
          </w:p>
        </w:tc>
        <w:tc>
          <w:tcPr>
            <w:tcW w:w="1620" w:type="dxa"/>
          </w:tcPr>
          <w:p w:rsidR="001C2A8A" w:rsidRPr="005C3AFA" w:rsidRDefault="001C2A8A">
            <w:pPr>
              <w:rPr>
                <w:rFonts w:ascii="Arial" w:hAnsi="Arial"/>
                <w:sz w:val="20"/>
              </w:rPr>
            </w:pPr>
            <w:bookmarkStart w:id="66" w:name="OLE_LINK7"/>
            <w:r w:rsidRPr="005C3AFA">
              <w:rPr>
                <w:rFonts w:ascii="Arial" w:hAnsi="Arial"/>
                <w:sz w:val="20"/>
              </w:rPr>
              <w:t>2013-01-23</w:t>
            </w:r>
            <w:bookmarkEnd w:id="66"/>
          </w:p>
        </w:tc>
        <w:tc>
          <w:tcPr>
            <w:tcW w:w="6030" w:type="dxa"/>
          </w:tcPr>
          <w:p w:rsidR="001C2A8A" w:rsidRPr="00046B9C" w:rsidRDefault="008211AA" w:rsidP="00BF4EDA">
            <w:pPr>
              <w:tabs>
                <w:tab w:val="left" w:pos="1872"/>
              </w:tabs>
              <w:rPr>
                <w:rFonts w:ascii="Arial" w:hAnsi="Arial"/>
                <w:sz w:val="20"/>
              </w:rPr>
            </w:pPr>
            <w:bookmarkStart w:id="67" w:name="OLE_LINK17"/>
            <w:r>
              <w:rPr>
                <w:rFonts w:ascii="Arial" w:hAnsi="Arial"/>
                <w:sz w:val="20"/>
              </w:rPr>
              <w:t>Possible r</w:t>
            </w:r>
            <w:r w:rsidR="00046B9C">
              <w:rPr>
                <w:rFonts w:ascii="Arial" w:hAnsi="Arial"/>
                <w:sz w:val="20"/>
              </w:rPr>
              <w:t xml:space="preserve">esponse to </w:t>
            </w:r>
            <w:bookmarkStart w:id="68" w:name="OLE_LINK41"/>
            <w:r w:rsidR="00D2511F">
              <w:rPr>
                <w:rFonts w:ascii="Arial" w:hAnsi="Arial"/>
                <w:sz w:val="20"/>
              </w:rPr>
              <w:t>IEEE 802.16-12-0629</w:t>
            </w:r>
            <w:r w:rsidR="00046B9C">
              <w:rPr>
                <w:rFonts w:ascii="Arial" w:hAnsi="Arial"/>
                <w:sz w:val="20"/>
              </w:rPr>
              <w:t xml:space="preserve"> </w:t>
            </w:r>
            <w:bookmarkEnd w:id="68"/>
            <w:r w:rsidR="00046B9C">
              <w:rPr>
                <w:rFonts w:ascii="Arial" w:hAnsi="Arial"/>
                <w:sz w:val="20"/>
              </w:rPr>
              <w:t>on PPDR</w:t>
            </w:r>
            <w:bookmarkEnd w:id="67"/>
          </w:p>
        </w:tc>
        <w:tc>
          <w:tcPr>
            <w:tcW w:w="2178" w:type="dxa"/>
          </w:tcPr>
          <w:p w:rsidR="001C2A8A" w:rsidRPr="005C3AFA" w:rsidRDefault="00046B9C">
            <w:pPr>
              <w:rPr>
                <w:rFonts w:ascii="Arial" w:hAnsi="Arial"/>
                <w:sz w:val="20"/>
              </w:rPr>
            </w:pPr>
            <w:bookmarkStart w:id="69" w:name="OLE_LINK24"/>
            <w:bookmarkStart w:id="70" w:name="OLE_LINK97"/>
            <w:r>
              <w:rPr>
                <w:rFonts w:ascii="Arial" w:hAnsi="Arial"/>
                <w:sz w:val="20"/>
              </w:rPr>
              <w:t>#82</w:t>
            </w:r>
            <w:bookmarkEnd w:id="69"/>
            <w:r w:rsidR="00B051A9">
              <w:rPr>
                <w:rFonts w:ascii="Arial" w:hAnsi="Arial"/>
                <w:sz w:val="20"/>
              </w:rPr>
              <w:t xml:space="preserve"> (possibly #83)</w:t>
            </w:r>
            <w:bookmarkEnd w:id="70"/>
          </w:p>
        </w:tc>
      </w:tr>
      <w:tr w:rsidR="0091640F" w:rsidRPr="005C3AFA">
        <w:tc>
          <w:tcPr>
            <w:tcW w:w="1188" w:type="dxa"/>
          </w:tcPr>
          <w:p w:rsidR="0091640F" w:rsidRPr="005C3AFA" w:rsidRDefault="0091640F">
            <w:pPr>
              <w:rPr>
                <w:rFonts w:ascii="Arial" w:hAnsi="Arial"/>
                <w:sz w:val="20"/>
              </w:rPr>
            </w:pPr>
            <w:r w:rsidRPr="005C3AFA">
              <w:rPr>
                <w:rFonts w:ascii="Arial" w:hAnsi="Arial"/>
                <w:sz w:val="20"/>
              </w:rPr>
              <w:t>#15</w:t>
            </w:r>
          </w:p>
        </w:tc>
        <w:tc>
          <w:tcPr>
            <w:tcW w:w="1620" w:type="dxa"/>
          </w:tcPr>
          <w:p w:rsidR="0091640F" w:rsidRPr="005C3AFA" w:rsidRDefault="0091640F">
            <w:pPr>
              <w:rPr>
                <w:rFonts w:ascii="Arial" w:hAnsi="Arial"/>
                <w:sz w:val="20"/>
              </w:rPr>
            </w:pPr>
            <w:r w:rsidRPr="005C3AFA">
              <w:rPr>
                <w:rFonts w:ascii="Arial" w:hAnsi="Arial"/>
                <w:sz w:val="20"/>
              </w:rPr>
              <w:t>2013-01-23</w:t>
            </w:r>
          </w:p>
        </w:tc>
        <w:tc>
          <w:tcPr>
            <w:tcW w:w="6030" w:type="dxa"/>
          </w:tcPr>
          <w:p w:rsidR="0091640F" w:rsidRPr="00406198" w:rsidRDefault="00054EAF" w:rsidP="003048F4">
            <w:pPr>
              <w:rPr>
                <w:rFonts w:ascii="Arial" w:hAnsi="Arial"/>
                <w:sz w:val="20"/>
              </w:rPr>
            </w:pPr>
            <w:bookmarkStart w:id="71" w:name="OLE_LINK27"/>
            <w:proofErr w:type="spellStart"/>
            <w:r>
              <w:rPr>
                <w:rFonts w:ascii="Arial" w:hAnsi="Arial"/>
                <w:sz w:val="20"/>
              </w:rPr>
              <w:t>F</w:t>
            </w:r>
            <w:r w:rsidR="00406198">
              <w:rPr>
                <w:rFonts w:ascii="Arial" w:hAnsi="Arial"/>
                <w:sz w:val="20"/>
              </w:rPr>
              <w:t>ollowup</w:t>
            </w:r>
            <w:proofErr w:type="spellEnd"/>
            <w:r w:rsidR="00406198">
              <w:rPr>
                <w:rFonts w:ascii="Arial" w:hAnsi="Arial"/>
                <w:sz w:val="20"/>
              </w:rPr>
              <w:t xml:space="preserve"> to </w:t>
            </w:r>
            <w:r w:rsidR="00406198" w:rsidRPr="00406198">
              <w:rPr>
                <w:rFonts w:ascii="Arial" w:hAnsi="Arial"/>
                <w:sz w:val="20"/>
              </w:rPr>
              <w:t>ITU-R 5D/135</w:t>
            </w:r>
            <w:r w:rsidR="00406198">
              <w:rPr>
                <w:rFonts w:ascii="Arial" w:hAnsi="Arial"/>
                <w:sz w:val="20"/>
              </w:rPr>
              <w:t xml:space="preserve"> on M.2039</w:t>
            </w:r>
            <w:bookmarkEnd w:id="71"/>
            <w:r>
              <w:rPr>
                <w:rFonts w:ascii="Arial" w:hAnsi="Arial"/>
                <w:sz w:val="20"/>
              </w:rPr>
              <w:t xml:space="preserve">, with corrections and with request for </w:t>
            </w:r>
            <w:r w:rsidR="003048F4">
              <w:rPr>
                <w:rFonts w:ascii="Arial" w:hAnsi="Arial"/>
                <w:sz w:val="20"/>
              </w:rPr>
              <w:t>intent to include</w:t>
            </w:r>
            <w:r>
              <w:rPr>
                <w:rFonts w:ascii="Arial" w:hAnsi="Arial"/>
                <w:sz w:val="20"/>
              </w:rPr>
              <w:t xml:space="preserve"> to IMT-Advanced</w:t>
            </w:r>
            <w:r w:rsidR="003048F4">
              <w:rPr>
                <w:rFonts w:ascii="Arial" w:hAnsi="Arial"/>
                <w:sz w:val="20"/>
              </w:rPr>
              <w:t xml:space="preserve"> technologies</w:t>
            </w:r>
          </w:p>
        </w:tc>
        <w:tc>
          <w:tcPr>
            <w:tcW w:w="2178" w:type="dxa"/>
          </w:tcPr>
          <w:p w:rsidR="0091640F" w:rsidRPr="005C3AFA" w:rsidRDefault="00B051A9">
            <w:pPr>
              <w:rPr>
                <w:rFonts w:ascii="Arial" w:hAnsi="Arial"/>
                <w:sz w:val="20"/>
              </w:rPr>
            </w:pPr>
            <w:r>
              <w:rPr>
                <w:rFonts w:ascii="Arial" w:hAnsi="Arial"/>
                <w:sz w:val="20"/>
              </w:rPr>
              <w:t>#82 (possibly #83)</w:t>
            </w:r>
          </w:p>
        </w:tc>
      </w:tr>
      <w:tr w:rsidR="0091640F" w:rsidRPr="005C3AFA">
        <w:tc>
          <w:tcPr>
            <w:tcW w:w="1188" w:type="dxa"/>
          </w:tcPr>
          <w:p w:rsidR="0091640F" w:rsidRPr="005C3AFA" w:rsidRDefault="0091640F">
            <w:pPr>
              <w:rPr>
                <w:rFonts w:ascii="Arial" w:hAnsi="Arial"/>
                <w:sz w:val="20"/>
              </w:rPr>
            </w:pPr>
            <w:r w:rsidRPr="005C3AFA">
              <w:rPr>
                <w:rFonts w:ascii="Arial" w:hAnsi="Arial"/>
                <w:sz w:val="20"/>
              </w:rPr>
              <w:t>#15</w:t>
            </w:r>
          </w:p>
        </w:tc>
        <w:tc>
          <w:tcPr>
            <w:tcW w:w="1620" w:type="dxa"/>
          </w:tcPr>
          <w:p w:rsidR="0091640F" w:rsidRPr="005C3AFA" w:rsidRDefault="0091640F">
            <w:pPr>
              <w:rPr>
                <w:rFonts w:ascii="Arial" w:hAnsi="Arial"/>
                <w:sz w:val="20"/>
              </w:rPr>
            </w:pPr>
            <w:bookmarkStart w:id="72" w:name="OLE_LINK103"/>
            <w:r w:rsidRPr="005C3AFA">
              <w:rPr>
                <w:rFonts w:ascii="Arial" w:hAnsi="Arial"/>
                <w:sz w:val="20"/>
              </w:rPr>
              <w:t>2013-01-23</w:t>
            </w:r>
            <w:bookmarkEnd w:id="72"/>
          </w:p>
        </w:tc>
        <w:tc>
          <w:tcPr>
            <w:tcW w:w="6030" w:type="dxa"/>
          </w:tcPr>
          <w:p w:rsidR="0091640F" w:rsidRPr="00014AD0" w:rsidRDefault="00014AD0">
            <w:pPr>
              <w:rPr>
                <w:rFonts w:ascii="Arial" w:hAnsi="Arial"/>
                <w:sz w:val="20"/>
              </w:rPr>
            </w:pPr>
            <w:bookmarkStart w:id="73" w:name="OLE_LINK104"/>
            <w:r>
              <w:rPr>
                <w:rFonts w:ascii="Arial" w:hAnsi="Arial"/>
                <w:sz w:val="20"/>
              </w:rPr>
              <w:t xml:space="preserve">Initial response </w:t>
            </w:r>
            <w:bookmarkEnd w:id="73"/>
            <w:r>
              <w:rPr>
                <w:rFonts w:ascii="Arial" w:hAnsi="Arial"/>
                <w:sz w:val="20"/>
              </w:rPr>
              <w:t xml:space="preserve">to </w:t>
            </w:r>
            <w:bookmarkStart w:id="74" w:name="OLE_LINK38"/>
            <w:r w:rsidRPr="00014AD0">
              <w:rPr>
                <w:rFonts w:ascii="Arial" w:hAnsi="Arial"/>
                <w:sz w:val="20"/>
              </w:rPr>
              <w:t>IEEE 802.16-12-0630</w:t>
            </w:r>
            <w:r>
              <w:rPr>
                <w:rFonts w:ascii="Arial" w:hAnsi="Arial"/>
                <w:sz w:val="20"/>
              </w:rPr>
              <w:t xml:space="preserve"> </w:t>
            </w:r>
            <w:bookmarkEnd w:id="74"/>
            <w:r>
              <w:rPr>
                <w:rFonts w:ascii="Arial" w:hAnsi="Arial"/>
                <w:sz w:val="20"/>
              </w:rPr>
              <w:t>on sharing parameters</w:t>
            </w:r>
          </w:p>
        </w:tc>
        <w:tc>
          <w:tcPr>
            <w:tcW w:w="2178" w:type="dxa"/>
          </w:tcPr>
          <w:p w:rsidR="0091640F" w:rsidRPr="005C3AFA" w:rsidRDefault="00B051A9">
            <w:pPr>
              <w:rPr>
                <w:rFonts w:ascii="Arial" w:hAnsi="Arial"/>
                <w:sz w:val="20"/>
              </w:rPr>
            </w:pPr>
            <w:bookmarkStart w:id="75" w:name="OLE_LINK108"/>
            <w:r>
              <w:rPr>
                <w:rFonts w:ascii="Arial" w:hAnsi="Arial"/>
                <w:sz w:val="20"/>
              </w:rPr>
              <w:t>#82 (possibly #83)</w:t>
            </w:r>
            <w:bookmarkEnd w:id="75"/>
          </w:p>
        </w:tc>
      </w:tr>
      <w:tr w:rsidR="00EA6296" w:rsidRPr="005C3AFA">
        <w:tc>
          <w:tcPr>
            <w:tcW w:w="1188" w:type="dxa"/>
          </w:tcPr>
          <w:p w:rsidR="00EA6296" w:rsidRPr="005C3AFA" w:rsidRDefault="00EA6296">
            <w:pPr>
              <w:rPr>
                <w:rFonts w:ascii="Arial" w:hAnsi="Arial"/>
                <w:sz w:val="20"/>
              </w:rPr>
            </w:pPr>
            <w:r>
              <w:rPr>
                <w:rFonts w:ascii="Arial" w:hAnsi="Arial"/>
                <w:sz w:val="20"/>
              </w:rPr>
              <w:t>#15</w:t>
            </w:r>
          </w:p>
        </w:tc>
        <w:tc>
          <w:tcPr>
            <w:tcW w:w="1620" w:type="dxa"/>
          </w:tcPr>
          <w:p w:rsidR="00EA6296" w:rsidRPr="005C3AFA" w:rsidRDefault="00EA6296">
            <w:pPr>
              <w:rPr>
                <w:rFonts w:ascii="Arial" w:hAnsi="Arial"/>
                <w:sz w:val="20"/>
              </w:rPr>
            </w:pPr>
            <w:r w:rsidRPr="005C3AFA">
              <w:rPr>
                <w:rFonts w:ascii="Arial" w:hAnsi="Arial"/>
                <w:sz w:val="20"/>
              </w:rPr>
              <w:t>2013-01-23</w:t>
            </w:r>
          </w:p>
        </w:tc>
        <w:tc>
          <w:tcPr>
            <w:tcW w:w="6030" w:type="dxa"/>
          </w:tcPr>
          <w:p w:rsidR="00EA6296" w:rsidRPr="00004E14" w:rsidRDefault="00EA6296">
            <w:pPr>
              <w:rPr>
                <w:rFonts w:ascii="Arial" w:hAnsi="Arial"/>
                <w:sz w:val="20"/>
              </w:rPr>
            </w:pPr>
            <w:r>
              <w:rPr>
                <w:rFonts w:ascii="Arial" w:hAnsi="Arial"/>
                <w:sz w:val="20"/>
              </w:rPr>
              <w:t xml:space="preserve">Initial response </w:t>
            </w:r>
            <w:r>
              <w:rPr>
                <w:rFonts w:ascii="Arial" w:hAnsi="Arial"/>
                <w:sz w:val="20"/>
              </w:rPr>
              <w:t xml:space="preserve">to IEEE 802.16-12-0627 on </w:t>
            </w:r>
            <w:r w:rsidRPr="00004E14">
              <w:rPr>
                <w:rFonts w:ascii="Arial" w:hAnsi="Arial"/>
                <w:sz w:val="20"/>
              </w:rPr>
              <w:t>Passive and Active BS Antennas</w:t>
            </w:r>
          </w:p>
        </w:tc>
        <w:tc>
          <w:tcPr>
            <w:tcW w:w="2178" w:type="dxa"/>
          </w:tcPr>
          <w:p w:rsidR="00EA6296" w:rsidRDefault="00EA6296">
            <w:pPr>
              <w:rPr>
                <w:rFonts w:ascii="Arial" w:hAnsi="Arial"/>
                <w:sz w:val="20"/>
              </w:rPr>
            </w:pPr>
            <w:r>
              <w:rPr>
                <w:rFonts w:ascii="Arial" w:hAnsi="Arial"/>
                <w:sz w:val="20"/>
              </w:rPr>
              <w:t>#82 (possibly #83)</w:t>
            </w:r>
          </w:p>
        </w:tc>
      </w:tr>
      <w:tr w:rsidR="00EA6296" w:rsidRPr="005C3AFA">
        <w:tc>
          <w:tcPr>
            <w:tcW w:w="1188" w:type="dxa"/>
          </w:tcPr>
          <w:p w:rsidR="00EA6296" w:rsidRPr="005C3AFA" w:rsidRDefault="00EA6296">
            <w:pPr>
              <w:rPr>
                <w:rFonts w:ascii="Arial" w:hAnsi="Arial"/>
                <w:sz w:val="20"/>
              </w:rPr>
            </w:pPr>
          </w:p>
        </w:tc>
        <w:tc>
          <w:tcPr>
            <w:tcW w:w="1620" w:type="dxa"/>
          </w:tcPr>
          <w:p w:rsidR="00EA6296" w:rsidRPr="005C3AFA" w:rsidRDefault="00EA6296">
            <w:pPr>
              <w:rPr>
                <w:rFonts w:ascii="Arial" w:hAnsi="Arial"/>
                <w:sz w:val="20"/>
              </w:rPr>
            </w:pPr>
          </w:p>
        </w:tc>
        <w:tc>
          <w:tcPr>
            <w:tcW w:w="6030" w:type="dxa"/>
          </w:tcPr>
          <w:p w:rsidR="00EA6296" w:rsidRPr="005C3AFA" w:rsidRDefault="00EA6296">
            <w:pPr>
              <w:rPr>
                <w:rFonts w:ascii="Arial" w:hAnsi="Arial"/>
                <w:sz w:val="20"/>
              </w:rPr>
            </w:pPr>
          </w:p>
        </w:tc>
        <w:tc>
          <w:tcPr>
            <w:tcW w:w="2178" w:type="dxa"/>
          </w:tcPr>
          <w:p w:rsidR="00EA6296" w:rsidRPr="005C3AFA" w:rsidRDefault="00EA6296">
            <w:pPr>
              <w:rPr>
                <w:rFonts w:ascii="Arial" w:hAnsi="Arial"/>
                <w:sz w:val="20"/>
              </w:rPr>
            </w:pPr>
          </w:p>
        </w:tc>
      </w:tr>
      <w:tr w:rsidR="00EA6296" w:rsidRPr="005C3AFA">
        <w:tc>
          <w:tcPr>
            <w:tcW w:w="1188" w:type="dxa"/>
          </w:tcPr>
          <w:p w:rsidR="00EA6296" w:rsidRPr="005C3AFA" w:rsidRDefault="00EA6296">
            <w:pPr>
              <w:rPr>
                <w:rFonts w:ascii="Arial" w:hAnsi="Arial"/>
                <w:sz w:val="20"/>
              </w:rPr>
            </w:pPr>
            <w:r w:rsidRPr="005C3AFA">
              <w:rPr>
                <w:rFonts w:ascii="Arial" w:hAnsi="Arial"/>
                <w:sz w:val="20"/>
              </w:rPr>
              <w:t>#16</w:t>
            </w:r>
          </w:p>
        </w:tc>
        <w:tc>
          <w:tcPr>
            <w:tcW w:w="1620" w:type="dxa"/>
          </w:tcPr>
          <w:p w:rsidR="00EA6296" w:rsidRPr="005C3AFA" w:rsidRDefault="00EA6296">
            <w:pPr>
              <w:rPr>
                <w:rFonts w:ascii="Arial" w:hAnsi="Arial"/>
                <w:sz w:val="20"/>
              </w:rPr>
            </w:pPr>
            <w:r w:rsidRPr="005C3AFA">
              <w:rPr>
                <w:rFonts w:ascii="Arial" w:hAnsi="Arial"/>
                <w:sz w:val="20"/>
              </w:rPr>
              <w:t>2013-07-03</w:t>
            </w:r>
          </w:p>
        </w:tc>
        <w:tc>
          <w:tcPr>
            <w:tcW w:w="6030" w:type="dxa"/>
          </w:tcPr>
          <w:p w:rsidR="00EA6296" w:rsidRPr="005C3AFA" w:rsidRDefault="00EA6296" w:rsidP="00BA4C49">
            <w:pPr>
              <w:rPr>
                <w:rFonts w:ascii="Arial" w:hAnsi="Arial"/>
                <w:sz w:val="20"/>
              </w:rPr>
            </w:pPr>
            <w:r>
              <w:rPr>
                <w:rFonts w:ascii="Arial" w:hAnsi="Arial"/>
                <w:sz w:val="20"/>
              </w:rPr>
              <w:t xml:space="preserve">Second </w:t>
            </w:r>
            <w:proofErr w:type="spellStart"/>
            <w:r>
              <w:rPr>
                <w:rFonts w:ascii="Arial" w:hAnsi="Arial"/>
                <w:sz w:val="20"/>
              </w:rPr>
              <w:t>followup</w:t>
            </w:r>
            <w:proofErr w:type="spellEnd"/>
            <w:r>
              <w:rPr>
                <w:rFonts w:ascii="Arial" w:hAnsi="Arial"/>
                <w:sz w:val="20"/>
              </w:rPr>
              <w:t xml:space="preserve"> to </w:t>
            </w:r>
            <w:r w:rsidRPr="00406198">
              <w:rPr>
                <w:rFonts w:ascii="Arial" w:hAnsi="Arial"/>
                <w:sz w:val="20"/>
              </w:rPr>
              <w:t>ITU-R 5D/135</w:t>
            </w:r>
            <w:r>
              <w:rPr>
                <w:rFonts w:ascii="Arial" w:hAnsi="Arial"/>
                <w:sz w:val="20"/>
              </w:rPr>
              <w:t xml:space="preserve"> on M.2039</w:t>
            </w:r>
          </w:p>
        </w:tc>
        <w:tc>
          <w:tcPr>
            <w:tcW w:w="2178" w:type="dxa"/>
          </w:tcPr>
          <w:p w:rsidR="00EA6296" w:rsidRPr="005C3AFA" w:rsidRDefault="00EA6296" w:rsidP="00B051A9">
            <w:pPr>
              <w:rPr>
                <w:rFonts w:ascii="Arial" w:hAnsi="Arial"/>
                <w:sz w:val="20"/>
              </w:rPr>
            </w:pPr>
            <w:bookmarkStart w:id="76" w:name="OLE_LINK98"/>
            <w:r>
              <w:rPr>
                <w:rFonts w:ascii="Arial" w:hAnsi="Arial"/>
                <w:sz w:val="20"/>
              </w:rPr>
              <w:t>#84 (possibly #85)</w:t>
            </w:r>
            <w:bookmarkEnd w:id="76"/>
          </w:p>
        </w:tc>
      </w:tr>
      <w:tr w:rsidR="00EA6296" w:rsidRPr="005C3AFA">
        <w:tc>
          <w:tcPr>
            <w:tcW w:w="1188" w:type="dxa"/>
          </w:tcPr>
          <w:p w:rsidR="00EA6296" w:rsidRPr="005C3AFA" w:rsidRDefault="00EA6296">
            <w:pPr>
              <w:rPr>
                <w:rFonts w:ascii="Arial" w:hAnsi="Arial"/>
                <w:sz w:val="20"/>
              </w:rPr>
            </w:pPr>
            <w:r w:rsidRPr="005C3AFA">
              <w:rPr>
                <w:rFonts w:ascii="Arial" w:hAnsi="Arial"/>
                <w:sz w:val="20"/>
              </w:rPr>
              <w:t>#16</w:t>
            </w:r>
          </w:p>
        </w:tc>
        <w:tc>
          <w:tcPr>
            <w:tcW w:w="1620" w:type="dxa"/>
          </w:tcPr>
          <w:p w:rsidR="00EA6296" w:rsidRPr="005C3AFA" w:rsidRDefault="00EA6296">
            <w:pPr>
              <w:rPr>
                <w:rFonts w:ascii="Arial" w:hAnsi="Arial"/>
                <w:sz w:val="20"/>
              </w:rPr>
            </w:pPr>
            <w:r w:rsidRPr="005C3AFA">
              <w:rPr>
                <w:rFonts w:ascii="Arial" w:hAnsi="Arial"/>
                <w:sz w:val="20"/>
              </w:rPr>
              <w:t>2013-07-03</w:t>
            </w:r>
          </w:p>
        </w:tc>
        <w:tc>
          <w:tcPr>
            <w:tcW w:w="6030" w:type="dxa"/>
          </w:tcPr>
          <w:p w:rsidR="00EA6296" w:rsidRPr="005C3AFA" w:rsidRDefault="00EA6296" w:rsidP="00BA4C49">
            <w:pPr>
              <w:rPr>
                <w:rFonts w:ascii="Arial" w:hAnsi="Arial"/>
                <w:sz w:val="20"/>
              </w:rPr>
            </w:pPr>
            <w:r>
              <w:rPr>
                <w:rFonts w:ascii="Arial" w:hAnsi="Arial"/>
                <w:sz w:val="20"/>
              </w:rPr>
              <w:t>M.2012 “</w:t>
            </w:r>
            <w:bookmarkStart w:id="77" w:name="OLE_LINK13"/>
            <w:r>
              <w:rPr>
                <w:rFonts w:ascii="Arial" w:hAnsi="Arial"/>
                <w:sz w:val="20"/>
              </w:rPr>
              <w:t xml:space="preserve">Meeting </w:t>
            </w:r>
            <w:bookmarkEnd w:id="77"/>
            <w:r>
              <w:rPr>
                <w:rFonts w:ascii="Arial" w:hAnsi="Arial"/>
                <w:sz w:val="20"/>
              </w:rPr>
              <w:t xml:space="preserve">Y+2B” contribution and associated paperwork </w:t>
            </w:r>
          </w:p>
        </w:tc>
        <w:tc>
          <w:tcPr>
            <w:tcW w:w="2178" w:type="dxa"/>
          </w:tcPr>
          <w:p w:rsidR="00EA6296" w:rsidRPr="005C3AFA" w:rsidRDefault="00EA6296">
            <w:pPr>
              <w:rPr>
                <w:rFonts w:ascii="Arial" w:hAnsi="Arial"/>
                <w:sz w:val="20"/>
              </w:rPr>
            </w:pPr>
            <w:r>
              <w:rPr>
                <w:rFonts w:ascii="Arial" w:hAnsi="Arial"/>
                <w:sz w:val="20"/>
              </w:rPr>
              <w:t>#84 (possibly #85)</w:t>
            </w:r>
          </w:p>
        </w:tc>
      </w:tr>
      <w:tr w:rsidR="00EA6296" w:rsidRPr="005C3AFA">
        <w:tc>
          <w:tcPr>
            <w:tcW w:w="1188" w:type="dxa"/>
          </w:tcPr>
          <w:p w:rsidR="00EA6296" w:rsidRPr="005C3AFA" w:rsidRDefault="00EA6296">
            <w:pPr>
              <w:rPr>
                <w:rFonts w:ascii="Arial" w:hAnsi="Arial"/>
                <w:sz w:val="20"/>
              </w:rPr>
            </w:pPr>
            <w:r w:rsidRPr="005C3AFA">
              <w:rPr>
                <w:rFonts w:ascii="Arial" w:hAnsi="Arial"/>
                <w:sz w:val="20"/>
              </w:rPr>
              <w:t>#16</w:t>
            </w:r>
          </w:p>
        </w:tc>
        <w:tc>
          <w:tcPr>
            <w:tcW w:w="1620" w:type="dxa"/>
          </w:tcPr>
          <w:p w:rsidR="00EA6296" w:rsidRPr="005C3AFA" w:rsidRDefault="00EA6296">
            <w:pPr>
              <w:rPr>
                <w:rFonts w:ascii="Arial" w:hAnsi="Arial"/>
                <w:sz w:val="20"/>
              </w:rPr>
            </w:pPr>
            <w:r w:rsidRPr="005C3AFA">
              <w:rPr>
                <w:rFonts w:ascii="Arial" w:hAnsi="Arial"/>
                <w:sz w:val="20"/>
              </w:rPr>
              <w:t>2013-07-03</w:t>
            </w:r>
          </w:p>
        </w:tc>
        <w:tc>
          <w:tcPr>
            <w:tcW w:w="6030" w:type="dxa"/>
          </w:tcPr>
          <w:p w:rsidR="00EA6296" w:rsidRPr="005C3AFA" w:rsidRDefault="00EA6296" w:rsidP="00686AD8">
            <w:pPr>
              <w:rPr>
                <w:rFonts w:ascii="Arial" w:hAnsi="Arial"/>
                <w:sz w:val="20"/>
              </w:rPr>
            </w:pPr>
            <w:bookmarkStart w:id="78" w:name="OLE_LINK40"/>
            <w:r>
              <w:rPr>
                <w:rFonts w:ascii="Arial" w:hAnsi="Arial"/>
                <w:sz w:val="20"/>
              </w:rPr>
              <w:t>M.1457 “Meeting X” contribution (</w:t>
            </w:r>
            <w:bookmarkStart w:id="79" w:name="OLE_LINK42"/>
            <w:r>
              <w:rPr>
                <w:rFonts w:ascii="Arial" w:hAnsi="Arial"/>
                <w:sz w:val="20"/>
              </w:rPr>
              <w:t>possible</w:t>
            </w:r>
            <w:r>
              <w:rPr>
                <w:rFonts w:ascii="Arial" w:hAnsi="Arial"/>
                <w:sz w:val="20"/>
              </w:rPr>
              <w:softHyphen/>
              <w:t xml:space="preserve"> date, noting IEEE 802.16-12-0628</w:t>
            </w:r>
            <w:bookmarkEnd w:id="79"/>
            <w:r>
              <w:rPr>
                <w:rFonts w:ascii="Arial" w:hAnsi="Arial"/>
                <w:sz w:val="20"/>
              </w:rPr>
              <w:t xml:space="preserve">) </w:t>
            </w:r>
            <w:bookmarkEnd w:id="78"/>
          </w:p>
        </w:tc>
        <w:tc>
          <w:tcPr>
            <w:tcW w:w="2178" w:type="dxa"/>
          </w:tcPr>
          <w:p w:rsidR="00EA6296" w:rsidRPr="005C3AFA" w:rsidRDefault="00EA6296">
            <w:pPr>
              <w:rPr>
                <w:rFonts w:ascii="Arial" w:hAnsi="Arial"/>
                <w:sz w:val="20"/>
              </w:rPr>
            </w:pPr>
            <w:r>
              <w:rPr>
                <w:rFonts w:ascii="Arial" w:hAnsi="Arial"/>
                <w:sz w:val="20"/>
              </w:rPr>
              <w:t>#84 (possibly #85)</w:t>
            </w:r>
          </w:p>
        </w:tc>
      </w:tr>
      <w:tr w:rsidR="00EA6296" w:rsidRPr="005C3AFA">
        <w:tc>
          <w:tcPr>
            <w:tcW w:w="1188" w:type="dxa"/>
          </w:tcPr>
          <w:p w:rsidR="00EA6296" w:rsidRPr="005C3AFA" w:rsidRDefault="00EA6296">
            <w:pPr>
              <w:rPr>
                <w:rFonts w:ascii="Arial" w:hAnsi="Arial"/>
                <w:sz w:val="20"/>
              </w:rPr>
            </w:pPr>
            <w:r w:rsidRPr="005C3AFA">
              <w:rPr>
                <w:rFonts w:ascii="Arial" w:hAnsi="Arial"/>
                <w:sz w:val="20"/>
              </w:rPr>
              <w:t>#16</w:t>
            </w:r>
          </w:p>
        </w:tc>
        <w:tc>
          <w:tcPr>
            <w:tcW w:w="1620" w:type="dxa"/>
          </w:tcPr>
          <w:p w:rsidR="00EA6296" w:rsidRPr="005C3AFA" w:rsidRDefault="00EA6296">
            <w:pPr>
              <w:rPr>
                <w:rFonts w:ascii="Arial" w:hAnsi="Arial"/>
                <w:sz w:val="20"/>
              </w:rPr>
            </w:pPr>
            <w:r w:rsidRPr="005C3AFA">
              <w:rPr>
                <w:rFonts w:ascii="Arial" w:hAnsi="Arial"/>
                <w:sz w:val="20"/>
              </w:rPr>
              <w:t>2013-07-03</w:t>
            </w:r>
          </w:p>
        </w:tc>
        <w:tc>
          <w:tcPr>
            <w:tcW w:w="6030" w:type="dxa"/>
          </w:tcPr>
          <w:p w:rsidR="00EA6296" w:rsidRPr="00004E14" w:rsidRDefault="00EA6296">
            <w:pPr>
              <w:rPr>
                <w:rFonts w:ascii="Arial" w:hAnsi="Arial"/>
                <w:sz w:val="20"/>
              </w:rPr>
            </w:pPr>
            <w:r>
              <w:rPr>
                <w:rFonts w:ascii="Arial" w:hAnsi="Arial"/>
                <w:sz w:val="20"/>
              </w:rPr>
              <w:t xml:space="preserve">Response to IEEE 802.16-12-0627 on </w:t>
            </w:r>
            <w:r w:rsidRPr="00004E14">
              <w:rPr>
                <w:rFonts w:ascii="Arial" w:hAnsi="Arial"/>
                <w:sz w:val="20"/>
              </w:rPr>
              <w:t>Passive and Active BS Antennas</w:t>
            </w:r>
          </w:p>
        </w:tc>
        <w:tc>
          <w:tcPr>
            <w:tcW w:w="2178" w:type="dxa"/>
          </w:tcPr>
          <w:p w:rsidR="00EA6296" w:rsidRDefault="00EA6296">
            <w:pPr>
              <w:rPr>
                <w:rFonts w:ascii="Arial" w:hAnsi="Arial"/>
                <w:sz w:val="20"/>
              </w:rPr>
            </w:pPr>
            <w:r>
              <w:rPr>
                <w:rFonts w:ascii="Arial" w:hAnsi="Arial"/>
                <w:sz w:val="20"/>
              </w:rPr>
              <w:t>#84 (possibly #85)</w:t>
            </w:r>
          </w:p>
        </w:tc>
      </w:tr>
      <w:tr w:rsidR="00EA6296" w:rsidRPr="005C3AFA">
        <w:tc>
          <w:tcPr>
            <w:tcW w:w="1188" w:type="dxa"/>
          </w:tcPr>
          <w:p w:rsidR="00EA6296" w:rsidRPr="005C3AFA" w:rsidRDefault="00EA6296">
            <w:pPr>
              <w:rPr>
                <w:rFonts w:ascii="Arial" w:hAnsi="Arial"/>
                <w:sz w:val="20"/>
              </w:rPr>
            </w:pPr>
            <w:r w:rsidRPr="005C3AFA">
              <w:rPr>
                <w:rFonts w:ascii="Arial" w:hAnsi="Arial"/>
                <w:sz w:val="20"/>
              </w:rPr>
              <w:t>#16</w:t>
            </w:r>
          </w:p>
        </w:tc>
        <w:tc>
          <w:tcPr>
            <w:tcW w:w="1620" w:type="dxa"/>
          </w:tcPr>
          <w:p w:rsidR="00EA6296" w:rsidRPr="005C3AFA" w:rsidRDefault="00EA6296">
            <w:pPr>
              <w:rPr>
                <w:rFonts w:ascii="Arial" w:hAnsi="Arial"/>
                <w:sz w:val="20"/>
              </w:rPr>
            </w:pPr>
            <w:r w:rsidRPr="005C3AFA">
              <w:rPr>
                <w:rFonts w:ascii="Arial" w:hAnsi="Arial"/>
                <w:sz w:val="20"/>
              </w:rPr>
              <w:t>2013-07-03</w:t>
            </w:r>
          </w:p>
        </w:tc>
        <w:tc>
          <w:tcPr>
            <w:tcW w:w="6030" w:type="dxa"/>
          </w:tcPr>
          <w:p w:rsidR="00EA6296" w:rsidRPr="00A6285D" w:rsidRDefault="00EA6296" w:rsidP="00A6285D">
            <w:pPr>
              <w:rPr>
                <w:rFonts w:ascii="Arial" w:hAnsi="Arial"/>
                <w:sz w:val="20"/>
              </w:rPr>
            </w:pPr>
            <w:proofErr w:type="spellStart"/>
            <w:r>
              <w:rPr>
                <w:rFonts w:ascii="Arial" w:hAnsi="Arial"/>
                <w:sz w:val="20"/>
              </w:rPr>
              <w:t>F</w:t>
            </w:r>
            <w:r w:rsidRPr="00A6285D">
              <w:rPr>
                <w:rFonts w:ascii="Arial" w:hAnsi="Arial"/>
                <w:sz w:val="20"/>
              </w:rPr>
              <w:t>ollowup</w:t>
            </w:r>
            <w:proofErr w:type="spellEnd"/>
            <w:r w:rsidRPr="00A6285D">
              <w:rPr>
                <w:rFonts w:ascii="Arial" w:hAnsi="Arial"/>
                <w:sz w:val="20"/>
              </w:rPr>
              <w:t xml:space="preserve"> to ITU-R 5D/136</w:t>
            </w:r>
            <w:r>
              <w:rPr>
                <w:rFonts w:ascii="Arial" w:hAnsi="Arial"/>
                <w:sz w:val="20"/>
              </w:rPr>
              <w:t xml:space="preserve"> </w:t>
            </w:r>
            <w:bookmarkStart w:id="80" w:name="OLE_LINK37"/>
            <w:r>
              <w:rPr>
                <w:rFonts w:ascii="Arial" w:hAnsi="Arial"/>
                <w:sz w:val="20"/>
              </w:rPr>
              <w:t xml:space="preserve">(and second response to </w:t>
            </w:r>
            <w:r w:rsidRPr="00014AD0">
              <w:rPr>
                <w:rFonts w:ascii="Arial" w:hAnsi="Arial"/>
                <w:sz w:val="20"/>
              </w:rPr>
              <w:t>IEEE 802.16-12-0630</w:t>
            </w:r>
            <w:r>
              <w:rPr>
                <w:rFonts w:ascii="Arial" w:hAnsi="Arial"/>
                <w:sz w:val="20"/>
              </w:rPr>
              <w:t>) on sharing parameters</w:t>
            </w:r>
            <w:bookmarkEnd w:id="80"/>
          </w:p>
        </w:tc>
        <w:tc>
          <w:tcPr>
            <w:tcW w:w="2178" w:type="dxa"/>
          </w:tcPr>
          <w:p w:rsidR="00EA6296" w:rsidRDefault="00EA6296">
            <w:pPr>
              <w:rPr>
                <w:rFonts w:ascii="Arial" w:hAnsi="Arial"/>
                <w:sz w:val="20"/>
              </w:rPr>
            </w:pPr>
            <w:r>
              <w:rPr>
                <w:rFonts w:ascii="Arial" w:hAnsi="Arial"/>
                <w:sz w:val="20"/>
              </w:rPr>
              <w:t>#84 (possibly #85)</w:t>
            </w:r>
          </w:p>
        </w:tc>
      </w:tr>
      <w:tr w:rsidR="00EA6296" w:rsidRPr="005C3AFA">
        <w:tc>
          <w:tcPr>
            <w:tcW w:w="1188" w:type="dxa"/>
          </w:tcPr>
          <w:p w:rsidR="00EA6296" w:rsidRPr="005C3AFA" w:rsidRDefault="00EA6296">
            <w:pPr>
              <w:rPr>
                <w:rFonts w:ascii="Arial" w:hAnsi="Arial"/>
                <w:sz w:val="20"/>
              </w:rPr>
            </w:pPr>
            <w:r w:rsidRPr="005C3AFA">
              <w:rPr>
                <w:rFonts w:ascii="Arial" w:hAnsi="Arial"/>
                <w:sz w:val="20"/>
              </w:rPr>
              <w:t>#17</w:t>
            </w:r>
          </w:p>
        </w:tc>
        <w:tc>
          <w:tcPr>
            <w:tcW w:w="1620" w:type="dxa"/>
          </w:tcPr>
          <w:p w:rsidR="00EA6296" w:rsidRDefault="00EA6296" w:rsidP="005C3AFA">
            <w:pPr>
              <w:rPr>
                <w:rFonts w:ascii="Arial" w:hAnsi="Arial"/>
                <w:sz w:val="20"/>
              </w:rPr>
            </w:pPr>
            <w:r w:rsidRPr="005C3AFA">
              <w:rPr>
                <w:rFonts w:ascii="Arial" w:hAnsi="Arial"/>
                <w:sz w:val="20"/>
              </w:rPr>
              <w:t>[2012-10-09]</w:t>
            </w:r>
          </w:p>
          <w:p w:rsidR="00EA6296" w:rsidRPr="005C3AFA" w:rsidRDefault="00EA6296" w:rsidP="005C3AFA">
            <w:pPr>
              <w:rPr>
                <w:rFonts w:ascii="Arial" w:hAnsi="Arial"/>
                <w:sz w:val="20"/>
              </w:rPr>
            </w:pPr>
            <w:r>
              <w:rPr>
                <w:rFonts w:ascii="Arial" w:hAnsi="Arial"/>
                <w:sz w:val="20"/>
              </w:rPr>
              <w:t>+/- two weeks</w:t>
            </w:r>
          </w:p>
        </w:tc>
        <w:tc>
          <w:tcPr>
            <w:tcW w:w="6030" w:type="dxa"/>
          </w:tcPr>
          <w:p w:rsidR="00EA6296" w:rsidRPr="005C3AFA" w:rsidRDefault="00EA6296">
            <w:pPr>
              <w:rPr>
                <w:rFonts w:ascii="Arial" w:hAnsi="Arial"/>
                <w:sz w:val="20"/>
              </w:rPr>
            </w:pPr>
            <w:r>
              <w:rPr>
                <w:rFonts w:ascii="Arial" w:hAnsi="Arial"/>
                <w:sz w:val="20"/>
              </w:rPr>
              <w:t>M.1457 “Meeting X+1” contribution (possible</w:t>
            </w:r>
            <w:r>
              <w:rPr>
                <w:rFonts w:ascii="Arial" w:hAnsi="Arial"/>
                <w:sz w:val="20"/>
              </w:rPr>
              <w:softHyphen/>
              <w:t xml:space="preserve"> date, noting IEEE 802.16-12-0628)</w:t>
            </w:r>
          </w:p>
        </w:tc>
        <w:tc>
          <w:tcPr>
            <w:tcW w:w="2178" w:type="dxa"/>
          </w:tcPr>
          <w:p w:rsidR="00EA6296" w:rsidRPr="005C3AFA" w:rsidRDefault="00EA6296" w:rsidP="008D7CFC">
            <w:pPr>
              <w:rPr>
                <w:rFonts w:ascii="Arial" w:hAnsi="Arial"/>
                <w:sz w:val="20"/>
              </w:rPr>
            </w:pPr>
            <w:r>
              <w:rPr>
                <w:rFonts w:ascii="Arial" w:hAnsi="Arial"/>
                <w:sz w:val="20"/>
              </w:rPr>
              <w:t>#86</w:t>
            </w:r>
          </w:p>
        </w:tc>
      </w:tr>
    </w:tbl>
    <w:p w:rsidR="0092701D" w:rsidRPr="005C3AFA" w:rsidRDefault="0092701D" w:rsidP="001C2A8A">
      <w:pPr>
        <w:pStyle w:val="Body"/>
        <w:rPr>
          <w:rFonts w:ascii="Arial" w:hAnsi="Arial"/>
          <w:sz w:val="20"/>
        </w:rPr>
      </w:pPr>
    </w:p>
    <w:sectPr w:rsidR="0092701D" w:rsidRPr="005C3AFA" w:rsidSect="001873E1">
      <w:headerReference w:type="default" r:id="rId19"/>
      <w:footerReference w:type="default" r:id="rId20"/>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FC" w:rsidRDefault="008D7CFC">
    <w:pPr>
      <w:pStyle w:val="Footer"/>
      <w:tabs>
        <w:tab w:val="clear" w:pos="4320"/>
        <w:tab w:val="center" w:pos="4590"/>
      </w:tabs>
      <w:rPr>
        <w:rStyle w:val="PageNumber"/>
        <w:rFonts w:ascii="Times New Roman" w:hAnsi="Times New Roman"/>
      </w:rPr>
    </w:pPr>
    <w:r w:rsidRPr="00AE1658">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8D7CFC" w:rsidRDefault="008D7CFC">
                <w:pPr>
                  <w:pStyle w:val="Footer"/>
                </w:pPr>
                <w:r>
                  <w:rPr>
                    <w:rStyle w:val="PageNumber"/>
                  </w:rPr>
                  <w:fldChar w:fldCharType="begin"/>
                </w:r>
                <w:r>
                  <w:rPr>
                    <w:rStyle w:val="PageNumber"/>
                  </w:rPr>
                  <w:instrText xml:space="preserve"> PAGE </w:instrText>
                </w:r>
                <w:r>
                  <w:rPr>
                    <w:rStyle w:val="PageNumber"/>
                  </w:rPr>
                  <w:fldChar w:fldCharType="separate"/>
                </w:r>
                <w:r w:rsidR="00EA6296">
                  <w:rPr>
                    <w:rStyle w:val="PageNumber"/>
                    <w:noProof/>
                  </w:rPr>
                  <w:t>5</w:t>
                </w:r>
                <w:r>
                  <w:rPr>
                    <w:rStyle w:val="PageNumber"/>
                  </w:rPr>
                  <w:fldChar w:fldCharType="end"/>
                </w:r>
              </w:p>
            </w:txbxContent>
          </v:textbox>
          <w10:wrap type="square" side="largest" anchorx="margin"/>
        </v:shape>
      </w:pict>
    </w:r>
    <w:r>
      <w:tab/>
      <w:t xml:space="preserve"> </w:t>
    </w:r>
    <w:r>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FC" w:rsidRPr="009C07E4" w:rsidRDefault="008D7CFC" w:rsidP="00EB6A2F">
    <w:pPr>
      <w:pStyle w:val="Header"/>
      <w:tabs>
        <w:tab w:val="clear" w:pos="4320"/>
        <w:tab w:val="clear" w:pos="8640"/>
        <w:tab w:val="center" w:pos="5400"/>
        <w:tab w:val="right" w:pos="10800"/>
      </w:tabs>
    </w:pPr>
    <w:bookmarkStart w:id="81" w:name="OLE_LINK2"/>
    <w:bookmarkStart w:id="82" w:name="OLE_LINK67"/>
    <w:r>
      <w:tab/>
    </w:r>
    <w:r>
      <w:tab/>
    </w:r>
    <w:bookmarkStart w:id="83" w:name="OLE_LINK123"/>
    <w:r w:rsidRPr="009C07E4">
      <w:t>IEEE 802.</w:t>
    </w:r>
    <w:bookmarkStart w:id="84" w:name="OLE_LINK3"/>
    <w:r w:rsidRPr="009C07E4">
      <w:t>16-</w:t>
    </w:r>
    <w:r>
      <w:t>12</w:t>
    </w:r>
    <w:r w:rsidRPr="009C07E4">
      <w:t>-</w:t>
    </w:r>
    <w:r w:rsidRPr="00DA13F5">
      <w:t xml:space="preserve"> 0663</w:t>
    </w:r>
    <w:r w:rsidRPr="009C07E4">
      <w:t>-</w:t>
    </w:r>
    <w:r>
      <w:t>01</w:t>
    </w:r>
    <w:r w:rsidRPr="009C07E4">
      <w:t>-</w:t>
    </w:r>
    <w:bookmarkEnd w:id="81"/>
    <w:bookmarkEnd w:id="84"/>
    <w:bookmarkEnd w:id="83"/>
    <w:r>
      <w:t>Gcon</w:t>
    </w:r>
  </w:p>
  <w:bookmarkEnd w:id="82"/>
  <w:p w:rsidR="008D7CFC" w:rsidRDefault="008D7CFC">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6F34041"/>
    <w:multiLevelType w:val="multilevel"/>
    <w:tmpl w:val="25D2369C"/>
    <w:lvl w:ilvl="0">
      <w:start w:val="1"/>
      <w:numFmt w:val="bullet"/>
      <w:lvlText w:val="o"/>
      <w:lvlJc w:val="left"/>
      <w:pPr>
        <w:ind w:left="360" w:hanging="360"/>
      </w:pPr>
      <w:rPr>
        <w:rFonts w:ascii="Courier New" w:hAnsi="Courier New" w:hint="default"/>
      </w:rPr>
    </w:lvl>
    <w:lvl w:ilvl="1">
      <w:numFmt w:val="bullet"/>
      <w:lvlText w:val=""/>
      <w:lvlJc w:val="left"/>
      <w:pPr>
        <w:ind w:left="360" w:hanging="360"/>
      </w:pPr>
      <w:rPr>
        <w:rFonts w:ascii="Symbol" w:eastAsia="Times New Roman" w:hAnsi="Symbol" w:cs="Times New Roman" w:hint="default"/>
        <w:i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C33AB1"/>
    <w:multiLevelType w:val="hybridMultilevel"/>
    <w:tmpl w:val="9DFAE6A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B2CF4"/>
    <w:multiLevelType w:val="hybridMultilevel"/>
    <w:tmpl w:val="A69E66B8"/>
    <w:lvl w:ilvl="0" w:tplc="7A0A3E16">
      <w:start w:val="1"/>
      <w:numFmt w:val="bullet"/>
      <w:lvlText w:val=""/>
      <w:lvlJc w:val="left"/>
      <w:pPr>
        <w:tabs>
          <w:tab w:val="num" w:pos="360"/>
        </w:tabs>
        <w:ind w:left="360" w:hanging="360"/>
      </w:pPr>
      <w:rPr>
        <w:rFonts w:ascii="Symbol" w:hAnsi="Symbol" w:hint="default"/>
      </w:rPr>
    </w:lvl>
    <w:lvl w:ilvl="1" w:tplc="52EA4CB2">
      <w:numFmt w:val="bullet"/>
      <w:lvlText w:val=""/>
      <w:lvlJc w:val="left"/>
      <w:pPr>
        <w:ind w:left="360" w:hanging="360"/>
      </w:pPr>
      <w:rPr>
        <w:rFonts w:ascii="Symbol" w:eastAsia="Times New Roman" w:hAnsi="Symbol" w:cs="Times New Roman" w:hint="default"/>
        <w:i w:val="0"/>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3F2F20B1"/>
    <w:multiLevelType w:val="hybridMultilevel"/>
    <w:tmpl w:val="25D2369C"/>
    <w:lvl w:ilvl="0" w:tplc="04090003">
      <w:start w:val="1"/>
      <w:numFmt w:val="bullet"/>
      <w:lvlText w:val="o"/>
      <w:lvlJc w:val="left"/>
      <w:pPr>
        <w:ind w:left="360" w:hanging="360"/>
      </w:pPr>
      <w:rPr>
        <w:rFonts w:ascii="Courier New" w:hAnsi="Courier New" w:hint="default"/>
      </w:rPr>
    </w:lvl>
    <w:lvl w:ilvl="1" w:tplc="52EA4CB2">
      <w:numFmt w:val="bullet"/>
      <w:lvlText w:val=""/>
      <w:lvlJc w:val="left"/>
      <w:pPr>
        <w:ind w:left="360" w:hanging="360"/>
      </w:pPr>
      <w:rPr>
        <w:rFonts w:ascii="Symbol" w:eastAsia="Times New Roman" w:hAnsi="Symbol" w:cs="Times New Roman" w:hint="default"/>
        <w:i w:val="0"/>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5B4E0DD9"/>
    <w:multiLevelType w:val="hybridMultilevel"/>
    <w:tmpl w:val="5202A3B0"/>
    <w:lvl w:ilvl="0" w:tplc="FF88996E">
      <w:start w:val="201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9B2A78"/>
    <w:multiLevelType w:val="hybridMultilevel"/>
    <w:tmpl w:val="04F8168A"/>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404AC"/>
    <w:multiLevelType w:val="hybridMultilevel"/>
    <w:tmpl w:val="E2A43DC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ED2BDE"/>
    <w:multiLevelType w:val="hybridMultilevel"/>
    <w:tmpl w:val="8FC28902"/>
    <w:lvl w:ilvl="0" w:tplc="FF88996E">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11"/>
  </w:num>
  <w:num w:numId="7">
    <w:abstractNumId w:val="8"/>
  </w:num>
  <w:num w:numId="8">
    <w:abstractNumId w:val="7"/>
  </w:num>
  <w:num w:numId="9">
    <w:abstractNumId w:val="5"/>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embedSystemFonts/>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2BD9"/>
    <w:rsid w:val="00004E14"/>
    <w:rsid w:val="00007DF8"/>
    <w:rsid w:val="0001431F"/>
    <w:rsid w:val="00014A34"/>
    <w:rsid w:val="00014AD0"/>
    <w:rsid w:val="000235D7"/>
    <w:rsid w:val="00025E57"/>
    <w:rsid w:val="0003131E"/>
    <w:rsid w:val="000364B9"/>
    <w:rsid w:val="000407FA"/>
    <w:rsid w:val="00046B9C"/>
    <w:rsid w:val="00053565"/>
    <w:rsid w:val="00054EAF"/>
    <w:rsid w:val="00075195"/>
    <w:rsid w:val="00075C73"/>
    <w:rsid w:val="0007618B"/>
    <w:rsid w:val="00092FBC"/>
    <w:rsid w:val="000943AE"/>
    <w:rsid w:val="000A4197"/>
    <w:rsid w:val="000A5781"/>
    <w:rsid w:val="000A58B5"/>
    <w:rsid w:val="000B1AC2"/>
    <w:rsid w:val="000B60F6"/>
    <w:rsid w:val="000C1535"/>
    <w:rsid w:val="000C3DB5"/>
    <w:rsid w:val="000C4F41"/>
    <w:rsid w:val="000D0891"/>
    <w:rsid w:val="000E33D9"/>
    <w:rsid w:val="000E5E79"/>
    <w:rsid w:val="000F39E3"/>
    <w:rsid w:val="00125A6D"/>
    <w:rsid w:val="00126F55"/>
    <w:rsid w:val="001340E0"/>
    <w:rsid w:val="00135B6F"/>
    <w:rsid w:val="00141810"/>
    <w:rsid w:val="00162C26"/>
    <w:rsid w:val="001860AA"/>
    <w:rsid w:val="001873E1"/>
    <w:rsid w:val="001945BD"/>
    <w:rsid w:val="00197086"/>
    <w:rsid w:val="001B23AA"/>
    <w:rsid w:val="001B4F37"/>
    <w:rsid w:val="001B58A2"/>
    <w:rsid w:val="001C2295"/>
    <w:rsid w:val="001C2A8A"/>
    <w:rsid w:val="001C694A"/>
    <w:rsid w:val="001D01AA"/>
    <w:rsid w:val="001E02FA"/>
    <w:rsid w:val="001E1512"/>
    <w:rsid w:val="001F1515"/>
    <w:rsid w:val="001F18AC"/>
    <w:rsid w:val="001F5267"/>
    <w:rsid w:val="0020701E"/>
    <w:rsid w:val="002257F4"/>
    <w:rsid w:val="00231C74"/>
    <w:rsid w:val="00234943"/>
    <w:rsid w:val="002431FB"/>
    <w:rsid w:val="00243713"/>
    <w:rsid w:val="00250BD4"/>
    <w:rsid w:val="002521B2"/>
    <w:rsid w:val="00263A0D"/>
    <w:rsid w:val="0026421F"/>
    <w:rsid w:val="0027369F"/>
    <w:rsid w:val="0027687B"/>
    <w:rsid w:val="0028571F"/>
    <w:rsid w:val="002858BC"/>
    <w:rsid w:val="00293796"/>
    <w:rsid w:val="002956EB"/>
    <w:rsid w:val="002A2744"/>
    <w:rsid w:val="002B541A"/>
    <w:rsid w:val="002C202D"/>
    <w:rsid w:val="002C689F"/>
    <w:rsid w:val="002D1566"/>
    <w:rsid w:val="002D2DE4"/>
    <w:rsid w:val="002D41FE"/>
    <w:rsid w:val="002E740E"/>
    <w:rsid w:val="002F3D5C"/>
    <w:rsid w:val="002F5D4C"/>
    <w:rsid w:val="00302C55"/>
    <w:rsid w:val="00302C84"/>
    <w:rsid w:val="003048F4"/>
    <w:rsid w:val="00310D53"/>
    <w:rsid w:val="003113CC"/>
    <w:rsid w:val="00316CC6"/>
    <w:rsid w:val="00325A93"/>
    <w:rsid w:val="00325BE8"/>
    <w:rsid w:val="00334664"/>
    <w:rsid w:val="00340F4B"/>
    <w:rsid w:val="003521D4"/>
    <w:rsid w:val="0035692D"/>
    <w:rsid w:val="00362A79"/>
    <w:rsid w:val="0036581E"/>
    <w:rsid w:val="00365C64"/>
    <w:rsid w:val="0037308D"/>
    <w:rsid w:val="00373B86"/>
    <w:rsid w:val="0037507C"/>
    <w:rsid w:val="00385B6E"/>
    <w:rsid w:val="003A483C"/>
    <w:rsid w:val="003A7B65"/>
    <w:rsid w:val="003B25B6"/>
    <w:rsid w:val="003B7629"/>
    <w:rsid w:val="003B7EFD"/>
    <w:rsid w:val="003C34AC"/>
    <w:rsid w:val="003C3837"/>
    <w:rsid w:val="003C3F1B"/>
    <w:rsid w:val="003C43E7"/>
    <w:rsid w:val="003E1943"/>
    <w:rsid w:val="003E3DA8"/>
    <w:rsid w:val="003E4451"/>
    <w:rsid w:val="003E6D4C"/>
    <w:rsid w:val="003F2A5C"/>
    <w:rsid w:val="003F34EA"/>
    <w:rsid w:val="003F5BBA"/>
    <w:rsid w:val="0040367D"/>
    <w:rsid w:val="00406198"/>
    <w:rsid w:val="00415C32"/>
    <w:rsid w:val="00423919"/>
    <w:rsid w:val="00426F00"/>
    <w:rsid w:val="00427EB0"/>
    <w:rsid w:val="00427FBF"/>
    <w:rsid w:val="00431261"/>
    <w:rsid w:val="004419CE"/>
    <w:rsid w:val="004439BE"/>
    <w:rsid w:val="00443F98"/>
    <w:rsid w:val="00451558"/>
    <w:rsid w:val="00457ECA"/>
    <w:rsid w:val="00464C14"/>
    <w:rsid w:val="00474870"/>
    <w:rsid w:val="00474B3D"/>
    <w:rsid w:val="004778AD"/>
    <w:rsid w:val="004A2CA1"/>
    <w:rsid w:val="004A5670"/>
    <w:rsid w:val="004B5D63"/>
    <w:rsid w:val="004C31B4"/>
    <w:rsid w:val="004C4989"/>
    <w:rsid w:val="004D0304"/>
    <w:rsid w:val="004D054A"/>
    <w:rsid w:val="004D0C72"/>
    <w:rsid w:val="004D1F88"/>
    <w:rsid w:val="004F2974"/>
    <w:rsid w:val="004F4006"/>
    <w:rsid w:val="005002AF"/>
    <w:rsid w:val="00501FFF"/>
    <w:rsid w:val="00502430"/>
    <w:rsid w:val="00512A30"/>
    <w:rsid w:val="00522D99"/>
    <w:rsid w:val="00525C9F"/>
    <w:rsid w:val="00532A46"/>
    <w:rsid w:val="00534273"/>
    <w:rsid w:val="00534783"/>
    <w:rsid w:val="005455F6"/>
    <w:rsid w:val="005509CC"/>
    <w:rsid w:val="005521AA"/>
    <w:rsid w:val="0055480C"/>
    <w:rsid w:val="005623EB"/>
    <w:rsid w:val="005648D9"/>
    <w:rsid w:val="00566800"/>
    <w:rsid w:val="00594A58"/>
    <w:rsid w:val="00594BF7"/>
    <w:rsid w:val="00596ED1"/>
    <w:rsid w:val="005A11AC"/>
    <w:rsid w:val="005A533C"/>
    <w:rsid w:val="005A6A10"/>
    <w:rsid w:val="005A7632"/>
    <w:rsid w:val="005A76B2"/>
    <w:rsid w:val="005A7AC6"/>
    <w:rsid w:val="005B2A89"/>
    <w:rsid w:val="005B2E30"/>
    <w:rsid w:val="005C3AFA"/>
    <w:rsid w:val="005C6DD5"/>
    <w:rsid w:val="005D337D"/>
    <w:rsid w:val="005E59D6"/>
    <w:rsid w:val="005F36F6"/>
    <w:rsid w:val="005F4964"/>
    <w:rsid w:val="00603C8A"/>
    <w:rsid w:val="00620E9A"/>
    <w:rsid w:val="00621082"/>
    <w:rsid w:val="006219FC"/>
    <w:rsid w:val="00623520"/>
    <w:rsid w:val="00631DD1"/>
    <w:rsid w:val="0063268B"/>
    <w:rsid w:val="00637D45"/>
    <w:rsid w:val="00640356"/>
    <w:rsid w:val="00641FAE"/>
    <w:rsid w:val="00656DAF"/>
    <w:rsid w:val="006660AD"/>
    <w:rsid w:val="00673BD5"/>
    <w:rsid w:val="00675A03"/>
    <w:rsid w:val="00684531"/>
    <w:rsid w:val="00684B2C"/>
    <w:rsid w:val="00685E19"/>
    <w:rsid w:val="00686AD8"/>
    <w:rsid w:val="00686AFF"/>
    <w:rsid w:val="00686E9F"/>
    <w:rsid w:val="00693B39"/>
    <w:rsid w:val="00695470"/>
    <w:rsid w:val="006B0791"/>
    <w:rsid w:val="006B702A"/>
    <w:rsid w:val="006C057A"/>
    <w:rsid w:val="006C3F2A"/>
    <w:rsid w:val="006C6337"/>
    <w:rsid w:val="006D458E"/>
    <w:rsid w:val="006E149B"/>
    <w:rsid w:val="006E2939"/>
    <w:rsid w:val="006E6538"/>
    <w:rsid w:val="006E6CA9"/>
    <w:rsid w:val="006F5B4E"/>
    <w:rsid w:val="0072001B"/>
    <w:rsid w:val="007201A3"/>
    <w:rsid w:val="00721139"/>
    <w:rsid w:val="00722D8E"/>
    <w:rsid w:val="0073629E"/>
    <w:rsid w:val="00751F38"/>
    <w:rsid w:val="007549BE"/>
    <w:rsid w:val="007706BA"/>
    <w:rsid w:val="00771FC0"/>
    <w:rsid w:val="00772E78"/>
    <w:rsid w:val="00797DEA"/>
    <w:rsid w:val="007A08A0"/>
    <w:rsid w:val="007A1C38"/>
    <w:rsid w:val="007A2C25"/>
    <w:rsid w:val="007A65B2"/>
    <w:rsid w:val="007A795B"/>
    <w:rsid w:val="007B38BF"/>
    <w:rsid w:val="007B70A7"/>
    <w:rsid w:val="007C2472"/>
    <w:rsid w:val="007E4D3C"/>
    <w:rsid w:val="007E7B05"/>
    <w:rsid w:val="007F0319"/>
    <w:rsid w:val="00803C89"/>
    <w:rsid w:val="00814254"/>
    <w:rsid w:val="00814DDB"/>
    <w:rsid w:val="0081688D"/>
    <w:rsid w:val="008211AA"/>
    <w:rsid w:val="00832BAA"/>
    <w:rsid w:val="0083748D"/>
    <w:rsid w:val="00837D12"/>
    <w:rsid w:val="00845785"/>
    <w:rsid w:val="00852A30"/>
    <w:rsid w:val="00860281"/>
    <w:rsid w:val="0087095D"/>
    <w:rsid w:val="00874194"/>
    <w:rsid w:val="00877645"/>
    <w:rsid w:val="00882E8D"/>
    <w:rsid w:val="00883A58"/>
    <w:rsid w:val="008918A9"/>
    <w:rsid w:val="008A3E58"/>
    <w:rsid w:val="008A4551"/>
    <w:rsid w:val="008B4FBD"/>
    <w:rsid w:val="008B5543"/>
    <w:rsid w:val="008B705A"/>
    <w:rsid w:val="008C1274"/>
    <w:rsid w:val="008C2B2F"/>
    <w:rsid w:val="008C3B0E"/>
    <w:rsid w:val="008C5F11"/>
    <w:rsid w:val="008D5388"/>
    <w:rsid w:val="008D71A4"/>
    <w:rsid w:val="008D7CFC"/>
    <w:rsid w:val="008E37C9"/>
    <w:rsid w:val="008F63BF"/>
    <w:rsid w:val="00900310"/>
    <w:rsid w:val="00900AE6"/>
    <w:rsid w:val="009143D0"/>
    <w:rsid w:val="0091640F"/>
    <w:rsid w:val="00916418"/>
    <w:rsid w:val="00923A9C"/>
    <w:rsid w:val="00926941"/>
    <w:rsid w:val="0092701D"/>
    <w:rsid w:val="00927CE0"/>
    <w:rsid w:val="0093120F"/>
    <w:rsid w:val="00931504"/>
    <w:rsid w:val="00932885"/>
    <w:rsid w:val="00936442"/>
    <w:rsid w:val="00937C82"/>
    <w:rsid w:val="00940B69"/>
    <w:rsid w:val="009434A5"/>
    <w:rsid w:val="009510D8"/>
    <w:rsid w:val="0095232B"/>
    <w:rsid w:val="00961230"/>
    <w:rsid w:val="009628A5"/>
    <w:rsid w:val="00963E6F"/>
    <w:rsid w:val="0096683C"/>
    <w:rsid w:val="00966DCA"/>
    <w:rsid w:val="00970550"/>
    <w:rsid w:val="009738A3"/>
    <w:rsid w:val="00977C93"/>
    <w:rsid w:val="00984D0F"/>
    <w:rsid w:val="00984D3E"/>
    <w:rsid w:val="00995234"/>
    <w:rsid w:val="009A0058"/>
    <w:rsid w:val="009A0808"/>
    <w:rsid w:val="009A1BC1"/>
    <w:rsid w:val="009A2CD5"/>
    <w:rsid w:val="009A75B0"/>
    <w:rsid w:val="009B0F26"/>
    <w:rsid w:val="009B127C"/>
    <w:rsid w:val="009B13B2"/>
    <w:rsid w:val="009B4BE0"/>
    <w:rsid w:val="009B62C5"/>
    <w:rsid w:val="009C07E4"/>
    <w:rsid w:val="009C3F65"/>
    <w:rsid w:val="009D0737"/>
    <w:rsid w:val="009D0A8A"/>
    <w:rsid w:val="009D3CF7"/>
    <w:rsid w:val="009F36DA"/>
    <w:rsid w:val="00A03E9A"/>
    <w:rsid w:val="00A06B8D"/>
    <w:rsid w:val="00A10C28"/>
    <w:rsid w:val="00A21929"/>
    <w:rsid w:val="00A22EA3"/>
    <w:rsid w:val="00A26E23"/>
    <w:rsid w:val="00A277C3"/>
    <w:rsid w:val="00A35C79"/>
    <w:rsid w:val="00A36547"/>
    <w:rsid w:val="00A41A83"/>
    <w:rsid w:val="00A4408D"/>
    <w:rsid w:val="00A46DD0"/>
    <w:rsid w:val="00A54AC2"/>
    <w:rsid w:val="00A6285D"/>
    <w:rsid w:val="00A659C7"/>
    <w:rsid w:val="00A74A1F"/>
    <w:rsid w:val="00A80FE6"/>
    <w:rsid w:val="00A815C4"/>
    <w:rsid w:val="00A9483B"/>
    <w:rsid w:val="00A95354"/>
    <w:rsid w:val="00AA24C4"/>
    <w:rsid w:val="00AA5F61"/>
    <w:rsid w:val="00AA7CB7"/>
    <w:rsid w:val="00AC191F"/>
    <w:rsid w:val="00AD6D7B"/>
    <w:rsid w:val="00AE1658"/>
    <w:rsid w:val="00AE572A"/>
    <w:rsid w:val="00AE6F86"/>
    <w:rsid w:val="00AF0F10"/>
    <w:rsid w:val="00AF2719"/>
    <w:rsid w:val="00AF6EDD"/>
    <w:rsid w:val="00B04E1A"/>
    <w:rsid w:val="00B051A9"/>
    <w:rsid w:val="00B22DAB"/>
    <w:rsid w:val="00B270AE"/>
    <w:rsid w:val="00B333BA"/>
    <w:rsid w:val="00B405CA"/>
    <w:rsid w:val="00B43562"/>
    <w:rsid w:val="00B45A23"/>
    <w:rsid w:val="00B57542"/>
    <w:rsid w:val="00B60763"/>
    <w:rsid w:val="00B720E8"/>
    <w:rsid w:val="00B72AAE"/>
    <w:rsid w:val="00B77443"/>
    <w:rsid w:val="00B8448D"/>
    <w:rsid w:val="00B84B8A"/>
    <w:rsid w:val="00B85C46"/>
    <w:rsid w:val="00B8645C"/>
    <w:rsid w:val="00B92C02"/>
    <w:rsid w:val="00B93E71"/>
    <w:rsid w:val="00B942A7"/>
    <w:rsid w:val="00B94EBF"/>
    <w:rsid w:val="00BA01ED"/>
    <w:rsid w:val="00BA4C49"/>
    <w:rsid w:val="00BA5D47"/>
    <w:rsid w:val="00BB6705"/>
    <w:rsid w:val="00BC654C"/>
    <w:rsid w:val="00BD007F"/>
    <w:rsid w:val="00BD71EE"/>
    <w:rsid w:val="00BE10E9"/>
    <w:rsid w:val="00BE18FC"/>
    <w:rsid w:val="00BE3838"/>
    <w:rsid w:val="00BE464F"/>
    <w:rsid w:val="00BE734F"/>
    <w:rsid w:val="00BF0869"/>
    <w:rsid w:val="00BF0FA4"/>
    <w:rsid w:val="00BF17A4"/>
    <w:rsid w:val="00BF4EDA"/>
    <w:rsid w:val="00BF53A2"/>
    <w:rsid w:val="00BF799C"/>
    <w:rsid w:val="00C01B83"/>
    <w:rsid w:val="00C0402F"/>
    <w:rsid w:val="00C17676"/>
    <w:rsid w:val="00C2093E"/>
    <w:rsid w:val="00C2532A"/>
    <w:rsid w:val="00C673A3"/>
    <w:rsid w:val="00C67AC6"/>
    <w:rsid w:val="00C724AF"/>
    <w:rsid w:val="00C73526"/>
    <w:rsid w:val="00C77C4D"/>
    <w:rsid w:val="00C849CB"/>
    <w:rsid w:val="00C84FBE"/>
    <w:rsid w:val="00C8541A"/>
    <w:rsid w:val="00C86A02"/>
    <w:rsid w:val="00C86BD0"/>
    <w:rsid w:val="00C93A98"/>
    <w:rsid w:val="00C94190"/>
    <w:rsid w:val="00C9641D"/>
    <w:rsid w:val="00CA1233"/>
    <w:rsid w:val="00CA5E0D"/>
    <w:rsid w:val="00CB179F"/>
    <w:rsid w:val="00CC6DDF"/>
    <w:rsid w:val="00CD4FB4"/>
    <w:rsid w:val="00CD5C86"/>
    <w:rsid w:val="00CE214A"/>
    <w:rsid w:val="00CE3FA2"/>
    <w:rsid w:val="00CE452E"/>
    <w:rsid w:val="00CE6971"/>
    <w:rsid w:val="00CE6A0A"/>
    <w:rsid w:val="00CE7BB3"/>
    <w:rsid w:val="00CF093A"/>
    <w:rsid w:val="00CF787E"/>
    <w:rsid w:val="00D050E2"/>
    <w:rsid w:val="00D22D05"/>
    <w:rsid w:val="00D2511F"/>
    <w:rsid w:val="00D26181"/>
    <w:rsid w:val="00D26B52"/>
    <w:rsid w:val="00D32514"/>
    <w:rsid w:val="00D34E2F"/>
    <w:rsid w:val="00D34F06"/>
    <w:rsid w:val="00D440D0"/>
    <w:rsid w:val="00D44215"/>
    <w:rsid w:val="00D44E28"/>
    <w:rsid w:val="00D57082"/>
    <w:rsid w:val="00D63B61"/>
    <w:rsid w:val="00D70923"/>
    <w:rsid w:val="00D73040"/>
    <w:rsid w:val="00D839DF"/>
    <w:rsid w:val="00D849DC"/>
    <w:rsid w:val="00D86514"/>
    <w:rsid w:val="00DA0004"/>
    <w:rsid w:val="00DA13F5"/>
    <w:rsid w:val="00DA16DE"/>
    <w:rsid w:val="00DB77B1"/>
    <w:rsid w:val="00DD11D4"/>
    <w:rsid w:val="00DD6118"/>
    <w:rsid w:val="00DD7C97"/>
    <w:rsid w:val="00DE2F03"/>
    <w:rsid w:val="00DE3CB5"/>
    <w:rsid w:val="00DF7EA5"/>
    <w:rsid w:val="00E11670"/>
    <w:rsid w:val="00E144B1"/>
    <w:rsid w:val="00E15E22"/>
    <w:rsid w:val="00E172D1"/>
    <w:rsid w:val="00E20F5B"/>
    <w:rsid w:val="00E3038B"/>
    <w:rsid w:val="00E41CCB"/>
    <w:rsid w:val="00E47D14"/>
    <w:rsid w:val="00E52E90"/>
    <w:rsid w:val="00E5446A"/>
    <w:rsid w:val="00E544B2"/>
    <w:rsid w:val="00E547F1"/>
    <w:rsid w:val="00E5656C"/>
    <w:rsid w:val="00E570D1"/>
    <w:rsid w:val="00E576B1"/>
    <w:rsid w:val="00E60132"/>
    <w:rsid w:val="00E626E0"/>
    <w:rsid w:val="00E673ED"/>
    <w:rsid w:val="00E76C3A"/>
    <w:rsid w:val="00E80323"/>
    <w:rsid w:val="00E91E78"/>
    <w:rsid w:val="00EA6296"/>
    <w:rsid w:val="00EA7ADB"/>
    <w:rsid w:val="00EB060C"/>
    <w:rsid w:val="00EB30B8"/>
    <w:rsid w:val="00EB6A2F"/>
    <w:rsid w:val="00ED06C1"/>
    <w:rsid w:val="00ED1C02"/>
    <w:rsid w:val="00EE199A"/>
    <w:rsid w:val="00EE19EE"/>
    <w:rsid w:val="00EE2811"/>
    <w:rsid w:val="00EE52D6"/>
    <w:rsid w:val="00EE598F"/>
    <w:rsid w:val="00EE7DC4"/>
    <w:rsid w:val="00EF5DC4"/>
    <w:rsid w:val="00EF6039"/>
    <w:rsid w:val="00EF72B0"/>
    <w:rsid w:val="00F00393"/>
    <w:rsid w:val="00F030F1"/>
    <w:rsid w:val="00F2244B"/>
    <w:rsid w:val="00F2692F"/>
    <w:rsid w:val="00F26FE4"/>
    <w:rsid w:val="00F35FA2"/>
    <w:rsid w:val="00F36FDC"/>
    <w:rsid w:val="00F46E02"/>
    <w:rsid w:val="00F52FF4"/>
    <w:rsid w:val="00F578E7"/>
    <w:rsid w:val="00F61E34"/>
    <w:rsid w:val="00F84A55"/>
    <w:rsid w:val="00F86E56"/>
    <w:rsid w:val="00F949CC"/>
    <w:rsid w:val="00FA07E4"/>
    <w:rsid w:val="00FA1B3D"/>
    <w:rsid w:val="00FA6401"/>
    <w:rsid w:val="00FA7C5E"/>
    <w:rsid w:val="00FB23B3"/>
    <w:rsid w:val="00FB48E1"/>
    <w:rsid w:val="00FC42C3"/>
    <w:rsid w:val="00FC781B"/>
    <w:rsid w:val="00FD1387"/>
    <w:rsid w:val="00FD6B9B"/>
    <w:rsid w:val="00FE519C"/>
    <w:rsid w:val="00FE74EC"/>
    <w:rsid w:val="00FF1A7C"/>
    <w:rsid w:val="00FF708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atentStyles>
  <w:style w:type="paragraph" w:default="1" w:styleId="Normal">
    <w:name w:val="Normal"/>
    <w:qFormat/>
    <w:rsid w:val="00B77443"/>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57542"/>
    <w:rPr>
      <w:rFonts w:ascii="Times" w:hAnsi="Times"/>
      <w:kern w:val="1"/>
    </w:rPr>
  </w:style>
  <w:style w:type="paragraph" w:styleId="ListParagraph">
    <w:name w:val="List Paragraph"/>
    <w:basedOn w:val="Normal"/>
    <w:rsid w:val="0073629E"/>
    <w:pPr>
      <w:ind w:left="720"/>
      <w:contextualSpacing/>
    </w:pPr>
  </w:style>
  <w:style w:type="table" w:styleId="TableGrid">
    <w:name w:val="Table Grid"/>
    <w:basedOn w:val="TableNormal"/>
    <w:rsid w:val="001C2A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material.html"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tandards.ieee.org/board/pat" TargetMode="External"/><Relationship Id="rId11" Type="http://schemas.openxmlformats.org/officeDocument/2006/relationships/hyperlink" Target="http://www.itu.int/md/meetingdoc.asp?lang=en&amp;parent=R12-SG05-C-0017" TargetMode="External"/><Relationship Id="rId12" Type="http://schemas.openxmlformats.org/officeDocument/2006/relationships/hyperlink" Target="http://doc.wirelessman.org/16-12-0629" TargetMode="External"/><Relationship Id="rId13" Type="http://schemas.openxmlformats.org/officeDocument/2006/relationships/hyperlink" Target="http://doc.wirelessman.org/16-12-0627" TargetMode="External"/><Relationship Id="rId14" Type="http://schemas.openxmlformats.org/officeDocument/2006/relationships/hyperlink" Target="http://doc.wirelessman.org/16-12-0517" TargetMode="External"/><Relationship Id="rId15" Type="http://schemas.openxmlformats.org/officeDocument/2006/relationships/hyperlink" Target="http://doc.wirelessman.org/16-12-0517" TargetMode="External"/><Relationship Id="rId16" Type="http://schemas.openxmlformats.org/officeDocument/2006/relationships/hyperlink" Target="http://doc.wirelessman.org/16-12-0516-01" TargetMode="External"/><Relationship Id="rId17" Type="http://schemas.openxmlformats.org/officeDocument/2006/relationships/hyperlink" Target="http://www.itu.int/md/meetingdoc.asp?lang=en&amp;parent=R12-JTG4567-C-0046" TargetMode="External"/><Relationship Id="rId18" Type="http://schemas.openxmlformats.org/officeDocument/2006/relationships/hyperlink" Target="http://www.itu.int/md/meetingdoc.asp?lang=en&amp;parent=R12-JTG4567-C-0046"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2152</Words>
  <Characters>11767</Characters>
  <Application>Microsoft Macintosh Word</Application>
  <DocSecurity>0</DocSecurity>
  <Lines>247</Lines>
  <Paragraphs>124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 Mentor Document Template</vt:lpstr>
      <vt:lpstr/>
      <vt:lpstr>Abstract</vt:lpstr>
      <vt:lpstr>Background and Summary</vt:lpstr>
      <vt:lpstr>Low-Power IMT</vt:lpstr>
      <vt:lpstr>Recommendations</vt:lpstr>
    </vt:vector>
  </TitlesOfParts>
  <Manager/>
  <Company>Consensii LLC</Company>
  <LinksUpToDate>false</LinksUpToDate>
  <CharactersWithSpaces>13808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7</cp:revision>
  <cp:lastPrinted>2113-01-01T04:00:00Z</cp:lastPrinted>
  <dcterms:created xsi:type="dcterms:W3CDTF">2012-11-13T15:12:00Z</dcterms:created>
  <dcterms:modified xsi:type="dcterms:W3CDTF">2012-11-13T15:27:00Z</dcterms:modified>
  <cp:category/>
</cp:coreProperties>
</file>