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134F" w:rsidRDefault="00F2134F" w:rsidP="00F2134F">
      <w:pPr>
        <w:pStyle w:val="Title"/>
      </w:pPr>
      <w:bookmarkStart w:id="0" w:name="OLE_LINK21"/>
      <w:r w:rsidRPr="00F2134F">
        <w:t xml:space="preserve">IEEE Std 802.16 Amendment for Small Cell Backhaul (SCB) Applications: </w:t>
      </w:r>
    </w:p>
    <w:p w:rsidR="0092701D" w:rsidRPr="006E3488" w:rsidRDefault="00F2134F" w:rsidP="00F2134F">
      <w:pPr>
        <w:pStyle w:val="Title"/>
      </w:pPr>
      <w:r w:rsidRPr="00F2134F">
        <w:t>Proposed PAR</w:t>
      </w:r>
      <w:bookmarkEnd w:id="0"/>
    </w:p>
    <w:p w:rsidR="00BE464F" w:rsidRDefault="00BE464F">
      <w:pPr>
        <w:pStyle w:val="Subtitle"/>
        <w:rPr>
          <w:rFonts w:ascii="Arial" w:hAnsi="Arial"/>
        </w:rPr>
      </w:pPr>
      <w:bookmarkStart w:id="1" w:name="OLE_LINK55"/>
      <w:bookmarkStart w:id="2" w:name="OLE_LINK57"/>
    </w:p>
    <w:bookmarkEnd w:id="1"/>
    <w:bookmarkEnd w:id="2"/>
    <w:p w:rsidR="00EF4C9A" w:rsidRDefault="00EF4C9A" w:rsidP="00D824DC">
      <w:pPr>
        <w:pStyle w:val="NormalWeb"/>
        <w:spacing w:before="2" w:after="2"/>
        <w:rPr>
          <w:rFonts w:ascii="SymbolMT" w:hAnsi="SymbolMT"/>
          <w:color w:val="0000FF"/>
          <w:sz w:val="24"/>
          <w:szCs w:val="24"/>
        </w:rPr>
      </w:pPr>
    </w:p>
    <w:p w:rsidR="00EF4C9A" w:rsidRPr="00664E4C" w:rsidRDefault="00913573" w:rsidP="00664E4C">
      <w:pPr>
        <w:pStyle w:val="Body"/>
        <w:rPr>
          <w:rFonts w:ascii="TimesNewRomanPS" w:hAnsi="TimesNewRomanPS"/>
          <w:b/>
          <w:bCs/>
          <w:iCs/>
          <w:sz w:val="28"/>
          <w:szCs w:val="28"/>
        </w:rPr>
      </w:pPr>
      <w:r>
        <w:rPr>
          <w:rFonts w:ascii="TimesNewRomanPS" w:hAnsi="TimesNewRomanPS"/>
          <w:b/>
          <w:bCs/>
          <w:iCs/>
          <w:sz w:val="28"/>
          <w:szCs w:val="28"/>
        </w:rPr>
        <w:t>Annex: PAR</w:t>
      </w:r>
      <w:r w:rsidR="00664E4C">
        <w:rPr>
          <w:rFonts w:ascii="TimesNewRomanPS" w:hAnsi="TimesNewRomanPS"/>
          <w:b/>
          <w:bCs/>
          <w:iCs/>
          <w:sz w:val="28"/>
          <w:szCs w:val="28"/>
        </w:rPr>
        <w:t xml:space="preserve"> </w:t>
      </w:r>
      <w:r w:rsidR="00EF4C9A" w:rsidRPr="00913573">
        <w:rPr>
          <w:rFonts w:ascii="Times New Roman Bold" w:hAnsi="Times New Roman Bold"/>
          <w:sz w:val="28"/>
        </w:rPr>
        <w:t>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sidR="001C0DA0">
        <w:rPr>
          <w:rFonts w:ascii="Times New Roman" w:hAnsi="Times New Roman"/>
        </w:rPr>
        <w:t>15</w:t>
      </w:r>
      <w:r w:rsidRPr="00913573">
        <w:rPr>
          <w:rFonts w:ascii="Times New Roman" w:hAnsi="Times New Roman"/>
        </w:rPr>
        <w:t>-</w:t>
      </w:r>
      <w:r w:rsidR="001C0DA0">
        <w:rPr>
          <w:rFonts w:ascii="Times New Roman" w:hAnsi="Times New Roman"/>
        </w:rPr>
        <w:t>Oct</w:t>
      </w:r>
      <w:r w:rsidRPr="00913573">
        <w:rPr>
          <w:rFonts w:ascii="Times New Roman" w:hAnsi="Times New Roman"/>
        </w:rPr>
        <w:t>-2012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James Gilb</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gilb@ieee.org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lastRenderedPageBreak/>
        <w:t>4.2 Expected Date of submission of draft to the IEEE-SA for Initial Sponsor Ballot:</w:t>
      </w:r>
      <w:r w:rsidRPr="00913573">
        <w:rPr>
          <w:rFonts w:ascii="Times New Roman" w:hAnsi="Times New Roman"/>
        </w:rPr>
        <w:t xml:space="preserve"> 07/2013</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00900EDF" w:rsidRPr="00C30CF7">
        <w:rPr>
          <w:rFonts w:ascii="Times New Roman" w:hAnsi="Times New Roman"/>
          <w:color w:val="0000FF"/>
          <w:u w:val="single"/>
        </w:rPr>
        <w:t>,</w:t>
      </w:r>
      <w:r w:rsidR="009F7EC4" w:rsidRPr="00C30CF7">
        <w:rPr>
          <w:rFonts w:ascii="Times New Roman" w:hAnsi="Times New Roman"/>
          <w:color w:val="0000FF"/>
          <w:u w:val="single"/>
        </w:rPr>
        <w:t xml:space="preserve">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rsidR="00EF4C9A" w:rsidRPr="00F41675"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r w:rsidRPr="00913573">
        <w:rPr>
          <w:rFonts w:ascii="Times New Roman Bold" w:hAnsi="Times New Roman Bold"/>
        </w:rPr>
        <w:t>5.2.b. Scope of the project:</w:t>
      </w:r>
      <w:r w:rsidR="0068789B">
        <w:rPr>
          <w:rFonts w:ascii="Times New Roman" w:hAnsi="Times New Roman"/>
        </w:rPr>
        <w:t xml:space="preserve"> This project will develop an</w:t>
      </w:r>
      <w:r w:rsidRPr="00913573">
        <w:rPr>
          <w:rFonts w:ascii="Times New Roman" w:hAnsi="Times New Roman"/>
        </w:rPr>
        <w:t xml:space="preserve"> amendment specifying enhancements to the WirelessMAN-OFDMA air interface for effective use in </w:t>
      </w:r>
      <w:r w:rsidR="0006193B">
        <w:rPr>
          <w:rFonts w:ascii="Times New Roman" w:hAnsi="Times New Roman"/>
        </w:rPr>
        <w:t xml:space="preserve">fixed </w:t>
      </w:r>
      <w:r w:rsidR="00471038">
        <w:rPr>
          <w:rFonts w:ascii="Times New Roman" w:hAnsi="Times New Roman"/>
        </w:rPr>
        <w:t xml:space="preserve">and nomadic </w:t>
      </w:r>
      <w:r w:rsidRPr="00913573">
        <w:rPr>
          <w:rFonts w:ascii="Times New Roman" w:hAnsi="Times New Roman"/>
        </w:rPr>
        <w:t xml:space="preserve">small cell </w:t>
      </w:r>
      <w:bookmarkStart w:id="3" w:name="OLE_LINK75"/>
      <w:r w:rsidRPr="00913573">
        <w:rPr>
          <w:rFonts w:ascii="Times New Roman" w:hAnsi="Times New Roman"/>
        </w:rPr>
        <w:t xml:space="preserve">backhaul </w:t>
      </w:r>
      <w:bookmarkEnd w:id="3"/>
      <w:r w:rsidRPr="00913573">
        <w:rPr>
          <w:rFonts w:ascii="Times New Roman" w:hAnsi="Times New Roman"/>
        </w:rPr>
        <w:t>applications</w:t>
      </w:r>
      <w:r w:rsidR="00753E67">
        <w:rPr>
          <w:rFonts w:ascii="Times New Roman" w:hAnsi="Times New Roman"/>
        </w:rPr>
        <w:t>, providing core network services to radio access networks</w:t>
      </w:r>
      <w:bookmarkStart w:id="4" w:name="OLE_LINK67"/>
      <w:r w:rsidR="00447FD6">
        <w:rPr>
          <w:rFonts w:ascii="Times New Roman" w:hAnsi="Times New Roman"/>
        </w:rPr>
        <w:t xml:space="preserve">. It will focus on </w:t>
      </w:r>
      <w:r w:rsidR="00311E9B" w:rsidRPr="00913573">
        <w:rPr>
          <w:rFonts w:ascii="Times New Roman" w:hAnsi="Times New Roman"/>
        </w:rPr>
        <w:t xml:space="preserve">backhaul </w:t>
      </w:r>
      <w:r w:rsidR="00311E9B">
        <w:rPr>
          <w:rFonts w:ascii="Times New Roman" w:hAnsi="Times New Roman"/>
        </w:rPr>
        <w:t>operating</w:t>
      </w:r>
      <w:r w:rsidR="007E09D6">
        <w:rPr>
          <w:rFonts w:ascii="Times New Roman" w:hAnsi="Times New Roman"/>
        </w:rPr>
        <w:t xml:space="preserve"> in </w:t>
      </w:r>
      <w:r w:rsidR="00AD422A">
        <w:rPr>
          <w:rFonts w:ascii="Times New Roman" w:hAnsi="Times New Roman"/>
        </w:rPr>
        <w:t xml:space="preserve">licensed </w:t>
      </w:r>
      <w:r w:rsidRPr="00913573">
        <w:rPr>
          <w:rFonts w:ascii="Times New Roman" w:hAnsi="Times New Roman"/>
        </w:rPr>
        <w:t xml:space="preserve">bands </w:t>
      </w:r>
      <w:bookmarkEnd w:id="4"/>
      <w:r w:rsidRPr="00913573">
        <w:rPr>
          <w:rFonts w:ascii="Times New Roman" w:hAnsi="Times New Roman"/>
        </w:rPr>
        <w:t>below 11 GHz, particularly below 6 GHz</w:t>
      </w:r>
      <w:r w:rsidR="00AD124C">
        <w:rPr>
          <w:rFonts w:ascii="Times New Roman" w:hAnsi="Times New Roman"/>
        </w:rPr>
        <w:t>, in which the backhaul radio operates far enough outside the band of the small cells that interference is negligible</w:t>
      </w:r>
      <w:r w:rsidRPr="00913573">
        <w:rPr>
          <w:rFonts w:ascii="Times New Roman" w:hAnsi="Times New Roman"/>
        </w:rPr>
        <w:t>. It will add 256QAM, 512QAM, and 1024 QAM options in both uplink and downlink, with 4x4 MIMO in both directions</w:t>
      </w:r>
      <w:r w:rsidR="006623FF">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sidR="0006193B">
        <w:rPr>
          <w:rFonts w:ascii="Times New Roman" w:hAnsi="Times New Roman"/>
        </w:rPr>
        <w:t>E</w:t>
      </w:r>
      <w:r w:rsidR="00E17979">
        <w:rPr>
          <w:rFonts w:ascii="Times New Roman" w:hAnsi="Times New Roman"/>
        </w:rPr>
        <w:t xml:space="preserve">nhancements to the Convergence </w:t>
      </w:r>
      <w:r w:rsidR="0006193B">
        <w:rPr>
          <w:rFonts w:ascii="Times New Roman" w:hAnsi="Times New Roman"/>
        </w:rPr>
        <w:t xml:space="preserve">Sublayer specifications will be incorporated as necessary </w:t>
      </w:r>
      <w:r w:rsidR="00C37408">
        <w:rPr>
          <w:rFonts w:ascii="Times New Roman" w:hAnsi="Times New Roman"/>
        </w:rPr>
        <w:t xml:space="preserve">for support of </w:t>
      </w:r>
      <w:r w:rsidR="00310B80">
        <w:rPr>
          <w:rFonts w:ascii="Times New Roman" w:hAnsi="Times New Roman"/>
        </w:rPr>
        <w:t xml:space="preserve">Carrier Ethernet </w:t>
      </w:r>
      <w:r w:rsidR="00A177FB">
        <w:rPr>
          <w:rFonts w:ascii="Times New Roman" w:hAnsi="Times New Roman"/>
        </w:rPr>
        <w:t>b</w:t>
      </w:r>
      <w:r w:rsidR="00A177FB" w:rsidRPr="00A177FB">
        <w:rPr>
          <w:rFonts w:ascii="Times New Roman" w:hAnsi="Times New Roman"/>
        </w:rPr>
        <w:t>ackhaul</w:t>
      </w:r>
      <w:r w:rsidR="00A177FB">
        <w:rPr>
          <w:rFonts w:ascii="Times New Roman" w:hAnsi="Times New Roman"/>
        </w:rPr>
        <w:t xml:space="preserve"> </w:t>
      </w:r>
      <w:r w:rsidR="00310B80">
        <w:rPr>
          <w:rFonts w:ascii="Times New Roman" w:hAnsi="Times New Roman"/>
        </w:rPr>
        <w:t>requirements.</w:t>
      </w:r>
    </w:p>
    <w:p w:rsidR="00147518"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F4C9A" w:rsidRPr="00913573" w:rsidRDefault="00EF4C9A"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sidR="00305933">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sidR="00B23E4F">
        <w:rPr>
          <w:rFonts w:ascii="Times New Roman" w:hAnsi="Times New Roman"/>
        </w:rPr>
        <w:t>can provide</w:t>
      </w:r>
      <w:r w:rsidR="00B23E4F" w:rsidRPr="00913573">
        <w:rPr>
          <w:rFonts w:ascii="Times New Roman" w:hAnsi="Times New Roman"/>
        </w:rPr>
        <w:t xml:space="preserve"> </w:t>
      </w:r>
      <w:r w:rsidR="00B23E4F">
        <w:rPr>
          <w:rFonts w:ascii="Times New Roman" w:hAnsi="Times New Roman"/>
        </w:rPr>
        <w:t xml:space="preserve">out-of-band </w:t>
      </w:r>
      <w:r w:rsidRPr="00913573">
        <w:rPr>
          <w:rFonts w:ascii="Times New Roman" w:hAnsi="Times New Roman"/>
        </w:rPr>
        <w:t>wireless backh</w:t>
      </w:r>
      <w:r w:rsidR="00B23E4F">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sidR="00EC21B9">
        <w:rPr>
          <w:rFonts w:ascii="Times New Roman" w:hAnsi="Times New Roman"/>
        </w:rPr>
        <w:t xml:space="preserve">local </w:t>
      </w:r>
      <w:r w:rsidRPr="00913573">
        <w:rPr>
          <w:rFonts w:ascii="Times New Roman" w:hAnsi="Times New Roman"/>
        </w:rPr>
        <w:t>availability of high-capacity wired backhaul.</w:t>
      </w:r>
      <w:r w:rsidR="00511931">
        <w:rPr>
          <w:rFonts w:ascii="Times New Roman" w:hAnsi="Times New Roman"/>
        </w:rPr>
        <w:t xml:space="preserve"> The resulting system design will offer improvements in spectral efficiency needed to support the rapidly expanding demand for mobile broadband access.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sidR="0057583B">
        <w:rPr>
          <w:rFonts w:ascii="Times New Roman" w:hAnsi="Times New Roman"/>
        </w:rPr>
        <w:t>the Metro Ethernet Forum</w:t>
      </w:r>
      <w:r w:rsidRPr="00913573">
        <w:rPr>
          <w:rFonts w:ascii="Times New Roman" w:hAnsi="Times New Roman"/>
        </w:rPr>
        <w:t xml:space="preserve">, </w:t>
      </w:r>
      <w:r w:rsidR="0057583B">
        <w:rPr>
          <w:rFonts w:ascii="Times New Roman" w:hAnsi="Times New Roman"/>
        </w:rPr>
        <w:t xml:space="preserve">the </w:t>
      </w:r>
      <w:bookmarkStart w:id="5" w:name="OLE_LINK77"/>
      <w:r w:rsidR="0057583B">
        <w:rPr>
          <w:rFonts w:ascii="Times New Roman" w:hAnsi="Times New Roman"/>
        </w:rPr>
        <w:t>Small Cell Forum</w:t>
      </w:r>
      <w:bookmarkEnd w:id="5"/>
      <w:r w:rsidR="0057583B">
        <w:rPr>
          <w:rFonts w:ascii="Times New Roman" w:hAnsi="Times New Roman"/>
        </w:rPr>
        <w:t xml:space="preserve">, </w:t>
      </w:r>
      <w:r w:rsidR="008F0A50">
        <w:rPr>
          <w:rFonts w:ascii="Times New Roman" w:hAnsi="Times New Roman"/>
        </w:rPr>
        <w:t xml:space="preserve">the </w:t>
      </w:r>
      <w:r w:rsidR="008F0A50" w:rsidRPr="008F0A50">
        <w:rPr>
          <w:rFonts w:ascii="Times New Roman" w:hAnsi="Times New Roman"/>
        </w:rPr>
        <w:t>NGMN Alliance</w:t>
      </w:r>
      <w:r w:rsidR="008F0A50">
        <w:rPr>
          <w:rFonts w:ascii="Times New Roman" w:hAnsi="Times New Roman"/>
        </w:rPr>
        <w:t xml:space="preserve">, </w:t>
      </w:r>
      <w:r w:rsidRPr="00913573">
        <w:rPr>
          <w:rFonts w:ascii="Times New Roman" w:hAnsi="Times New Roman"/>
        </w:rPr>
        <w:t xml:space="preserve">and ITU-R Working Party 5D.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D4298E"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D4298E" w:rsidRDefault="00D4298E">
      <w:pPr>
        <w:rPr>
          <w:rFonts w:ascii="Times New Roman Bold" w:eastAsia="ヒラギノ角ゴ Pro W3" w:hAnsi="Times New Roman Bold"/>
          <w:color w:val="000000"/>
          <w:szCs w:val="20"/>
        </w:rPr>
      </w:pPr>
      <w:r>
        <w:rPr>
          <w:rFonts w:ascii="Times New Roman Bold" w:hAnsi="Times New Roman Bold"/>
        </w:rPr>
        <w:br w:type="page"/>
      </w:r>
    </w:p>
    <w:p w:rsidR="00651BEA" w:rsidRDefault="00651BEA" w:rsidP="00651BEA">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w:t>
      </w:r>
      <w:bookmarkStart w:id="6" w:name="_GoBack"/>
      <w:bookmarkEnd w:id="6"/>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 Standard on</w:t>
      </w:r>
    </w:p>
    <w:p w:rsidR="00651BEA" w:rsidRPr="004E337A" w:rsidRDefault="00651BEA" w:rsidP="00651BEA">
      <w:pPr>
        <w:pStyle w:val="Body"/>
        <w:rPr>
          <w:u w:val="single"/>
        </w:rPr>
      </w:pPr>
      <w:r w:rsidRPr="001012AE">
        <w:rPr>
          <w:rFonts w:ascii="TimesNewRomanPS" w:hAnsi="TimesNewRomanPS"/>
          <w:b/>
          <w:bCs/>
          <w:i/>
          <w:iCs/>
          <w:sz w:val="28"/>
          <w:szCs w:val="28"/>
          <w:u w:val="single"/>
        </w:rPr>
        <w:t>Small-Cell Backhaul (SCB) Enhancements to WirelessMAN-OFDMA</w:t>
      </w:r>
    </w:p>
    <w:p w:rsidR="00651BEA" w:rsidRDefault="00651BEA" w:rsidP="00651BEA">
      <w:pPr>
        <w:pStyle w:val="NormalWeb"/>
        <w:spacing w:before="2" w:after="2"/>
        <w:rPr>
          <w:rFonts w:ascii="TimesNewRomanPS" w:hAnsi="TimesNewRomanPS"/>
          <w:b/>
          <w:bCs/>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1 Broad Market Potential </w:t>
      </w:r>
    </w:p>
    <w:p w:rsidR="00651BEA" w:rsidRDefault="00651BEA" w:rsidP="00651BEA">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651BEA" w:rsidRDefault="00651BEA" w:rsidP="00651BEA">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651BEA" w:rsidRDefault="00651BEA" w:rsidP="00651BEA">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651BEA" w:rsidRDefault="00651BEA" w:rsidP="00651BEA">
      <w:pPr>
        <w:pStyle w:val="NormalWeb"/>
        <w:spacing w:before="2" w:after="2"/>
        <w:ind w:firstLine="720"/>
        <w:rPr>
          <w:rFonts w:ascii="Times New Roman" w:hAnsi="Times New Roman"/>
          <w:sz w:val="24"/>
          <w:szCs w:val="24"/>
        </w:rPr>
      </w:pP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7" w:name="OLE_LINK33"/>
      <w:r w:rsidRPr="00FD2FA6">
        <w:rPr>
          <w:rFonts w:ascii="Times New Roman" w:hAnsi="Times New Roman"/>
          <w:color w:val="0000FF"/>
          <w:sz w:val="24"/>
          <w:szCs w:val="24"/>
        </w:rPr>
        <w:t xml:space="preserve">standard </w:t>
      </w:r>
      <w:bookmarkEnd w:id="7"/>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WirelessMAN-OFDMA, WirelessMAN-Advanced, IEEE 802.11, or 3GPP LTE.</w:t>
      </w: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651BEA" w:rsidRPr="00A27879"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2 Compatibility </w:t>
      </w:r>
    </w:p>
    <w:p w:rsidR="00651BEA" w:rsidRDefault="00651BEA" w:rsidP="00651BEA">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651BEA" w:rsidRPr="000E0197" w:rsidRDefault="00651BEA" w:rsidP="00651BEA">
      <w:pPr>
        <w:pStyle w:val="NormalWeb"/>
        <w:spacing w:before="2" w:after="2"/>
        <w:ind w:left="720"/>
        <w:rPr>
          <w:rFonts w:ascii="Times New Roman" w:hAnsi="Times New Roman"/>
          <w:sz w:val="24"/>
          <w:szCs w:val="24"/>
        </w:rPr>
      </w:pPr>
      <w:bookmarkStart w:id="8" w:name="OLE_LINK60"/>
      <w:r>
        <w:rPr>
          <w:rFonts w:ascii="Times New Roman" w:hAnsi="Times New Roman"/>
          <w:sz w:val="24"/>
          <w:szCs w:val="24"/>
        </w:rPr>
        <w:t>(</w:t>
      </w:r>
      <w:r w:rsidRPr="000E0197">
        <w:rPr>
          <w:rFonts w:ascii="Times New Roman" w:hAnsi="Times New Roman"/>
          <w:sz w:val="24"/>
          <w:szCs w:val="24"/>
        </w:rPr>
        <w:t xml:space="preserve">a) Does the PAR </w:t>
      </w:r>
      <w:bookmarkStart w:id="9" w:name="OLE_LINK34"/>
      <w:r w:rsidRPr="000E0197">
        <w:rPr>
          <w:rFonts w:ascii="Times New Roman" w:hAnsi="Times New Roman"/>
          <w:sz w:val="24"/>
          <w:szCs w:val="24"/>
        </w:rPr>
        <w:t xml:space="preserve">mandate that the standard will comply with IEEE Std 802, IEEE Std 802.1D, and IEEE Std 802.1Q? </w:t>
      </w:r>
    </w:p>
    <w:bookmarkEnd w:id="8"/>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9"/>
    <w:p w:rsidR="00651BEA" w:rsidRPr="00353DA0" w:rsidRDefault="00651BEA" w:rsidP="00651BEA">
      <w:pPr>
        <w:pStyle w:val="NormalWeb"/>
        <w:spacing w:before="2" w:after="2"/>
        <w:rPr>
          <w:rFonts w:ascii="Times New Roman" w:hAnsi="Times New Roman"/>
          <w:b/>
          <w:color w:val="0000FF"/>
          <w:sz w:val="24"/>
          <w:szCs w:val="24"/>
        </w:rPr>
      </w:pPr>
    </w:p>
    <w:p w:rsidR="00651BEA" w:rsidRPr="008B75C2" w:rsidRDefault="00651BEA" w:rsidP="00651BEA">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rsidR="00651BEA" w:rsidRDefault="00651BEA" w:rsidP="00651BEA">
      <w:pPr>
        <w:pStyle w:val="NormalWeb"/>
        <w:spacing w:before="2" w:after="2"/>
      </w:pPr>
    </w:p>
    <w:p w:rsidR="00651BEA" w:rsidRDefault="00651BEA" w:rsidP="00651BEA">
      <w:pPr>
        <w:pStyle w:val="NormalWeb"/>
        <w:spacing w:before="2" w:after="2"/>
        <w:ind w:left="-72"/>
      </w:pPr>
      <w:r>
        <w:rPr>
          <w:rFonts w:ascii="TimesNewRomanPS" w:hAnsi="TimesNewRomanPS"/>
          <w:b/>
          <w:bCs/>
          <w:sz w:val="24"/>
          <w:szCs w:val="24"/>
        </w:rPr>
        <w:t xml:space="preserve">3 Distinct Identity </w:t>
      </w:r>
    </w:p>
    <w:p w:rsidR="00651BEA" w:rsidRDefault="00651BEA" w:rsidP="00651BEA">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651BEA" w:rsidRDefault="00651BEA" w:rsidP="00651BEA">
      <w:pPr>
        <w:pStyle w:val="NormalWeb"/>
        <w:spacing w:before="2" w:after="2"/>
        <w:ind w:left="-72"/>
      </w:pPr>
      <w:r>
        <w:rPr>
          <w:rFonts w:ascii="Times New Roman" w:hAnsi="Times New Roman"/>
          <w:sz w:val="24"/>
          <w:szCs w:val="24"/>
        </w:rPr>
        <w:t xml:space="preserve">Substantially different from other </w:t>
      </w:r>
      <w:bookmarkStart w:id="10" w:name="OLE_LINK36"/>
      <w:r>
        <w:rPr>
          <w:rFonts w:ascii="Times New Roman" w:hAnsi="Times New Roman"/>
          <w:sz w:val="24"/>
          <w:szCs w:val="24"/>
        </w:rPr>
        <w:t>IEEE 802 LMSC standards</w:t>
      </w:r>
      <w:bookmarkEnd w:id="10"/>
      <w:r>
        <w:rPr>
          <w:rFonts w:ascii="Times New Roman" w:hAnsi="Times New Roman"/>
          <w:sz w:val="24"/>
          <w:szCs w:val="24"/>
        </w:rPr>
        <w:t xml:space="preserve">. </w:t>
      </w:r>
    </w:p>
    <w:p w:rsidR="00651BEA" w:rsidRPr="008F24E8" w:rsidRDefault="00651BEA" w:rsidP="00651BEA">
      <w:pPr>
        <w:pStyle w:val="NormalWeb"/>
        <w:spacing w:before="2" w:after="2"/>
        <w:ind w:left="-72" w:firstLine="792"/>
      </w:pPr>
      <w:r>
        <w:rPr>
          <w:rFonts w:ascii="Times New Roman" w:hAnsi="Times New Roman"/>
          <w:sz w:val="24"/>
          <w:szCs w:val="24"/>
        </w:rPr>
        <w:t xml:space="preserve">(a) One unique solution per problem (not two solutions to a problem). </w:t>
      </w:r>
    </w:p>
    <w:p w:rsidR="00651BEA" w:rsidRDefault="00651BEA" w:rsidP="00651BEA">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651BEA" w:rsidRDefault="00651BEA" w:rsidP="00651BEA">
      <w:pPr>
        <w:pStyle w:val="NormalWeb"/>
        <w:spacing w:before="2" w:after="2"/>
        <w:ind w:left="-72" w:firstLine="792"/>
        <w:rPr>
          <w:rFonts w:ascii="Times New Roman" w:hAnsi="Times New Roman"/>
          <w:sz w:val="24"/>
          <w:szCs w:val="24"/>
        </w:rPr>
      </w:pPr>
    </w:p>
    <w:p w:rsidR="00651BEA" w:rsidRPr="00971BD2" w:rsidRDefault="00651BEA" w:rsidP="00651BEA">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in the base IEEE Std 802.16-2012 is capable of supporting small-cell backhaul applications. This amendment will provide a unique solution to the problem of refining the </w:t>
      </w:r>
      <w:bookmarkStart w:id="11" w:name="OLE_LINK63"/>
      <w:r>
        <w:rPr>
          <w:rFonts w:ascii="TimesNewRomanPS" w:hAnsi="TimesNewRomanPS"/>
          <w:bCs/>
          <w:color w:val="0000FF"/>
          <w:sz w:val="24"/>
          <w:szCs w:val="24"/>
        </w:rPr>
        <w:t>WirelessMAN-OFDMA air interface</w:t>
      </w:r>
      <w:bookmarkEnd w:id="11"/>
      <w:r>
        <w:rPr>
          <w:rFonts w:ascii="TimesNewRomanPS" w:hAnsi="TimesNewRomanPS"/>
          <w:bCs/>
          <w:color w:val="0000FF"/>
          <w:sz w:val="24"/>
          <w:szCs w:val="24"/>
        </w:rPr>
        <w:t xml:space="preserve"> to address the specific issues involved in </w:t>
      </w:r>
      <w:bookmarkStart w:id="12" w:name="OLE_LINK64"/>
      <w:r>
        <w:rPr>
          <w:rFonts w:ascii="TimesNewRomanPS" w:hAnsi="TimesNewRomanPS"/>
          <w:bCs/>
          <w:color w:val="0000FF"/>
          <w:sz w:val="24"/>
          <w:szCs w:val="24"/>
        </w:rPr>
        <w:t>small-cell backhaul</w:t>
      </w:r>
      <w:bookmarkEnd w:id="12"/>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651BEA" w:rsidRDefault="00651BEA" w:rsidP="00651BEA">
      <w:pPr>
        <w:pStyle w:val="NormalWeb"/>
        <w:spacing w:before="2" w:after="2"/>
        <w:rPr>
          <w:rFonts w:ascii="TimesNewRomanPS" w:hAnsi="TimesNewRomanPS"/>
          <w:b/>
          <w:bCs/>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4 Technical Feasibility </w:t>
      </w:r>
    </w:p>
    <w:p w:rsidR="00651BEA" w:rsidRDefault="00651BEA" w:rsidP="00651BEA">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651BEA" w:rsidRDefault="00651BEA" w:rsidP="00651BEA">
      <w:pPr>
        <w:pStyle w:val="NormalWeb"/>
        <w:spacing w:before="2" w:after="2"/>
        <w:ind w:left="-72"/>
      </w:pPr>
    </w:p>
    <w:p w:rsidR="00651BEA" w:rsidRDefault="00651BEA" w:rsidP="00651BEA">
      <w:pPr>
        <w:pStyle w:val="NormalWeb"/>
        <w:spacing w:before="2" w:after="2"/>
        <w:ind w:left="-72"/>
      </w:pPr>
      <w:r>
        <w:rPr>
          <w:rFonts w:ascii="Times New Roman" w:hAnsi="Times New Roman"/>
          <w:sz w:val="24"/>
          <w:szCs w:val="24"/>
        </w:rPr>
        <w:t xml:space="preserve">(a) Demonstrated system feasibility. </w:t>
      </w:r>
    </w:p>
    <w:p w:rsidR="00651BEA" w:rsidRDefault="00651BEA" w:rsidP="00651BEA">
      <w:pPr>
        <w:pStyle w:val="NormalWeb"/>
        <w:spacing w:before="2" w:after="2"/>
        <w:ind w:left="-72"/>
        <w:rPr>
          <w:rFonts w:ascii="Times New Roman" w:hAnsi="Times New Roman"/>
          <w:b/>
          <w:sz w:val="24"/>
          <w:szCs w:val="24"/>
        </w:rPr>
      </w:pPr>
    </w:p>
    <w:p w:rsidR="00651BEA" w:rsidRDefault="00651BEA" w:rsidP="00651BEA">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of the system is well established through the successful deployment of existing systems based on the WirelessMAN-OFDMA air interface. The fundamental operation of the system will be unchanged.</w:t>
      </w:r>
    </w:p>
    <w:p w:rsidR="00651BEA" w:rsidRDefault="00651BEA" w:rsidP="00651BEA">
      <w:pPr>
        <w:pStyle w:val="NormalWeb"/>
        <w:spacing w:before="2" w:after="2"/>
        <w:ind w:left="-72"/>
        <w:rPr>
          <w:rFonts w:ascii="Times New Roman" w:hAnsi="Times New Roman"/>
          <w:b/>
          <w:sz w:val="24"/>
          <w:szCs w:val="24"/>
        </w:rPr>
      </w:pPr>
    </w:p>
    <w:p w:rsidR="00651BEA" w:rsidRDefault="00651BEA" w:rsidP="00651BEA">
      <w:pPr>
        <w:pStyle w:val="NormalWeb"/>
        <w:spacing w:before="2" w:after="2"/>
        <w:ind w:left="-72"/>
      </w:pPr>
      <w:r>
        <w:rPr>
          <w:rFonts w:ascii="Times New Roman" w:hAnsi="Times New Roman"/>
          <w:sz w:val="24"/>
          <w:szCs w:val="24"/>
        </w:rPr>
        <w:t>(b) Proven technology, reasonable testing.</w:t>
      </w:r>
    </w:p>
    <w:p w:rsidR="00651BEA" w:rsidRPr="00867018" w:rsidRDefault="00651BEA" w:rsidP="00651BEA">
      <w:pPr>
        <w:pStyle w:val="NormalWeb"/>
        <w:spacing w:before="2" w:after="2"/>
        <w:rPr>
          <w:rFonts w:ascii="Times New Roman" w:hAnsi="Times New Roman"/>
          <w:b/>
          <w:color w:val="0000FF"/>
          <w:sz w:val="24"/>
          <w:szCs w:val="24"/>
        </w:rPr>
      </w:pPr>
      <w:bookmarkStart w:id="13" w:name="OLE_LINK46"/>
      <w:r>
        <w:rPr>
          <w:rFonts w:ascii="Times New Roman" w:hAnsi="Times New Roman"/>
          <w:color w:val="0000FF"/>
          <w:sz w:val="24"/>
          <w:szCs w:val="24"/>
        </w:rPr>
        <w:t xml:space="preserve">The </w:t>
      </w:r>
      <w:bookmarkStart w:id="14"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14"/>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13"/>
    <w:p w:rsidR="00651BEA" w:rsidRDefault="00651BEA" w:rsidP="00651BEA">
      <w:pPr>
        <w:pStyle w:val="NormalWeb"/>
        <w:spacing w:before="2" w:after="2"/>
        <w:ind w:left="-72"/>
        <w:rPr>
          <w:rFonts w:ascii="Times New Roman" w:hAnsi="Times New Roman"/>
          <w:sz w:val="24"/>
          <w:szCs w:val="24"/>
        </w:rPr>
      </w:pPr>
    </w:p>
    <w:p w:rsidR="00651BEA" w:rsidRDefault="00651BEA" w:rsidP="00651BEA">
      <w:pPr>
        <w:pStyle w:val="NormalWeb"/>
        <w:spacing w:before="2" w:after="2"/>
        <w:ind w:left="-72"/>
      </w:pPr>
      <w:r>
        <w:rPr>
          <w:rFonts w:ascii="Times New Roman" w:hAnsi="Times New Roman"/>
          <w:sz w:val="24"/>
          <w:szCs w:val="24"/>
        </w:rPr>
        <w:t xml:space="preserve">(c) Confidence in reliability. </w:t>
      </w:r>
    </w:p>
    <w:p w:rsidR="00651BEA" w:rsidRDefault="00651BEA" w:rsidP="00651BEA">
      <w:pPr>
        <w:pStyle w:val="NormalWeb"/>
        <w:spacing w:before="2" w:after="2"/>
        <w:ind w:left="-72"/>
      </w:pPr>
    </w:p>
    <w:p w:rsidR="00651BEA" w:rsidRPr="00867018" w:rsidRDefault="00651BEA"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651BEA" w:rsidRPr="00867018" w:rsidRDefault="00651BEA" w:rsidP="00651BEA">
      <w:pPr>
        <w:pStyle w:val="NormalWeb"/>
        <w:spacing w:before="2" w:after="2"/>
        <w:ind w:left="-72"/>
      </w:pPr>
    </w:p>
    <w:p w:rsidR="00651BEA" w:rsidRPr="008F24E8" w:rsidRDefault="00651BEA" w:rsidP="00651BEA">
      <w:pPr>
        <w:pStyle w:val="NormalWeb"/>
        <w:spacing w:before="2" w:after="2"/>
        <w:ind w:left="-72" w:firstLine="792"/>
        <w:rPr>
          <w:rFonts w:ascii="Times New Roman" w:hAnsi="Times New Roman"/>
          <w:sz w:val="24"/>
          <w:szCs w:val="24"/>
        </w:rPr>
      </w:pPr>
    </w:p>
    <w:p w:rsidR="00651BEA" w:rsidRDefault="00651BEA" w:rsidP="00651BEA">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651BEA" w:rsidRDefault="00651BEA" w:rsidP="00651BEA">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5" w:name="OLE_LINK37"/>
      <w:r>
        <w:rPr>
          <w:rFonts w:ascii="Times New Roman" w:hAnsi="Times New Roman"/>
          <w:sz w:val="24"/>
          <w:szCs w:val="24"/>
        </w:rPr>
        <w:t>Coexistence Assurance (CA) document unless it is not applicable</w:t>
      </w:r>
      <w:bookmarkEnd w:id="15"/>
      <w:r>
        <w:rPr>
          <w:rFonts w:ascii="Times New Roman" w:hAnsi="Times New Roman"/>
          <w:sz w:val="24"/>
          <w:szCs w:val="24"/>
        </w:rPr>
        <w:t xml:space="preserve">. </w:t>
      </w:r>
    </w:p>
    <w:p w:rsidR="00651BEA" w:rsidRDefault="00651BEA" w:rsidP="00651BEA">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651BEA" w:rsidRDefault="00651BEA" w:rsidP="00651BEA">
      <w:pPr>
        <w:pStyle w:val="NormalWeb"/>
        <w:spacing w:before="2" w:after="2"/>
        <w:ind w:left="720"/>
        <w:rPr>
          <w:rFonts w:ascii="Times New Roman" w:hAnsi="Times New Roman"/>
          <w:sz w:val="24"/>
          <w:szCs w:val="24"/>
        </w:rPr>
      </w:pPr>
    </w:p>
    <w:p w:rsidR="00651BEA" w:rsidRPr="00353DA0" w:rsidRDefault="00651BEA" w:rsidP="00651BEA">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651BEA" w:rsidRDefault="00651BEA" w:rsidP="00651BEA">
      <w:pPr>
        <w:pStyle w:val="NormalWeb"/>
        <w:spacing w:before="2" w:after="2"/>
        <w:ind w:left="720"/>
        <w:rPr>
          <w:rFonts w:ascii="TimesNewRomanPS" w:hAnsi="TimesNewRomanPS"/>
          <w:b/>
          <w:bCs/>
          <w:sz w:val="24"/>
          <w:szCs w:val="24"/>
        </w:rPr>
      </w:pPr>
    </w:p>
    <w:p w:rsidR="00651BEA" w:rsidRDefault="00651BEA" w:rsidP="00651BEA">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651BEA" w:rsidRDefault="00651BEA" w:rsidP="00651BEA">
      <w:pPr>
        <w:pStyle w:val="NormalWeb"/>
        <w:spacing w:before="2" w:after="2"/>
        <w:rPr>
          <w:rFonts w:ascii="Times New Roman" w:hAnsi="Times New Roman"/>
          <w:sz w:val="24"/>
          <w:szCs w:val="24"/>
        </w:rPr>
      </w:pPr>
    </w:p>
    <w:p w:rsidR="00651BEA" w:rsidRPr="00240D39" w:rsidRDefault="00651BEA"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 components. However, since the radio will operated in a fixed or nomadic location, presumably with a larger power source than commonly available in mobile applications, the demands on power efficiency can be somewhat relaxed, keeping the component costs feasible. Likewise, higher order MIMO adds marginally to the </w:t>
      </w:r>
      <w:bookmarkStart w:id="16" w:name="OLE_LINK68"/>
      <w:r>
        <w:rPr>
          <w:rFonts w:ascii="Times New Roman" w:hAnsi="Times New Roman"/>
          <w:color w:val="0000FF"/>
          <w:sz w:val="24"/>
          <w:szCs w:val="24"/>
        </w:rPr>
        <w:t xml:space="preserve">cost </w:t>
      </w:r>
      <w:bookmarkEnd w:id="16"/>
      <w:r>
        <w:rPr>
          <w:rFonts w:ascii="Times New Roman" w:hAnsi="Times New Roman"/>
          <w:color w:val="0000FF"/>
          <w:sz w:val="24"/>
          <w:szCs w:val="24"/>
        </w:rPr>
        <w:t xml:space="preserve">of antenna and processing hardware. </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rsidR="00651BEA" w:rsidRDefault="00651BEA" w:rsidP="00651BEA">
      <w:pPr>
        <w:pStyle w:val="NormalWeb"/>
        <w:spacing w:before="2" w:after="2"/>
        <w:rPr>
          <w:rFonts w:ascii="Times New Roman" w:hAnsi="Times New Roman"/>
          <w:color w:val="0000FF"/>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17" w:name="OLE_LINK129"/>
      <w:r>
        <w:rPr>
          <w:rFonts w:ascii="Times New Roman" w:hAnsi="Times New Roman"/>
          <w:sz w:val="24"/>
          <w:szCs w:val="24"/>
        </w:rPr>
        <w:t>installation costs</w:t>
      </w:r>
      <w:bookmarkEnd w:id="17"/>
      <w:r>
        <w:rPr>
          <w:rFonts w:ascii="Times New Roman" w:hAnsi="Times New Roman"/>
          <w:sz w:val="24"/>
          <w:szCs w:val="24"/>
        </w:rPr>
        <w:t>.</w:t>
      </w:r>
    </w:p>
    <w:p w:rsidR="00651BEA" w:rsidRDefault="00651BEA" w:rsidP="00651BEA">
      <w:pPr>
        <w:pStyle w:val="NormalWeb"/>
        <w:spacing w:before="2" w:after="2"/>
        <w:rPr>
          <w:rFonts w:ascii="SymbolMT" w:hAnsi="SymbolMT"/>
          <w:sz w:val="24"/>
          <w:szCs w:val="24"/>
        </w:rPr>
      </w:pPr>
    </w:p>
    <w:p w:rsidR="00651BEA" w:rsidRDefault="00651BEA" w:rsidP="00651BEA">
      <w:pPr>
        <w:pStyle w:val="NormalWeb"/>
        <w:spacing w:before="2" w:after="2"/>
        <w:rPr>
          <w:rFonts w:ascii="Times New Roman" w:hAnsi="Times New Roman"/>
          <w:color w:val="0000FF"/>
          <w:sz w:val="24"/>
          <w:szCs w:val="24"/>
        </w:rPr>
      </w:pPr>
      <w:bookmarkStart w:id="18"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18"/>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651BEA" w:rsidRPr="00353DA0" w:rsidRDefault="00651BEA" w:rsidP="00651BEA">
      <w:pPr>
        <w:pStyle w:val="NormalWeb"/>
        <w:spacing w:before="2" w:after="2"/>
        <w:rPr>
          <w:rFonts w:ascii="Times New Roman" w:hAnsi="Times New Roman"/>
          <w:color w:val="0000FF"/>
          <w:sz w:val="24"/>
          <w:szCs w:val="24"/>
        </w:rPr>
      </w:pPr>
    </w:p>
    <w:p w:rsidR="00651BEA" w:rsidRPr="00E2763C" w:rsidRDefault="00651BEA" w:rsidP="00651BEA">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Times New Roman" w:hAnsi="Times New Roman"/>
          <w:color w:val="0000FF"/>
          <w:sz w:val="24"/>
          <w:szCs w:val="24"/>
        </w:rPr>
      </w:pPr>
      <w:bookmarkStart w:id="19" w:name="OLE_LINK135"/>
      <w:r w:rsidRPr="009704BC">
        <w:rPr>
          <w:rFonts w:ascii="Times New Roman" w:hAnsi="Times New Roman"/>
          <w:color w:val="0000FF"/>
          <w:sz w:val="24"/>
          <w:szCs w:val="24"/>
        </w:rPr>
        <w:t xml:space="preserve">NGMN Alliance, </w:t>
      </w:r>
      <w:bookmarkStart w:id="20" w:name="OLE_LINK73"/>
      <w:r w:rsidRPr="009704BC">
        <w:rPr>
          <w:rFonts w:ascii="Times New Roman" w:hAnsi="Times New Roman"/>
          <w:color w:val="0000FF"/>
          <w:sz w:val="24"/>
          <w:szCs w:val="24"/>
        </w:rPr>
        <w:t>“</w:t>
      </w:r>
      <w:hyperlink r:id="rId8"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20"/>
      <w:r w:rsidRPr="009704BC">
        <w:rPr>
          <w:rFonts w:ascii="Times New Roman" w:hAnsi="Times New Roman"/>
          <w:color w:val="0000FF"/>
          <w:sz w:val="24"/>
          <w:szCs w:val="24"/>
        </w:rPr>
        <w:t>August 2008</w:t>
      </w:r>
    </w:p>
    <w:bookmarkEnd w:id="19"/>
    <w:p w:rsidR="00651BEA" w:rsidRDefault="00651BEA" w:rsidP="00651BEA">
      <w:pPr>
        <w:pStyle w:val="NormalWeb"/>
        <w:spacing w:before="2" w:after="2"/>
        <w:rPr>
          <w:rFonts w:ascii="Times New Roman" w:hAnsi="Times New Roman"/>
          <w:color w:val="0000FF"/>
          <w:sz w:val="24"/>
          <w:szCs w:val="24"/>
        </w:rPr>
      </w:pPr>
    </w:p>
    <w:p w:rsidR="00651BEA" w:rsidRPr="00BA10A5" w:rsidRDefault="00651BEA" w:rsidP="00651BEA">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9"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21" w:name="OLE_LINK131"/>
      <w:r>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21"/>
      <w:r>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651BEA" w:rsidRDefault="00651BEA" w:rsidP="00651BEA">
      <w:pPr>
        <w:pStyle w:val="NormalWeb"/>
        <w:spacing w:before="2" w:after="2"/>
        <w:rPr>
          <w:rFonts w:ascii="SymbolMT" w:hAnsi="SymbolMT"/>
          <w:color w:val="0000FF"/>
          <w:sz w:val="24"/>
          <w:szCs w:val="24"/>
        </w:rPr>
      </w:pPr>
    </w:p>
    <w:p w:rsidR="00651BEA" w:rsidRPr="00353DA0" w:rsidRDefault="00651BEA"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0"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1"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Times New Roman" w:hAnsi="Times New Roman"/>
          <w:color w:val="0000FF"/>
          <w:sz w:val="24"/>
          <w:szCs w:val="24"/>
        </w:rPr>
      </w:pPr>
      <w:bookmarkStart w:id="22"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22"/>
      <w:r>
        <w:rPr>
          <w:rFonts w:ascii="Times New Roman" w:hAnsi="Times New Roman"/>
          <w:color w:val="0000FF"/>
          <w:sz w:val="24"/>
          <w:szCs w:val="24"/>
        </w:rPr>
        <w:t>” (</w:t>
      </w:r>
      <w:bookmarkStart w:id="23" w:name="OLE_LINK132"/>
      <w:r>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Pr>
          <w:rFonts w:ascii="Times New Roman" w:hAnsi="Times New Roman"/>
          <w:color w:val="0000FF"/>
          <w:sz w:val="24"/>
          <w:szCs w:val="24"/>
        </w:rPr>
        <w:fldChar w:fldCharType="end"/>
      </w:r>
      <w:bookmarkEnd w:id="23"/>
      <w:r>
        <w:rPr>
          <w:rFonts w:ascii="Times New Roman" w:hAnsi="Times New Roman"/>
          <w:color w:val="0000FF"/>
          <w:sz w:val="24"/>
          <w:szCs w:val="24"/>
        </w:rPr>
        <w:t>), July 2012</w:t>
      </w:r>
    </w:p>
    <w:p w:rsidR="00651BEA" w:rsidRDefault="00651BEA" w:rsidP="00651BEA">
      <w:pPr>
        <w:pStyle w:val="NormalWeb"/>
        <w:spacing w:before="2" w:after="2"/>
        <w:rPr>
          <w:rFonts w:ascii="SymbolMT" w:hAnsi="SymbolMT"/>
          <w:color w:val="0000FF"/>
          <w:sz w:val="24"/>
          <w:szCs w:val="24"/>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olor w:val="auto"/>
        </w:rPr>
      </w:pPr>
    </w:p>
    <w:p w:rsidR="00EF4C9A" w:rsidRPr="00913573" w:rsidRDefault="00EF4C9A"/>
    <w:p w:rsidR="0092701D" w:rsidRPr="00913573" w:rsidRDefault="0092701D" w:rsidP="00587C8F">
      <w:pPr>
        <w:pStyle w:val="NormalWeb"/>
        <w:spacing w:before="2" w:after="2"/>
        <w:rPr>
          <w:rFonts w:ascii="SymbolMT" w:hAnsi="SymbolMT"/>
          <w:color w:val="0000FF"/>
          <w:sz w:val="24"/>
          <w:szCs w:val="24"/>
        </w:rPr>
      </w:pPr>
    </w:p>
    <w:sectPr w:rsidR="0092701D" w:rsidRPr="00913573" w:rsidSect="001873E1">
      <w:headerReference w:type="default" r:id="rId12"/>
      <w:footerReference w:type="default" r:id="rId1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4E4C">
      <w:r>
        <w:separator/>
      </w:r>
    </w:p>
  </w:endnote>
  <w:endnote w:type="continuationSeparator" w:id="0">
    <w:p w:rsidR="00000000" w:rsidRDefault="0066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ヒラギノ角ゴ Pro W3">
    <w:charset w:val="4E"/>
    <w:family w:val="auto"/>
    <w:pitch w:val="variable"/>
    <w:sig w:usb0="E00002FF" w:usb1="7AC7FFFF" w:usb2="00000012" w:usb3="00000000" w:csb0="0002000D"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00" w:rsidRDefault="00053C14">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600" w:rsidRDefault="008033E6">
                          <w:pPr>
                            <w:pStyle w:val="Footer"/>
                          </w:pPr>
                          <w:r>
                            <w:rPr>
                              <w:rStyle w:val="PageNumber"/>
                            </w:rPr>
                            <w:fldChar w:fldCharType="begin"/>
                          </w:r>
                          <w:r w:rsidR="00012600">
                            <w:rPr>
                              <w:rStyle w:val="PageNumber"/>
                            </w:rPr>
                            <w:instrText xml:space="preserve"> PAGE </w:instrText>
                          </w:r>
                          <w:r>
                            <w:rPr>
                              <w:rStyle w:val="PageNumber"/>
                            </w:rPr>
                            <w:fldChar w:fldCharType="separate"/>
                          </w:r>
                          <w:r w:rsidR="00664E4C">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012600" w:rsidRDefault="008033E6">
                    <w:pPr>
                      <w:pStyle w:val="Footer"/>
                    </w:pPr>
                    <w:r>
                      <w:rPr>
                        <w:rStyle w:val="PageNumber"/>
                      </w:rPr>
                      <w:fldChar w:fldCharType="begin"/>
                    </w:r>
                    <w:r w:rsidR="00012600">
                      <w:rPr>
                        <w:rStyle w:val="PageNumber"/>
                      </w:rPr>
                      <w:instrText xml:space="preserve"> PAGE </w:instrText>
                    </w:r>
                    <w:r>
                      <w:rPr>
                        <w:rStyle w:val="PageNumber"/>
                      </w:rPr>
                      <w:fldChar w:fldCharType="separate"/>
                    </w:r>
                    <w:r w:rsidR="00664E4C">
                      <w:rPr>
                        <w:rStyle w:val="PageNumber"/>
                        <w:noProof/>
                      </w:rPr>
                      <w:t>1</w:t>
                    </w:r>
                    <w:r>
                      <w:rPr>
                        <w:rStyle w:val="PageNumber"/>
                      </w:rPr>
                      <w:fldChar w:fldCharType="end"/>
                    </w:r>
                  </w:p>
                </w:txbxContent>
              </v:textbox>
              <w10:wrap type="square" side="largest" anchorx="margin"/>
            </v:shape>
          </w:pict>
        </mc:Fallback>
      </mc:AlternateContent>
    </w:r>
    <w:r w:rsidR="00012600">
      <w:tab/>
      <w:t xml:space="preserve"> </w:t>
    </w:r>
    <w:r w:rsidR="00012600">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4E4C">
      <w:r>
        <w:separator/>
      </w:r>
    </w:p>
  </w:footnote>
  <w:footnote w:type="continuationSeparator" w:id="0">
    <w:p w:rsidR="00000000" w:rsidRDefault="00664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00" w:rsidRPr="009C07E4" w:rsidRDefault="00012600">
    <w:pPr>
      <w:pStyle w:val="Header"/>
      <w:tabs>
        <w:tab w:val="clear" w:pos="4320"/>
        <w:tab w:val="clear" w:pos="8640"/>
        <w:tab w:val="right" w:pos="10800"/>
      </w:tabs>
    </w:pPr>
    <w:r>
      <w:tab/>
    </w:r>
    <w:bookmarkStart w:id="24" w:name="OLE_LINK2"/>
    <w:bookmarkStart w:id="25" w:name="OLE_LINK15"/>
    <w:r w:rsidRPr="009C07E4">
      <w:t>IEEE 802.</w:t>
    </w:r>
    <w:bookmarkStart w:id="26" w:name="OLE_LINK3"/>
    <w:r w:rsidRPr="009C07E4">
      <w:t>16-</w:t>
    </w:r>
    <w:r>
      <w:t>12</w:t>
    </w:r>
    <w:r w:rsidRPr="009C07E4">
      <w:t>-</w:t>
    </w:r>
    <w:r w:rsidR="002953E4" w:rsidRPr="002953E4">
      <w:t>0587</w:t>
    </w:r>
    <w:r w:rsidRPr="002953E4">
      <w:t>-0</w:t>
    </w:r>
    <w:r>
      <w:t>0</w:t>
    </w:r>
    <w:r w:rsidRPr="009C07E4">
      <w:t>-</w:t>
    </w:r>
    <w:bookmarkEnd w:id="24"/>
    <w:bookmarkEnd w:id="26"/>
    <w:bookmarkEnd w:id="25"/>
    <w:r w:rsidR="002953E4">
      <w:t>Gdoc</w:t>
    </w:r>
  </w:p>
  <w:p w:rsidR="00012600" w:rsidRDefault="0001260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12600"/>
    <w:rsid w:val="00025FCF"/>
    <w:rsid w:val="0003131E"/>
    <w:rsid w:val="00043644"/>
    <w:rsid w:val="000451B9"/>
    <w:rsid w:val="00053C14"/>
    <w:rsid w:val="0006193B"/>
    <w:rsid w:val="00092FBC"/>
    <w:rsid w:val="000B3731"/>
    <w:rsid w:val="000B4719"/>
    <w:rsid w:val="000B7E0E"/>
    <w:rsid w:val="000D5744"/>
    <w:rsid w:val="000E0197"/>
    <w:rsid w:val="000E22F4"/>
    <w:rsid w:val="000E33D9"/>
    <w:rsid w:val="000F39E3"/>
    <w:rsid w:val="00102561"/>
    <w:rsid w:val="001359E3"/>
    <w:rsid w:val="00141612"/>
    <w:rsid w:val="00141B1D"/>
    <w:rsid w:val="00147518"/>
    <w:rsid w:val="00155C61"/>
    <w:rsid w:val="00170062"/>
    <w:rsid w:val="00170EC4"/>
    <w:rsid w:val="00174846"/>
    <w:rsid w:val="00186E1A"/>
    <w:rsid w:val="00186F45"/>
    <w:rsid w:val="001873E1"/>
    <w:rsid w:val="00187CF0"/>
    <w:rsid w:val="001945BD"/>
    <w:rsid w:val="00195B33"/>
    <w:rsid w:val="001A7D29"/>
    <w:rsid w:val="001B284A"/>
    <w:rsid w:val="001B4F37"/>
    <w:rsid w:val="001B5D30"/>
    <w:rsid w:val="001C0DA0"/>
    <w:rsid w:val="001C69FA"/>
    <w:rsid w:val="001D035A"/>
    <w:rsid w:val="001D5030"/>
    <w:rsid w:val="001F1515"/>
    <w:rsid w:val="001F34E5"/>
    <w:rsid w:val="001F6F93"/>
    <w:rsid w:val="002257F4"/>
    <w:rsid w:val="00240D39"/>
    <w:rsid w:val="002431FB"/>
    <w:rsid w:val="002444CF"/>
    <w:rsid w:val="0025450C"/>
    <w:rsid w:val="00263A50"/>
    <w:rsid w:val="00271BDC"/>
    <w:rsid w:val="0027559C"/>
    <w:rsid w:val="002840EC"/>
    <w:rsid w:val="00285085"/>
    <w:rsid w:val="002953E4"/>
    <w:rsid w:val="002979AA"/>
    <w:rsid w:val="00297B79"/>
    <w:rsid w:val="002A2744"/>
    <w:rsid w:val="002A58D7"/>
    <w:rsid w:val="002B732E"/>
    <w:rsid w:val="002C13E2"/>
    <w:rsid w:val="002D41FE"/>
    <w:rsid w:val="002E1312"/>
    <w:rsid w:val="002E350B"/>
    <w:rsid w:val="002F1802"/>
    <w:rsid w:val="002F5D4C"/>
    <w:rsid w:val="00305933"/>
    <w:rsid w:val="00310B80"/>
    <w:rsid w:val="00310D53"/>
    <w:rsid w:val="00311E9B"/>
    <w:rsid w:val="00312BA5"/>
    <w:rsid w:val="003133B7"/>
    <w:rsid w:val="0032765C"/>
    <w:rsid w:val="00331833"/>
    <w:rsid w:val="00336160"/>
    <w:rsid w:val="00340F4B"/>
    <w:rsid w:val="00345D29"/>
    <w:rsid w:val="00353DA0"/>
    <w:rsid w:val="00361841"/>
    <w:rsid w:val="00363F34"/>
    <w:rsid w:val="00373B86"/>
    <w:rsid w:val="00385B6E"/>
    <w:rsid w:val="00386134"/>
    <w:rsid w:val="003A4071"/>
    <w:rsid w:val="003A483C"/>
    <w:rsid w:val="003D4BBF"/>
    <w:rsid w:val="003D75B8"/>
    <w:rsid w:val="003F34EA"/>
    <w:rsid w:val="00406851"/>
    <w:rsid w:val="004155EE"/>
    <w:rsid w:val="00427EB0"/>
    <w:rsid w:val="004419CE"/>
    <w:rsid w:val="00443480"/>
    <w:rsid w:val="00443C46"/>
    <w:rsid w:val="00444AE0"/>
    <w:rsid w:val="00447FD6"/>
    <w:rsid w:val="00454EDF"/>
    <w:rsid w:val="00464275"/>
    <w:rsid w:val="004704FE"/>
    <w:rsid w:val="00470F0D"/>
    <w:rsid w:val="00471038"/>
    <w:rsid w:val="00472806"/>
    <w:rsid w:val="00474B3D"/>
    <w:rsid w:val="004873EB"/>
    <w:rsid w:val="00487D0B"/>
    <w:rsid w:val="0049158F"/>
    <w:rsid w:val="004917C2"/>
    <w:rsid w:val="00496D06"/>
    <w:rsid w:val="004A37CC"/>
    <w:rsid w:val="004A3DB4"/>
    <w:rsid w:val="004A5670"/>
    <w:rsid w:val="004A76FF"/>
    <w:rsid w:val="004B1E45"/>
    <w:rsid w:val="004B5085"/>
    <w:rsid w:val="004C4989"/>
    <w:rsid w:val="004D4730"/>
    <w:rsid w:val="004E337A"/>
    <w:rsid w:val="004E4983"/>
    <w:rsid w:val="004E7CB2"/>
    <w:rsid w:val="004F4A59"/>
    <w:rsid w:val="004F6488"/>
    <w:rsid w:val="004F7CC3"/>
    <w:rsid w:val="00504692"/>
    <w:rsid w:val="005104E6"/>
    <w:rsid w:val="00511931"/>
    <w:rsid w:val="00522738"/>
    <w:rsid w:val="005363B8"/>
    <w:rsid w:val="00541152"/>
    <w:rsid w:val="00541875"/>
    <w:rsid w:val="005466BA"/>
    <w:rsid w:val="00547F3D"/>
    <w:rsid w:val="0055480C"/>
    <w:rsid w:val="00555142"/>
    <w:rsid w:val="00562DDF"/>
    <w:rsid w:val="0057583B"/>
    <w:rsid w:val="00587C8F"/>
    <w:rsid w:val="00594A58"/>
    <w:rsid w:val="00595015"/>
    <w:rsid w:val="005A6A10"/>
    <w:rsid w:val="005B0E92"/>
    <w:rsid w:val="005B2A89"/>
    <w:rsid w:val="005C0F02"/>
    <w:rsid w:val="005C41CE"/>
    <w:rsid w:val="005C6DD5"/>
    <w:rsid w:val="005E5E57"/>
    <w:rsid w:val="005F4964"/>
    <w:rsid w:val="005F5B61"/>
    <w:rsid w:val="005F6CCA"/>
    <w:rsid w:val="00612BCD"/>
    <w:rsid w:val="00612EB9"/>
    <w:rsid w:val="00614B08"/>
    <w:rsid w:val="00620E9A"/>
    <w:rsid w:val="00621C7B"/>
    <w:rsid w:val="00623520"/>
    <w:rsid w:val="00631DD1"/>
    <w:rsid w:val="0063246C"/>
    <w:rsid w:val="00637D45"/>
    <w:rsid w:val="00641C60"/>
    <w:rsid w:val="00651BEA"/>
    <w:rsid w:val="0065368A"/>
    <w:rsid w:val="00654412"/>
    <w:rsid w:val="0065518E"/>
    <w:rsid w:val="006603DA"/>
    <w:rsid w:val="006623FF"/>
    <w:rsid w:val="00663953"/>
    <w:rsid w:val="00664E4C"/>
    <w:rsid w:val="006660AD"/>
    <w:rsid w:val="00675A03"/>
    <w:rsid w:val="0068789B"/>
    <w:rsid w:val="00694D4D"/>
    <w:rsid w:val="00694D5D"/>
    <w:rsid w:val="006A4B63"/>
    <w:rsid w:val="006B6C3C"/>
    <w:rsid w:val="006C0B97"/>
    <w:rsid w:val="006C5C99"/>
    <w:rsid w:val="006D2335"/>
    <w:rsid w:val="006D55E7"/>
    <w:rsid w:val="006E1BFF"/>
    <w:rsid w:val="006E3488"/>
    <w:rsid w:val="006E6CA9"/>
    <w:rsid w:val="006E7156"/>
    <w:rsid w:val="006F5B4E"/>
    <w:rsid w:val="006F7A33"/>
    <w:rsid w:val="00704F73"/>
    <w:rsid w:val="00713740"/>
    <w:rsid w:val="007225CD"/>
    <w:rsid w:val="00730FF2"/>
    <w:rsid w:val="00742105"/>
    <w:rsid w:val="00753E67"/>
    <w:rsid w:val="00760FDA"/>
    <w:rsid w:val="00771270"/>
    <w:rsid w:val="007974CC"/>
    <w:rsid w:val="007A217B"/>
    <w:rsid w:val="007A65B2"/>
    <w:rsid w:val="007A795B"/>
    <w:rsid w:val="007B51B2"/>
    <w:rsid w:val="007B6AC7"/>
    <w:rsid w:val="007C125D"/>
    <w:rsid w:val="007C243A"/>
    <w:rsid w:val="007C2472"/>
    <w:rsid w:val="007C4610"/>
    <w:rsid w:val="007E09D6"/>
    <w:rsid w:val="007E0C12"/>
    <w:rsid w:val="007E7B05"/>
    <w:rsid w:val="007F5D07"/>
    <w:rsid w:val="00800E8D"/>
    <w:rsid w:val="008033E6"/>
    <w:rsid w:val="00811F74"/>
    <w:rsid w:val="00813442"/>
    <w:rsid w:val="00814A22"/>
    <w:rsid w:val="00840278"/>
    <w:rsid w:val="008537FA"/>
    <w:rsid w:val="008554E7"/>
    <w:rsid w:val="00860281"/>
    <w:rsid w:val="0086541B"/>
    <w:rsid w:val="00867018"/>
    <w:rsid w:val="00875795"/>
    <w:rsid w:val="00883A58"/>
    <w:rsid w:val="00883AC8"/>
    <w:rsid w:val="008A5A9D"/>
    <w:rsid w:val="008A7EED"/>
    <w:rsid w:val="008B092D"/>
    <w:rsid w:val="008B2BD5"/>
    <w:rsid w:val="008B705A"/>
    <w:rsid w:val="008E2E20"/>
    <w:rsid w:val="008F0A50"/>
    <w:rsid w:val="008F24E8"/>
    <w:rsid w:val="00900EDF"/>
    <w:rsid w:val="00911BFD"/>
    <w:rsid w:val="00913573"/>
    <w:rsid w:val="009213BC"/>
    <w:rsid w:val="00922FE0"/>
    <w:rsid w:val="0092701D"/>
    <w:rsid w:val="00931504"/>
    <w:rsid w:val="009320B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50F0"/>
    <w:rsid w:val="009D7292"/>
    <w:rsid w:val="009E20ED"/>
    <w:rsid w:val="009F36DA"/>
    <w:rsid w:val="009F7EC4"/>
    <w:rsid w:val="00A154F1"/>
    <w:rsid w:val="00A177FB"/>
    <w:rsid w:val="00A22085"/>
    <w:rsid w:val="00A26E23"/>
    <w:rsid w:val="00A277C3"/>
    <w:rsid w:val="00A27879"/>
    <w:rsid w:val="00A3693B"/>
    <w:rsid w:val="00A415F0"/>
    <w:rsid w:val="00A602D4"/>
    <w:rsid w:val="00A8422C"/>
    <w:rsid w:val="00A862AA"/>
    <w:rsid w:val="00A8742C"/>
    <w:rsid w:val="00A929FA"/>
    <w:rsid w:val="00A96ED5"/>
    <w:rsid w:val="00AA22E3"/>
    <w:rsid w:val="00AA51AE"/>
    <w:rsid w:val="00AA5F61"/>
    <w:rsid w:val="00AA7CB7"/>
    <w:rsid w:val="00AB2C79"/>
    <w:rsid w:val="00AB31B3"/>
    <w:rsid w:val="00AC2975"/>
    <w:rsid w:val="00AC32C2"/>
    <w:rsid w:val="00AC6557"/>
    <w:rsid w:val="00AD124C"/>
    <w:rsid w:val="00AD422A"/>
    <w:rsid w:val="00AD4D8E"/>
    <w:rsid w:val="00AD5226"/>
    <w:rsid w:val="00AD53E1"/>
    <w:rsid w:val="00AE0E12"/>
    <w:rsid w:val="00AE6F86"/>
    <w:rsid w:val="00AF1AAD"/>
    <w:rsid w:val="00B03AF6"/>
    <w:rsid w:val="00B059C2"/>
    <w:rsid w:val="00B23E4F"/>
    <w:rsid w:val="00B46E2F"/>
    <w:rsid w:val="00B552F1"/>
    <w:rsid w:val="00B720E8"/>
    <w:rsid w:val="00BD007F"/>
    <w:rsid w:val="00BD13EF"/>
    <w:rsid w:val="00BE10E9"/>
    <w:rsid w:val="00BE1657"/>
    <w:rsid w:val="00BE18FC"/>
    <w:rsid w:val="00BE1BB3"/>
    <w:rsid w:val="00BE464F"/>
    <w:rsid w:val="00BE4C51"/>
    <w:rsid w:val="00BE734F"/>
    <w:rsid w:val="00BF28A0"/>
    <w:rsid w:val="00BF3226"/>
    <w:rsid w:val="00BF3630"/>
    <w:rsid w:val="00BF57CF"/>
    <w:rsid w:val="00C0402F"/>
    <w:rsid w:val="00C13466"/>
    <w:rsid w:val="00C209CD"/>
    <w:rsid w:val="00C26678"/>
    <w:rsid w:val="00C30CF7"/>
    <w:rsid w:val="00C37408"/>
    <w:rsid w:val="00C40324"/>
    <w:rsid w:val="00C54752"/>
    <w:rsid w:val="00C724AF"/>
    <w:rsid w:val="00C83B9D"/>
    <w:rsid w:val="00C909AA"/>
    <w:rsid w:val="00CA394F"/>
    <w:rsid w:val="00CA5E0D"/>
    <w:rsid w:val="00CB2BCA"/>
    <w:rsid w:val="00CC157F"/>
    <w:rsid w:val="00CC24F2"/>
    <w:rsid w:val="00CD151B"/>
    <w:rsid w:val="00CD37EF"/>
    <w:rsid w:val="00CF093A"/>
    <w:rsid w:val="00CF3121"/>
    <w:rsid w:val="00CF4913"/>
    <w:rsid w:val="00D02965"/>
    <w:rsid w:val="00D07A41"/>
    <w:rsid w:val="00D22164"/>
    <w:rsid w:val="00D26181"/>
    <w:rsid w:val="00D4298E"/>
    <w:rsid w:val="00D437EE"/>
    <w:rsid w:val="00D453D2"/>
    <w:rsid w:val="00D528D5"/>
    <w:rsid w:val="00D70923"/>
    <w:rsid w:val="00D73040"/>
    <w:rsid w:val="00D73C6D"/>
    <w:rsid w:val="00D74CE4"/>
    <w:rsid w:val="00D824DC"/>
    <w:rsid w:val="00D87C65"/>
    <w:rsid w:val="00DA4BAC"/>
    <w:rsid w:val="00DB3DF4"/>
    <w:rsid w:val="00DB5F17"/>
    <w:rsid w:val="00DC270B"/>
    <w:rsid w:val="00DC57FB"/>
    <w:rsid w:val="00DC73D6"/>
    <w:rsid w:val="00DE2F03"/>
    <w:rsid w:val="00DF24B6"/>
    <w:rsid w:val="00E075D9"/>
    <w:rsid w:val="00E126A9"/>
    <w:rsid w:val="00E132DB"/>
    <w:rsid w:val="00E16532"/>
    <w:rsid w:val="00E17979"/>
    <w:rsid w:val="00E26106"/>
    <w:rsid w:val="00E30ABF"/>
    <w:rsid w:val="00E31B36"/>
    <w:rsid w:val="00E47D14"/>
    <w:rsid w:val="00E52E90"/>
    <w:rsid w:val="00E5656C"/>
    <w:rsid w:val="00E6359D"/>
    <w:rsid w:val="00E64226"/>
    <w:rsid w:val="00E80323"/>
    <w:rsid w:val="00E8532F"/>
    <w:rsid w:val="00E93BD5"/>
    <w:rsid w:val="00E94E6A"/>
    <w:rsid w:val="00E969A5"/>
    <w:rsid w:val="00EA07E3"/>
    <w:rsid w:val="00EA7593"/>
    <w:rsid w:val="00EB060C"/>
    <w:rsid w:val="00EB30B8"/>
    <w:rsid w:val="00EC1C02"/>
    <w:rsid w:val="00EC21B9"/>
    <w:rsid w:val="00EC30E2"/>
    <w:rsid w:val="00ED3E7C"/>
    <w:rsid w:val="00ED47C2"/>
    <w:rsid w:val="00EE199A"/>
    <w:rsid w:val="00EF239A"/>
    <w:rsid w:val="00EF4C9A"/>
    <w:rsid w:val="00F030F1"/>
    <w:rsid w:val="00F0513D"/>
    <w:rsid w:val="00F17403"/>
    <w:rsid w:val="00F2134F"/>
    <w:rsid w:val="00F30B0A"/>
    <w:rsid w:val="00F31D21"/>
    <w:rsid w:val="00F34841"/>
    <w:rsid w:val="00F36FDC"/>
    <w:rsid w:val="00F41675"/>
    <w:rsid w:val="00F46E02"/>
    <w:rsid w:val="00F63BD8"/>
    <w:rsid w:val="00F676C9"/>
    <w:rsid w:val="00F70572"/>
    <w:rsid w:val="00F7259E"/>
    <w:rsid w:val="00F86E56"/>
    <w:rsid w:val="00FA1B3D"/>
    <w:rsid w:val="00FA3631"/>
    <w:rsid w:val="00FA7C5E"/>
    <w:rsid w:val="00FB3729"/>
    <w:rsid w:val="00FB3775"/>
    <w:rsid w:val="00FC3012"/>
    <w:rsid w:val="00FD1387"/>
    <w:rsid w:val="00FD2578"/>
    <w:rsid w:val="00FD2FA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caption" w:qFormat="1"/>
    <w:lsdException w:name="Title" w:qFormat="1"/>
    <w:lsdException w:name="Subtitle"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customStyle="1" w:styleId="FreeForm">
    <w:name w:val="Free Form"/>
    <w:rsid w:val="00EF4C9A"/>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651BEA"/>
    <w:rPr>
      <w:rFonts w:ascii="Helvetica" w:hAnsi="Helvetica"/>
      <w:b/>
      <w:i/>
      <w:sz w:val="28"/>
    </w:rPr>
  </w:style>
  <w:style w:type="character" w:customStyle="1" w:styleId="Heading3Char">
    <w:name w:val="Heading 3 Char"/>
    <w:basedOn w:val="DefaultParagraphFont"/>
    <w:link w:val="Heading3"/>
    <w:rsid w:val="00651BEA"/>
    <w:rPr>
      <w:rFonts w:ascii="Helvetica" w:hAnsi="Helvetica"/>
      <w:b/>
    </w:rPr>
  </w:style>
  <w:style w:type="character" w:customStyle="1" w:styleId="SubtitleChar">
    <w:name w:val="Subtitle Char"/>
    <w:basedOn w:val="DefaultParagraphFont"/>
    <w:link w:val="Subtitle"/>
    <w:rsid w:val="00651BEA"/>
    <w:rPr>
      <w:rFonts w:ascii="Helvetica" w:hAnsi="Helvetica"/>
      <w:i/>
    </w:rPr>
  </w:style>
  <w:style w:type="character" w:customStyle="1" w:styleId="HeaderChar">
    <w:name w:val="Header Char"/>
    <w:basedOn w:val="DefaultParagraphFont"/>
    <w:link w:val="Header"/>
    <w:rsid w:val="00651BEA"/>
    <w:rPr>
      <w:rFonts w:ascii="Times" w:hAnsi="Times"/>
    </w:rPr>
  </w:style>
  <w:style w:type="character" w:customStyle="1" w:styleId="FooterChar">
    <w:name w:val="Footer Char"/>
    <w:basedOn w:val="DefaultParagraphFont"/>
    <w:link w:val="Footer"/>
    <w:rsid w:val="00651BEA"/>
    <w:rPr>
      <w:rFonts w:ascii="Times" w:hAnsi="Times"/>
    </w:rPr>
  </w:style>
  <w:style w:type="character" w:customStyle="1" w:styleId="TitleChar">
    <w:name w:val="Title Char"/>
    <w:basedOn w:val="DefaultParagraphFont"/>
    <w:link w:val="Title"/>
    <w:rsid w:val="00651BEA"/>
    <w:rPr>
      <w:rFonts w:ascii="Arial" w:hAnsi="Arial"/>
      <w:b/>
      <w:kern w:val="1"/>
      <w:sz w:val="32"/>
    </w:rPr>
  </w:style>
  <w:style w:type="character" w:styleId="FollowedHyperlink">
    <w:name w:val="FollowedHyperlink"/>
    <w:basedOn w:val="DefaultParagraphFont"/>
    <w:rsid w:val="00651B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caption" w:qFormat="1"/>
    <w:lsdException w:name="Title" w:qFormat="1"/>
    <w:lsdException w:name="Subtitle"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customStyle="1" w:styleId="FreeForm">
    <w:name w:val="Free Form"/>
    <w:rsid w:val="00EF4C9A"/>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651BEA"/>
    <w:rPr>
      <w:rFonts w:ascii="Helvetica" w:hAnsi="Helvetica"/>
      <w:b/>
      <w:i/>
      <w:sz w:val="28"/>
    </w:rPr>
  </w:style>
  <w:style w:type="character" w:customStyle="1" w:styleId="Heading3Char">
    <w:name w:val="Heading 3 Char"/>
    <w:basedOn w:val="DefaultParagraphFont"/>
    <w:link w:val="Heading3"/>
    <w:rsid w:val="00651BEA"/>
    <w:rPr>
      <w:rFonts w:ascii="Helvetica" w:hAnsi="Helvetica"/>
      <w:b/>
    </w:rPr>
  </w:style>
  <w:style w:type="character" w:customStyle="1" w:styleId="SubtitleChar">
    <w:name w:val="Subtitle Char"/>
    <w:basedOn w:val="DefaultParagraphFont"/>
    <w:link w:val="Subtitle"/>
    <w:rsid w:val="00651BEA"/>
    <w:rPr>
      <w:rFonts w:ascii="Helvetica" w:hAnsi="Helvetica"/>
      <w:i/>
    </w:rPr>
  </w:style>
  <w:style w:type="character" w:customStyle="1" w:styleId="HeaderChar">
    <w:name w:val="Header Char"/>
    <w:basedOn w:val="DefaultParagraphFont"/>
    <w:link w:val="Header"/>
    <w:rsid w:val="00651BEA"/>
    <w:rPr>
      <w:rFonts w:ascii="Times" w:hAnsi="Times"/>
    </w:rPr>
  </w:style>
  <w:style w:type="character" w:customStyle="1" w:styleId="FooterChar">
    <w:name w:val="Footer Char"/>
    <w:basedOn w:val="DefaultParagraphFont"/>
    <w:link w:val="Footer"/>
    <w:rsid w:val="00651BEA"/>
    <w:rPr>
      <w:rFonts w:ascii="Times" w:hAnsi="Times"/>
    </w:rPr>
  </w:style>
  <w:style w:type="character" w:customStyle="1" w:styleId="TitleChar">
    <w:name w:val="Title Char"/>
    <w:basedOn w:val="DefaultParagraphFont"/>
    <w:link w:val="Title"/>
    <w:rsid w:val="00651BEA"/>
    <w:rPr>
      <w:rFonts w:ascii="Arial" w:hAnsi="Arial"/>
      <w:b/>
      <w:kern w:val="1"/>
      <w:sz w:val="32"/>
    </w:rPr>
  </w:style>
  <w:style w:type="character" w:styleId="FollowedHyperlink">
    <w:name w:val="FollowedHyperlink"/>
    <w:basedOn w:val="DefaultParagraphFont"/>
    <w:rsid w:val="00651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llcellforum.org/smallcellforum_resources/pdfsend01.php?file=Small_Cells_2012Q2_Market_Update.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gmn.org/uploads/media/NGMN_Optimised_Backhaul_Requirements.pdf" TargetMode="External"/><Relationship Id="rId9" Type="http://schemas.openxmlformats.org/officeDocument/2006/relationships/hyperlink" Target="http://www.ngmn.org/uploads/media/NGMN_Whitepaper_Small_Cell_Backhaul_Requirements.pdf" TargetMode="External"/><Relationship Id="rId10" Type="http://schemas.openxmlformats.org/officeDocument/2006/relationships/hyperlink" Target="http://smallcellforum.org/smallcellforum_resources/pdfsend01.php?file=038%20Open%20Access%20paper%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10630</Characters>
  <Application>Microsoft Macintosh Word</Application>
  <DocSecurity>0</DocSecurity>
  <Lines>559</Lines>
  <Paragraphs>375</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IEEE 802.16 Mentor Document Template</vt:lpstr>
      <vt:lpstr>P802.16r</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vector>
  </TitlesOfParts>
  <Manager/>
  <Company>Consensii LLC</Company>
  <LinksUpToDate>false</LinksUpToDate>
  <CharactersWithSpaces>12003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2012-09-20T00:00:00Z</dcterms:created>
  <dcterms:modified xsi:type="dcterms:W3CDTF">2012-09-20T00:00:00Z</dcterms:modified>
  <cp:category/>
</cp:coreProperties>
</file>