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6" w:type="dxa"/>
        <w:tblInd w:w="-297" w:type="dxa"/>
        <w:tblLayout w:type="fixed"/>
        <w:tblLook w:val="0000"/>
      </w:tblPr>
      <w:tblGrid>
        <w:gridCol w:w="1258"/>
        <w:gridCol w:w="3493"/>
        <w:gridCol w:w="6135"/>
      </w:tblGrid>
      <w:tr w:rsidR="009B12D8"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6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B12D8" w:rsidRDefault="009B12D8" w:rsidP="00A94EC6">
            <w:pPr>
              <w:pStyle w:val="covertext"/>
              <w:tabs>
                <w:tab w:val="left" w:pos="8802"/>
              </w:tabs>
              <w:snapToGrid w:val="0"/>
              <w:ind w:right="162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72001B" w:rsidRDefault="009B12D8" w:rsidP="008C5252">
            <w:pPr>
              <w:pStyle w:val="covertext"/>
              <w:snapToGrid w:val="0"/>
              <w:rPr>
                <w:b/>
                <w:i/>
              </w:rPr>
            </w:pPr>
            <w:bookmarkStart w:id="0" w:name="OLE_LINK100"/>
            <w:bookmarkStart w:id="1" w:name="OLE_LINK54"/>
            <w:bookmarkStart w:id="2" w:name="OLE_LINK160"/>
            <w:bookmarkStart w:id="3" w:name="OLE_LINK147"/>
            <w:r>
              <w:rPr>
                <w:b/>
                <w:i/>
              </w:rPr>
              <w:t xml:space="preserve">Proposed </w:t>
            </w:r>
            <w:bookmarkEnd w:id="0"/>
            <w:r w:rsidR="008C5252">
              <w:rPr>
                <w:b/>
                <w:i/>
              </w:rPr>
              <w:t xml:space="preserve">Response to </w:t>
            </w:r>
            <w:bookmarkStart w:id="4" w:name="OLE_LINK51"/>
            <w:r w:rsidR="008C5252" w:rsidRPr="008C5252">
              <w:rPr>
                <w:b/>
                <w:i/>
              </w:rPr>
              <w:t xml:space="preserve">Liaison Statement </w:t>
            </w:r>
            <w:r w:rsidR="008C5252">
              <w:rPr>
                <w:b/>
                <w:i/>
              </w:rPr>
              <w:t>from ITU-R WP 5D on</w:t>
            </w:r>
            <w:r w:rsidR="008C5252" w:rsidRPr="008C5252">
              <w:rPr>
                <w:b/>
                <w:i/>
              </w:rPr>
              <w:t xml:space="preserve"> Parameters </w:t>
            </w:r>
            <w:r w:rsidR="00114ED4">
              <w:rPr>
                <w:b/>
                <w:i/>
              </w:rPr>
              <w:t>f</w:t>
            </w:r>
            <w:r w:rsidR="008C5252" w:rsidRPr="008C5252">
              <w:rPr>
                <w:b/>
                <w:i/>
              </w:rPr>
              <w:t>or LT</w:t>
            </w:r>
            <w:r w:rsidR="008C5252">
              <w:rPr>
                <w:b/>
                <w:i/>
              </w:rPr>
              <w:t>E</w:t>
            </w:r>
            <w:r w:rsidR="008C5252" w:rsidRPr="008C5252">
              <w:rPr>
                <w:b/>
                <w:i/>
              </w:rPr>
              <w:t>-Advanced and WirelessMAN-Advanced for use in Sharing Studies</w:t>
            </w:r>
            <w:bookmarkEnd w:id="4"/>
            <w:bookmarkEnd w:id="1"/>
            <w:bookmarkEnd w:id="2"/>
            <w:bookmarkEnd w:id="3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Default="009B12D8" w:rsidP="0025448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2012-09-1</w:t>
            </w:r>
            <w:r w:rsidR="0025448D">
              <w:rPr>
                <w:b/>
              </w:rPr>
              <w:t>7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3493" w:type="dxa"/>
            <w:tcBorders>
              <w:bottom w:val="single" w:sz="4" w:space="0" w:color="000000"/>
            </w:tcBorders>
          </w:tcPr>
          <w:p w:rsidR="009B12D8" w:rsidRDefault="009B12D8" w:rsidP="00626EFC">
            <w:pPr>
              <w:pStyle w:val="covertext"/>
              <w:snapToGrid w:val="0"/>
            </w:pPr>
            <w:r>
              <w:t>Roger B. Marks</w:t>
            </w:r>
          </w:p>
          <w:p w:rsidR="009B12D8" w:rsidRDefault="0025448D" w:rsidP="00626EFC">
            <w:pPr>
              <w:pStyle w:val="covertext"/>
              <w:snapToGrid w:val="0"/>
            </w:pPr>
            <w:r>
              <w:t>Consensii LLC</w:t>
            </w:r>
          </w:p>
          <w:p w:rsidR="009B12D8" w:rsidRDefault="009B12D8" w:rsidP="00626EFC">
            <w:pPr>
              <w:pStyle w:val="covertext"/>
              <w:snapToGrid w:val="0"/>
            </w:pPr>
            <w:r>
              <w:t>4040 Montview Blvd</w:t>
            </w:r>
          </w:p>
          <w:p w:rsidR="009B12D8" w:rsidRPr="00F46E02" w:rsidRDefault="009B12D8" w:rsidP="00626EFC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6135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>E-mail: roger@consensii.com</w:t>
            </w:r>
          </w:p>
          <w:p w:rsidR="009B12D8" w:rsidRDefault="009B12D8">
            <w:pPr>
              <w:pStyle w:val="Default"/>
              <w:rPr>
                <w:rFonts w:ascii="Helvetica" w:hAnsi="Helvetica"/>
                <w:sz w:val="20"/>
              </w:rPr>
            </w:pPr>
          </w:p>
          <w:p w:rsidR="009B12D8" w:rsidRDefault="009B12D8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5F7555" w:rsidRDefault="005F7555" w:rsidP="00626EFC">
            <w:pPr>
              <w:pStyle w:val="covertext"/>
              <w:snapToGrid w:val="0"/>
            </w:pPr>
            <w:r w:rsidRPr="005F7555">
              <w:t xml:space="preserve">Liaison Statement </w:t>
            </w:r>
            <w:r w:rsidR="008A1880">
              <w:t xml:space="preserve">of </w:t>
            </w:r>
            <w:bookmarkStart w:id="5" w:name="OLE_LINK58"/>
            <w:r w:rsidR="008A1880">
              <w:t xml:space="preserve">27 July </w:t>
            </w:r>
            <w:r w:rsidRPr="005F7555">
              <w:t xml:space="preserve">from </w:t>
            </w:r>
            <w:bookmarkStart w:id="6" w:name="OLE_LINK53"/>
            <w:r w:rsidRPr="005F7555">
              <w:t xml:space="preserve">ITU-R WP 5D </w:t>
            </w:r>
            <w:bookmarkEnd w:id="6"/>
            <w:r w:rsidRPr="005F7555">
              <w:t xml:space="preserve">on </w:t>
            </w:r>
            <w:r w:rsidRPr="00754E53">
              <w:rPr>
                <w:i/>
              </w:rPr>
              <w:t>Parameters for LTE-Advanced and WirelessMAN-Advanced for use in Sharing Studies</w:t>
            </w:r>
            <w:r>
              <w:t xml:space="preserve"> (</w:t>
            </w:r>
            <w:bookmarkStart w:id="7" w:name="OLE_LINK52"/>
            <w:r w:rsidR="00FE7339">
              <w:fldChar w:fldCharType="begin"/>
            </w:r>
            <w:r>
              <w:instrText xml:space="preserve"> HYPERLINK "http://doc.wirelessman.org/16-12-0516" </w:instrText>
            </w:r>
            <w:r w:rsidR="00FE7339">
              <w:fldChar w:fldCharType="separate"/>
            </w:r>
            <w:r w:rsidRPr="005F7555">
              <w:rPr>
                <w:rStyle w:val="Hyperlink"/>
              </w:rPr>
              <w:t>IEEE 802.16-12-0516-01</w:t>
            </w:r>
            <w:bookmarkEnd w:id="7"/>
            <w:r w:rsidR="00FE7339">
              <w:fldChar w:fldCharType="end"/>
            </w:r>
            <w:r>
              <w:t>)</w:t>
            </w:r>
            <w:bookmarkEnd w:id="5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0E33D9" w:rsidRDefault="009B12D8" w:rsidP="008A1880">
            <w:pPr>
              <w:pStyle w:val="covertext"/>
              <w:snapToGrid w:val="0"/>
            </w:pPr>
            <w:bookmarkStart w:id="8" w:name="OLE_LINK243"/>
            <w:bookmarkStart w:id="9" w:name="OLE_LINK56"/>
            <w:r w:rsidRPr="00BD71DF">
              <w:t xml:space="preserve">This document proposes a </w:t>
            </w:r>
            <w:bookmarkStart w:id="10" w:name="OLE_LINK224"/>
            <w:bookmarkEnd w:id="8"/>
            <w:r w:rsidR="00494931">
              <w:t xml:space="preserve">response to </w:t>
            </w:r>
            <w:r w:rsidR="008A1880">
              <w:t xml:space="preserve">request from </w:t>
            </w:r>
            <w:r w:rsidR="00C4762D">
              <w:t>ITU-R Working Party</w:t>
            </w:r>
            <w:r w:rsidR="008A1880" w:rsidRPr="008A1880">
              <w:t xml:space="preserve"> 5D</w:t>
            </w:r>
            <w:r w:rsidR="008A1880">
              <w:t xml:space="preserve"> for input related to sharing studies</w:t>
            </w:r>
            <w:bookmarkEnd w:id="9"/>
            <w:r>
              <w:t>.</w:t>
            </w:r>
            <w:bookmarkEnd w:id="10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8A1880" w:rsidRDefault="009B12D8" w:rsidP="00626EFC">
            <w:pPr>
              <w:pStyle w:val="covertext"/>
              <w:snapToGrid w:val="0"/>
            </w:pPr>
            <w:bookmarkStart w:id="11" w:name="OLE_LINK211"/>
            <w:bookmarkStart w:id="12" w:name="OLE_LINK113"/>
            <w:bookmarkStart w:id="13" w:name="OLE_LINK148"/>
            <w:bookmarkStart w:id="14" w:name="OLE_LINK79"/>
            <w:r>
              <w:t xml:space="preserve">This contribution requests that the </w:t>
            </w:r>
            <w:bookmarkStart w:id="15" w:name="OLE_LINK75"/>
            <w:r w:rsidR="008A1880">
              <w:t>ITU-R Liaison</w:t>
            </w:r>
            <w:r w:rsidRPr="00427EB0">
              <w:t xml:space="preserve"> Group</w:t>
            </w:r>
            <w:r>
              <w:t xml:space="preserve"> </w:t>
            </w:r>
            <w:bookmarkEnd w:id="15"/>
            <w:r>
              <w:t xml:space="preserve">review the attached proposal and, on that basis, </w:t>
            </w:r>
            <w:bookmarkStart w:id="16" w:name="OLE_LINK152"/>
            <w:r>
              <w:t xml:space="preserve">prepare and forward </w:t>
            </w:r>
            <w:bookmarkEnd w:id="16"/>
            <w:r>
              <w:t xml:space="preserve">a proposed </w:t>
            </w:r>
            <w:bookmarkStart w:id="17" w:name="OLE_LINK151"/>
            <w:r>
              <w:t>statement to the IEEE 802.18 Technical Advisory Group for review, and to the IEEE 802.16 Working Group for approval at the Session #8</w:t>
            </w:r>
            <w:bookmarkEnd w:id="11"/>
            <w:bookmarkEnd w:id="12"/>
            <w:r>
              <w:t>1 Closing Plenary</w:t>
            </w:r>
            <w:bookmarkEnd w:id="13"/>
            <w:bookmarkEnd w:id="17"/>
            <w:r>
              <w:t>.</w:t>
            </w:r>
            <w:bookmarkEnd w:id="14"/>
          </w:p>
          <w:p w:rsidR="009B12D8" w:rsidRDefault="009B12D8" w:rsidP="00B2717A">
            <w:pPr>
              <w:pStyle w:val="covertext"/>
              <w:snapToGrid w:val="0"/>
            </w:pPr>
            <w:r>
              <w:t xml:space="preserve">This contribution is copied </w:t>
            </w:r>
            <w:r w:rsidR="00B2717A">
              <w:t>to the IEEE 802.18 TAG, with a proposed sequence of actions for the 802.18 TAG following input from</w:t>
            </w:r>
            <w:r w:rsidR="00F2118A">
              <w:t xml:space="preserve"> the</w:t>
            </w:r>
            <w:r w:rsidR="00B2717A">
              <w:t xml:space="preserve"> IEEE 802.16 ITU-R Liaison</w:t>
            </w:r>
            <w:r w:rsidR="00B2717A" w:rsidRPr="00427EB0">
              <w:t xml:space="preserve"> Group</w:t>
            </w:r>
            <w:r w:rsidR="00B2717A">
              <w:t>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  <w:vAlign w:val="center"/>
          </w:tcPr>
          <w:p w:rsidR="009B12D8" w:rsidRDefault="009B12D8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:rsidR="009B12D8" w:rsidRPr="006C0901" w:rsidRDefault="009B12D8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:rsidR="009B12D8" w:rsidRDefault="009B12D8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B12D8" w:rsidRDefault="009B12D8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B12D8" w:rsidRDefault="009B12D8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02699" w:rsidRDefault="009B12D8" w:rsidP="00902699">
      <w:pPr>
        <w:pStyle w:val="Title"/>
        <w:rPr>
          <w:i/>
        </w:rPr>
      </w:pPr>
      <w:r>
        <w:br w:type="page"/>
      </w:r>
      <w:bookmarkStart w:id="18" w:name="OLE_LINK55"/>
      <w:bookmarkStart w:id="19" w:name="OLE_LINK57"/>
      <w:r w:rsidR="00902699" w:rsidRPr="00902699">
        <w:rPr>
          <w:i/>
        </w:rPr>
        <w:t>Proposed Response to Liaison Statement from ITU-R WP 5D on Parameters for LTE-Advanced and WirelessMAN-Advanced for use in Sharing Studies</w:t>
      </w:r>
    </w:p>
    <w:p w:rsidR="009B12D8" w:rsidRPr="00902699" w:rsidRDefault="009B12D8" w:rsidP="00902699">
      <w:pPr>
        <w:pStyle w:val="Subtitle"/>
      </w:pPr>
    </w:p>
    <w:p w:rsidR="009B12D8" w:rsidRPr="00BE10E9" w:rsidRDefault="009B12D8" w:rsidP="009B12D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8"/>
    <w:p w:rsidR="009B12D8" w:rsidRPr="00BE10E9" w:rsidRDefault="009B12D8" w:rsidP="009B12D8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LLC</w:t>
      </w:r>
    </w:p>
    <w:p w:rsidR="009B12D8" w:rsidRPr="00BE10E9" w:rsidRDefault="009B12D8" w:rsidP="009B12D8">
      <w:pPr>
        <w:pStyle w:val="Heading1"/>
        <w:rPr>
          <w:rFonts w:ascii="Arial" w:hAnsi="Arial"/>
        </w:rPr>
      </w:pPr>
      <w:bookmarkStart w:id="20" w:name="OLE_LINK1"/>
      <w:bookmarkEnd w:id="19"/>
      <w:r>
        <w:rPr>
          <w:rFonts w:ascii="Arial" w:hAnsi="Arial"/>
        </w:rPr>
        <w:t>Abstract</w:t>
      </w:r>
    </w:p>
    <w:p w:rsidR="009B12D8" w:rsidRDefault="00C4762D" w:rsidP="009B12D8">
      <w:pPr>
        <w:pStyle w:val="Body"/>
      </w:pPr>
      <w:bookmarkStart w:id="21" w:name="OLE_LINK210"/>
      <w:bookmarkEnd w:id="20"/>
      <w:r w:rsidRPr="00BD71DF">
        <w:t xml:space="preserve">This document proposes a </w:t>
      </w:r>
      <w:r>
        <w:t>response to request from ITU-R Working Party</w:t>
      </w:r>
      <w:r w:rsidRPr="008A1880">
        <w:t xml:space="preserve"> 5D</w:t>
      </w:r>
      <w:r>
        <w:t xml:space="preserve"> for input related to sharing studies</w:t>
      </w:r>
      <w:r w:rsidR="009B12D8" w:rsidRPr="008C5359">
        <w:t>.</w:t>
      </w:r>
    </w:p>
    <w:p w:rsidR="009B12D8" w:rsidRPr="00623520" w:rsidRDefault="009B12D8" w:rsidP="009B12D8">
      <w:pPr>
        <w:pStyle w:val="Heading1"/>
        <w:rPr>
          <w:rFonts w:ascii="Arial" w:hAnsi="Arial"/>
        </w:rPr>
      </w:pPr>
      <w:bookmarkStart w:id="22" w:name="OLE_LINK246"/>
      <w:bookmarkStart w:id="23" w:name="OLE_LINK62"/>
      <w:bookmarkEnd w:id="21"/>
      <w:r>
        <w:rPr>
          <w:rFonts w:ascii="Arial" w:hAnsi="Arial"/>
        </w:rPr>
        <w:t>Background</w:t>
      </w:r>
    </w:p>
    <w:p w:rsidR="00B14305" w:rsidRDefault="00B14305" w:rsidP="009B12D8">
      <w:pPr>
        <w:pStyle w:val="Body"/>
      </w:pPr>
      <w:bookmarkStart w:id="24" w:name="OLE_LINK169"/>
      <w:bookmarkStart w:id="25" w:name="OLE_LINK281"/>
      <w:bookmarkEnd w:id="22"/>
      <w:r>
        <w:t xml:space="preserve">In a liaison statement dated </w:t>
      </w:r>
      <w:r w:rsidRPr="00B14305">
        <w:t>27 July</w:t>
      </w:r>
      <w:r>
        <w:t xml:space="preserve"> entitled “Liaison Statement to 3GPP and IEEE: Parameters for </w:t>
      </w:r>
      <w:bookmarkEnd w:id="23"/>
      <w:r>
        <w:t>LTE-Advanced and WirelessMAN-Advanced for use in Sharing Studies,”</w:t>
      </w:r>
      <w:r w:rsidRPr="00B14305">
        <w:t xml:space="preserve"> </w:t>
      </w:r>
      <w:r>
        <w:t xml:space="preserve">ITU-R Working Party 5D </w:t>
      </w:r>
      <w:r w:rsidR="00523D61">
        <w:t>(</w:t>
      </w:r>
      <w:bookmarkStart w:id="26" w:name="OLE_LINK61"/>
      <w:r w:rsidR="00523D61">
        <w:t>WP 5D</w:t>
      </w:r>
      <w:bookmarkEnd w:id="26"/>
      <w:r w:rsidR="00523D61">
        <w:t xml:space="preserve">) </w:t>
      </w:r>
      <w:r>
        <w:t xml:space="preserve">requested IEEE’s urgent input. The statement is available as </w:t>
      </w:r>
      <w:hyperlink r:id="rId13" w:history="1">
        <w:r w:rsidR="00C64198" w:rsidRPr="005F7555">
          <w:rPr>
            <w:rStyle w:val="Hyperlink"/>
          </w:rPr>
          <w:t>IEEE 802.16-12-0516-01</w:t>
        </w:r>
      </w:hyperlink>
      <w:r w:rsidR="001177F6">
        <w:t xml:space="preserve"> </w:t>
      </w:r>
      <w:r>
        <w:t xml:space="preserve">and </w:t>
      </w:r>
      <w:hyperlink r:id="rId14" w:history="1">
        <w:r w:rsidR="00C64198" w:rsidRPr="00C64198">
          <w:rPr>
            <w:rStyle w:val="Hyperlink"/>
          </w:rPr>
          <w:t>IEEE 802.1</w:t>
        </w:r>
        <w:r w:rsidR="0048088C">
          <w:rPr>
            <w:rStyle w:val="Hyperlink"/>
          </w:rPr>
          <w:t>8</w:t>
        </w:r>
        <w:r w:rsidR="00C64198" w:rsidRPr="00C64198">
          <w:rPr>
            <w:rStyle w:val="Hyperlink"/>
          </w:rPr>
          <w:t>-12-0078-00</w:t>
        </w:r>
      </w:hyperlink>
      <w:r w:rsidR="00C64198">
        <w:t>.</w:t>
      </w:r>
    </w:p>
    <w:bookmarkEnd w:id="24"/>
    <w:bookmarkEnd w:id="25"/>
    <w:p w:rsidR="002A3372" w:rsidRDefault="00992CD3">
      <w:r>
        <w:t xml:space="preserve">The statement requests a response to Part 1 by </w:t>
      </w:r>
      <w:bookmarkStart w:id="27" w:name="OLE_LINK67"/>
      <w:r>
        <w:t>26 September 2012</w:t>
      </w:r>
      <w:bookmarkEnd w:id="27"/>
      <w:r w:rsidR="00523D61">
        <w:t>, in time for the WP 5D meeting of 3-11 October,</w:t>
      </w:r>
      <w:r>
        <w:t xml:space="preserve"> and to Part 2 by 31 July 2013.</w:t>
      </w:r>
    </w:p>
    <w:p w:rsidR="004E4594" w:rsidRDefault="002A3372">
      <w:r>
        <w:t xml:space="preserve">The urgency of this impending issue was raised to the IEEE 802 Executive Committee meeting of </w:t>
      </w:r>
      <w:r w:rsidR="00E166A3">
        <w:t>Friday July 20</w:t>
      </w:r>
      <w:r w:rsidR="00E166A3" w:rsidRPr="00E166A3">
        <w:t xml:space="preserve"> 2012</w:t>
      </w:r>
      <w:r w:rsidR="00E166A3">
        <w:t xml:space="preserve">, </w:t>
      </w:r>
      <w:r w:rsidR="008118F8">
        <w:t xml:space="preserve">with the plan to respond </w:t>
      </w:r>
      <w:r w:rsidR="00E166A3">
        <w:t>recorded in the minutes thereof.</w:t>
      </w:r>
    </w:p>
    <w:p w:rsidR="003173C5" w:rsidRDefault="003173C5">
      <w:bookmarkStart w:id="28" w:name="OLE_LINK64"/>
      <w:r>
        <w:t xml:space="preserve">A </w:t>
      </w:r>
      <w:r w:rsidRPr="003173C5">
        <w:t xml:space="preserve">Draft </w:t>
      </w:r>
      <w:bookmarkStart w:id="29" w:name="OLE_LINK65"/>
      <w:r w:rsidRPr="003173C5">
        <w:t>Contribution</w:t>
      </w:r>
      <w:r>
        <w:t xml:space="preserve"> </w:t>
      </w:r>
      <w:bookmarkEnd w:id="29"/>
      <w:r>
        <w:t>is attached below.</w:t>
      </w:r>
    </w:p>
    <w:p w:rsidR="003173C5" w:rsidRPr="00623520" w:rsidRDefault="003173C5" w:rsidP="003173C5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214DD4" w:rsidRDefault="001C7769" w:rsidP="003173C5">
      <w:r>
        <w:t>This c</w:t>
      </w:r>
      <w:r w:rsidRPr="003173C5">
        <w:t>ontribution</w:t>
      </w:r>
      <w:r>
        <w:t xml:space="preserve"> is submitted to the </w:t>
      </w:r>
      <w:r w:rsidRPr="001C7769">
        <w:t xml:space="preserve">IEEE 802.16 </w:t>
      </w:r>
      <w:r w:rsidR="00214DD4">
        <w:t>WG</w:t>
      </w:r>
      <w:r w:rsidRPr="001C7769">
        <w:t xml:space="preserve"> </w:t>
      </w:r>
      <w:r>
        <w:t>and to the</w:t>
      </w:r>
      <w:r w:rsidRPr="001C7769">
        <w:t xml:space="preserve"> IEEE 802.18</w:t>
      </w:r>
      <w:r w:rsidR="00214DD4">
        <w:t xml:space="preserve"> TAG.</w:t>
      </w:r>
    </w:p>
    <w:p w:rsidR="00DC1B72" w:rsidRDefault="00214DD4" w:rsidP="003173C5">
      <w:r>
        <w:t xml:space="preserve">The proposal is to have the document </w:t>
      </w:r>
      <w:r w:rsidR="00A43200">
        <w:t xml:space="preserve">be submitted to WP 5D in time for the deadline </w:t>
      </w:r>
      <w:bookmarkStart w:id="30" w:name="OLE_LINK68"/>
      <w:r w:rsidR="00A43200">
        <w:t>(26 September 2012</w:t>
      </w:r>
      <w:r w:rsidR="005834BD">
        <w:t xml:space="preserve">, 4 pm UTC, which is </w:t>
      </w:r>
      <w:r w:rsidR="005834BD" w:rsidRPr="005834BD">
        <w:t xml:space="preserve">26 September 2012, </w:t>
      </w:r>
      <w:r w:rsidR="005834BD">
        <w:t>9 a</w:t>
      </w:r>
      <w:r w:rsidR="005834BD" w:rsidRPr="005834BD">
        <w:t xml:space="preserve">m </w:t>
      </w:r>
      <w:r w:rsidR="004F1EAC">
        <w:t>PT</w:t>
      </w:r>
      <w:r w:rsidR="005834BD" w:rsidRPr="005834BD">
        <w:t>)</w:t>
      </w:r>
      <w:r w:rsidR="004F1EAC">
        <w:t xml:space="preserve"> following </w:t>
      </w:r>
      <w:r w:rsidR="000522D1">
        <w:t xml:space="preserve">application of </w:t>
      </w:r>
      <w:bookmarkStart w:id="31" w:name="OLE_LINK72"/>
      <w:r w:rsidR="000522D1">
        <w:t xml:space="preserve">Subclause </w:t>
      </w:r>
      <w:r w:rsidR="000522D1" w:rsidRPr="000522D1">
        <w:t xml:space="preserve">8.2.2 </w:t>
      </w:r>
      <w:r w:rsidR="000522D1">
        <w:t>(“</w:t>
      </w:r>
      <w:r w:rsidR="000522D1" w:rsidRPr="000522D1">
        <w:t>Sponsor subgroup communications with government bodies</w:t>
      </w:r>
      <w:r w:rsidR="000522D1">
        <w:t>”)</w:t>
      </w:r>
      <w:r w:rsidR="007C7D19">
        <w:t xml:space="preserve"> of the </w:t>
      </w:r>
      <w:bookmarkStart w:id="32" w:name="OLE_LINK71"/>
      <w:r w:rsidR="007C7D19" w:rsidRPr="007C7D19">
        <w:t xml:space="preserve">IEEE 802 LMSC Operations Manual </w:t>
      </w:r>
      <w:bookmarkEnd w:id="32"/>
      <w:bookmarkEnd w:id="31"/>
      <w:r w:rsidR="007C7D19">
        <w:t xml:space="preserve">(Revised 4 September </w:t>
      </w:r>
      <w:r w:rsidR="007C7D19" w:rsidRPr="007C7D19">
        <w:t>2012</w:t>
      </w:r>
      <w:r w:rsidR="007C7D19">
        <w:t>)</w:t>
      </w:r>
      <w:r w:rsidR="000522D1">
        <w:t>.</w:t>
      </w:r>
      <w:r w:rsidR="00DC1B72">
        <w:t xml:space="preserve"> Specifically, this proposal</w:t>
      </w:r>
      <w:r w:rsidR="00D1201D">
        <w:t xml:space="preserve"> suggests the following actions</w:t>
      </w:r>
      <w:r w:rsidR="00DC1B72">
        <w:t>:</w:t>
      </w:r>
    </w:p>
    <w:p w:rsidR="00531748" w:rsidRDefault="00DC1B72" w:rsidP="003173C5">
      <w:bookmarkStart w:id="33" w:name="OLE_LINK69"/>
      <w:r>
        <w:t xml:space="preserve">The </w:t>
      </w:r>
      <w:bookmarkStart w:id="34" w:name="OLE_LINK74"/>
      <w:r>
        <w:t>IEEE 802.16 ITU-R Liaison Group</w:t>
      </w:r>
      <w:bookmarkEnd w:id="34"/>
      <w:r>
        <w:t xml:space="preserve">, acting under authorization of the IEEE 802.16 Working Group, </w:t>
      </w:r>
      <w:r w:rsidR="0058355A">
        <w:t>should approve</w:t>
      </w:r>
      <w:r w:rsidR="00531748">
        <w:t xml:space="preserve"> a version of the attachment by midday on Wednesday 19 September and post the result to the IEEE 802.16 Mentor document server.</w:t>
      </w:r>
    </w:p>
    <w:p w:rsidR="00682504" w:rsidRDefault="00531748" w:rsidP="00626EFC">
      <w:pPr>
        <w:pStyle w:val="ListParagraph"/>
        <w:numPr>
          <w:ilvl w:val="0"/>
          <w:numId w:val="8"/>
        </w:numPr>
      </w:pPr>
      <w:bookmarkStart w:id="35" w:name="OLE_LINK70"/>
      <w:bookmarkEnd w:id="33"/>
      <w:r>
        <w:t xml:space="preserve">The IEEE 802.18 </w:t>
      </w:r>
      <w:r w:rsidR="00682504">
        <w:t>TAG</w:t>
      </w:r>
      <w:r>
        <w:t xml:space="preserve"> </w:t>
      </w:r>
      <w:r w:rsidR="0058355A">
        <w:t>should approve</w:t>
      </w:r>
      <w:r>
        <w:t xml:space="preserve"> a version of the attachment by midday on </w:t>
      </w:r>
      <w:bookmarkStart w:id="36" w:name="OLE_LINK73"/>
      <w:r w:rsidR="004F0A1E">
        <w:t>Thurs</w:t>
      </w:r>
      <w:r>
        <w:t xml:space="preserve">day </w:t>
      </w:r>
      <w:r w:rsidR="004F0A1E">
        <w:t>20</w:t>
      </w:r>
      <w:r>
        <w:t xml:space="preserve"> September</w:t>
      </w:r>
      <w:bookmarkEnd w:id="36"/>
      <w:r>
        <w:t>.</w:t>
      </w:r>
    </w:p>
    <w:p w:rsidR="00BC1CE8" w:rsidRDefault="00682504" w:rsidP="00626EFC">
      <w:pPr>
        <w:pStyle w:val="ListParagraph"/>
        <w:numPr>
          <w:ilvl w:val="0"/>
          <w:numId w:val="8"/>
        </w:numPr>
      </w:pPr>
      <w:r>
        <w:t xml:space="preserve">The IEEE 802.18 </w:t>
      </w:r>
      <w:r w:rsidR="007C7D19">
        <w:t>TAG</w:t>
      </w:r>
      <w:r>
        <w:t xml:space="preserve"> should </w:t>
      </w:r>
      <w:r w:rsidR="007C7D19">
        <w:t xml:space="preserve">circulate the draft to the IEEE 802 EC reflector for five-day review, per </w:t>
      </w:r>
      <w:bookmarkStart w:id="37" w:name="OLE_LINK77"/>
      <w:r w:rsidR="007C7D19" w:rsidRPr="007C7D19">
        <w:t>Subclause 8.2.2 of the IEEE 802 LMSC Operations Manual</w:t>
      </w:r>
      <w:bookmarkEnd w:id="37"/>
      <w:r w:rsidR="00BC1CE8">
        <w:t xml:space="preserve">, beginning shortly after noon on </w:t>
      </w:r>
      <w:bookmarkStart w:id="38" w:name="OLE_LINK76"/>
      <w:r w:rsidR="00BC1CE8">
        <w:t>Thursday 20 September</w:t>
      </w:r>
      <w:bookmarkEnd w:id="38"/>
      <w:r w:rsidR="00CA40F5">
        <w:t>.</w:t>
      </w:r>
    </w:p>
    <w:p w:rsidR="00570AB9" w:rsidRDefault="00BC1CE8" w:rsidP="00626EFC">
      <w:pPr>
        <w:pStyle w:val="ListParagraph"/>
        <w:numPr>
          <w:ilvl w:val="0"/>
          <w:numId w:val="8"/>
        </w:numPr>
      </w:pPr>
      <w:r>
        <w:t>The IEEE 802.16 IEEE 802.16 Working Group, meeting from 4-6 pm on Thursday 20 September, should confirm the pre-authorized approval of the IEEE 802.16 ITU-R Liaison Group.</w:t>
      </w:r>
    </w:p>
    <w:p w:rsidR="003F2D76" w:rsidRDefault="00570AB9" w:rsidP="00626EFC">
      <w:pPr>
        <w:pStyle w:val="ListParagraph"/>
        <w:numPr>
          <w:ilvl w:val="0"/>
          <w:numId w:val="8"/>
        </w:numPr>
      </w:pPr>
      <w:bookmarkStart w:id="39" w:name="OLE_LINK78"/>
      <w:r>
        <w:t xml:space="preserve">Approval using </w:t>
      </w:r>
      <w:r w:rsidRPr="007C7D19">
        <w:t>Subclause 8.2.2 of the IEEE 802 LMSC Operations Manual</w:t>
      </w:r>
      <w:r>
        <w:t xml:space="preserve"> should be concluded around noon PT on Tuesday 25 September.</w:t>
      </w:r>
    </w:p>
    <w:p w:rsidR="003F2D76" w:rsidRDefault="003F2D76" w:rsidP="00626EFC">
      <w:pPr>
        <w:pStyle w:val="ListParagraph"/>
        <w:numPr>
          <w:ilvl w:val="0"/>
          <w:numId w:val="8"/>
        </w:numPr>
      </w:pPr>
      <w:r>
        <w:t>Submission to ITU-R WP 5D should follow immediately afterward.</w:t>
      </w:r>
    </w:p>
    <w:bookmarkEnd w:id="39"/>
    <w:bookmarkEnd w:id="35"/>
    <w:p w:rsidR="003173C5" w:rsidRDefault="003173C5" w:rsidP="003173C5"/>
    <w:bookmarkEnd w:id="30"/>
    <w:p w:rsidR="009B12D8" w:rsidRDefault="009B12D8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28"/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483553" w:rsidP="00483553">
            <w:pPr>
              <w:shd w:val="solid" w:color="FFFFFF" w:fill="FFFFFF"/>
              <w:spacing w:before="0" w:line="240" w:lineRule="atLeast"/>
            </w:pPr>
            <w:bookmarkStart w:id="40" w:name="ditulogo"/>
            <w:bookmarkEnd w:id="40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4835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41" w:name="recibido"/>
            <w:bookmarkStart w:id="42" w:name="dnum" w:colFirst="1" w:colLast="1"/>
            <w:bookmarkEnd w:id="4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4.8</w:t>
            </w:r>
          </w:p>
          <w:p w:rsidR="00483553" w:rsidRPr="00112D0D" w:rsidRDefault="00112D0D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5D/TEMP/28(Rev.2))</w:t>
            </w:r>
          </w:p>
        </w:tc>
        <w:tc>
          <w:tcPr>
            <w:tcW w:w="3451" w:type="dxa"/>
          </w:tcPr>
          <w:p w:rsidR="000069D4" w:rsidRPr="00483553" w:rsidRDefault="00483553" w:rsidP="00333A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3" w:name="ddate" w:colFirst="1" w:colLast="1"/>
            <w:bookmarkEnd w:id="42"/>
          </w:p>
        </w:tc>
        <w:tc>
          <w:tcPr>
            <w:tcW w:w="3451" w:type="dxa"/>
          </w:tcPr>
          <w:p w:rsidR="000069D4" w:rsidRPr="00483553" w:rsidRDefault="00333A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44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44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5" w:name="dorlang" w:colFirst="1" w:colLast="1"/>
            <w:bookmarkEnd w:id="43"/>
          </w:p>
        </w:tc>
        <w:tc>
          <w:tcPr>
            <w:tcW w:w="3451" w:type="dxa"/>
          </w:tcPr>
          <w:p w:rsidR="000069D4" w:rsidRPr="00333A36" w:rsidRDefault="00483553" w:rsidP="0048355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483553">
            <w:pPr>
              <w:pStyle w:val="Source"/>
              <w:rPr>
                <w:lang w:eastAsia="zh-CN"/>
              </w:rPr>
            </w:pPr>
            <w:bookmarkStart w:id="46" w:name="dsource" w:colFirst="0" w:colLast="0"/>
            <w:bookmarkEnd w:id="45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42300" w:rsidRDefault="00831D59" w:rsidP="00831D59">
            <w:pPr>
              <w:pStyle w:val="Title1"/>
            </w:pPr>
            <w:bookmarkStart w:id="47" w:name="OLE_LINK21"/>
            <w:bookmarkStart w:id="48" w:name="drec" w:colFirst="0" w:colLast="0"/>
            <w:bookmarkEnd w:id="46"/>
            <w:r w:rsidRPr="00042300">
              <w:t xml:space="preserve">Initial Response to </w:t>
            </w:r>
            <w:bookmarkStart w:id="49" w:name="OLE_LINK22"/>
            <w:bookmarkStart w:id="50" w:name="OLE_LINK23"/>
            <w:r w:rsidRPr="00042300">
              <w:t xml:space="preserve">Liaison Statement </w:t>
            </w:r>
            <w:bookmarkStart w:id="51" w:name="OLE_LINK27"/>
            <w:r w:rsidR="00042300" w:rsidRPr="00042300">
              <w:t xml:space="preserve">to 3GPP and IEEE </w:t>
            </w:r>
            <w:bookmarkEnd w:id="51"/>
            <w:r w:rsidRPr="00042300">
              <w:t xml:space="preserve">on </w:t>
            </w:r>
          </w:p>
          <w:p w:rsidR="00831D59" w:rsidRPr="00042300" w:rsidRDefault="00831D59" w:rsidP="00831D59">
            <w:pPr>
              <w:pStyle w:val="Title1"/>
            </w:pPr>
            <w:r w:rsidRPr="00042300">
              <w:t>Parameters For LT</w:t>
            </w:r>
            <w:r w:rsidR="0026608D">
              <w:t>E</w:t>
            </w:r>
            <w:r w:rsidRPr="00042300">
              <w:t xml:space="preserve">-Advanced and WirelessMAN-Advanced </w:t>
            </w:r>
          </w:p>
          <w:p w:rsidR="00831D59" w:rsidRPr="00042300" w:rsidRDefault="00831D59" w:rsidP="00831D59">
            <w:pPr>
              <w:pStyle w:val="Title1"/>
              <w:rPr>
                <w:caps w:val="0"/>
              </w:rPr>
            </w:pPr>
            <w:r w:rsidRPr="00042300">
              <w:t>for use in Sharing Studies</w:t>
            </w:r>
            <w:bookmarkEnd w:id="49"/>
          </w:p>
          <w:bookmarkEnd w:id="47"/>
          <w:bookmarkEnd w:id="50"/>
          <w:p w:rsidR="000069D4" w:rsidRDefault="000069D4" w:rsidP="00831D59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52" w:name="dtitle1" w:colFirst="0" w:colLast="0"/>
            <w:bookmarkEnd w:id="48"/>
          </w:p>
        </w:tc>
      </w:tr>
    </w:tbl>
    <w:p w:rsidR="00483553" w:rsidRPr="00483553" w:rsidRDefault="00483553" w:rsidP="00483553">
      <w:pPr>
        <w:pStyle w:val="Heading1"/>
      </w:pPr>
      <w:bookmarkStart w:id="53" w:name="dbreak"/>
      <w:bookmarkEnd w:id="52"/>
      <w:bookmarkEnd w:id="53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54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54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55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r w:rsidR="00A55CC4">
        <w:rPr>
          <w:lang w:eastAsia="ja-JP"/>
        </w:rPr>
        <w:t>“</w:t>
      </w:r>
      <w:bookmarkStart w:id="56" w:name="OLE_LINK50"/>
      <w:r w:rsidR="00363F5F">
        <w:rPr>
          <w:lang w:eastAsia="ja-JP"/>
        </w:rPr>
        <w:t xml:space="preserve">Liaison Statement </w:t>
      </w:r>
      <w:r w:rsidR="008913D6">
        <w:rPr>
          <w:lang w:eastAsia="ja-JP"/>
        </w:rPr>
        <w:t>to</w:t>
      </w:r>
      <w:r w:rsidR="008913D6" w:rsidRPr="008913D6">
        <w:rPr>
          <w:lang w:eastAsia="ja-JP"/>
        </w:rPr>
        <w:t xml:space="preserve"> 3GPP </w:t>
      </w:r>
      <w:r w:rsidR="008913D6">
        <w:rPr>
          <w:lang w:eastAsia="ja-JP"/>
        </w:rPr>
        <w:t>and</w:t>
      </w:r>
      <w:r w:rsidR="008913D6" w:rsidRPr="008913D6">
        <w:rPr>
          <w:lang w:eastAsia="ja-JP"/>
        </w:rPr>
        <w:t xml:space="preserve"> IEEE</w:t>
      </w:r>
      <w:r w:rsidR="00AF4F61">
        <w:rPr>
          <w:lang w:eastAsia="ja-JP"/>
        </w:rPr>
        <w:t>:</w:t>
      </w:r>
      <w:r w:rsidR="00363F5F">
        <w:rPr>
          <w:lang w:eastAsia="ja-JP"/>
        </w:rPr>
        <w:t xml:space="preserve"> Parameters For LT</w:t>
      </w:r>
      <w:r w:rsidR="00F43BF2">
        <w:rPr>
          <w:lang w:eastAsia="ja-JP"/>
        </w:rPr>
        <w:t>E</w:t>
      </w:r>
      <w:r w:rsidR="00363F5F">
        <w:rPr>
          <w:lang w:eastAsia="ja-JP"/>
        </w:rPr>
        <w:t>-Advanced and WirelessMAN-Advanced for use in Sharing Studies</w:t>
      </w:r>
      <w:bookmarkEnd w:id="56"/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0324F">
        <w:rPr>
          <w:lang w:eastAsia="ja-JP"/>
        </w:rPr>
        <w:t>. We understand the urgency of the request</w:t>
      </w:r>
      <w:r w:rsidR="002A3BA3">
        <w:rPr>
          <w:lang w:eastAsia="ja-JP"/>
        </w:rPr>
        <w:t xml:space="preserve"> and</w:t>
      </w:r>
      <w:r w:rsidR="00F654BB">
        <w:rPr>
          <w:lang w:eastAsia="ja-JP"/>
        </w:rPr>
        <w:t xml:space="preserve"> </w:t>
      </w:r>
      <w:r w:rsidR="002F5695">
        <w:rPr>
          <w:lang w:eastAsia="ja-JP"/>
        </w:rPr>
        <w:t xml:space="preserve">provides </w:t>
      </w:r>
      <w:r w:rsidR="0020324F">
        <w:rPr>
          <w:lang w:eastAsia="ja-JP"/>
        </w:rPr>
        <w:t>our</w:t>
      </w:r>
      <w:r w:rsidR="00F654BB">
        <w:rPr>
          <w:lang w:eastAsia="ja-JP"/>
        </w:rPr>
        <w:t xml:space="preserve"> initial response </w:t>
      </w:r>
      <w:r w:rsidR="007439C3">
        <w:rPr>
          <w:lang w:eastAsia="ja-JP"/>
        </w:rPr>
        <w:t>in this contribution</w:t>
      </w:r>
      <w:r w:rsidR="00F654BB">
        <w:rPr>
          <w:lang w:eastAsia="ja-JP"/>
        </w:rPr>
        <w:t>.</w:t>
      </w:r>
    </w:p>
    <w:bookmarkEnd w:id="55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FE7339">
      <w:pPr>
        <w:spacing w:afterLines="50"/>
        <w:ind w:left="1134" w:hanging="1134"/>
        <w:jc w:val="both"/>
        <w:rPr>
          <w:b/>
          <w:lang w:eastAsia="ja-JP"/>
        </w:rPr>
      </w:pPr>
      <w:bookmarkStart w:id="57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 regarding Part 1</w:t>
      </w:r>
    </w:p>
    <w:p w:rsidR="00CF50F4" w:rsidRDefault="003A0780" w:rsidP="00483553">
      <w:pPr>
        <w:rPr>
          <w:lang w:eastAsia="ja-JP"/>
        </w:rPr>
      </w:pPr>
      <w:r>
        <w:rPr>
          <w:lang w:eastAsia="ja-JP"/>
        </w:rPr>
        <w:t xml:space="preserve">This contribution does not raise any specific objections to the use of </w:t>
      </w:r>
      <w:r w:rsidR="005E07EA">
        <w:rPr>
          <w:lang w:eastAsia="ja-JP"/>
        </w:rPr>
        <w:t xml:space="preserve">the </w:t>
      </w:r>
      <w:r w:rsidR="005E07EA" w:rsidRPr="005E07EA">
        <w:rPr>
          <w:lang w:eastAsia="ja-JP"/>
        </w:rPr>
        <w:t xml:space="preserve">parameters </w:t>
      </w:r>
      <w:r w:rsidR="005E07EA">
        <w:rPr>
          <w:lang w:eastAsia="ja-JP"/>
        </w:rPr>
        <w:t>of</w:t>
      </w:r>
      <w:r w:rsidR="005E07EA" w:rsidRPr="005E07EA">
        <w:rPr>
          <w:lang w:eastAsia="ja-JP"/>
        </w:rPr>
        <w:t xml:space="preserve"> </w:t>
      </w:r>
      <w:bookmarkStart w:id="58" w:name="OLE_LINK46"/>
      <w:r w:rsidR="004A02DB">
        <w:rPr>
          <w:lang w:eastAsia="ja-JP"/>
        </w:rPr>
        <w:t xml:space="preserve">the liaison’s </w:t>
      </w:r>
      <w:r w:rsidR="005E07EA" w:rsidRPr="005E07EA">
        <w:rPr>
          <w:lang w:eastAsia="ja-JP"/>
        </w:rPr>
        <w:t>Attachment 1</w:t>
      </w:r>
      <w:r w:rsidR="005E07EA">
        <w:rPr>
          <w:lang w:eastAsia="ja-JP"/>
        </w:rPr>
        <w:t xml:space="preserve"> </w:t>
      </w:r>
      <w:bookmarkEnd w:id="58"/>
      <w:r w:rsidR="005E07EA">
        <w:rPr>
          <w:lang w:eastAsia="ja-JP"/>
        </w:rPr>
        <w:t>in the band 790-</w:t>
      </w:r>
      <w:r w:rsidR="005E07EA" w:rsidRPr="005E07EA">
        <w:rPr>
          <w:lang w:eastAsia="ja-JP"/>
        </w:rPr>
        <w:t>862 MHz</w:t>
      </w:r>
      <w:r w:rsidR="005E07EA">
        <w:rPr>
          <w:lang w:eastAsia="ja-JP"/>
        </w:rPr>
        <w:t xml:space="preserve"> or </w:t>
      </w:r>
      <w:r w:rsidR="005E07EA" w:rsidRPr="005E07EA">
        <w:rPr>
          <w:lang w:eastAsia="ja-JP"/>
        </w:rPr>
        <w:t>adjacent frequency ranges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>We would like to note that we may have more information to add following input</w:t>
      </w:r>
      <w:r w:rsidR="001926A1">
        <w:rPr>
          <w:lang w:eastAsia="ja-JP"/>
        </w:rPr>
        <w:t xml:space="preserve"> from our partner organizations, recognizing that such input would fail to respond to your stated deadline requirements.</w:t>
      </w:r>
    </w:p>
    <w:p w:rsidR="006C1AAA" w:rsidRDefault="00CF50F4" w:rsidP="00A75047">
      <w:pPr>
        <w:rPr>
          <w:lang w:eastAsia="ja-JP"/>
        </w:rPr>
      </w:pPr>
      <w:r>
        <w:rPr>
          <w:lang w:eastAsia="ja-JP"/>
        </w:rPr>
        <w:t xml:space="preserve">As a general comment on </w:t>
      </w:r>
      <w:r w:rsidRPr="005E07EA">
        <w:rPr>
          <w:lang w:eastAsia="ja-JP"/>
        </w:rPr>
        <w:t>Attachment 1</w:t>
      </w:r>
      <w:r>
        <w:rPr>
          <w:lang w:eastAsia="ja-JP"/>
        </w:rPr>
        <w:t xml:space="preserve"> of the liaison, </w:t>
      </w:r>
      <w:r w:rsidR="00430424">
        <w:rPr>
          <w:lang w:eastAsia="ja-JP"/>
        </w:rPr>
        <w:t>we find that it is increasing difficult to accurately characterize an IMT deployment by “typical” value</w:t>
      </w:r>
      <w:r w:rsidR="00B459C6">
        <w:rPr>
          <w:lang w:eastAsia="ja-JP"/>
        </w:rPr>
        <w:t>s</w:t>
      </w:r>
      <w:r w:rsidR="00430424">
        <w:rPr>
          <w:lang w:eastAsia="ja-JP"/>
        </w:rPr>
        <w:t xml:space="preserve"> of parameters related </w:t>
      </w:r>
      <w:r w:rsidR="00B459C6">
        <w:rPr>
          <w:lang w:eastAsia="ja-JP"/>
        </w:rPr>
        <w:t xml:space="preserve">to </w:t>
      </w:r>
      <w:r w:rsidR="00430424">
        <w:rPr>
          <w:lang w:eastAsia="ja-JP"/>
        </w:rPr>
        <w:t xml:space="preserve">power, antenna characteristics, cell radius, etc. </w:t>
      </w:r>
      <w:r w:rsidR="003C6D94">
        <w:rPr>
          <w:lang w:eastAsia="ja-JP"/>
        </w:rPr>
        <w:t xml:space="preserve">Increasing demands for data capacity have led to </w:t>
      </w:r>
      <w:r w:rsidR="009837D3">
        <w:rPr>
          <w:lang w:eastAsia="ja-JP"/>
        </w:rPr>
        <w:t>increas</w:t>
      </w:r>
      <w:r w:rsidR="003C6D94">
        <w:rPr>
          <w:lang w:eastAsia="ja-JP"/>
        </w:rPr>
        <w:t xml:space="preserve">ingly </w:t>
      </w:r>
      <w:r w:rsidR="006C1AAA">
        <w:rPr>
          <w:lang w:eastAsia="ja-JP"/>
        </w:rPr>
        <w:t>dense</w:t>
      </w:r>
      <w:r w:rsidR="003C6D94">
        <w:rPr>
          <w:lang w:eastAsia="ja-JP"/>
        </w:rPr>
        <w:t xml:space="preserve"> deployments and small cell overlays. </w:t>
      </w:r>
      <w:r w:rsidR="009837D3">
        <w:rPr>
          <w:lang w:eastAsia="ja-JP"/>
        </w:rPr>
        <w:t>The IEEE 802.16 Working Group has responded,</w:t>
      </w:r>
      <w:r w:rsidR="006C1AAA">
        <w:rPr>
          <w:lang w:eastAsia="ja-JP"/>
        </w:rPr>
        <w:t xml:space="preserve"> for example, by initiating a new standardization project (P802.16q) addressing </w:t>
      </w:r>
      <w:bookmarkEnd w:id="57"/>
      <w:r w:rsidR="006C1AAA">
        <w:rPr>
          <w:lang w:eastAsia="ja-JP"/>
        </w:rPr>
        <w:t>a m</w:t>
      </w:r>
      <w:r w:rsidR="006C1AAA" w:rsidRPr="006C1AAA">
        <w:rPr>
          <w:lang w:eastAsia="ja-JP"/>
        </w:rPr>
        <w:t>ulti-tier access network architecture consisting of macrocells and a va</w:t>
      </w:r>
      <w:r w:rsidR="006C1AAA">
        <w:rPr>
          <w:lang w:eastAsia="ja-JP"/>
        </w:rPr>
        <w:t>riety of overlaid smaller cells.</w:t>
      </w:r>
      <w:r w:rsidR="004662B6">
        <w:rPr>
          <w:lang w:eastAsia="ja-JP"/>
        </w:rPr>
        <w:t xml:space="preserve"> Such a system is difficult to characterize with “typical” characteristic </w:t>
      </w:r>
      <w:r w:rsidR="00B459C6">
        <w:rPr>
          <w:lang w:eastAsia="ja-JP"/>
        </w:rPr>
        <w:t xml:space="preserve">deployment </w:t>
      </w:r>
      <w:r w:rsidR="004662B6">
        <w:rPr>
          <w:lang w:eastAsia="ja-JP"/>
        </w:rPr>
        <w:t>parameters.</w:t>
      </w:r>
    </w:p>
    <w:p w:rsidR="005B14CE" w:rsidRDefault="005B14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</w:p>
    <w:p w:rsidR="005B14CE" w:rsidRPr="007F1283" w:rsidRDefault="00702883" w:rsidP="00FE7339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Part </w:t>
      </w:r>
      <w:r w:rsidR="002A3BA3">
        <w:rPr>
          <w:rStyle w:val="Heading1Char"/>
        </w:rPr>
        <w:t>2</w:t>
      </w:r>
    </w:p>
    <w:p w:rsidR="004A71ED" w:rsidRDefault="002A3BA3" w:rsidP="00112658">
      <w:pPr>
        <w:rPr>
          <w:lang w:eastAsia="ja-JP"/>
        </w:rPr>
      </w:pPr>
      <w:r>
        <w:rPr>
          <w:lang w:eastAsia="ja-JP"/>
        </w:rPr>
        <w:t xml:space="preserve">Part 2 of the liaison seeks input </w:t>
      </w:r>
      <w:r w:rsidR="00112658">
        <w:rPr>
          <w:lang w:eastAsia="ja-JP"/>
        </w:rPr>
        <w:t xml:space="preserve">by </w:t>
      </w:r>
      <w:r w:rsidR="00112658" w:rsidRPr="00112658">
        <w:rPr>
          <w:lang w:eastAsia="ja-JP"/>
        </w:rPr>
        <w:t>31 July 2013</w:t>
      </w:r>
      <w:r w:rsidR="00112658">
        <w:rPr>
          <w:lang w:eastAsia="ja-JP"/>
        </w:rPr>
        <w:t xml:space="preserve"> </w:t>
      </w:r>
      <w:r>
        <w:rPr>
          <w:lang w:eastAsia="ja-JP"/>
        </w:rPr>
        <w:t xml:space="preserve">regarding </w:t>
      </w:r>
      <w:bookmarkStart w:id="59" w:name="OLE_LINK39"/>
      <w:r w:rsidRPr="002A3BA3">
        <w:rPr>
          <w:lang w:eastAsia="ja-JP"/>
        </w:rPr>
        <w:t>“suitable frequency ranges”</w:t>
      </w:r>
      <w:bookmarkEnd w:id="59"/>
      <w:r w:rsidRPr="002A3BA3">
        <w:rPr>
          <w:lang w:eastAsia="ja-JP"/>
        </w:rPr>
        <w:t xml:space="preserve"> being considered </w:t>
      </w:r>
      <w:r w:rsidR="00D24BE4">
        <w:rPr>
          <w:lang w:eastAsia="ja-JP"/>
        </w:rPr>
        <w:t>in relation to</w:t>
      </w:r>
      <w:r w:rsidRPr="002A3BA3">
        <w:rPr>
          <w:lang w:eastAsia="ja-JP"/>
        </w:rPr>
        <w:t xml:space="preserve"> </w:t>
      </w:r>
      <w:r w:rsidR="002174DC" w:rsidRPr="002174DC">
        <w:rPr>
          <w:lang w:eastAsia="ja-JP"/>
        </w:rPr>
        <w:t>WRC-1</w:t>
      </w:r>
      <w:r w:rsidR="002E02C2">
        <w:rPr>
          <w:lang w:eastAsia="ja-JP"/>
        </w:rPr>
        <w:t>5</w:t>
      </w:r>
      <w:r w:rsidR="002174DC" w:rsidRPr="002174DC">
        <w:rPr>
          <w:lang w:eastAsia="ja-JP"/>
        </w:rPr>
        <w:t xml:space="preserve"> Agenda </w:t>
      </w:r>
      <w:r w:rsidR="002174DC">
        <w:rPr>
          <w:lang w:eastAsia="ja-JP"/>
        </w:rPr>
        <w:t>Item</w:t>
      </w:r>
      <w:r w:rsidR="002174DC" w:rsidRPr="002174DC">
        <w:rPr>
          <w:lang w:eastAsia="ja-JP"/>
        </w:rPr>
        <w:t xml:space="preserve"> 1</w:t>
      </w:r>
      <w:r w:rsidRPr="002A3BA3">
        <w:rPr>
          <w:lang w:eastAsia="ja-JP"/>
        </w:rPr>
        <w:t>.1</w:t>
      </w:r>
      <w:r>
        <w:rPr>
          <w:lang w:eastAsia="ja-JP"/>
        </w:rPr>
        <w:t xml:space="preserve">. </w:t>
      </w:r>
      <w:r w:rsidR="004D59D8">
        <w:rPr>
          <w:lang w:eastAsia="ja-JP"/>
        </w:rPr>
        <w:t xml:space="preserve">In advance of that </w:t>
      </w:r>
      <w:r w:rsidR="00112658">
        <w:rPr>
          <w:lang w:eastAsia="ja-JP"/>
        </w:rPr>
        <w:t xml:space="preserve">deadline, we seek further clarification of the use of the term </w:t>
      </w:r>
      <w:r w:rsidR="00112658" w:rsidRPr="002A3BA3">
        <w:rPr>
          <w:lang w:eastAsia="ja-JP"/>
        </w:rPr>
        <w:t>“suitable</w:t>
      </w:r>
      <w:r w:rsidR="00112658">
        <w:rPr>
          <w:lang w:eastAsia="ja-JP"/>
        </w:rPr>
        <w:t>.</w:t>
      </w:r>
      <w:r w:rsidR="00112658" w:rsidRPr="002A3BA3">
        <w:rPr>
          <w:lang w:eastAsia="ja-JP"/>
        </w:rPr>
        <w:t>”</w:t>
      </w:r>
      <w:r w:rsidR="00112658">
        <w:rPr>
          <w:lang w:eastAsia="ja-JP"/>
        </w:rPr>
        <w:t xml:space="preserve"> We could understand this to mean, for example, </w:t>
      </w:r>
      <w:r w:rsidR="00843E7B">
        <w:rPr>
          <w:lang w:eastAsia="ja-JP"/>
        </w:rPr>
        <w:t>“</w:t>
      </w:r>
      <w:r w:rsidR="00112658">
        <w:rPr>
          <w:lang w:eastAsia="ja-JP"/>
        </w:rPr>
        <w:t>suitable for IMT</w:t>
      </w:r>
      <w:r w:rsidR="00843E7B">
        <w:rPr>
          <w:lang w:eastAsia="ja-JP"/>
        </w:rPr>
        <w:t>”</w:t>
      </w:r>
      <w:r w:rsidR="00112658">
        <w:rPr>
          <w:lang w:eastAsia="ja-JP"/>
        </w:rPr>
        <w:t xml:space="preserve"> </w:t>
      </w:r>
      <w:r w:rsidR="00843E7B">
        <w:rPr>
          <w:lang w:eastAsia="ja-JP"/>
        </w:rPr>
        <w:t>or “</w:t>
      </w:r>
      <w:r w:rsidR="00112658">
        <w:rPr>
          <w:lang w:eastAsia="ja-JP"/>
        </w:rPr>
        <w:t>suitable for sharing studies</w:t>
      </w:r>
      <w:r w:rsidR="00843E7B">
        <w:rPr>
          <w:lang w:eastAsia="ja-JP"/>
        </w:rPr>
        <w:t xml:space="preserve"> involving IMT.” Any further clarification of WP 5D’s perspect</w:t>
      </w:r>
      <w:r w:rsidR="002527A8">
        <w:rPr>
          <w:lang w:eastAsia="ja-JP"/>
        </w:rPr>
        <w:t>ives on suitability would aid</w:t>
      </w:r>
      <w:r w:rsidR="00843E7B">
        <w:rPr>
          <w:lang w:eastAsia="ja-JP"/>
        </w:rPr>
        <w:t xml:space="preserve"> our </w:t>
      </w:r>
      <w:r w:rsidR="002527A8">
        <w:rPr>
          <w:lang w:eastAsia="ja-JP"/>
        </w:rPr>
        <w:t>response</w:t>
      </w:r>
      <w:r w:rsidR="00843E7B">
        <w:rPr>
          <w:lang w:eastAsia="ja-JP"/>
        </w:rPr>
        <w:t>.</w:t>
      </w:r>
    </w:p>
    <w:p w:rsidR="00483553" w:rsidRPr="006953B4" w:rsidRDefault="00483553" w:rsidP="00FE7339">
      <w:pPr>
        <w:spacing w:afterLines="50"/>
        <w:jc w:val="center"/>
        <w:rPr>
          <w:color w:val="0000FF"/>
        </w:rPr>
      </w:pPr>
    </w:p>
    <w:p w:rsidR="00483553" w:rsidRPr="006953B4" w:rsidRDefault="00483553" w:rsidP="00FE7339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FE7339">
      <w:pPr>
        <w:spacing w:afterLines="50"/>
      </w:pPr>
      <w:r w:rsidRPr="006953B4">
        <w:t>E-mail:</w:t>
      </w:r>
      <w:r w:rsidRPr="006953B4">
        <w:tab/>
      </w:r>
      <w:hyperlink r:id="rId16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FE7339">
      <w:pPr>
        <w:spacing w:afterLines="50"/>
        <w:jc w:val="center"/>
        <w:rPr>
          <w:lang w:val="fr-FR" w:eastAsia="zh-CN"/>
        </w:rPr>
      </w:pPr>
      <w:bookmarkStart w:id="60" w:name="_GoBack"/>
      <w:bookmarkEnd w:id="60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C6" w:rsidRDefault="00A94EC6">
      <w:r>
        <w:separator/>
      </w:r>
    </w:p>
  </w:endnote>
  <w:endnote w:type="continuationSeparator" w:id="0">
    <w:p w:rsidR="00A94EC6" w:rsidRDefault="00A9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2" w:rsidRDefault="00687E4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2" w:rsidRDefault="00687E42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2" w:rsidRDefault="00687E4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C6" w:rsidRDefault="00A94EC6">
      <w:r>
        <w:t>____________________</w:t>
      </w:r>
    </w:p>
  </w:footnote>
  <w:footnote w:type="continuationSeparator" w:id="0">
    <w:p w:rsidR="00A94EC6" w:rsidRDefault="00A94EC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2" w:rsidRDefault="00687E42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C6" w:rsidRPr="005F6508" w:rsidRDefault="005F6508" w:rsidP="00EA1099">
    <w:pPr>
      <w:pStyle w:val="Header"/>
      <w:rPr>
        <w:color w:val="FF0000"/>
        <w:sz w:val="36"/>
      </w:rPr>
    </w:pPr>
    <w:r w:rsidRPr="005F6508">
      <w:rPr>
        <w:color w:val="FF0000"/>
        <w:sz w:val="36"/>
      </w:rPr>
      <w:t>PROPOSED DRAFT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C6" w:rsidRPr="003F71F1" w:rsidRDefault="00A94EC6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bookmarkStart w:id="61" w:name="OLE_LINK123"/>
    <w:bookmarkStart w:id="62" w:name="OLE_LINK81"/>
    <w:bookmarkStart w:id="63" w:name="OLE_LINK80"/>
    <w:r w:rsidRPr="003F71F1">
      <w:rPr>
        <w:sz w:val="24"/>
      </w:rPr>
      <w:t>IEEE 802.</w:t>
    </w:r>
    <w:bookmarkStart w:id="64" w:name="OLE_LINK3"/>
    <w:r w:rsidRPr="003F71F1">
      <w:rPr>
        <w:sz w:val="24"/>
      </w:rPr>
      <w:t>16-12-</w:t>
    </w:r>
    <w:bookmarkStart w:id="65" w:name="OLE_LINK299"/>
    <w:r w:rsidRPr="003F71F1">
      <w:rPr>
        <w:sz w:val="24"/>
      </w:rPr>
      <w:t>05</w:t>
    </w:r>
    <w:bookmarkEnd w:id="65"/>
    <w:r w:rsidR="00687E42">
      <w:rPr>
        <w:sz w:val="24"/>
      </w:rPr>
      <w:t>80</w:t>
    </w:r>
    <w:r w:rsidRPr="003F71F1">
      <w:rPr>
        <w:sz w:val="24"/>
      </w:rPr>
      <w:t>-00-</w:t>
    </w:r>
    <w:bookmarkEnd w:id="64"/>
    <w:bookmarkEnd w:id="61"/>
    <w:r w:rsidRPr="003F71F1">
      <w:rPr>
        <w:sz w:val="24"/>
      </w:rPr>
      <w:t>Gdoc</w:t>
    </w:r>
  </w:p>
  <w:p w:rsidR="00A94EC6" w:rsidRPr="003F71F1" w:rsidRDefault="00A94EC6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802.18-12-008</w:t>
    </w:r>
    <w:r w:rsidR="0000000A">
      <w:rPr>
        <w:sz w:val="24"/>
      </w:rPr>
      <w:t>7</w:t>
    </w:r>
    <w:r w:rsidRPr="003F71F1">
      <w:rPr>
        <w:sz w:val="24"/>
      </w:rPr>
      <w:t>-00-0000</w:t>
    </w:r>
  </w:p>
  <w:bookmarkEnd w:id="62"/>
  <w:p w:rsidR="00A94EC6" w:rsidRPr="003F71F1" w:rsidRDefault="00A94EC6" w:rsidP="003F71F1">
    <w:pPr>
      <w:pStyle w:val="Header"/>
      <w:rPr>
        <w:sz w:val="24"/>
      </w:rPr>
    </w:pPr>
  </w:p>
  <w:bookmarkEnd w:id="63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/>
  <w:revisionView w:markup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000A"/>
    <w:rsid w:val="000065EC"/>
    <w:rsid w:val="000069D4"/>
    <w:rsid w:val="000174AD"/>
    <w:rsid w:val="00042300"/>
    <w:rsid w:val="000522D1"/>
    <w:rsid w:val="000A48F3"/>
    <w:rsid w:val="000A7D55"/>
    <w:rsid w:val="000C2E8E"/>
    <w:rsid w:val="000E0E7C"/>
    <w:rsid w:val="000F1B4B"/>
    <w:rsid w:val="001044C2"/>
    <w:rsid w:val="00112658"/>
    <w:rsid w:val="00112D0D"/>
    <w:rsid w:val="00114ED4"/>
    <w:rsid w:val="001177F6"/>
    <w:rsid w:val="0012744F"/>
    <w:rsid w:val="001376E0"/>
    <w:rsid w:val="00144BF9"/>
    <w:rsid w:val="00156F66"/>
    <w:rsid w:val="00182528"/>
    <w:rsid w:val="0018500B"/>
    <w:rsid w:val="001926A1"/>
    <w:rsid w:val="00196A19"/>
    <w:rsid w:val="001C4615"/>
    <w:rsid w:val="001C7769"/>
    <w:rsid w:val="00202DC1"/>
    <w:rsid w:val="0020324F"/>
    <w:rsid w:val="002116EE"/>
    <w:rsid w:val="00214DD4"/>
    <w:rsid w:val="002174DC"/>
    <w:rsid w:val="002309D8"/>
    <w:rsid w:val="00251F0D"/>
    <w:rsid w:val="002527A8"/>
    <w:rsid w:val="0025448D"/>
    <w:rsid w:val="0026608D"/>
    <w:rsid w:val="002A3372"/>
    <w:rsid w:val="002A3BA3"/>
    <w:rsid w:val="002A7FE2"/>
    <w:rsid w:val="002B572D"/>
    <w:rsid w:val="002D0D04"/>
    <w:rsid w:val="002E02C2"/>
    <w:rsid w:val="002E1B4F"/>
    <w:rsid w:val="002F2E67"/>
    <w:rsid w:val="002F5695"/>
    <w:rsid w:val="00315546"/>
    <w:rsid w:val="003173C5"/>
    <w:rsid w:val="00330567"/>
    <w:rsid w:val="00333A36"/>
    <w:rsid w:val="00353D5C"/>
    <w:rsid w:val="00363F5F"/>
    <w:rsid w:val="00386A9D"/>
    <w:rsid w:val="00391081"/>
    <w:rsid w:val="003A0780"/>
    <w:rsid w:val="003B2789"/>
    <w:rsid w:val="003C13CE"/>
    <w:rsid w:val="003C6D94"/>
    <w:rsid w:val="003E2518"/>
    <w:rsid w:val="003F2D76"/>
    <w:rsid w:val="003F71F1"/>
    <w:rsid w:val="00430424"/>
    <w:rsid w:val="004662B6"/>
    <w:rsid w:val="0048088C"/>
    <w:rsid w:val="00481349"/>
    <w:rsid w:val="00483553"/>
    <w:rsid w:val="00494931"/>
    <w:rsid w:val="004A02DB"/>
    <w:rsid w:val="004A1391"/>
    <w:rsid w:val="004A526C"/>
    <w:rsid w:val="004A71ED"/>
    <w:rsid w:val="004B1EF7"/>
    <w:rsid w:val="004B3FAD"/>
    <w:rsid w:val="004D59D8"/>
    <w:rsid w:val="004E4594"/>
    <w:rsid w:val="004F0A1E"/>
    <w:rsid w:val="004F1EAC"/>
    <w:rsid w:val="00501DCA"/>
    <w:rsid w:val="00513A47"/>
    <w:rsid w:val="00523D61"/>
    <w:rsid w:val="00531748"/>
    <w:rsid w:val="00534A58"/>
    <w:rsid w:val="005408DF"/>
    <w:rsid w:val="00551050"/>
    <w:rsid w:val="00570AB9"/>
    <w:rsid w:val="00573344"/>
    <w:rsid w:val="005834BD"/>
    <w:rsid w:val="0058355A"/>
    <w:rsid w:val="00583F9B"/>
    <w:rsid w:val="005B14CE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439C3"/>
    <w:rsid w:val="00750C59"/>
    <w:rsid w:val="00754E53"/>
    <w:rsid w:val="0077371F"/>
    <w:rsid w:val="007C7D19"/>
    <w:rsid w:val="008118F8"/>
    <w:rsid w:val="00822581"/>
    <w:rsid w:val="008309DD"/>
    <w:rsid w:val="00831D59"/>
    <w:rsid w:val="0083227A"/>
    <w:rsid w:val="00843E7B"/>
    <w:rsid w:val="00866900"/>
    <w:rsid w:val="00881BA1"/>
    <w:rsid w:val="008913D6"/>
    <w:rsid w:val="008A1880"/>
    <w:rsid w:val="008B1240"/>
    <w:rsid w:val="008C26B8"/>
    <w:rsid w:val="008C5252"/>
    <w:rsid w:val="008C6E43"/>
    <w:rsid w:val="00902699"/>
    <w:rsid w:val="0090561D"/>
    <w:rsid w:val="00916290"/>
    <w:rsid w:val="00982084"/>
    <w:rsid w:val="009837D3"/>
    <w:rsid w:val="00992CD3"/>
    <w:rsid w:val="00995963"/>
    <w:rsid w:val="009B12D8"/>
    <w:rsid w:val="009B61EB"/>
    <w:rsid w:val="009C2064"/>
    <w:rsid w:val="009C6770"/>
    <w:rsid w:val="009D1697"/>
    <w:rsid w:val="009D29CD"/>
    <w:rsid w:val="00A014F8"/>
    <w:rsid w:val="00A43200"/>
    <w:rsid w:val="00A45EF7"/>
    <w:rsid w:val="00A5173C"/>
    <w:rsid w:val="00A55CC4"/>
    <w:rsid w:val="00A61AEF"/>
    <w:rsid w:val="00A734D2"/>
    <w:rsid w:val="00A75047"/>
    <w:rsid w:val="00A94EC6"/>
    <w:rsid w:val="00AC0240"/>
    <w:rsid w:val="00AF173A"/>
    <w:rsid w:val="00AF4F61"/>
    <w:rsid w:val="00B066A4"/>
    <w:rsid w:val="00B07A13"/>
    <w:rsid w:val="00B14305"/>
    <w:rsid w:val="00B24485"/>
    <w:rsid w:val="00B2717A"/>
    <w:rsid w:val="00B4279B"/>
    <w:rsid w:val="00B459C6"/>
    <w:rsid w:val="00B45FC9"/>
    <w:rsid w:val="00BC1CE8"/>
    <w:rsid w:val="00BC7CCF"/>
    <w:rsid w:val="00BE470B"/>
    <w:rsid w:val="00C318AE"/>
    <w:rsid w:val="00C4762D"/>
    <w:rsid w:val="00C57A91"/>
    <w:rsid w:val="00C64198"/>
    <w:rsid w:val="00CA40F5"/>
    <w:rsid w:val="00CC01C2"/>
    <w:rsid w:val="00CF21F2"/>
    <w:rsid w:val="00CF50F4"/>
    <w:rsid w:val="00D02712"/>
    <w:rsid w:val="00D1201D"/>
    <w:rsid w:val="00D214D0"/>
    <w:rsid w:val="00D24BE4"/>
    <w:rsid w:val="00D6546B"/>
    <w:rsid w:val="00D777C0"/>
    <w:rsid w:val="00DC1B72"/>
    <w:rsid w:val="00DD4BED"/>
    <w:rsid w:val="00DE1C2B"/>
    <w:rsid w:val="00DE39F0"/>
    <w:rsid w:val="00DF0AF3"/>
    <w:rsid w:val="00E166A3"/>
    <w:rsid w:val="00E27D7E"/>
    <w:rsid w:val="00E42E13"/>
    <w:rsid w:val="00E46508"/>
    <w:rsid w:val="00E50FC4"/>
    <w:rsid w:val="00E5329B"/>
    <w:rsid w:val="00E6257C"/>
    <w:rsid w:val="00E63C59"/>
    <w:rsid w:val="00E65DCC"/>
    <w:rsid w:val="00EA1099"/>
    <w:rsid w:val="00EB4AB7"/>
    <w:rsid w:val="00F2118A"/>
    <w:rsid w:val="00F43BF2"/>
    <w:rsid w:val="00F654BB"/>
    <w:rsid w:val="00F75653"/>
    <w:rsid w:val="00FA124A"/>
    <w:rsid w:val="00FA13C1"/>
    <w:rsid w:val="00FC08DD"/>
    <w:rsid w:val="00FC2316"/>
    <w:rsid w:val="00FC2CFD"/>
    <w:rsid w:val="00FE733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bylaws/sect6-7.html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5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://doc.wirelessman.org/16-12-0516" TargetMode="External"/><Relationship Id="rId14" Type="http://schemas.openxmlformats.org/officeDocument/2006/relationships/hyperlink" Target="https://mentor.ieee.org/802.18/dcn/12/18-12-0078-00-0000-liaison-from-wp5d-in-regard-to-frequency-sharing-in-the-range-470-above-6-ghz.docx" TargetMode="External"/><Relationship Id="rId15" Type="http://schemas.openxmlformats.org/officeDocument/2006/relationships/image" Target="media/image1.png"/><Relationship Id="rId16" Type="http://schemas.openxmlformats.org/officeDocument/2006/relationships/hyperlink" Target="mailto:freqmgr@ieee.org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62</TotalTime>
  <Pages>4</Pages>
  <Words>1011</Words>
  <Characters>6474</Characters>
  <Application>Microsoft Macintosh Word</Application>
  <DocSecurity>0</DocSecurity>
  <Lines>140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	Source information</vt:lpstr>
      <vt:lpstr>2	Background</vt:lpstr>
      <vt:lpstr>4	Typographical errors in Recommendation ITU-R M.2012 regarding GCS</vt:lpstr>
    </vt:vector>
  </TitlesOfParts>
  <Manager/>
  <Company/>
  <LinksUpToDate>false</LinksUpToDate>
  <CharactersWithSpaces>7788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115</cp:revision>
  <cp:lastPrinted>2012-09-17T23:55:00Z</cp:lastPrinted>
  <dcterms:created xsi:type="dcterms:W3CDTF">2012-09-17T21:55:00Z</dcterms:created>
  <dcterms:modified xsi:type="dcterms:W3CDTF">2012-09-18T00:37:00Z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