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95354" w:rsidRDefault="00A95354" w:rsidP="005C6DD5">
            <w:pPr>
              <w:pStyle w:val="covertext"/>
              <w:snapToGrid w:val="0"/>
              <w:rPr>
                <w:b/>
                <w:i/>
              </w:rPr>
            </w:pPr>
            <w:bookmarkStart w:id="0" w:name="OLE_LINK100"/>
            <w:r w:rsidRPr="00A95354">
              <w:rPr>
                <w:b/>
                <w:i/>
              </w:rPr>
              <w:t xml:space="preserve">IEEE Std 802.16 Amendment for </w:t>
            </w:r>
            <w:bookmarkStart w:id="1" w:name="OLE_LINK109"/>
            <w:r w:rsidRPr="00A95354">
              <w:rPr>
                <w:b/>
                <w:i/>
              </w:rPr>
              <w:t>Small Cell Backhaul (SCB) Applications</w:t>
            </w:r>
            <w:bookmarkEnd w:id="1"/>
            <w:r w:rsidRPr="00A95354">
              <w:rPr>
                <w:b/>
                <w:i/>
              </w:rPr>
              <w:t>:</w:t>
            </w:r>
            <w:r w:rsidR="00771FC0">
              <w:rPr>
                <w:b/>
                <w:i/>
              </w:rPr>
              <w:t xml:space="preserve"> </w:t>
            </w:r>
            <w:r w:rsidRPr="00A95354">
              <w:rPr>
                <w:b/>
                <w:i/>
              </w:rPr>
              <w:t>Proposed Call for Contribution</w:t>
            </w:r>
            <w:r w:rsidR="00771FC0">
              <w:rPr>
                <w:b/>
                <w:i/>
              </w:rPr>
              <w:t>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r w:rsidR="00CE6971">
              <w:t>Airspan Networks Inc</w:t>
            </w:r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7F0319" w:rsidP="00814DDB">
            <w:pPr>
              <w:pStyle w:val="covertext"/>
              <w:snapToGrid w:val="0"/>
            </w:pPr>
            <w:bookmarkStart w:id="2" w:name="OLE_LINK38"/>
            <w:bookmarkStart w:id="3" w:name="OLE_LINK150"/>
            <w:r>
              <w:t xml:space="preserve">HetNet </w:t>
            </w:r>
            <w:bookmarkEnd w:id="2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3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5F36F6">
            <w:pPr>
              <w:pStyle w:val="covertext"/>
              <w:snapToGrid w:val="0"/>
            </w:pPr>
            <w:bookmarkStart w:id="4" w:name="OLE_LINK222"/>
            <w:bookmarkStart w:id="5" w:name="OLE_LINK112"/>
            <w:r w:rsidRPr="000B60F6">
              <w:t xml:space="preserve">This document proposes a Call for Contributions to be issued by the </w:t>
            </w:r>
            <w:bookmarkStart w:id="6" w:name="OLE_LINK110"/>
            <w:bookmarkEnd w:id="4"/>
            <w:r w:rsidR="00684B2C">
              <w:t>HetNet</w:t>
            </w:r>
            <w:r w:rsidRPr="000B60F6">
              <w:t xml:space="preserve"> </w:t>
            </w:r>
            <w:bookmarkEnd w:id="6"/>
            <w:r w:rsidRPr="000B60F6">
              <w:t xml:space="preserve">Study Group </w:t>
            </w:r>
            <w:bookmarkStart w:id="7" w:name="OLE_LINK224"/>
            <w:r w:rsidRPr="000B60F6">
              <w:t>to solicit input toward IEEE 802.16 Session #8</w:t>
            </w:r>
            <w:r w:rsidR="005E59D6">
              <w:t>2</w:t>
            </w:r>
            <w:r w:rsidRPr="000B60F6">
              <w:t xml:space="preserve"> regarding a proposed new </w:t>
            </w:r>
            <w:r w:rsidR="005F36F6">
              <w:t>amendment</w:t>
            </w:r>
            <w:r w:rsidRPr="000B60F6">
              <w:t xml:space="preserve"> project on </w:t>
            </w:r>
            <w:bookmarkStart w:id="8" w:name="OLE_LINK111"/>
            <w:r w:rsidR="00832BAA" w:rsidRPr="00832BAA">
              <w:t>Small Cell Backhaul (SCB) Applications</w:t>
            </w:r>
            <w:bookmarkEnd w:id="8"/>
            <w:bookmarkEnd w:id="5"/>
            <w:r w:rsidR="000E33D9">
              <w:t>.</w:t>
            </w:r>
            <w:bookmarkEnd w:id="7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D22D05">
            <w:pPr>
              <w:pStyle w:val="covertext"/>
              <w:snapToGrid w:val="0"/>
            </w:pPr>
            <w:bookmarkStart w:id="9" w:name="OLE_LINK211"/>
            <w:bookmarkStart w:id="10" w:name="OLE_LINK113"/>
            <w:bookmarkStart w:id="11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2" w:name="OLE_LINK75"/>
            <w:r w:rsidR="005002AF">
              <w:t>HetNet</w:t>
            </w:r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2"/>
            <w:r>
              <w:t>review the</w:t>
            </w:r>
            <w:r w:rsidR="000E33D9">
              <w:t xml:space="preserve"> proposal and, on that basis, </w:t>
            </w:r>
            <w:r w:rsidR="00DA16DE">
              <w:t xml:space="preserve">issue a </w:t>
            </w:r>
            <w:r w:rsidR="009B0F26">
              <w:t xml:space="preserve">Call for Contributions on </w:t>
            </w:r>
            <w:r w:rsidR="005002AF" w:rsidRPr="00832BAA">
              <w:t>Small Cell Backhaul (SCB) Applications</w:t>
            </w:r>
            <w:r w:rsidR="005002AF">
              <w:t xml:space="preserve"> </w:t>
            </w:r>
            <w:r w:rsidR="009B0F26">
              <w:t>toward its followup meetings at Session #8</w:t>
            </w:r>
            <w:bookmarkEnd w:id="9"/>
            <w:r w:rsidR="005002AF">
              <w:t>2</w:t>
            </w:r>
            <w:bookmarkEnd w:id="10"/>
            <w:r w:rsidR="009B0F26">
              <w:t>.</w:t>
            </w:r>
            <w:bookmarkEnd w:id="1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86514" w:rsidRDefault="0092701D" w:rsidP="00D86514">
      <w:pPr>
        <w:pStyle w:val="Title"/>
        <w:rPr>
          <w:b w:val="0"/>
          <w:i/>
        </w:rPr>
      </w:pPr>
      <w:r>
        <w:br w:type="page"/>
      </w:r>
      <w:bookmarkStart w:id="13" w:name="OLE_LINK116"/>
      <w:bookmarkStart w:id="14" w:name="OLE_LINK55"/>
      <w:bookmarkStart w:id="15" w:name="OLE_LINK57"/>
      <w:r w:rsidR="00D86514" w:rsidRPr="00A95354">
        <w:rPr>
          <w:i/>
        </w:rPr>
        <w:t>IEEE Std 802.16 Amendment for Small Cell Backhaul (SCB) Applications</w:t>
      </w:r>
      <w:bookmarkEnd w:id="13"/>
      <w:r w:rsidR="00D86514" w:rsidRPr="00A95354">
        <w:rPr>
          <w:i/>
        </w:rPr>
        <w:t>:</w:t>
      </w:r>
      <w:r w:rsidR="00D86514">
        <w:rPr>
          <w:b w:val="0"/>
          <w:i/>
        </w:rPr>
        <w:t xml:space="preserve"> </w:t>
      </w:r>
      <w:r w:rsidR="00D86514" w:rsidRPr="00A95354">
        <w:rPr>
          <w:i/>
        </w:rPr>
        <w:t>Proposed Call for Contribution</w:t>
      </w:r>
      <w:r w:rsidR="00D86514">
        <w:rPr>
          <w:b w:val="0"/>
          <w:i/>
        </w:rPr>
        <w:t>s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4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CE6971">
        <w:t>Airspan Networks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6" w:name="OLE_LINK1"/>
      <w:bookmarkStart w:id="17" w:name="OLE_LINK227"/>
      <w:bookmarkEnd w:id="15"/>
      <w:r>
        <w:rPr>
          <w:rFonts w:ascii="Arial" w:hAnsi="Arial"/>
        </w:rPr>
        <w:t>Abstract</w:t>
      </w:r>
    </w:p>
    <w:p w:rsidR="00325BE8" w:rsidRDefault="005002AF" w:rsidP="00623520">
      <w:pPr>
        <w:pStyle w:val="Body"/>
      </w:pPr>
      <w:bookmarkStart w:id="18" w:name="OLE_LINK210"/>
      <w:bookmarkEnd w:id="16"/>
      <w:r w:rsidRPr="005002AF">
        <w:t>This document proposes a Call for Contributions to be issued by the HetNet Study Group to solicit input toward IEEE 802.16 Session #82 regarding a proposed new amendment project on Small Cell Backhaul (SCB) Applications</w:t>
      </w:r>
      <w:r w:rsidR="009B62C5">
        <w:t>.</w:t>
      </w:r>
      <w:r w:rsidR="00325BE8" w:rsidRPr="00325BE8">
        <w:t xml:space="preserve"> 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bookmarkStart w:id="19" w:name="OLE_LINK6"/>
      <w:bookmarkEnd w:id="18"/>
      <w:r>
        <w:rPr>
          <w:rFonts w:ascii="Arial" w:hAnsi="Arial"/>
        </w:rPr>
        <w:t>Proposal</w:t>
      </w:r>
    </w:p>
    <w:p w:rsidR="008D71A4" w:rsidRDefault="00FB48E1">
      <w:pPr>
        <w:pStyle w:val="Body"/>
      </w:pPr>
      <w:r w:rsidRPr="00FB48E1">
        <w:t>This contribution requests that the HetNet Study Group review the proposal and, on that basis, issue a Call for Contributions on Small Cell Backhaul (SCB) Applications toward its followup meetings at Session #82</w:t>
      </w:r>
      <w:r w:rsidR="00623520">
        <w:t>.</w:t>
      </w:r>
    </w:p>
    <w:bookmarkEnd w:id="17"/>
    <w:bookmarkEnd w:id="19"/>
    <w:p w:rsidR="005A7AC6" w:rsidRDefault="005A7AC6" w:rsidP="005A7AC6">
      <w:pPr>
        <w:pStyle w:val="Body"/>
      </w:pPr>
    </w:p>
    <w:p w:rsidR="00FA07E4" w:rsidRDefault="00FA07E4" w:rsidP="00C9641D">
      <w:pPr>
        <w:jc w:val="center"/>
        <w:rPr>
          <w:rFonts w:ascii="Times" w:hAnsi="Times"/>
          <w:kern w:val="1"/>
        </w:rPr>
      </w:pPr>
      <w:r>
        <w:br w:type="page"/>
      </w:r>
      <w:bookmarkStart w:id="20" w:name="OLE_LINK232"/>
      <w:bookmarkStart w:id="21" w:name="OLE_LINK233"/>
      <w:r w:rsidR="00C9641D" w:rsidRPr="00751F38">
        <w:rPr>
          <w:color w:val="FF0000"/>
        </w:rPr>
        <w:t>PROPOSED DRAFT</w:t>
      </w:r>
    </w:p>
    <w:p w:rsidR="001B23AA" w:rsidRPr="009B127C" w:rsidRDefault="001B23AA" w:rsidP="001B23AA">
      <w:pPr>
        <w:pStyle w:val="Title"/>
      </w:pPr>
      <w:bookmarkStart w:id="22" w:name="OLE_LINK90"/>
      <w:r w:rsidRPr="009B127C">
        <w:t>Call for Contributions:</w:t>
      </w:r>
    </w:p>
    <w:p w:rsidR="00566800" w:rsidRDefault="008C5F11" w:rsidP="00566800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23" w:name="OLE_LINK119"/>
      <w:bookmarkEnd w:id="22"/>
      <w:r w:rsidR="00566800" w:rsidRPr="00A95354">
        <w:rPr>
          <w:i/>
        </w:rPr>
        <w:t>IEEE Std 802.16 Amendment for Small Cell Backhaul (SCB) Applications</w:t>
      </w:r>
      <w:bookmarkEnd w:id="23"/>
    </w:p>
    <w:p w:rsidR="008C5F11" w:rsidRPr="00566800" w:rsidRDefault="008C5F11" w:rsidP="00566800">
      <w:pPr>
        <w:pStyle w:val="Subtitle"/>
      </w:pPr>
    </w:p>
    <w:p w:rsidR="00E144B1" w:rsidRDefault="00566800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24" w:name="OLE_LINK87"/>
      <w:bookmarkStart w:id="25" w:name="OLE_LINK86"/>
      <w:r>
        <w:rPr>
          <w:rFonts w:ascii="Arial" w:hAnsi="Arial"/>
          <w:i/>
        </w:rPr>
        <w:t>HetNet</w:t>
      </w:r>
      <w:r w:rsidR="00CE6A0A">
        <w:rPr>
          <w:rFonts w:ascii="Arial" w:hAnsi="Arial"/>
          <w:i/>
        </w:rPr>
        <w:t xml:space="preserve"> </w:t>
      </w:r>
      <w:r w:rsidR="00CE6A0A" w:rsidRPr="009B127C">
        <w:rPr>
          <w:rFonts w:ascii="Arial" w:hAnsi="Arial"/>
          <w:i/>
        </w:rPr>
        <w:t>Study Group</w:t>
      </w:r>
      <w:bookmarkEnd w:id="24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26" w:name="OLE_LINK92"/>
      <w:r>
        <w:rPr>
          <w:rFonts w:ascii="Arial" w:hAnsi="Arial"/>
          <w:sz w:val="24"/>
        </w:rPr>
        <w:t xml:space="preserve">Issued: </w:t>
      </w:r>
      <w:r w:rsidR="00E570D1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</w:t>
      </w:r>
      <w:r w:rsidR="00E570D1">
        <w:rPr>
          <w:rFonts w:ascii="Arial" w:hAnsi="Arial"/>
          <w:sz w:val="24"/>
        </w:rPr>
        <w:t>September</w:t>
      </w:r>
      <w:r>
        <w:rPr>
          <w:rFonts w:ascii="Arial" w:hAnsi="Arial"/>
          <w:sz w:val="24"/>
        </w:rPr>
        <w:t xml:space="preserve"> 2012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27" w:name="OLE_LINK93"/>
      <w:bookmarkEnd w:id="25"/>
      <w:r>
        <w:rPr>
          <w:rFonts w:ascii="Arial" w:hAnsi="Arial"/>
          <w:sz w:val="24"/>
        </w:rPr>
        <w:t xml:space="preserve">Deadline: </w:t>
      </w:r>
      <w:bookmarkStart w:id="28" w:name="OLE_LINK94"/>
      <w:r w:rsidR="00415C32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</w:t>
      </w:r>
      <w:r w:rsidR="00415C32">
        <w:rPr>
          <w:rFonts w:ascii="Arial" w:hAnsi="Arial"/>
          <w:sz w:val="24"/>
        </w:rPr>
        <w:t>November</w:t>
      </w:r>
      <w:r>
        <w:rPr>
          <w:rFonts w:ascii="Arial" w:hAnsi="Arial"/>
          <w:sz w:val="24"/>
        </w:rPr>
        <w:t xml:space="preserve"> 2012</w:t>
      </w:r>
      <w:r w:rsidRPr="009B127C">
        <w:rPr>
          <w:rFonts w:ascii="Arial" w:hAnsi="Arial"/>
          <w:sz w:val="24"/>
        </w:rPr>
        <w:t xml:space="preserve"> </w:t>
      </w:r>
      <w:bookmarkEnd w:id="28"/>
      <w:r w:rsidR="008C5F11" w:rsidRPr="009B127C">
        <w:rPr>
          <w:rFonts w:ascii="Arial" w:hAnsi="Arial"/>
          <w:sz w:val="24"/>
        </w:rPr>
        <w:t>AOE</w:t>
      </w:r>
    </w:p>
    <w:bookmarkEnd w:id="26"/>
    <w:bookmarkEnd w:id="27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9D3CF7" w:rsidRDefault="00C67AC6" w:rsidP="009D3CF7">
      <w:pPr>
        <w:autoSpaceDE w:val="0"/>
        <w:autoSpaceDN w:val="0"/>
        <w:adjustRightInd w:val="0"/>
        <w:rPr>
          <w:rFonts w:ascii="Times" w:hAnsi="Times"/>
        </w:rPr>
      </w:pPr>
      <w:bookmarkStart w:id="29" w:name="OLE_LINK124"/>
      <w:bookmarkStart w:id="30" w:name="OLE_LINK128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11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9D3CF7">
        <w:t>On 20</w:t>
      </w:r>
      <w:r w:rsidR="009D3CF7" w:rsidRPr="00CE6A0A">
        <w:t xml:space="preserve"> July 2012</w:t>
      </w:r>
      <w:r w:rsidR="009D3CF7">
        <w:t xml:space="preserve">, the SG was renewed through 16 November 2012. </w:t>
      </w:r>
    </w:p>
    <w:p w:rsidR="009D3CF7" w:rsidRDefault="009D3CF7" w:rsidP="00C67AC6">
      <w:pPr>
        <w:autoSpaceDE w:val="0"/>
        <w:autoSpaceDN w:val="0"/>
        <w:adjustRightInd w:val="0"/>
      </w:pPr>
    </w:p>
    <w:p w:rsidR="00C67AC6" w:rsidRPr="009A2CD5" w:rsidRDefault="00C67AC6" w:rsidP="009A2CD5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The SG met during the </w:t>
      </w:r>
      <w:bookmarkStart w:id="31" w:name="OLE_LINK121"/>
      <w:r>
        <w:rPr>
          <w:rFonts w:ascii="Times" w:hAnsi="Times"/>
        </w:rPr>
        <w:t>IEEE 802.16 Working Gr</w:t>
      </w:r>
      <w:r w:rsidR="009D3CF7">
        <w:rPr>
          <w:rFonts w:ascii="Times" w:hAnsi="Times"/>
        </w:rPr>
        <w:t xml:space="preserve">oup’s </w:t>
      </w:r>
      <w:bookmarkEnd w:id="31"/>
      <w:r w:rsidR="009D3CF7">
        <w:rPr>
          <w:rFonts w:ascii="Times" w:hAnsi="Times"/>
        </w:rPr>
        <w:t xml:space="preserve">Session #79 in May 2012, </w:t>
      </w:r>
      <w:bookmarkStart w:id="32" w:name="OLE_LINK117"/>
      <w:r>
        <w:rPr>
          <w:rFonts w:ascii="Times" w:hAnsi="Times"/>
        </w:rPr>
        <w:t>Session #80 in July 2012</w:t>
      </w:r>
      <w:bookmarkEnd w:id="32"/>
      <w:r w:rsidR="009D3CF7">
        <w:rPr>
          <w:rFonts w:ascii="Times" w:hAnsi="Times"/>
        </w:rPr>
        <w:t xml:space="preserve">, and Session #81 in </w:t>
      </w:r>
      <w:r w:rsidR="009D3CF7">
        <w:t xml:space="preserve">September </w:t>
      </w:r>
      <w:r w:rsidR="009D3CF7">
        <w:rPr>
          <w:rFonts w:ascii="Times" w:hAnsi="Times"/>
        </w:rPr>
        <w:t>2012</w:t>
      </w:r>
      <w:r>
        <w:rPr>
          <w:rFonts w:ascii="Times" w:hAnsi="Times"/>
        </w:rPr>
        <w:t xml:space="preserve">. </w:t>
      </w:r>
      <w:bookmarkEnd w:id="29"/>
      <w:r w:rsidR="009A2CD5">
        <w:rPr>
          <w:rFonts w:ascii="Times" w:hAnsi="Times"/>
        </w:rPr>
        <w:t>The SG’s documents are available at &lt;</w:t>
      </w:r>
      <w:hyperlink r:id="rId12" w:history="1">
        <w:r w:rsidR="009A2CD5">
          <w:rPr>
            <w:rStyle w:val="Hyperlink"/>
            <w:rFonts w:ascii="Times" w:hAnsi="Times"/>
          </w:rPr>
          <w:t>http://docii-het.wirelessman.org</w:t>
        </w:r>
      </w:hyperlink>
      <w:r w:rsidR="009A2CD5">
        <w:rPr>
          <w:rFonts w:ascii="Times" w:hAnsi="Times"/>
        </w:rPr>
        <w:t>&gt;.</w:t>
      </w:r>
      <w:r w:rsidR="00F00393">
        <w:rPr>
          <w:rFonts w:ascii="Times" w:hAnsi="Times"/>
        </w:rPr>
        <w:t xml:space="preserve"> In particular, the Study Group</w:t>
      </w:r>
      <w:r w:rsidR="005A76B2">
        <w:rPr>
          <w:rFonts w:ascii="Times" w:hAnsi="Times"/>
        </w:rPr>
        <w:t xml:space="preserve"> approved a draft PAR and </w:t>
      </w:r>
      <w:r w:rsidR="005A76B2" w:rsidRPr="00F00393">
        <w:rPr>
          <w:rFonts w:ascii="Times" w:hAnsi="Times"/>
        </w:rPr>
        <w:t>Five Criteria</w:t>
      </w:r>
      <w:r w:rsidR="005A76B2">
        <w:rPr>
          <w:rFonts w:ascii="Times" w:hAnsi="Times"/>
        </w:rPr>
        <w:t xml:space="preserve"> Statement on an </w:t>
      </w:r>
      <w:r w:rsidR="00F00393" w:rsidRPr="00F00393">
        <w:rPr>
          <w:rFonts w:ascii="Times" w:hAnsi="Times"/>
        </w:rPr>
        <w:t>IEEE Std 802.16 Amendment for Small Cell Backha</w:t>
      </w:r>
      <w:r w:rsidR="005A76B2">
        <w:rPr>
          <w:rFonts w:ascii="Times" w:hAnsi="Times"/>
        </w:rPr>
        <w:t xml:space="preserve">ul (SCB) Applications. The IEEE 802.16 Working Group forwarded this (Document </w:t>
      </w:r>
      <w:r w:rsidR="002E740E" w:rsidRPr="009C07E4">
        <w:t>IEEE 802.16-</w:t>
      </w:r>
      <w:r w:rsidR="002E740E">
        <w:t>12</w:t>
      </w:r>
      <w:r w:rsidR="002E740E" w:rsidRPr="009C07E4">
        <w:t>-</w:t>
      </w:r>
      <w:r w:rsidR="002E740E" w:rsidRPr="002E740E">
        <w:rPr>
          <w:highlight w:val="yellow"/>
        </w:rPr>
        <w:t>XXXX</w:t>
      </w:r>
      <w:r w:rsidR="002E740E" w:rsidRPr="009C07E4">
        <w:t>-</w:t>
      </w:r>
      <w:r w:rsidR="002E740E">
        <w:t>00</w:t>
      </w:r>
      <w:r w:rsidR="002E740E" w:rsidRPr="009C07E4">
        <w:t>-</w:t>
      </w:r>
      <w:r w:rsidR="002E740E">
        <w:t>Gdoc</w:t>
      </w:r>
      <w:r w:rsidR="005A76B2">
        <w:rPr>
          <w:rFonts w:ascii="Times" w:hAnsi="Times"/>
        </w:rPr>
        <w:t xml:space="preserve">) to the IEEE 802 Executive Committee for approval during the IEEE 802 Plenary of </w:t>
      </w:r>
      <w:r w:rsidR="005A76B2">
        <w:t>12-17 November 2012.</w:t>
      </w:r>
    </w:p>
    <w:bookmarkEnd w:id="30"/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C86A02" w:rsidRDefault="00EF72B0" w:rsidP="00BF53A2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</w:t>
      </w:r>
      <w:r w:rsidR="009A2CD5">
        <w:t xml:space="preserve">IEEE 802.16 </w:t>
      </w:r>
      <w:hyperlink r:id="rId13" w:history="1">
        <w:r w:rsidR="009A2CD5" w:rsidRPr="005B30A0">
          <w:rPr>
            <w:rStyle w:val="Hyperlink"/>
          </w:rPr>
          <w:t>Session #82</w:t>
        </w:r>
      </w:hyperlink>
      <w:r w:rsidR="009A2CD5">
        <w:t xml:space="preserve"> (</w:t>
      </w:r>
      <w:bookmarkStart w:id="33" w:name="OLE_LINK122"/>
      <w:r w:rsidR="009A2CD5">
        <w:t>12-15 November 2012 in San Antonio, TX USA</w:t>
      </w:r>
      <w:bookmarkEnd w:id="33"/>
      <w:r w:rsidR="009A2CD5">
        <w:t>)</w:t>
      </w:r>
      <w:r>
        <w:rPr>
          <w:rFonts w:ascii="Times" w:hAnsi="Times"/>
        </w:rPr>
        <w:t>, the Study Group is issuing this Call for Contributions requesting further views on</w:t>
      </w:r>
      <w:r w:rsidR="00686E9F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686E9F" w:rsidRPr="00686E9F">
        <w:rPr>
          <w:rFonts w:ascii="Times" w:hAnsi="Times"/>
        </w:rPr>
        <w:t xml:space="preserve">IEEE Std 802.16 Amendment for </w:t>
      </w:r>
      <w:bookmarkStart w:id="34" w:name="OLE_LINK126"/>
      <w:r w:rsidR="00686E9F" w:rsidRPr="00686E9F">
        <w:rPr>
          <w:rFonts w:ascii="Times" w:hAnsi="Times"/>
        </w:rPr>
        <w:t>Small Cell Backhaul (SCB) Applications</w:t>
      </w:r>
      <w:bookmarkEnd w:id="34"/>
      <w:r>
        <w:rPr>
          <w:rFonts w:ascii="Times" w:hAnsi="Times"/>
        </w:rPr>
        <w:t xml:space="preserve">. In particular, </w:t>
      </w:r>
      <w:bookmarkStart w:id="35" w:name="OLE_LINK125"/>
      <w:r>
        <w:rPr>
          <w:rFonts w:ascii="Times" w:hAnsi="Times"/>
        </w:rPr>
        <w:t xml:space="preserve">the Study Group seeks inputs on </w:t>
      </w:r>
      <w:bookmarkEnd w:id="35"/>
      <w:r>
        <w:rPr>
          <w:rFonts w:ascii="Times" w:hAnsi="Times"/>
        </w:rPr>
        <w:t xml:space="preserve">the </w:t>
      </w:r>
      <w:r w:rsidR="00BF53A2">
        <w:rPr>
          <w:rFonts w:ascii="Times" w:hAnsi="Times"/>
        </w:rPr>
        <w:t>f</w:t>
      </w:r>
      <w:r>
        <w:rPr>
          <w:rFonts w:ascii="Times" w:hAnsi="Times"/>
        </w:rPr>
        <w:t>urther refinement of the submitted draft PAR and Five Criteria Statement. These are also subject to comments from with</w:t>
      </w:r>
      <w:r w:rsidR="00E5446A">
        <w:rPr>
          <w:rFonts w:ascii="Times" w:hAnsi="Times"/>
        </w:rPr>
        <w:t>in</w:t>
      </w:r>
      <w:r>
        <w:rPr>
          <w:rFonts w:ascii="Times" w:hAnsi="Times"/>
        </w:rPr>
        <w:t xml:space="preserve"> the IEEE 802 Executive Committee.</w:t>
      </w:r>
      <w:r w:rsidR="007706BA">
        <w:rPr>
          <w:rFonts w:ascii="Times" w:hAnsi="Times"/>
        </w:rPr>
        <w:t xml:space="preserve"> In addition, the Study Group seeks inputs on </w:t>
      </w:r>
      <w:r w:rsidR="00F61E34">
        <w:rPr>
          <w:rFonts w:ascii="Times" w:hAnsi="Times"/>
        </w:rPr>
        <w:t xml:space="preserve">specific requirements, particularly from the perspective of industry organizations familiar with </w:t>
      </w:r>
      <w:r w:rsidR="003E6D4C">
        <w:rPr>
          <w:rFonts w:ascii="Times" w:hAnsi="Times"/>
        </w:rPr>
        <w:t>small cell b</w:t>
      </w:r>
      <w:r w:rsidR="00F61E34" w:rsidRPr="00686E9F">
        <w:rPr>
          <w:rFonts w:ascii="Times" w:hAnsi="Times"/>
        </w:rPr>
        <w:t>ackhaul</w:t>
      </w:r>
      <w:r w:rsidR="003E6D4C">
        <w:rPr>
          <w:rFonts w:ascii="Times" w:hAnsi="Times"/>
        </w:rPr>
        <w:t xml:space="preserve"> deployments, to establish the technical requirements to be attained in the new standard.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7A1C38">
        <w:rPr>
          <w:b/>
        </w:rPr>
        <w:t>7 November</w:t>
      </w:r>
      <w:r w:rsidR="00CA1233" w:rsidRPr="00CA1233">
        <w:rPr>
          <w:b/>
        </w:rPr>
        <w:t xml:space="preserve">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36" w:name="OLE_LINK95"/>
      <w:r w:rsidR="00900AE6">
        <w:t>Sh</w:t>
      </w:r>
      <w:r w:rsidR="00CA1233">
        <w:t>et</w:t>
      </w:r>
      <w:bookmarkEnd w:id="36"/>
      <w:r w:rsidR="00CA1233">
        <w:t>"</w:t>
      </w:r>
      <w:r w:rsidRPr="008C5F11">
        <w:t xml:space="preserve">. </w:t>
      </w:r>
    </w:p>
    <w:p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20"/>
    <w:bookmarkEnd w:id="21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4" w:rsidRDefault="009143D0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9143D0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1E34" w:rsidRDefault="009143D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61E3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E6971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61E34">
      <w:tab/>
      <w:t xml:space="preserve"> </w:t>
    </w:r>
    <w:r w:rsidR="00F61E34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4" w:rsidRPr="009C07E4" w:rsidRDefault="00F61E3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7" w:name="OLE_LINK2"/>
    <w:bookmarkStart w:id="38" w:name="OLE_LINK67"/>
    <w:r>
      <w:tab/>
    </w:r>
    <w:r>
      <w:tab/>
    </w:r>
    <w:bookmarkStart w:id="39" w:name="OLE_LINK123"/>
    <w:r w:rsidRPr="009C07E4">
      <w:t>IEEE 802.</w:t>
    </w:r>
    <w:bookmarkStart w:id="40" w:name="OLE_LINK3"/>
    <w:r w:rsidRPr="009C07E4">
      <w:t>16-</w:t>
    </w:r>
    <w:r>
      <w:t>12</w:t>
    </w:r>
    <w:r w:rsidRPr="009C07E4">
      <w:t>-</w:t>
    </w:r>
    <w:r>
      <w:t>0530</w:t>
    </w:r>
    <w:r w:rsidRPr="009C07E4">
      <w:t>-</w:t>
    </w:r>
    <w:r>
      <w:t>00</w:t>
    </w:r>
    <w:r w:rsidRPr="009C07E4">
      <w:t>-</w:t>
    </w:r>
    <w:bookmarkEnd w:id="37"/>
    <w:bookmarkEnd w:id="40"/>
    <w:r>
      <w:t>Shet</w:t>
    </w:r>
    <w:bookmarkEnd w:id="39"/>
  </w:p>
  <w:bookmarkEnd w:id="38"/>
  <w:p w:rsidR="00F61E34" w:rsidRDefault="00F61E3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31FB"/>
    <w:rsid w:val="0027687B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4273"/>
    <w:rsid w:val="0055480C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706BA"/>
    <w:rsid w:val="00771FC0"/>
    <w:rsid w:val="007A1C38"/>
    <w:rsid w:val="007A65B2"/>
    <w:rsid w:val="007A795B"/>
    <w:rsid w:val="007C2472"/>
    <w:rsid w:val="007E7B05"/>
    <w:rsid w:val="007F0319"/>
    <w:rsid w:val="00814DDB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21929"/>
    <w:rsid w:val="00A26E23"/>
    <w:rsid w:val="00A277C3"/>
    <w:rsid w:val="00A35C79"/>
    <w:rsid w:val="00A95354"/>
    <w:rsid w:val="00AA5F61"/>
    <w:rsid w:val="00AA7CB7"/>
    <w:rsid w:val="00AE6F86"/>
    <w:rsid w:val="00AF0F10"/>
    <w:rsid w:val="00B45A23"/>
    <w:rsid w:val="00B60763"/>
    <w:rsid w:val="00B720E8"/>
    <w:rsid w:val="00B8448D"/>
    <w:rsid w:val="00B84B8A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67AC6"/>
    <w:rsid w:val="00C724AF"/>
    <w:rsid w:val="00C77C4D"/>
    <w:rsid w:val="00C86A02"/>
    <w:rsid w:val="00C93A98"/>
    <w:rsid w:val="00C9641D"/>
    <w:rsid w:val="00CA1233"/>
    <w:rsid w:val="00CA5E0D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ee802.org/16/sg/het" TargetMode="External"/><Relationship Id="rId12" Type="http://schemas.openxmlformats.org/officeDocument/2006/relationships/hyperlink" Target="http://docii-het.wirelessman.org" TargetMode="External"/><Relationship Id="rId13" Type="http://schemas.openxmlformats.org/officeDocument/2006/relationships/hyperlink" Target="http://ieee802.org/16/meetings/mtg82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791</Words>
  <Characters>4114</Characters>
  <Application>Microsoft Macintosh Word</Application>
  <DocSecurity>0</DocSecurity>
  <Lines>83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5538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43</cp:revision>
  <cp:lastPrinted>2113-01-01T05:00:00Z</cp:lastPrinted>
  <dcterms:created xsi:type="dcterms:W3CDTF">2012-09-06T17:35:00Z</dcterms:created>
  <dcterms:modified xsi:type="dcterms:W3CDTF">2012-09-10T17:39:00Z</dcterms:modified>
  <cp:category/>
</cp:coreProperties>
</file>