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BC401C" w:rsidRDefault="00F46409" w:rsidP="00F46409">
            <w:pPr>
              <w:pStyle w:val="covertext"/>
              <w:snapToGrid w:val="0"/>
              <w:rPr>
                <w:b/>
                <w:i/>
              </w:rPr>
            </w:pPr>
            <w:bookmarkStart w:id="0" w:name="OLE_LINK95"/>
            <w:r>
              <w:rPr>
                <w:b/>
                <w:i/>
              </w:rPr>
              <w:t xml:space="preserve">Proposed IEEE Std 802.16 </w:t>
            </w:r>
            <w:r w:rsidR="00BC401C" w:rsidRPr="00BC401C">
              <w:rPr>
                <w:b/>
                <w:i/>
              </w:rPr>
              <w:t>Amendment for Small Cell Back</w:t>
            </w:r>
            <w:r w:rsidR="00BC401C">
              <w:rPr>
                <w:b/>
                <w:i/>
              </w:rPr>
              <w:t>haul (SCB) Applications</w:t>
            </w:r>
            <w:bookmarkEnd w:id="0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C6DD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BC401C">
              <w:rPr>
                <w:b/>
              </w:rPr>
              <w:t>2-09</w:t>
            </w:r>
            <w:r w:rsidR="005C6DD5">
              <w:rPr>
                <w:b/>
              </w:rPr>
              <w:t>-</w:t>
            </w:r>
            <w:r w:rsidR="00BC401C">
              <w:rPr>
                <w:b/>
              </w:rPr>
              <w:t>12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Pr="00251120" w:rsidRDefault="00251120" w:rsidP="00F46E02">
            <w:pPr>
              <w:pStyle w:val="covertext"/>
              <w:snapToGrid w:val="0"/>
            </w:pPr>
            <w:r w:rsidRPr="00251120">
              <w:t xml:space="preserve">Consensii LLC; </w:t>
            </w:r>
            <w:r w:rsidR="00E47242">
              <w:t>Airspan Networks Inc</w:t>
            </w:r>
            <w:r w:rsidRPr="00251120">
              <w:t>.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523F72" w:rsidP="00302DA3">
            <w:pPr>
              <w:pStyle w:val="covertext"/>
              <w:snapToGrid w:val="0"/>
            </w:pPr>
            <w:bookmarkStart w:id="1" w:name="OLE_LINK38"/>
            <w:bookmarkStart w:id="2" w:name="OLE_LINK150"/>
            <w:r>
              <w:t xml:space="preserve">HetNet </w:t>
            </w:r>
            <w:bookmarkEnd w:id="1"/>
            <w:r>
              <w:t xml:space="preserve">Study Group’s </w:t>
            </w:r>
            <w:r w:rsidRPr="000451B9">
              <w:rPr>
                <w:i/>
              </w:rPr>
              <w:t>Call for Contributions: Small-Cell Backhaul (SCB) Enhancements to WirelessMAN-OFDMA</w:t>
            </w:r>
            <w:r>
              <w:t xml:space="preserve"> (</w:t>
            </w:r>
            <w:r w:rsidRPr="000451B9">
              <w:t>IEEE 802.16-12-0509-02-Gdoc</w:t>
            </w:r>
            <w:r>
              <w:t>) for IEEE 802.16’s Session #81</w:t>
            </w:r>
            <w:r w:rsidRPr="001F1515">
              <w:t xml:space="preserve"> of 1</w:t>
            </w:r>
            <w:r>
              <w:t>7</w:t>
            </w:r>
            <w:r w:rsidRPr="001F1515">
              <w:t>-</w:t>
            </w:r>
            <w:r>
              <w:t>20</w:t>
            </w:r>
            <w:r w:rsidRPr="001F1515">
              <w:t xml:space="preserve"> </w:t>
            </w:r>
            <w:r>
              <w:t>September</w:t>
            </w:r>
            <w:r w:rsidRPr="001F1515">
              <w:t xml:space="preserve"> 2012</w:t>
            </w:r>
            <w:bookmarkEnd w:id="2"/>
          </w:p>
        </w:tc>
      </w:tr>
      <w:tr w:rsidR="00474F76">
        <w:tc>
          <w:tcPr>
            <w:tcW w:w="1350" w:type="dxa"/>
            <w:tcBorders>
              <w:bottom w:val="single" w:sz="4" w:space="0" w:color="000000"/>
            </w:tcBorders>
          </w:tcPr>
          <w:p w:rsidR="00474F76" w:rsidRDefault="00474F76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474F76" w:rsidRPr="000E33D9" w:rsidRDefault="00474F76" w:rsidP="00BD4DBC">
            <w:pPr>
              <w:pStyle w:val="covertext"/>
              <w:snapToGrid w:val="0"/>
            </w:pPr>
            <w:bookmarkStart w:id="3" w:name="OLE_LINK42"/>
            <w:r>
              <w:t xml:space="preserve">This document proposes a project to amend IEEE Std 802.16 for </w:t>
            </w:r>
            <w:r w:rsidRPr="00AB2C79">
              <w:t>Small Cell Backhaul (SCB) Applications</w:t>
            </w:r>
            <w:bookmarkEnd w:id="3"/>
            <w:r>
              <w:t>.</w:t>
            </w:r>
          </w:p>
        </w:tc>
      </w:tr>
      <w:tr w:rsidR="00474F76">
        <w:tc>
          <w:tcPr>
            <w:tcW w:w="1350" w:type="dxa"/>
            <w:tcBorders>
              <w:bottom w:val="single" w:sz="4" w:space="0" w:color="000000"/>
            </w:tcBorders>
          </w:tcPr>
          <w:p w:rsidR="00474F76" w:rsidRDefault="00474F76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474F76" w:rsidRDefault="00474F76" w:rsidP="002E4AD0">
            <w:pPr>
              <w:pStyle w:val="covertext"/>
              <w:snapToGrid w:val="0"/>
            </w:pPr>
            <w:bookmarkStart w:id="4" w:name="OLE_LINK209"/>
            <w:r>
              <w:t xml:space="preserve">This proposal requests that the HetNet </w:t>
            </w:r>
            <w:r w:rsidRPr="00427EB0">
              <w:t>Study Group</w:t>
            </w:r>
            <w:r>
              <w:t xml:space="preserve"> </w:t>
            </w:r>
            <w:r w:rsidR="00550BB3">
              <w:t>complete</w:t>
            </w:r>
            <w:r>
              <w:t xml:space="preserve"> a draft PAR</w:t>
            </w:r>
            <w:bookmarkEnd w:id="4"/>
            <w:r w:rsidR="00550BB3">
              <w:t xml:space="preserve"> and Five Criteria</w:t>
            </w:r>
            <w:r w:rsidR="00A11884">
              <w:t xml:space="preserve"> on SCB Applications</w:t>
            </w:r>
            <w:r w:rsidR="00550BB3">
              <w:t xml:space="preserve">, forwarding </w:t>
            </w:r>
            <w:r w:rsidR="002E4AD0">
              <w:t>the result</w:t>
            </w:r>
            <w:r w:rsidR="00550BB3">
              <w:t xml:space="preserve"> to the Session #81 Closing Plenary of the IEEE 802.16 Working Group</w:t>
            </w:r>
            <w: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7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8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F66596" w:rsidRDefault="0092701D" w:rsidP="00F66596">
      <w:pPr>
        <w:pStyle w:val="Title"/>
      </w:pPr>
      <w:r>
        <w:br w:type="page"/>
      </w:r>
      <w:bookmarkStart w:id="5" w:name="OLE_LINK103"/>
      <w:r w:rsidR="00F66596" w:rsidRPr="00F66596">
        <w:t xml:space="preserve">Proposed IEEE Std 802.16 Amendment for </w:t>
      </w:r>
    </w:p>
    <w:p w:rsidR="0092701D" w:rsidRPr="00BD007F" w:rsidRDefault="00F66596" w:rsidP="00F66596">
      <w:pPr>
        <w:pStyle w:val="Title"/>
      </w:pPr>
      <w:r w:rsidRPr="00F66596">
        <w:t>Small Cell Backhaul (SCB) Applications</w:t>
      </w:r>
    </w:p>
    <w:p w:rsidR="00BE464F" w:rsidRDefault="00BE464F">
      <w:pPr>
        <w:pStyle w:val="Subtitle"/>
        <w:rPr>
          <w:rFonts w:ascii="Arial" w:hAnsi="Arial"/>
        </w:rPr>
      </w:pPr>
      <w:bookmarkStart w:id="6" w:name="OLE_LINK55"/>
      <w:bookmarkStart w:id="7" w:name="OLE_LINK57"/>
      <w:bookmarkEnd w:id="5"/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6"/>
    <w:p w:rsidR="0092701D" w:rsidRPr="00BE10E9" w:rsidRDefault="00251120">
      <w:pPr>
        <w:pStyle w:val="Subtitle"/>
        <w:rPr>
          <w:rFonts w:ascii="Arial" w:hAnsi="Arial"/>
          <w:i w:val="0"/>
        </w:rPr>
      </w:pPr>
      <w:r w:rsidRPr="00251120">
        <w:rPr>
          <w:rFonts w:ascii="Arial" w:hAnsi="Arial"/>
        </w:rPr>
        <w:t xml:space="preserve">Consensii LLC; </w:t>
      </w:r>
      <w:r w:rsidR="00E47242">
        <w:rPr>
          <w:rFonts w:ascii="Arial" w:hAnsi="Arial"/>
        </w:rPr>
        <w:t>Airspan Networks Inc</w:t>
      </w:r>
      <w:r w:rsidRPr="00251120">
        <w:rPr>
          <w:rFonts w:ascii="Arial" w:hAnsi="Arial"/>
        </w:rPr>
        <w:t>.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8" w:name="OLE_LINK1"/>
      <w:bookmarkEnd w:id="7"/>
      <w:r>
        <w:rPr>
          <w:rFonts w:ascii="Arial" w:hAnsi="Arial"/>
        </w:rPr>
        <w:t>Abstract</w:t>
      </w:r>
    </w:p>
    <w:bookmarkEnd w:id="8"/>
    <w:p w:rsidR="00623520" w:rsidRDefault="00454857" w:rsidP="00623520">
      <w:pPr>
        <w:pStyle w:val="Body"/>
      </w:pPr>
      <w:r>
        <w:t xml:space="preserve">This document proposes a project to amend IEEE Std 802.16 for </w:t>
      </w:r>
      <w:bookmarkStart w:id="9" w:name="OLE_LINK88"/>
      <w:r>
        <w:t>Small Cell Backhaul (SCB) Applications</w:t>
      </w:r>
      <w:bookmarkEnd w:id="9"/>
      <w:r>
        <w:t>.</w:t>
      </w:r>
    </w:p>
    <w:p w:rsidR="00F94983" w:rsidRDefault="00623520" w:rsidP="00623520">
      <w:pPr>
        <w:pStyle w:val="Heading1"/>
        <w:rPr>
          <w:rFonts w:ascii="Arial" w:hAnsi="Arial"/>
        </w:rPr>
      </w:pPr>
      <w:bookmarkStart w:id="10" w:name="OLE_LINK6"/>
      <w:r>
        <w:rPr>
          <w:rFonts w:ascii="Arial" w:hAnsi="Arial"/>
        </w:rPr>
        <w:t>Purpose</w:t>
      </w:r>
    </w:p>
    <w:p w:rsidR="00623520" w:rsidRDefault="00454857">
      <w:pPr>
        <w:pStyle w:val="Body"/>
      </w:pPr>
      <w:bookmarkStart w:id="11" w:name="OLE_LINK87"/>
      <w:r>
        <w:t>This proposal requests that the HetNet Study Group complete a draft PAR and Five Criteria</w:t>
      </w:r>
      <w:r w:rsidR="00A11884">
        <w:t xml:space="preserve"> on </w:t>
      </w:r>
      <w:bookmarkStart w:id="12" w:name="OLE_LINK89"/>
      <w:r w:rsidR="00A11884">
        <w:t>SCB Applications</w:t>
      </w:r>
      <w:bookmarkEnd w:id="12"/>
      <w:r>
        <w:t>, forwarding the</w:t>
      </w:r>
      <w:r w:rsidR="0041269A">
        <w:t xml:space="preserve"> result</w:t>
      </w:r>
      <w:r>
        <w:t xml:space="preserve"> to the Session #81 Closing Plenary of the IEEE 802.16 Working Group.</w:t>
      </w:r>
      <w:bookmarkEnd w:id="11"/>
    </w:p>
    <w:bookmarkEnd w:id="10"/>
    <w:p w:rsidR="00623520" w:rsidRPr="00623520" w:rsidRDefault="00623520" w:rsidP="00623520">
      <w:pPr>
        <w:pStyle w:val="Heading1"/>
        <w:rPr>
          <w:rFonts w:ascii="Arial" w:hAnsi="Arial"/>
        </w:rPr>
      </w:pPr>
      <w:r>
        <w:rPr>
          <w:rFonts w:ascii="Arial" w:hAnsi="Arial"/>
        </w:rPr>
        <w:t>Introduction</w:t>
      </w:r>
    </w:p>
    <w:p w:rsidR="00460E60" w:rsidRDefault="00A4680D" w:rsidP="00460E60">
      <w:pPr>
        <w:pStyle w:val="Body"/>
      </w:pPr>
      <w:bookmarkStart w:id="13" w:name="OLE_LINK101"/>
      <w:r>
        <w:t xml:space="preserve">At IEEE 802.16’s Session #80, the HetNet Study Group issued a </w:t>
      </w:r>
      <w:bookmarkStart w:id="14" w:name="OLE_LINK86"/>
      <w:bookmarkStart w:id="15" w:name="OLE_LINK107"/>
      <w:r w:rsidRPr="000451B9">
        <w:rPr>
          <w:i/>
        </w:rPr>
        <w:t>Call for Contributions</w:t>
      </w:r>
      <w:bookmarkEnd w:id="14"/>
      <w:r w:rsidRPr="000451B9">
        <w:rPr>
          <w:i/>
        </w:rPr>
        <w:t>: Small-Cell Backhaul (SCB) Enhancements to WirelessMAN-OFDMA</w:t>
      </w:r>
      <w:r>
        <w:t xml:space="preserve"> (</w:t>
      </w:r>
      <w:r w:rsidRPr="000451B9">
        <w:t>IEEE 802.16-12-0509-02-Gdoc</w:t>
      </w:r>
      <w:r>
        <w:t xml:space="preserve">) </w:t>
      </w:r>
      <w:bookmarkEnd w:id="15"/>
      <w:r>
        <w:t>toward Session #81</w:t>
      </w:r>
      <w:r w:rsidRPr="001F1515">
        <w:t xml:space="preserve"> of 1</w:t>
      </w:r>
      <w:r>
        <w:t>7</w:t>
      </w:r>
      <w:r w:rsidRPr="001F1515">
        <w:t>-</w:t>
      </w:r>
      <w:r>
        <w:t>20</w:t>
      </w:r>
      <w:r w:rsidRPr="001F1515">
        <w:t xml:space="preserve"> </w:t>
      </w:r>
      <w:r>
        <w:t>September</w:t>
      </w:r>
      <w:r w:rsidR="00460E60">
        <w:t xml:space="preserve"> 2012. The </w:t>
      </w:r>
      <w:r w:rsidR="00460E60" w:rsidRPr="00460E60">
        <w:t>Call for Contributions</w:t>
      </w:r>
      <w:r w:rsidR="00460E60">
        <w:t xml:space="preserve"> solicited</w:t>
      </w:r>
      <w:r w:rsidR="00795646">
        <w:t>:</w:t>
      </w:r>
    </w:p>
    <w:p w:rsidR="00460E60" w:rsidRPr="00460E60" w:rsidRDefault="00460E60" w:rsidP="00460E60">
      <w:pPr>
        <w:pStyle w:val="Body"/>
        <w:ind w:left="720"/>
        <w:rPr>
          <w:i/>
        </w:rPr>
      </w:pPr>
      <w:r w:rsidRPr="00460E60">
        <w:rPr>
          <w:i/>
        </w:rPr>
        <w:t>input documentation to progress the development of a Project Authorization Request (PAR) and Five Criteria Statement on Small-Cell Backhaul (SCB) Enhancements to WirelessMAN-OFDMA… contributions will be addressed at Session #81, where the SG intends to develop the PAR and Five Criteria with the intent of presenting them for IEEE 802 approval in conjunction with Session #82.</w:t>
      </w:r>
    </w:p>
    <w:p w:rsidR="00795646" w:rsidRDefault="00795646" w:rsidP="00AA323A">
      <w:pPr>
        <w:pStyle w:val="Body"/>
      </w:pPr>
      <w:r>
        <w:t xml:space="preserve">It also offered initial </w:t>
      </w:r>
      <w:r w:rsidRPr="00795646">
        <w:t>draft text for key elements of the PAR</w:t>
      </w:r>
      <w:r>
        <w:t>.</w:t>
      </w:r>
    </w:p>
    <w:p w:rsidR="00A4680D" w:rsidRDefault="00A11884" w:rsidP="00AA323A">
      <w:pPr>
        <w:pStyle w:val="Body"/>
      </w:pPr>
      <w:r>
        <w:t xml:space="preserve">This proposal requests that the HetNet Study Group </w:t>
      </w:r>
      <w:r w:rsidR="00760088">
        <w:t>developed an output document, including</w:t>
      </w:r>
      <w:r>
        <w:t xml:space="preserve"> a draft PAR and </w:t>
      </w:r>
      <w:bookmarkStart w:id="16" w:name="OLE_LINK90"/>
      <w:bookmarkStart w:id="17" w:name="OLE_LINK91"/>
      <w:r>
        <w:t>Five Criteria</w:t>
      </w:r>
      <w:r w:rsidR="00760088">
        <w:t xml:space="preserve"> </w:t>
      </w:r>
      <w:bookmarkEnd w:id="16"/>
      <w:r w:rsidR="00AA323A">
        <w:t xml:space="preserve">Statement </w:t>
      </w:r>
      <w:bookmarkEnd w:id="17"/>
      <w:r w:rsidR="00760088">
        <w:t>on SCB Applications</w:t>
      </w:r>
      <w:r>
        <w:t xml:space="preserve">, forwarding </w:t>
      </w:r>
      <w:r w:rsidR="00760088">
        <w:t>it</w:t>
      </w:r>
      <w:r>
        <w:t xml:space="preserve"> to the Session #81 Closing Plenary of the IEEE 802.16 Working Group.</w:t>
      </w:r>
      <w:r w:rsidR="00AA323A">
        <w:t xml:space="preserve"> It proposes that the content of the</w:t>
      </w:r>
      <w:r w:rsidR="00A4680D">
        <w:t xml:space="preserve"> draft PAR </w:t>
      </w:r>
      <w:r w:rsidR="00AA323A">
        <w:t xml:space="preserve">and Five Criteria Statement be based on the drafts </w:t>
      </w:r>
      <w:r w:rsidR="009E52D3">
        <w:t>referenced in “</w:t>
      </w:r>
      <w:r w:rsidR="009E52D3" w:rsidRPr="009E52D3">
        <w:t>Companion Contributions</w:t>
      </w:r>
      <w:r w:rsidR="009E52D3">
        <w:t>” below.</w:t>
      </w:r>
    </w:p>
    <w:p w:rsidR="00FF576D" w:rsidRPr="001B58A2" w:rsidRDefault="00FF576D" w:rsidP="00FF576D">
      <w:pPr>
        <w:pStyle w:val="Heading1"/>
        <w:rPr>
          <w:rFonts w:ascii="Arial" w:hAnsi="Arial"/>
        </w:rPr>
      </w:pPr>
      <w:bookmarkStart w:id="18" w:name="OLE_LINK66"/>
      <w:r>
        <w:rPr>
          <w:rFonts w:ascii="Arial" w:hAnsi="Arial"/>
        </w:rPr>
        <w:t>Proposal</w:t>
      </w:r>
    </w:p>
    <w:p w:rsidR="00FF576D" w:rsidRDefault="00FF576D" w:rsidP="00FF576D">
      <w:pPr>
        <w:pStyle w:val="Body"/>
      </w:pPr>
      <w:bookmarkStart w:id="19" w:name="OLE_LINK102"/>
      <w:r>
        <w:t xml:space="preserve">This contribution requests </w:t>
      </w:r>
      <w:bookmarkEnd w:id="19"/>
      <w:r>
        <w:t xml:space="preserve">that the </w:t>
      </w:r>
      <w:bookmarkStart w:id="20" w:name="OLE_LINK93"/>
      <w:bookmarkStart w:id="21" w:name="OLE_LINK99"/>
      <w:r>
        <w:t>HetNet</w:t>
      </w:r>
      <w:r w:rsidRPr="00FB23B3">
        <w:t xml:space="preserve"> </w:t>
      </w:r>
      <w:bookmarkEnd w:id="20"/>
      <w:r w:rsidRPr="00FB23B3">
        <w:t>Study Group</w:t>
      </w:r>
      <w:r>
        <w:t xml:space="preserve"> </w:t>
      </w:r>
      <w:bookmarkEnd w:id="21"/>
      <w:r>
        <w:t>take the following actions:</w:t>
      </w:r>
    </w:p>
    <w:p w:rsidR="00FF576D" w:rsidRDefault="00FF576D" w:rsidP="00FF576D">
      <w:pPr>
        <w:pStyle w:val="Body"/>
      </w:pPr>
      <w:r>
        <w:t xml:space="preserve">(1) Forward </w:t>
      </w:r>
      <w:bookmarkStart w:id="22" w:name="OLE_LINK98"/>
      <w:r>
        <w:t xml:space="preserve">a single Gdoc, incorporating content based on IEEE 802.16-12-0528 </w:t>
      </w:r>
      <w:bookmarkEnd w:id="22"/>
      <w:r>
        <w:t>and IEEE 802.16-12-0529 as revised to reach consensus, to the IEEE 802.16 Working Group as the Project Authorization Request (PAR) and Five Criteria Statement of a new standardization project, requesting that the WG forward them to IEEE 802 for action at the November 2012 IEEE 802 Plenary.</w:t>
      </w:r>
    </w:p>
    <w:p w:rsidR="00FF576D" w:rsidRDefault="00FF576D" w:rsidP="00FF576D">
      <w:pPr>
        <w:pStyle w:val="Body"/>
      </w:pPr>
      <w:r>
        <w:t>(3) Issue a Call for Contributions, based on IEEE 802.16-12-0530, with specific requests for information, to be directed to next session of the HetNet</w:t>
      </w:r>
      <w:r w:rsidRPr="00FB23B3">
        <w:t xml:space="preserve"> Study Group</w:t>
      </w:r>
      <w:r>
        <w:t xml:space="preserve"> (during </w:t>
      </w:r>
      <w:bookmarkStart w:id="23" w:name="OLE_LINK100"/>
      <w:r>
        <w:t xml:space="preserve">IEEE 802.16 Session #82 </w:t>
      </w:r>
      <w:bookmarkEnd w:id="23"/>
      <w:r>
        <w:t>of 12-15 November).</w:t>
      </w:r>
    </w:p>
    <w:p w:rsidR="00A4680D" w:rsidRPr="001B58A2" w:rsidRDefault="00A4680D" w:rsidP="00A4680D">
      <w:pPr>
        <w:pStyle w:val="Heading1"/>
        <w:rPr>
          <w:rFonts w:ascii="Arial" w:hAnsi="Arial"/>
        </w:rPr>
      </w:pPr>
      <w:r>
        <w:rPr>
          <w:rFonts w:ascii="Arial" w:hAnsi="Arial"/>
        </w:rPr>
        <w:t>Companion Contributions</w:t>
      </w:r>
    </w:p>
    <w:bookmarkEnd w:id="18"/>
    <w:p w:rsidR="00A4680D" w:rsidRDefault="00A4680D" w:rsidP="00A4680D">
      <w:pPr>
        <w:pStyle w:val="Body"/>
      </w:pPr>
      <w:r>
        <w:t>This contribution is one of a set of contributions:</w:t>
      </w:r>
    </w:p>
    <w:p w:rsidR="00A4680D" w:rsidRDefault="00A4680D" w:rsidP="00A4680D">
      <w:pPr>
        <w:pStyle w:val="Body"/>
      </w:pPr>
      <w:bookmarkStart w:id="24" w:name="OLE_LINK69"/>
      <w:r>
        <w:t>•</w:t>
      </w:r>
      <w:bookmarkStart w:id="25" w:name="OLE_LINK72"/>
      <w:bookmarkStart w:id="26" w:name="OLE_LINK148"/>
      <w:r w:rsidRPr="000C3DB5">
        <w:t>IEEE 802.16-12-</w:t>
      </w:r>
      <w:r w:rsidR="00EA4E1D" w:rsidRPr="00EA4E1D">
        <w:t>0527</w:t>
      </w:r>
      <w:r w:rsidRPr="000C3DB5">
        <w:t>-00-</w:t>
      </w:r>
      <w:bookmarkStart w:id="27" w:name="OLE_LINK43"/>
      <w:r w:rsidRPr="000C3DB5">
        <w:t>S</w:t>
      </w:r>
      <w:r>
        <w:t>h</w:t>
      </w:r>
      <w:r w:rsidRPr="000C3DB5">
        <w:t>et</w:t>
      </w:r>
      <w:bookmarkEnd w:id="27"/>
      <w:r>
        <w:t xml:space="preserve">: </w:t>
      </w:r>
      <w:r w:rsidR="002C4F3A" w:rsidRPr="002C4F3A">
        <w:rPr>
          <w:i/>
        </w:rPr>
        <w:t>Proposed IEEE Std 802.16 Amendment for Small Cell Backhaul (SCB) Applications</w:t>
      </w:r>
    </w:p>
    <w:p w:rsidR="00A4680D" w:rsidRDefault="00A4680D" w:rsidP="00A4680D">
      <w:pPr>
        <w:pStyle w:val="Body"/>
      </w:pPr>
      <w:r>
        <w:t>•</w:t>
      </w:r>
      <w:r w:rsidRPr="000C3DB5">
        <w:t>IEEE 802.16-12-</w:t>
      </w:r>
      <w:r w:rsidR="00EA4E1D">
        <w:t>0528</w:t>
      </w:r>
      <w:r w:rsidRPr="000C3DB5">
        <w:t>-00</w:t>
      </w:r>
      <w:bookmarkEnd w:id="25"/>
      <w:r>
        <w:t>-</w:t>
      </w:r>
      <w:r w:rsidRPr="000C3DB5">
        <w:t>S</w:t>
      </w:r>
      <w:r>
        <w:t>h</w:t>
      </w:r>
      <w:r w:rsidRPr="000C3DB5">
        <w:t>et</w:t>
      </w:r>
      <w:r>
        <w:t xml:space="preserve">: </w:t>
      </w:r>
      <w:bookmarkEnd w:id="26"/>
      <w:r w:rsidR="004A2FC0" w:rsidRPr="004A2FC0">
        <w:rPr>
          <w:i/>
        </w:rPr>
        <w:t>IEEE Std 802.16 Amendment for Small Cell Backhaul (SCB) Applications: Proposed PAR</w:t>
      </w:r>
    </w:p>
    <w:p w:rsidR="00A4680D" w:rsidRDefault="00A4680D" w:rsidP="00A4680D">
      <w:pPr>
        <w:pStyle w:val="Body"/>
      </w:pPr>
      <w:bookmarkStart w:id="28" w:name="OLE_LINK96"/>
      <w:bookmarkEnd w:id="24"/>
      <w:r>
        <w:t>•</w:t>
      </w:r>
      <w:r w:rsidRPr="000C3DB5">
        <w:t>IEEE 802.16-12-</w:t>
      </w:r>
      <w:r w:rsidR="00EA4E1D">
        <w:t>0529</w:t>
      </w:r>
      <w:r w:rsidRPr="000C3DB5">
        <w:t>-00-</w:t>
      </w:r>
      <w:bookmarkStart w:id="29" w:name="OLE_LINK47"/>
      <w:r w:rsidRPr="000C3DB5">
        <w:t>S</w:t>
      </w:r>
      <w:r>
        <w:t>h</w:t>
      </w:r>
      <w:r w:rsidRPr="000C3DB5">
        <w:t>et</w:t>
      </w:r>
      <w:bookmarkEnd w:id="29"/>
      <w:r>
        <w:t xml:space="preserve">: </w:t>
      </w:r>
      <w:r w:rsidR="00E90E51" w:rsidRPr="00E90E51">
        <w:rPr>
          <w:i/>
        </w:rPr>
        <w:t>IEEE Std 802.16 Amendment for Small Cell Backhaul (SCB) Applications: Proposed Five Criteria Statement</w:t>
      </w:r>
    </w:p>
    <w:bookmarkEnd w:id="28"/>
    <w:p w:rsidR="00A4680D" w:rsidRDefault="00A4680D" w:rsidP="00A4680D">
      <w:pPr>
        <w:pStyle w:val="Body"/>
      </w:pPr>
      <w:r>
        <w:t>•</w:t>
      </w:r>
      <w:r w:rsidRPr="000C3DB5">
        <w:t>IEEE 802.16-12-</w:t>
      </w:r>
      <w:r w:rsidR="00EA4E1D">
        <w:t>0530</w:t>
      </w:r>
      <w:r w:rsidRPr="000C3DB5">
        <w:t>-00-S</w:t>
      </w:r>
      <w:r>
        <w:t>h</w:t>
      </w:r>
      <w:r w:rsidRPr="000C3DB5">
        <w:t>et</w:t>
      </w:r>
      <w:r>
        <w:t xml:space="preserve">: </w:t>
      </w:r>
      <w:r w:rsidR="000201D7" w:rsidRPr="000201D7">
        <w:rPr>
          <w:i/>
        </w:rPr>
        <w:t>IEEE Std 802.16 Amendment for Small Cell Backhaul (SCB) Applications: Proposed Call for Contributions</w:t>
      </w:r>
    </w:p>
    <w:bookmarkEnd w:id="13"/>
    <w:p w:rsidR="00B763F5" w:rsidRDefault="00B763F5" w:rsidP="00FF576D"/>
    <w:sectPr w:rsidR="00B763F5" w:rsidSect="001873E1">
      <w:headerReference w:type="default" r:id="rId11"/>
      <w:footerReference w:type="default" r:id="rId12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3A" w:rsidRDefault="0068784A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68784A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A323A" w:rsidRDefault="0068784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AA323A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E47242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AA323A">
      <w:tab/>
      <w:t xml:space="preserve"> </w:t>
    </w:r>
    <w:r w:rsidR="00AA323A">
      <w:rPr>
        <w:rStyle w:val="PageNumber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3A" w:rsidRPr="009C07E4" w:rsidRDefault="00AA323A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30" w:name="OLE_LINK2"/>
    <w:bookmarkStart w:id="31" w:name="OLE_LINK67"/>
    <w:r w:rsidRPr="009C07E4">
      <w:t>IEEE 802.</w:t>
    </w:r>
    <w:bookmarkStart w:id="32" w:name="OLE_LINK3"/>
    <w:r w:rsidRPr="009C07E4">
      <w:t>16-</w:t>
    </w:r>
    <w:r>
      <w:t>12</w:t>
    </w:r>
    <w:r w:rsidRPr="009C07E4">
      <w:t>-</w:t>
    </w:r>
    <w:r w:rsidR="007B7398">
      <w:t>052</w:t>
    </w:r>
    <w:r w:rsidR="00DB577B">
      <w:t>7</w:t>
    </w:r>
    <w:r w:rsidRPr="009C07E4">
      <w:t>-</w:t>
    </w:r>
    <w:r>
      <w:t>00</w:t>
    </w:r>
    <w:r w:rsidRPr="009C07E4">
      <w:t>-</w:t>
    </w:r>
    <w:bookmarkEnd w:id="30"/>
    <w:bookmarkEnd w:id="32"/>
    <w:r>
      <w:t>Shet</w:t>
    </w:r>
  </w:p>
  <w:bookmarkEnd w:id="31"/>
  <w:p w:rsidR="00AA323A" w:rsidRDefault="00AA323A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201D7"/>
    <w:rsid w:val="0003131E"/>
    <w:rsid w:val="00032181"/>
    <w:rsid w:val="00085E65"/>
    <w:rsid w:val="00092FBC"/>
    <w:rsid w:val="00093547"/>
    <w:rsid w:val="000C3DB5"/>
    <w:rsid w:val="000E33D9"/>
    <w:rsid w:val="000F39E3"/>
    <w:rsid w:val="00126F55"/>
    <w:rsid w:val="00135536"/>
    <w:rsid w:val="00140F6F"/>
    <w:rsid w:val="00176629"/>
    <w:rsid w:val="001873E1"/>
    <w:rsid w:val="001945BD"/>
    <w:rsid w:val="0019500E"/>
    <w:rsid w:val="001B4F37"/>
    <w:rsid w:val="001B58A2"/>
    <w:rsid w:val="001B75BB"/>
    <w:rsid w:val="001E5E5F"/>
    <w:rsid w:val="001F1515"/>
    <w:rsid w:val="001F7872"/>
    <w:rsid w:val="00201C16"/>
    <w:rsid w:val="002124D8"/>
    <w:rsid w:val="002257F4"/>
    <w:rsid w:val="002431FB"/>
    <w:rsid w:val="00251120"/>
    <w:rsid w:val="00256305"/>
    <w:rsid w:val="002A2744"/>
    <w:rsid w:val="002A537F"/>
    <w:rsid w:val="002C202D"/>
    <w:rsid w:val="002C4F3A"/>
    <w:rsid w:val="002D3BDA"/>
    <w:rsid w:val="002D41FE"/>
    <w:rsid w:val="002D4C23"/>
    <w:rsid w:val="002E1F82"/>
    <w:rsid w:val="002E4AD0"/>
    <w:rsid w:val="002F2FDB"/>
    <w:rsid w:val="002F5D4C"/>
    <w:rsid w:val="00302DA3"/>
    <w:rsid w:val="00310D53"/>
    <w:rsid w:val="00320E6B"/>
    <w:rsid w:val="00334664"/>
    <w:rsid w:val="00340F4B"/>
    <w:rsid w:val="00353891"/>
    <w:rsid w:val="00373B86"/>
    <w:rsid w:val="00385B6E"/>
    <w:rsid w:val="003A02F6"/>
    <w:rsid w:val="003A483C"/>
    <w:rsid w:val="003C4AC6"/>
    <w:rsid w:val="003F34EA"/>
    <w:rsid w:val="00405A89"/>
    <w:rsid w:val="0041269A"/>
    <w:rsid w:val="00423919"/>
    <w:rsid w:val="00427EB0"/>
    <w:rsid w:val="004419CE"/>
    <w:rsid w:val="004439BE"/>
    <w:rsid w:val="00451558"/>
    <w:rsid w:val="00454857"/>
    <w:rsid w:val="00460E60"/>
    <w:rsid w:val="00474B3D"/>
    <w:rsid w:val="00474F76"/>
    <w:rsid w:val="00476553"/>
    <w:rsid w:val="0048390C"/>
    <w:rsid w:val="004A2FC0"/>
    <w:rsid w:val="004A5670"/>
    <w:rsid w:val="004A714F"/>
    <w:rsid w:val="004C1F60"/>
    <w:rsid w:val="004C4989"/>
    <w:rsid w:val="004D0304"/>
    <w:rsid w:val="004D0C72"/>
    <w:rsid w:val="004D739B"/>
    <w:rsid w:val="00502430"/>
    <w:rsid w:val="00523F72"/>
    <w:rsid w:val="005255FD"/>
    <w:rsid w:val="0054208E"/>
    <w:rsid w:val="00542B87"/>
    <w:rsid w:val="00550BB3"/>
    <w:rsid w:val="0055480C"/>
    <w:rsid w:val="00594A58"/>
    <w:rsid w:val="005A6A10"/>
    <w:rsid w:val="005A7AC6"/>
    <w:rsid w:val="005B2A89"/>
    <w:rsid w:val="005C6DD5"/>
    <w:rsid w:val="005F4964"/>
    <w:rsid w:val="00620E9A"/>
    <w:rsid w:val="00623520"/>
    <w:rsid w:val="006257B9"/>
    <w:rsid w:val="00631DD1"/>
    <w:rsid w:val="00637D45"/>
    <w:rsid w:val="006660AD"/>
    <w:rsid w:val="00675A03"/>
    <w:rsid w:val="006834C7"/>
    <w:rsid w:val="0068784A"/>
    <w:rsid w:val="006C65FC"/>
    <w:rsid w:val="006E6CA9"/>
    <w:rsid w:val="006F5B4E"/>
    <w:rsid w:val="007110F4"/>
    <w:rsid w:val="007341A6"/>
    <w:rsid w:val="00760088"/>
    <w:rsid w:val="0077483D"/>
    <w:rsid w:val="00780A5C"/>
    <w:rsid w:val="00795646"/>
    <w:rsid w:val="007A65B2"/>
    <w:rsid w:val="007A795B"/>
    <w:rsid w:val="007B3DF8"/>
    <w:rsid w:val="007B4CD8"/>
    <w:rsid w:val="007B582A"/>
    <w:rsid w:val="007B7398"/>
    <w:rsid w:val="007C2472"/>
    <w:rsid w:val="007C5785"/>
    <w:rsid w:val="007C5ED0"/>
    <w:rsid w:val="007D4EC7"/>
    <w:rsid w:val="007D607C"/>
    <w:rsid w:val="007E631C"/>
    <w:rsid w:val="007E7B05"/>
    <w:rsid w:val="0080035E"/>
    <w:rsid w:val="008105CA"/>
    <w:rsid w:val="00814DDB"/>
    <w:rsid w:val="008216B3"/>
    <w:rsid w:val="008231AB"/>
    <w:rsid w:val="00852A30"/>
    <w:rsid w:val="00860281"/>
    <w:rsid w:val="0086404E"/>
    <w:rsid w:val="00872625"/>
    <w:rsid w:val="008815ED"/>
    <w:rsid w:val="00883A58"/>
    <w:rsid w:val="0088465C"/>
    <w:rsid w:val="008917FF"/>
    <w:rsid w:val="008A4903"/>
    <w:rsid w:val="008B705A"/>
    <w:rsid w:val="00910CDA"/>
    <w:rsid w:val="009165E6"/>
    <w:rsid w:val="00921402"/>
    <w:rsid w:val="00926941"/>
    <w:rsid w:val="0092701D"/>
    <w:rsid w:val="00931504"/>
    <w:rsid w:val="00932885"/>
    <w:rsid w:val="00936442"/>
    <w:rsid w:val="00940B69"/>
    <w:rsid w:val="00942A25"/>
    <w:rsid w:val="009434A5"/>
    <w:rsid w:val="009510D8"/>
    <w:rsid w:val="00957322"/>
    <w:rsid w:val="00963E6F"/>
    <w:rsid w:val="0096683C"/>
    <w:rsid w:val="00970550"/>
    <w:rsid w:val="009A26AB"/>
    <w:rsid w:val="009B0F26"/>
    <w:rsid w:val="009B4BE0"/>
    <w:rsid w:val="009C07E4"/>
    <w:rsid w:val="009C3F65"/>
    <w:rsid w:val="009C7975"/>
    <w:rsid w:val="009E52D3"/>
    <w:rsid w:val="009F36DA"/>
    <w:rsid w:val="00A024E1"/>
    <w:rsid w:val="00A02613"/>
    <w:rsid w:val="00A0430F"/>
    <w:rsid w:val="00A11884"/>
    <w:rsid w:val="00A26E23"/>
    <w:rsid w:val="00A277C3"/>
    <w:rsid w:val="00A4680D"/>
    <w:rsid w:val="00A63BD5"/>
    <w:rsid w:val="00AA323A"/>
    <w:rsid w:val="00AA5F61"/>
    <w:rsid w:val="00AA7CB7"/>
    <w:rsid w:val="00AC4DBB"/>
    <w:rsid w:val="00AD488B"/>
    <w:rsid w:val="00AD5199"/>
    <w:rsid w:val="00AE6F86"/>
    <w:rsid w:val="00AF0F10"/>
    <w:rsid w:val="00B720E8"/>
    <w:rsid w:val="00B763F5"/>
    <w:rsid w:val="00B76B37"/>
    <w:rsid w:val="00BC401C"/>
    <w:rsid w:val="00BD007F"/>
    <w:rsid w:val="00BD1255"/>
    <w:rsid w:val="00BD4DBC"/>
    <w:rsid w:val="00BE10E9"/>
    <w:rsid w:val="00BE18FC"/>
    <w:rsid w:val="00BE464F"/>
    <w:rsid w:val="00BE734F"/>
    <w:rsid w:val="00C0402F"/>
    <w:rsid w:val="00C207F8"/>
    <w:rsid w:val="00C31178"/>
    <w:rsid w:val="00C32466"/>
    <w:rsid w:val="00C3622E"/>
    <w:rsid w:val="00C724AF"/>
    <w:rsid w:val="00C8480B"/>
    <w:rsid w:val="00C91FF9"/>
    <w:rsid w:val="00CA5E0D"/>
    <w:rsid w:val="00CB576B"/>
    <w:rsid w:val="00CC5334"/>
    <w:rsid w:val="00CD34A3"/>
    <w:rsid w:val="00CF093A"/>
    <w:rsid w:val="00D12862"/>
    <w:rsid w:val="00D26181"/>
    <w:rsid w:val="00D41301"/>
    <w:rsid w:val="00D52937"/>
    <w:rsid w:val="00D52B10"/>
    <w:rsid w:val="00D70923"/>
    <w:rsid w:val="00D73040"/>
    <w:rsid w:val="00D81C8B"/>
    <w:rsid w:val="00DB577B"/>
    <w:rsid w:val="00DD4B71"/>
    <w:rsid w:val="00DD7B67"/>
    <w:rsid w:val="00DE2F03"/>
    <w:rsid w:val="00DE3CB5"/>
    <w:rsid w:val="00E02C59"/>
    <w:rsid w:val="00E031DC"/>
    <w:rsid w:val="00E43680"/>
    <w:rsid w:val="00E47242"/>
    <w:rsid w:val="00E47D14"/>
    <w:rsid w:val="00E52E90"/>
    <w:rsid w:val="00E5656C"/>
    <w:rsid w:val="00E64AA7"/>
    <w:rsid w:val="00E80323"/>
    <w:rsid w:val="00E90E51"/>
    <w:rsid w:val="00EA4E1D"/>
    <w:rsid w:val="00EB060C"/>
    <w:rsid w:val="00EB30B8"/>
    <w:rsid w:val="00EE199A"/>
    <w:rsid w:val="00EE28C6"/>
    <w:rsid w:val="00F030F1"/>
    <w:rsid w:val="00F032F1"/>
    <w:rsid w:val="00F175C2"/>
    <w:rsid w:val="00F36FDC"/>
    <w:rsid w:val="00F418D1"/>
    <w:rsid w:val="00F46409"/>
    <w:rsid w:val="00F46E02"/>
    <w:rsid w:val="00F52FF4"/>
    <w:rsid w:val="00F56520"/>
    <w:rsid w:val="00F66596"/>
    <w:rsid w:val="00F86E56"/>
    <w:rsid w:val="00F94983"/>
    <w:rsid w:val="00F949CC"/>
    <w:rsid w:val="00FA1B3D"/>
    <w:rsid w:val="00FA5783"/>
    <w:rsid w:val="00FA7C5E"/>
    <w:rsid w:val="00FB23B3"/>
    <w:rsid w:val="00FB7B12"/>
    <w:rsid w:val="00FC6B7D"/>
    <w:rsid w:val="00FD1387"/>
    <w:rsid w:val="00FD6B9B"/>
    <w:rsid w:val="00FE43A9"/>
    <w:rsid w:val="00FF1A7C"/>
    <w:rsid w:val="00FF576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standards.ieee.org/guides/bylaws/sect6-7.html" TargetMode="External"/><Relationship Id="rId8" Type="http://schemas.openxmlformats.org/officeDocument/2006/relationships/hyperlink" Target="http://standards.ieee.org/guides/opman/sect6.html" TargetMode="External"/><Relationship Id="rId9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763</Words>
  <Characters>3969</Characters>
  <Application>Microsoft Macintosh Word</Application>
  <DocSecurity>0</DocSecurity>
  <Lines>81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Purpose</vt:lpstr>
      <vt:lpstr>Introduction</vt:lpstr>
      <vt:lpstr>Companion Contributions</vt:lpstr>
      <vt:lpstr>Suggested Timetable for the Project</vt:lpstr>
      <vt:lpstr>Proposal</vt:lpstr>
    </vt:vector>
  </TitlesOfParts>
  <Manager/>
  <Company>Consensii LLC</Company>
  <LinksUpToDate>false</LinksUpToDate>
  <CharactersWithSpaces>5342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52</cp:revision>
  <cp:lastPrinted>2113-01-01T05:00:00Z</cp:lastPrinted>
  <dcterms:created xsi:type="dcterms:W3CDTF">2012-09-06T17:35:00Z</dcterms:created>
  <dcterms:modified xsi:type="dcterms:W3CDTF">2012-09-10T17:40:00Z</dcterms:modified>
  <cp:category/>
</cp:coreProperties>
</file>