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E63C59"/>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722D77" w:rsidP="00722D77">
            <w:pPr>
              <w:shd w:val="solid" w:color="FFFFFF" w:fill="FFFFFF"/>
              <w:spacing w:before="0" w:line="240" w:lineRule="atLeast"/>
            </w:pPr>
            <w:bookmarkStart w:id="0" w:name="ditulogo"/>
            <w:bookmarkEnd w:id="0"/>
            <w:r>
              <w:rPr>
                <w:noProof/>
                <w:lang w:val="en-US" w:eastAsia="zh-CN"/>
              </w:rPr>
              <w:drawing>
                <wp:inline distT="0" distB="0" distL="0" distR="0" wp14:anchorId="4011D040" wp14:editId="066EFA8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945BD6">
        <w:trPr>
          <w:cantSplit/>
        </w:trPr>
        <w:tc>
          <w:tcPr>
            <w:tcW w:w="6580" w:type="dxa"/>
            <w:vMerge w:val="restart"/>
          </w:tcPr>
          <w:p w:rsidR="00722D77" w:rsidRPr="00945BD6" w:rsidRDefault="00005338" w:rsidP="00722D77">
            <w:pPr>
              <w:keepLines/>
              <w:shd w:val="solid" w:color="FFFFFF" w:fill="FFFFFF"/>
              <w:tabs>
                <w:tab w:val="clear" w:pos="1134"/>
                <w:tab w:val="clear" w:pos="1871"/>
                <w:tab w:val="clear" w:pos="2268"/>
                <w:tab w:val="left" w:pos="567"/>
                <w:tab w:val="left" w:leader="dot" w:pos="7938"/>
                <w:tab w:val="center" w:pos="9526"/>
              </w:tabs>
              <w:spacing w:before="0" w:after="240"/>
              <w:ind w:left="1134" w:hanging="1134"/>
              <w:rPr>
                <w:rFonts w:ascii="Verdana" w:hAnsi="Verdana"/>
                <w:sz w:val="20"/>
                <w:lang w:val="fr-FR"/>
              </w:rPr>
            </w:pPr>
            <w:bookmarkStart w:id="1" w:name="recibido"/>
            <w:bookmarkStart w:id="2" w:name="dnum" w:colFirst="1" w:colLast="1"/>
            <w:bookmarkEnd w:id="1"/>
            <w:r w:rsidRPr="00945BD6">
              <w:rPr>
                <w:rFonts w:ascii="Verdana" w:hAnsi="Verdana"/>
                <w:sz w:val="20"/>
                <w:lang w:val="fr-FR"/>
              </w:rPr>
              <w:t xml:space="preserve">Source: </w:t>
            </w:r>
            <w:r w:rsidR="00945BD6">
              <w:rPr>
                <w:rFonts w:ascii="Verdana" w:hAnsi="Verdana"/>
                <w:b/>
                <w:sz w:val="20"/>
                <w:lang w:val="fr-FR" w:eastAsia="zh-CN"/>
              </w:rPr>
              <w:t xml:space="preserve"> </w:t>
            </w:r>
            <w:r w:rsidR="00945BD6" w:rsidRPr="00945BD6">
              <w:rPr>
                <w:rFonts w:ascii="Verdana" w:hAnsi="Verdana"/>
                <w:bCs/>
                <w:sz w:val="20"/>
                <w:lang w:val="fr-FR" w:eastAsia="zh-CN"/>
              </w:rPr>
              <w:t>Document 5D/TEMP/23</w:t>
            </w:r>
          </w:p>
        </w:tc>
        <w:tc>
          <w:tcPr>
            <w:tcW w:w="3451" w:type="dxa"/>
          </w:tcPr>
          <w:p w:rsidR="000069D4" w:rsidRPr="00945BD6" w:rsidRDefault="000069D4" w:rsidP="00F22372">
            <w:pPr>
              <w:keepLines/>
              <w:shd w:val="solid" w:color="FFFFFF" w:fill="FFFFFF"/>
              <w:tabs>
                <w:tab w:val="left" w:pos="567"/>
                <w:tab w:val="left" w:leader="dot" w:pos="7938"/>
                <w:tab w:val="center" w:pos="9526"/>
              </w:tabs>
              <w:spacing w:before="0" w:line="240" w:lineRule="atLeast"/>
              <w:ind w:left="567" w:hanging="567"/>
              <w:rPr>
                <w:rFonts w:ascii="Verdana" w:hAnsi="Verdana"/>
                <w:sz w:val="20"/>
                <w:lang w:val="fr-FR" w:eastAsia="zh-CN"/>
              </w:rPr>
            </w:pPr>
          </w:p>
        </w:tc>
      </w:tr>
      <w:tr w:rsidR="000069D4">
        <w:trPr>
          <w:cantSplit/>
        </w:trPr>
        <w:tc>
          <w:tcPr>
            <w:tcW w:w="6580" w:type="dxa"/>
            <w:vMerge/>
          </w:tcPr>
          <w:p w:rsidR="000069D4" w:rsidRPr="00945BD6" w:rsidRDefault="000069D4" w:rsidP="00A5173C">
            <w:pPr>
              <w:spacing w:before="60"/>
              <w:jc w:val="center"/>
              <w:rPr>
                <w:b/>
                <w:smallCaps/>
                <w:sz w:val="32"/>
                <w:lang w:val="fr-FR" w:eastAsia="zh-CN"/>
              </w:rPr>
            </w:pPr>
            <w:bookmarkStart w:id="3" w:name="ddate" w:colFirst="1" w:colLast="1"/>
            <w:bookmarkEnd w:id="2"/>
          </w:p>
        </w:tc>
        <w:tc>
          <w:tcPr>
            <w:tcW w:w="3451" w:type="dxa"/>
          </w:tcPr>
          <w:p w:rsidR="000069D4" w:rsidRPr="00722D77" w:rsidRDefault="00945BD6" w:rsidP="00A5173C">
            <w:pPr>
              <w:shd w:val="solid" w:color="FFFFFF" w:fill="FFFFFF"/>
              <w:spacing w:before="0" w:line="240" w:lineRule="atLeast"/>
              <w:rPr>
                <w:rFonts w:ascii="Verdana" w:hAnsi="Verdana"/>
                <w:sz w:val="20"/>
                <w:lang w:eastAsia="zh-CN"/>
              </w:rPr>
            </w:pPr>
            <w:r>
              <w:rPr>
                <w:rFonts w:ascii="Verdana" w:hAnsi="Verdana"/>
                <w:b/>
                <w:sz w:val="20"/>
                <w:lang w:eastAsia="zh-CN"/>
              </w:rPr>
              <w:t>24</w:t>
            </w:r>
            <w:r w:rsidR="00722D77">
              <w:rPr>
                <w:rFonts w:ascii="Verdana" w:hAnsi="Verdana"/>
                <w:b/>
                <w:sz w:val="20"/>
                <w:lang w:eastAsia="zh-CN"/>
              </w:rPr>
              <w:t xml:space="preserve"> July 2012</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722D77" w:rsidRDefault="000069D4" w:rsidP="00A5173C">
            <w:pPr>
              <w:shd w:val="solid" w:color="FFFFFF" w:fill="FFFFFF"/>
              <w:spacing w:before="0" w:line="240" w:lineRule="atLeast"/>
              <w:rPr>
                <w:rFonts w:ascii="Verdana" w:eastAsia="SimSun" w:hAnsi="Verdana"/>
                <w:sz w:val="20"/>
                <w:lang w:eastAsia="zh-CN"/>
              </w:rPr>
            </w:pPr>
          </w:p>
        </w:tc>
      </w:tr>
      <w:tr w:rsidR="000069D4">
        <w:trPr>
          <w:cantSplit/>
        </w:trPr>
        <w:tc>
          <w:tcPr>
            <w:tcW w:w="10031" w:type="dxa"/>
            <w:gridSpan w:val="2"/>
          </w:tcPr>
          <w:p w:rsidR="000069D4" w:rsidRDefault="00F22372" w:rsidP="00945BD6">
            <w:pPr>
              <w:pStyle w:val="Source"/>
              <w:spacing w:before="600"/>
              <w:rPr>
                <w:lang w:eastAsia="zh-CN"/>
              </w:rPr>
            </w:pPr>
            <w:bookmarkStart w:id="5" w:name="dsource" w:colFirst="0" w:colLast="0"/>
            <w:bookmarkEnd w:id="4"/>
            <w:r w:rsidRPr="00F22372">
              <w:t>Working</w:t>
            </w:r>
            <w:r>
              <w:rPr>
                <w:lang w:eastAsia="zh-CN"/>
              </w:rPr>
              <w:t xml:space="preserve"> Party 5D</w:t>
            </w:r>
          </w:p>
        </w:tc>
      </w:tr>
      <w:tr w:rsidR="000069D4">
        <w:trPr>
          <w:cantSplit/>
        </w:trPr>
        <w:tc>
          <w:tcPr>
            <w:tcW w:w="10031" w:type="dxa"/>
            <w:gridSpan w:val="2"/>
          </w:tcPr>
          <w:p w:rsidR="000069D4" w:rsidRPr="00F22372" w:rsidRDefault="00F22372" w:rsidP="00F22372">
            <w:pPr>
              <w:pStyle w:val="Title1"/>
            </w:pPr>
            <w:bookmarkStart w:id="6" w:name="drec" w:colFirst="0" w:colLast="0"/>
            <w:bookmarkEnd w:id="5"/>
            <w:r w:rsidRPr="00F22372">
              <w:t>LIAISON STATEMENT TO EXTERNAL ORGANI</w:t>
            </w:r>
            <w:r>
              <w:t>z</w:t>
            </w:r>
            <w:r w:rsidRPr="00F22372">
              <w:t>ATIONS</w:t>
            </w:r>
          </w:p>
        </w:tc>
      </w:tr>
      <w:tr w:rsidR="00F22372">
        <w:trPr>
          <w:cantSplit/>
        </w:trPr>
        <w:tc>
          <w:tcPr>
            <w:tcW w:w="10031" w:type="dxa"/>
            <w:gridSpan w:val="2"/>
          </w:tcPr>
          <w:p w:rsidR="00F22372" w:rsidRDefault="00F22372" w:rsidP="00945BD6">
            <w:pPr>
              <w:pStyle w:val="Title2"/>
              <w:spacing w:before="360"/>
            </w:pPr>
            <w:r>
              <w:t>rEVIEW of REPORT itu-R M.2039</w:t>
            </w:r>
          </w:p>
        </w:tc>
      </w:tr>
    </w:tbl>
    <w:p w:rsidR="00F22372" w:rsidRDefault="00F22372" w:rsidP="00945BD6">
      <w:bookmarkStart w:id="7" w:name="dbreak"/>
      <w:bookmarkEnd w:id="6"/>
      <w:bookmarkEnd w:id="7"/>
      <w:r>
        <w:t xml:space="preserve">Working Party 5D cooperated with the external organizations in the past when developing Report </w:t>
      </w:r>
      <w:hyperlink r:id="rId8" w:history="1">
        <w:r>
          <w:rPr>
            <w:rStyle w:val="Hyperlink"/>
          </w:rPr>
          <w:t>ITU-R M.2039</w:t>
        </w:r>
      </w:hyperlink>
      <w:r>
        <w:t xml:space="preserve"> “Characteristics of terrestrial IMT-2000 systems for frequency sharing/interference analyses”, which was last revised in 2010.</w:t>
      </w:r>
    </w:p>
    <w:p w:rsidR="00F22372" w:rsidRDefault="00F22372" w:rsidP="00F22372">
      <w:pPr>
        <w:rPr>
          <w:lang w:val="en-US"/>
        </w:rPr>
      </w:pPr>
      <w:r>
        <w:rPr>
          <w:lang w:val="en-US"/>
        </w:rPr>
        <w:t>As a result of its work on compatibility between IMT and other systems, WP 5D has noted that certain information is not available in Report ITU-R M.2039, or may need to be updated. WP 5D would thus like to seek the views of the external organizations regarding a possible revision of Report ITU-R M.2039 to include additional information in the areas indicated below.</w:t>
      </w:r>
    </w:p>
    <w:p w:rsidR="00F22372" w:rsidRPr="00F22372" w:rsidRDefault="00F22372" w:rsidP="00F22372">
      <w:pPr>
        <w:pStyle w:val="Headingb"/>
      </w:pPr>
      <w:r w:rsidRPr="00F22372">
        <w:t>System level prot</w:t>
      </w:r>
      <w:r>
        <w:t>ection criteria of IMT networks</w:t>
      </w:r>
    </w:p>
    <w:p w:rsidR="00F22372" w:rsidRDefault="00F22372" w:rsidP="00F22372">
      <w:pPr>
        <w:rPr>
          <w:lang w:val="en-US"/>
        </w:rPr>
      </w:pPr>
      <w:r>
        <w:rPr>
          <w:lang w:val="en-US"/>
        </w:rPr>
        <w:t>The I/N protection levels in Report ITU-R M.2039 are not always applicable. In some scenarios it is more appropriate to consider a statistical analysis, by estimating the increased outage or decreased throughput for the entire network or parts of it. It is expected that different levels would be applicable for different types of interferers (primary vs. secondary, in-band vs. out-of-band). WP 5D is therefore seeking the views of the external organizations as the whether such information could be added.</w:t>
      </w:r>
    </w:p>
    <w:p w:rsidR="00F22372" w:rsidRPr="00F22372" w:rsidRDefault="00F22372" w:rsidP="00F22372">
      <w:pPr>
        <w:pStyle w:val="Headingb"/>
      </w:pPr>
      <w:r w:rsidRPr="00F22372">
        <w:t>IMT cell sizes</w:t>
      </w:r>
    </w:p>
    <w:p w:rsidR="00F22372" w:rsidRDefault="00F22372" w:rsidP="00F22372">
      <w:pPr>
        <w:rPr>
          <w:lang w:val="en-US"/>
        </w:rPr>
      </w:pPr>
      <w:r>
        <w:rPr>
          <w:lang w:val="en-US"/>
        </w:rPr>
        <w:t>It has been noted that the cell sizes proposed in Report ITU-R M.2039 for micro (pedestrian) and pico (in</w:t>
      </w:r>
      <w:r>
        <w:rPr>
          <w:lang w:val="en-US"/>
        </w:rPr>
        <w:noBreakHyphen/>
        <w:t>building) cells do not apply for the powers given, as the signal strength at the border of the cell will not be high enough. Furthermore, it may be helpful to include a figure describing the geometry concerned.</w:t>
      </w:r>
    </w:p>
    <w:p w:rsidR="00F22372" w:rsidRPr="00F22372" w:rsidRDefault="00F22372" w:rsidP="00F22372">
      <w:pPr>
        <w:pStyle w:val="Headingb"/>
      </w:pPr>
      <w:r w:rsidRPr="00F22372">
        <w:t>General update of I</w:t>
      </w:r>
      <w:r>
        <w:t>MT parameters for all IMT bands</w:t>
      </w:r>
    </w:p>
    <w:p w:rsidR="00F22372" w:rsidRDefault="00F22372" w:rsidP="00F22372">
      <w:pPr>
        <w:rPr>
          <w:lang w:val="en-US"/>
        </w:rPr>
      </w:pPr>
      <w:r>
        <w:rPr>
          <w:lang w:val="en-US"/>
        </w:rPr>
        <w:t>It is proposed to carry out a general revie</w:t>
      </w:r>
      <w:bookmarkStart w:id="8" w:name="_GoBack"/>
      <w:bookmarkEnd w:id="8"/>
      <w:r>
        <w:rPr>
          <w:lang w:val="en-US"/>
        </w:rPr>
        <w:t>w to ensure that relevant values exist for all IMT bands in Report ITU-R M.2039, and to modify and add parameters according to the latest specifications of IMT technologies.</w:t>
      </w:r>
    </w:p>
    <w:p w:rsidR="00F22372" w:rsidRDefault="00F22372" w:rsidP="00DC3434">
      <w:r>
        <w:t>Working Party 5D thanks the external organi</w:t>
      </w:r>
      <w:r w:rsidR="00DC3434">
        <w:t>z</w:t>
      </w:r>
      <w:r>
        <w:t>ations for their cooperation. For information, the next meeting of WP 5D is scheduled for 3-11 October 2012, and the deadline for contributions to the meeting is 16:00 hours UTC, 26 September 2012.</w:t>
      </w:r>
    </w:p>
    <w:p w:rsidR="00F22372" w:rsidRDefault="00F22372" w:rsidP="00945BD6">
      <w:pPr>
        <w:spacing w:before="360"/>
      </w:pPr>
      <w:r w:rsidRPr="00F22372">
        <w:rPr>
          <w:b/>
          <w:bCs/>
          <w:lang w:val="en-US"/>
        </w:rPr>
        <w:t>Contact:</w:t>
      </w:r>
      <w:r w:rsidRPr="00F22372">
        <w:rPr>
          <w:lang w:val="en-US"/>
        </w:rPr>
        <w:t xml:space="preserve"> </w:t>
      </w:r>
      <w:r w:rsidRPr="00F22372">
        <w:rPr>
          <w:lang w:val="en-US"/>
        </w:rPr>
        <w:tab/>
      </w:r>
      <w:r w:rsidRPr="00F22372">
        <w:rPr>
          <w:szCs w:val="24"/>
          <w:lang w:val="en-US"/>
        </w:rPr>
        <w:t>Sergio BUONOMO</w:t>
      </w:r>
      <w:r w:rsidRPr="00F22372">
        <w:rPr>
          <w:lang w:val="en-US"/>
        </w:rPr>
        <w:t xml:space="preserve"> </w:t>
      </w:r>
      <w:r w:rsidRPr="00F22372">
        <w:rPr>
          <w:lang w:val="en-US"/>
        </w:rPr>
        <w:tab/>
      </w:r>
      <w:r w:rsidRPr="00F22372">
        <w:rPr>
          <w:lang w:val="en-US"/>
        </w:rPr>
        <w:tab/>
      </w:r>
      <w:r w:rsidRPr="00F22372">
        <w:rPr>
          <w:lang w:val="en-US"/>
        </w:rPr>
        <w:tab/>
      </w:r>
      <w:r>
        <w:rPr>
          <w:lang w:val="en-US"/>
        </w:rPr>
        <w:tab/>
      </w:r>
      <w:r w:rsidRPr="00F22372">
        <w:rPr>
          <w:b/>
          <w:bCs/>
          <w:lang w:val="en-US"/>
        </w:rPr>
        <w:t>E-mail:</w:t>
      </w:r>
      <w:r w:rsidRPr="00F22372">
        <w:rPr>
          <w:lang w:val="en-US"/>
        </w:rPr>
        <w:t xml:space="preserve">  </w:t>
      </w:r>
      <w:hyperlink r:id="rId9" w:history="1">
        <w:r w:rsidRPr="00F22372">
          <w:rPr>
            <w:rStyle w:val="Hyperlink"/>
            <w:szCs w:val="24"/>
            <w:lang w:val="en-US"/>
          </w:rPr>
          <w:t>sergio.buonomo@itu.int</w:t>
        </w:r>
      </w:hyperlink>
      <w:r w:rsidRPr="00F22372">
        <w:rPr>
          <w:lang w:val="en-US"/>
        </w:rPr>
        <w:t>,</w:t>
      </w:r>
      <w:r w:rsidRPr="00F22372">
        <w:rPr>
          <w:lang w:val="en-US"/>
        </w:rPr>
        <w:br/>
      </w:r>
      <w:r w:rsidRPr="00F22372">
        <w:rPr>
          <w:lang w:val="en-US"/>
        </w:rPr>
        <w:tab/>
      </w:r>
      <w:r>
        <w:t>ITU-R Counsellor for SG 5 and WP 5D</w:t>
      </w:r>
    </w:p>
    <w:p w:rsidR="00F5565D" w:rsidRDefault="00F22372" w:rsidP="00945BD6">
      <w:pPr>
        <w:spacing w:before="0"/>
        <w:jc w:val="center"/>
        <w:rPr>
          <w:lang w:eastAsia="zh-CN"/>
        </w:rPr>
      </w:pPr>
      <w:r>
        <w:rPr>
          <w:lang w:eastAsia="zh-CN"/>
        </w:rPr>
        <w:t>_____________</w:t>
      </w:r>
    </w:p>
    <w:sectPr w:rsidR="00F5565D" w:rsidSect="00945BD6">
      <w:headerReference w:type="default" r:id="rId10"/>
      <w:footerReference w:type="default" r:id="rId11"/>
      <w:footerReference w:type="first" r:id="rId12"/>
      <w:pgSz w:w="11907" w:h="16834"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D51" w:rsidRDefault="00B00D51">
      <w:r>
        <w:separator/>
      </w:r>
    </w:p>
  </w:endnote>
  <w:endnote w:type="continuationSeparator" w:id="0">
    <w:p w:rsidR="00B00D51" w:rsidRDefault="00B0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AD2" w:rsidRPr="00D858FE" w:rsidRDefault="002C4AD2" w:rsidP="002C4AD2">
    <w:pPr>
      <w:pStyle w:val="Footer"/>
      <w:rPr>
        <w:lang w:val="en-US"/>
      </w:rPr>
    </w:pPr>
    <w:r>
      <w:rPr>
        <w:lang w:val="en-US"/>
      </w:rPr>
      <w:fldChar w:fldCharType="begin"/>
    </w:r>
    <w:r>
      <w:rPr>
        <w:lang w:val="en-US"/>
      </w:rPr>
      <w:instrText xml:space="preserve"> FILENAME  \p  \* MERGEFORMAT </w:instrText>
    </w:r>
    <w:r>
      <w:rPr>
        <w:lang w:val="en-US"/>
      </w:rPr>
      <w:fldChar w:fldCharType="separate"/>
    </w:r>
    <w:r w:rsidR="00945BD6">
      <w:rPr>
        <w:lang w:val="en-US"/>
      </w:rPr>
      <w:t>Y:\APP\BR\POOL\sg05\wp5d\liaisons\R12-WP5D-120716-TD-0023!!MSW-E_done.docx</w:t>
    </w:r>
    <w:r>
      <w:rPr>
        <w:lang w:val="en-US"/>
      </w:rPr>
      <w:fldChar w:fldCharType="end"/>
    </w:r>
  </w:p>
  <w:p w:rsidR="00FA124A" w:rsidRPr="002C4AD2" w:rsidRDefault="00FA124A" w:rsidP="002C4A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D858FE" w:rsidRDefault="002C4AD2"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945BD6">
      <w:rPr>
        <w:lang w:val="en-US"/>
      </w:rPr>
      <w:t>Y:\APP\BR\POOL\sg05\wp5d\liaisons\R12-WP5D-120716-TD-0023!!MSW-E_done.docx</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D51" w:rsidRDefault="00B00D51">
      <w:r>
        <w:t>____________________</w:t>
      </w:r>
    </w:p>
  </w:footnote>
  <w:footnote w:type="continuationSeparator" w:id="0">
    <w:p w:rsidR="00B00D51" w:rsidRDefault="00B00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945BD6">
      <w:rPr>
        <w:rStyle w:val="PageNumber"/>
        <w:noProof/>
      </w:rPr>
      <w:t>2</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D77"/>
    <w:rsid w:val="00005338"/>
    <w:rsid w:val="000069D4"/>
    <w:rsid w:val="000174AD"/>
    <w:rsid w:val="000A7D55"/>
    <w:rsid w:val="000C2E8E"/>
    <w:rsid w:val="000E0E7C"/>
    <w:rsid w:val="000F1B4B"/>
    <w:rsid w:val="0012744F"/>
    <w:rsid w:val="00156F66"/>
    <w:rsid w:val="00182528"/>
    <w:rsid w:val="0018500B"/>
    <w:rsid w:val="00196A19"/>
    <w:rsid w:val="001F3296"/>
    <w:rsid w:val="00202DC1"/>
    <w:rsid w:val="002116EE"/>
    <w:rsid w:val="002200B0"/>
    <w:rsid w:val="002309D8"/>
    <w:rsid w:val="002A7FE2"/>
    <w:rsid w:val="002C4AD2"/>
    <w:rsid w:val="002E1B4F"/>
    <w:rsid w:val="002F2E67"/>
    <w:rsid w:val="00315546"/>
    <w:rsid w:val="00330567"/>
    <w:rsid w:val="00386A9D"/>
    <w:rsid w:val="00391081"/>
    <w:rsid w:val="003B2789"/>
    <w:rsid w:val="003C13CE"/>
    <w:rsid w:val="003E2518"/>
    <w:rsid w:val="004B1EF7"/>
    <w:rsid w:val="004B3FAD"/>
    <w:rsid w:val="00501DCA"/>
    <w:rsid w:val="00513A47"/>
    <w:rsid w:val="005408DF"/>
    <w:rsid w:val="00573344"/>
    <w:rsid w:val="00583F9B"/>
    <w:rsid w:val="005E5C10"/>
    <w:rsid w:val="005F2C78"/>
    <w:rsid w:val="006144E4"/>
    <w:rsid w:val="00650299"/>
    <w:rsid w:val="00655FC5"/>
    <w:rsid w:val="00722D77"/>
    <w:rsid w:val="007F3E4D"/>
    <w:rsid w:val="00822581"/>
    <w:rsid w:val="008309DD"/>
    <w:rsid w:val="0083227A"/>
    <w:rsid w:val="00833A17"/>
    <w:rsid w:val="00866900"/>
    <w:rsid w:val="00881BA1"/>
    <w:rsid w:val="008C26B8"/>
    <w:rsid w:val="00945BD6"/>
    <w:rsid w:val="00982084"/>
    <w:rsid w:val="00995963"/>
    <w:rsid w:val="009B61EB"/>
    <w:rsid w:val="009C2064"/>
    <w:rsid w:val="009D1697"/>
    <w:rsid w:val="00A014F8"/>
    <w:rsid w:val="00A5173C"/>
    <w:rsid w:val="00A61AEF"/>
    <w:rsid w:val="00AF173A"/>
    <w:rsid w:val="00B00D51"/>
    <w:rsid w:val="00B066A4"/>
    <w:rsid w:val="00B07A13"/>
    <w:rsid w:val="00B4279B"/>
    <w:rsid w:val="00B45FC9"/>
    <w:rsid w:val="00B70D7E"/>
    <w:rsid w:val="00BC7CCF"/>
    <w:rsid w:val="00BE470B"/>
    <w:rsid w:val="00C57A91"/>
    <w:rsid w:val="00CC01C2"/>
    <w:rsid w:val="00CE38F4"/>
    <w:rsid w:val="00CF21F2"/>
    <w:rsid w:val="00D02712"/>
    <w:rsid w:val="00D214D0"/>
    <w:rsid w:val="00D6546B"/>
    <w:rsid w:val="00D858FE"/>
    <w:rsid w:val="00DA71C5"/>
    <w:rsid w:val="00DC3434"/>
    <w:rsid w:val="00DD4BED"/>
    <w:rsid w:val="00DE39F0"/>
    <w:rsid w:val="00DF0AF3"/>
    <w:rsid w:val="00E27D7E"/>
    <w:rsid w:val="00E42E13"/>
    <w:rsid w:val="00E6257C"/>
    <w:rsid w:val="00E63C59"/>
    <w:rsid w:val="00E9589E"/>
    <w:rsid w:val="00F22372"/>
    <w:rsid w:val="00F5565D"/>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SourceChar">
    <w:name w:val="Source Char"/>
    <w:basedOn w:val="DefaultParagraphFont"/>
    <w:link w:val="Source"/>
    <w:uiPriority w:val="99"/>
    <w:locked/>
    <w:rsid w:val="00722D77"/>
    <w:rPr>
      <w:rFonts w:ascii="Times New Roman" w:hAnsi="Times New Roman"/>
      <w:b/>
      <w:sz w:val="28"/>
      <w:lang w:val="en-GB" w:eastAsia="en-US"/>
    </w:rPr>
  </w:style>
  <w:style w:type="character" w:customStyle="1" w:styleId="Title1Char">
    <w:name w:val="Title 1 Char"/>
    <w:link w:val="Title1"/>
    <w:locked/>
    <w:rsid w:val="00722D77"/>
    <w:rPr>
      <w:rFonts w:ascii="Times New Roman" w:hAnsi="Times New Roman"/>
      <w:caps/>
      <w:sz w:val="28"/>
      <w:lang w:val="en-GB" w:eastAsia="en-US"/>
    </w:rPr>
  </w:style>
  <w:style w:type="character" w:customStyle="1" w:styleId="HeadingbChar">
    <w:name w:val="Heading_b Char"/>
    <w:basedOn w:val="DefaultParagraphFont"/>
    <w:link w:val="Headingb"/>
    <w:uiPriority w:val="99"/>
    <w:locked/>
    <w:rsid w:val="00722D77"/>
    <w:rPr>
      <w:rFonts w:ascii="Times" w:hAnsi="Times"/>
      <w:b/>
      <w:sz w:val="24"/>
      <w:lang w:val="en-GB" w:eastAsia="en-US"/>
    </w:rPr>
  </w:style>
  <w:style w:type="character" w:styleId="Hyperlink">
    <w:name w:val="Hyperlink"/>
    <w:uiPriority w:val="99"/>
    <w:unhideWhenUsed/>
    <w:rsid w:val="00722D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SourceChar">
    <w:name w:val="Source Char"/>
    <w:basedOn w:val="DefaultParagraphFont"/>
    <w:link w:val="Source"/>
    <w:uiPriority w:val="99"/>
    <w:locked/>
    <w:rsid w:val="00722D77"/>
    <w:rPr>
      <w:rFonts w:ascii="Times New Roman" w:hAnsi="Times New Roman"/>
      <w:b/>
      <w:sz w:val="28"/>
      <w:lang w:val="en-GB" w:eastAsia="en-US"/>
    </w:rPr>
  </w:style>
  <w:style w:type="character" w:customStyle="1" w:styleId="Title1Char">
    <w:name w:val="Title 1 Char"/>
    <w:link w:val="Title1"/>
    <w:locked/>
    <w:rsid w:val="00722D77"/>
    <w:rPr>
      <w:rFonts w:ascii="Times New Roman" w:hAnsi="Times New Roman"/>
      <w:caps/>
      <w:sz w:val="28"/>
      <w:lang w:val="en-GB" w:eastAsia="en-US"/>
    </w:rPr>
  </w:style>
  <w:style w:type="character" w:customStyle="1" w:styleId="HeadingbChar">
    <w:name w:val="Heading_b Char"/>
    <w:basedOn w:val="DefaultParagraphFont"/>
    <w:link w:val="Headingb"/>
    <w:uiPriority w:val="99"/>
    <w:locked/>
    <w:rsid w:val="00722D77"/>
    <w:rPr>
      <w:rFonts w:ascii="Times" w:hAnsi="Times"/>
      <w:b/>
      <w:sz w:val="24"/>
      <w:lang w:val="en-GB" w:eastAsia="en-US"/>
    </w:rPr>
  </w:style>
  <w:style w:type="character" w:styleId="Hyperlink">
    <w:name w:val="Hyperlink"/>
    <w:uiPriority w:val="99"/>
    <w:unhideWhenUsed/>
    <w:rsid w:val="00722D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P-M.2039-2-20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rgio.buonomo@itu.in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5</TotalTime>
  <Pages>1</Pages>
  <Words>359</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capdessu</dc:creator>
  <cp:keywords/>
  <dc:description/>
  <cp:lastModifiedBy>Fernandez Virginia</cp:lastModifiedBy>
  <cp:revision>4</cp:revision>
  <cp:lastPrinted>2012-07-23T08:58:00Z</cp:lastPrinted>
  <dcterms:created xsi:type="dcterms:W3CDTF">2012-07-23T08:57:00Z</dcterms:created>
  <dcterms:modified xsi:type="dcterms:W3CDTF">2012-07-24T14:03:00Z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