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B2BC9" w:rsidRDefault="006B2BC9" w:rsidP="005C6DD5">
            <w:pPr>
              <w:pStyle w:val="covertext"/>
              <w:snapToGrid w:val="0"/>
              <w:rPr>
                <w:b/>
                <w:i/>
              </w:rPr>
            </w:pPr>
            <w:bookmarkStart w:id="0" w:name="OLE_LINK153"/>
            <w:bookmarkStart w:id="1" w:name="OLE_LINK155"/>
            <w:bookmarkStart w:id="2" w:name="OLE_LINK266"/>
            <w:r w:rsidRPr="006B2BC9">
              <w:rPr>
                <w:b/>
                <w:i/>
              </w:rPr>
              <w:t xml:space="preserve">Open </w:t>
            </w:r>
            <w:bookmarkStart w:id="3" w:name="OLE_LINK154"/>
            <w:r w:rsidRPr="006B2BC9">
              <w:rPr>
                <w:b/>
                <w:i/>
              </w:rPr>
              <w:t>Mobile N</w:t>
            </w:r>
            <w:r w:rsidR="00686AF7">
              <w:rPr>
                <w:b/>
                <w:i/>
              </w:rPr>
              <w:t xml:space="preserve">etwork Interface (OMNI) Layer </w:t>
            </w:r>
            <w:bookmarkEnd w:id="0"/>
            <w:r w:rsidR="00686AF7">
              <w:rPr>
                <w:b/>
                <w:i/>
              </w:rPr>
              <w:t>for</w:t>
            </w:r>
            <w:r w:rsidRPr="006B2BC9">
              <w:rPr>
                <w:b/>
                <w:i/>
              </w:rPr>
              <w:t xml:space="preserve"> an IEEE </w:t>
            </w:r>
            <w:r w:rsidR="00686AF7">
              <w:rPr>
                <w:b/>
                <w:i/>
              </w:rPr>
              <w:t xml:space="preserve">802 </w:t>
            </w:r>
            <w:r w:rsidRPr="006B2BC9">
              <w:rPr>
                <w:b/>
                <w:i/>
              </w:rPr>
              <w:t>He</w:t>
            </w:r>
            <w:r w:rsidR="00FF5AB5">
              <w:rPr>
                <w:b/>
                <w:i/>
              </w:rPr>
              <w:t xml:space="preserve">terogeneous </w:t>
            </w:r>
            <w:r w:rsidRPr="006B2BC9">
              <w:rPr>
                <w:b/>
                <w:i/>
              </w:rPr>
              <w:t>Net</w:t>
            </w:r>
            <w:bookmarkEnd w:id="3"/>
            <w:bookmarkEnd w:id="1"/>
            <w:r w:rsidR="00FF5AB5">
              <w:rPr>
                <w:b/>
                <w:i/>
              </w:rPr>
              <w:t>work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5C6DD5">
              <w:rPr>
                <w:b/>
              </w:rPr>
              <w:t>2-05-09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140F6F" w:rsidP="00F46E02">
            <w:pPr>
              <w:pStyle w:val="covertext"/>
              <w:snapToGrid w:val="0"/>
            </w:pPr>
            <w:r>
              <w:t xml:space="preserve">Consensii LLC; </w:t>
            </w:r>
            <w:r w:rsidR="0063433C">
              <w:t>WiMAX Forum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bookmarkStart w:id="4" w:name="OLE_LINK152"/>
            <w:r>
              <w:t>Voice:</w:t>
            </w:r>
            <w:r>
              <w:tab/>
            </w:r>
            <w:r w:rsidR="00F46E02">
              <w:t>+1 619 393 1913</w:t>
            </w:r>
            <w:bookmarkEnd w:id="4"/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814DDB" w:rsidP="00E108E2">
            <w:pPr>
              <w:pStyle w:val="covertext"/>
              <w:snapToGrid w:val="0"/>
            </w:pPr>
            <w:r>
              <w:t>Solicitation of</w:t>
            </w:r>
            <w:r w:rsidRPr="001F1515">
              <w:t xml:space="preserve"> input contributions</w:t>
            </w:r>
            <w:r>
              <w:t xml:space="preserve"> by </w:t>
            </w:r>
            <w:r w:rsidRPr="00427EB0">
              <w:t>IEEE 802.16</w:t>
            </w:r>
            <w:r>
              <w:t>’</w:t>
            </w:r>
            <w:r w:rsidRPr="00427EB0">
              <w:t xml:space="preserve">s </w:t>
            </w:r>
            <w:bookmarkStart w:id="5" w:name="OLE_LINK160"/>
            <w:r w:rsidR="00F80F6F" w:rsidRPr="00F80F6F">
              <w:t>Study Group on the WirelessMAN Radio Interface in Heterogeneous Networks</w:t>
            </w:r>
            <w:r w:rsidR="00F80F6F">
              <w:t xml:space="preserve"> </w:t>
            </w:r>
            <w:r w:rsidR="007171F8">
              <w:t xml:space="preserve">(HetNet Study Group </w:t>
            </w:r>
            <w:r w:rsidR="001F1515">
              <w:t>&lt;</w:t>
            </w:r>
            <w:r w:rsidR="001F1515" w:rsidRPr="00FC6B7D">
              <w:rPr>
                <w:color w:val="0000FF"/>
              </w:rPr>
              <w:t>http://ieee802.org/16/sg/</w:t>
            </w:r>
            <w:r w:rsidR="00F80F6F">
              <w:rPr>
                <w:color w:val="0000FF"/>
              </w:rPr>
              <w:t>h</w:t>
            </w:r>
            <w:r w:rsidR="001F1515" w:rsidRPr="00FC6B7D">
              <w:rPr>
                <w:color w:val="0000FF"/>
              </w:rPr>
              <w:t>et</w:t>
            </w:r>
            <w:r w:rsidR="001F1515">
              <w:t>&gt;</w:t>
            </w:r>
            <w:r w:rsidR="007171F8">
              <w:t>)</w:t>
            </w:r>
            <w:r w:rsidR="001F1515">
              <w:t xml:space="preserve"> </w:t>
            </w:r>
            <w:bookmarkEnd w:id="5"/>
            <w:r w:rsidR="001F1515">
              <w:t>for IEEE 802.16’</w:t>
            </w:r>
            <w:r w:rsidR="001F1515" w:rsidRPr="001F1515">
              <w:t>s Session #79 of 14-17 May 2012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E33D9" w:rsidP="00BF51E1">
            <w:pPr>
              <w:pStyle w:val="covertext"/>
              <w:snapToGrid w:val="0"/>
            </w:pPr>
            <w:bookmarkStart w:id="6" w:name="OLE_LINK215"/>
            <w:r>
              <w:t xml:space="preserve">This document describes a proposal </w:t>
            </w:r>
            <w:r w:rsidR="00BF51E1">
              <w:t>to</w:t>
            </w:r>
            <w:r>
              <w:t xml:space="preserve"> s</w:t>
            </w:r>
            <w:r w:rsidRPr="000E33D9">
              <w:t>tandardiz</w:t>
            </w:r>
            <w:r w:rsidR="00BF51E1">
              <w:t xml:space="preserve">e a new network layer, the </w:t>
            </w:r>
            <w:r w:rsidR="00BF51E1" w:rsidRPr="00BF51E1">
              <w:t>Open Mobile Network Interface (OMNI) Layer</w:t>
            </w:r>
            <w:r w:rsidR="00BF51E1">
              <w:t>,</w:t>
            </w:r>
            <w:r w:rsidR="00BF51E1" w:rsidRPr="00BF51E1">
              <w:t xml:space="preserve"> </w:t>
            </w:r>
            <w:r w:rsidR="00BF51E1">
              <w:t>as the basis of an IEEE 802 heterogeneous network</w:t>
            </w:r>
            <w:bookmarkEnd w:id="6"/>
            <w: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0E33D9" w:rsidP="00C320C9">
            <w:pPr>
              <w:pStyle w:val="covertext"/>
              <w:snapToGrid w:val="0"/>
            </w:pPr>
            <w:bookmarkStart w:id="7" w:name="OLE_LINK216"/>
            <w:bookmarkStart w:id="8" w:name="OLE_LINK158"/>
            <w:r>
              <w:t>T</w:t>
            </w:r>
            <w:r w:rsidR="00682CA4">
              <w:t>o request</w:t>
            </w:r>
            <w:r>
              <w:t xml:space="preserve"> that the </w:t>
            </w:r>
            <w:r w:rsidR="009A334C">
              <w:t>HetNet</w:t>
            </w:r>
            <w:r w:rsidRPr="00427EB0">
              <w:t xml:space="preserve"> Study Group</w:t>
            </w:r>
            <w:r>
              <w:t xml:space="preserve"> review</w:t>
            </w:r>
            <w:r w:rsidR="00682CA4">
              <w:t xml:space="preserve"> the proposed OMNI Layer</w:t>
            </w:r>
            <w:r>
              <w:t xml:space="preserve"> and, on that basis, </w:t>
            </w:r>
            <w:r w:rsidR="009B0F26">
              <w:t xml:space="preserve">issue a </w:t>
            </w:r>
            <w:r w:rsidR="00A9741A">
              <w:t xml:space="preserve">followup </w:t>
            </w:r>
            <w:r w:rsidR="009B0F26">
              <w:t xml:space="preserve">Call for Contributions toward </w:t>
            </w:r>
            <w:r w:rsidR="00C320C9">
              <w:t>the Study Group</w:t>
            </w:r>
            <w:r w:rsidR="009B0F26">
              <w:t xml:space="preserve"> meetings at </w:t>
            </w:r>
            <w:r w:rsidR="002716A9">
              <w:t xml:space="preserve">IEEE 802.16 </w:t>
            </w:r>
            <w:r w:rsidR="009B0F26">
              <w:t>Session #80</w:t>
            </w:r>
            <w:bookmarkEnd w:id="7"/>
            <w:r w:rsidR="009B0F26">
              <w:t>.</w:t>
            </w:r>
            <w:bookmarkEnd w:id="8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546B2" w:rsidRDefault="0092701D" w:rsidP="009546B2">
      <w:pPr>
        <w:pStyle w:val="Title"/>
      </w:pPr>
      <w:r>
        <w:br w:type="page"/>
      </w:r>
      <w:bookmarkStart w:id="9" w:name="OLE_LINK217"/>
      <w:bookmarkStart w:id="10" w:name="OLE_LINK55"/>
      <w:bookmarkStart w:id="11" w:name="OLE_LINK57"/>
      <w:r w:rsidR="009546B2" w:rsidRPr="009546B2">
        <w:t xml:space="preserve">Open Mobile Network Interface (OMNI) Layer </w:t>
      </w:r>
    </w:p>
    <w:p w:rsidR="00BE464F" w:rsidRDefault="009546B2" w:rsidP="009546B2">
      <w:pPr>
        <w:pStyle w:val="Title"/>
      </w:pPr>
      <w:r w:rsidRPr="009546B2">
        <w:t>for an IEEE 802 HetNet</w:t>
      </w:r>
    </w:p>
    <w:bookmarkEnd w:id="9"/>
    <w:p w:rsidR="009546B2" w:rsidRDefault="009546B2">
      <w:pPr>
        <w:pStyle w:val="Subtitle"/>
        <w:rPr>
          <w:rFonts w:ascii="Arial" w:hAnsi="Arial"/>
        </w:rPr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0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A63BD5">
        <w:rPr>
          <w:rFonts w:ascii="Arial" w:hAnsi="Arial"/>
        </w:rPr>
        <w:t>C;</w:t>
      </w:r>
      <w:r w:rsidR="00B720E8">
        <w:rPr>
          <w:rFonts w:ascii="Arial" w:hAnsi="Arial"/>
        </w:rPr>
        <w:t xml:space="preserve"> </w:t>
      </w:r>
      <w:r w:rsidR="009546B2">
        <w:rPr>
          <w:rFonts w:ascii="Arial" w:hAnsi="Arial"/>
        </w:rPr>
        <w:t>WiMAX Forum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2" w:name="OLE_LINK1"/>
      <w:bookmarkEnd w:id="11"/>
      <w:r>
        <w:rPr>
          <w:rFonts w:ascii="Arial" w:hAnsi="Arial"/>
        </w:rPr>
        <w:t>Abstract</w:t>
      </w:r>
    </w:p>
    <w:bookmarkEnd w:id="12"/>
    <w:p w:rsidR="00623520" w:rsidRDefault="000463A9" w:rsidP="00623520">
      <w:pPr>
        <w:pStyle w:val="Body"/>
      </w:pPr>
      <w:r>
        <w:t>This document describes a proposal to standardize a new network layer, the Open Mobile Network Interface (OMNI) Layer, as the basis of an IEEE 802 heterogeneous network.</w:t>
      </w:r>
    </w:p>
    <w:p w:rsidR="00623520" w:rsidRPr="00623520" w:rsidRDefault="00623520" w:rsidP="00623520">
      <w:pPr>
        <w:pStyle w:val="Heading1"/>
        <w:rPr>
          <w:rFonts w:ascii="Arial" w:hAnsi="Arial"/>
        </w:rPr>
      </w:pPr>
      <w:bookmarkStart w:id="13" w:name="OLE_LINK6"/>
      <w:r>
        <w:rPr>
          <w:rFonts w:ascii="Arial" w:hAnsi="Arial"/>
        </w:rPr>
        <w:t>Purpose</w:t>
      </w:r>
    </w:p>
    <w:p w:rsidR="00623520" w:rsidRDefault="00F32CA5">
      <w:pPr>
        <w:pStyle w:val="Body"/>
      </w:pPr>
      <w:r>
        <w:t>To request that the HetNet</w:t>
      </w:r>
      <w:r w:rsidRPr="00427EB0">
        <w:t xml:space="preserve"> Study Group</w:t>
      </w:r>
      <w:r>
        <w:t xml:space="preserve"> review the proposed OMNI Layer and, on that basis, issue a followup Call for Contributions toward the Study Group meetings at IEEE 802.16 Session #80</w:t>
      </w:r>
    </w:p>
    <w:bookmarkEnd w:id="13"/>
    <w:p w:rsidR="00623520" w:rsidRPr="00623520" w:rsidRDefault="00623520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Introduction</w:t>
      </w:r>
    </w:p>
    <w:p w:rsidR="00631DD1" w:rsidRDefault="00631DD1" w:rsidP="00623520">
      <w:pPr>
        <w:pStyle w:val="Body"/>
      </w:pPr>
      <w:r>
        <w:t xml:space="preserve">The IEEE 802.16 Working </w:t>
      </w:r>
      <w:bookmarkStart w:id="14" w:name="OLE_LINK63"/>
      <w:r>
        <w:t>Group’s</w:t>
      </w:r>
      <w:r w:rsidR="00514706">
        <w:t xml:space="preserve"> </w:t>
      </w:r>
      <w:r w:rsidR="00514706" w:rsidRPr="00514706">
        <w:t>Study Group on the WirelessMAN Radio Interface in Heterogeneous Networks (HetNet Study Group &lt;</w:t>
      </w:r>
      <w:r w:rsidR="00514706" w:rsidRPr="00514706">
        <w:rPr>
          <w:color w:val="0000FF"/>
        </w:rPr>
        <w:t>http://ieee802.org/16/sg/het</w:t>
      </w:r>
      <w:r w:rsidR="00514706" w:rsidRPr="00514706">
        <w:t xml:space="preserve">&gt;) </w:t>
      </w:r>
      <w:bookmarkEnd w:id="14"/>
      <w:r>
        <w:t xml:space="preserve">was initiated on 16 March 2012, </w:t>
      </w:r>
      <w:r w:rsidR="003B6846">
        <w:t>initially through 20 July 2012.</w:t>
      </w:r>
      <w:r w:rsidR="00D97497">
        <w:t xml:space="preserve"> The Study Group has called for contributions toward the first meeting.</w:t>
      </w:r>
    </w:p>
    <w:p w:rsidR="00310D53" w:rsidRDefault="004439BE" w:rsidP="00623520">
      <w:pPr>
        <w:pStyle w:val="Body"/>
      </w:pPr>
      <w:bookmarkStart w:id="15" w:name="OLE_LINK65"/>
      <w:r>
        <w:t xml:space="preserve">This contribution </w:t>
      </w:r>
      <w:bookmarkEnd w:id="15"/>
      <w:r w:rsidR="0022504D">
        <w:t xml:space="preserve">proposes that the </w:t>
      </w:r>
      <w:r w:rsidR="0022504D" w:rsidRPr="00C320C9">
        <w:t>Study Group</w:t>
      </w:r>
      <w:r w:rsidR="0022504D">
        <w:t xml:space="preserve"> </w:t>
      </w:r>
      <w:r w:rsidR="00BE5C1A">
        <w:t>initiate and lead</w:t>
      </w:r>
      <w:r w:rsidR="0022504D">
        <w:t xml:space="preserve"> the development of a PAR on the </w:t>
      </w:r>
      <w:r w:rsidR="00B5768A">
        <w:t>Open Mobile Network Interface (OMNI) Layer for an IEEE 802 HetNet.</w:t>
      </w:r>
    </w:p>
    <w:p w:rsidR="001B58A2" w:rsidRPr="001B58A2" w:rsidRDefault="001B58A2" w:rsidP="001B58A2">
      <w:pPr>
        <w:pStyle w:val="Heading1"/>
        <w:rPr>
          <w:rFonts w:ascii="Arial" w:hAnsi="Arial"/>
        </w:rPr>
      </w:pPr>
      <w:bookmarkStart w:id="16" w:name="OLE_LINK66"/>
      <w:bookmarkStart w:id="17" w:name="OLE_LINK149"/>
      <w:r>
        <w:rPr>
          <w:rFonts w:ascii="Arial" w:hAnsi="Arial"/>
        </w:rPr>
        <w:t>Companion Contributions</w:t>
      </w:r>
    </w:p>
    <w:bookmarkEnd w:id="16"/>
    <w:p w:rsidR="00AF0F10" w:rsidRDefault="00AF0F10" w:rsidP="001B4F37">
      <w:pPr>
        <w:pStyle w:val="Body"/>
      </w:pPr>
      <w:r>
        <w:t xml:space="preserve">This contribution </w:t>
      </w:r>
      <w:r w:rsidR="0080035E">
        <w:t>is one of a set of</w:t>
      </w:r>
      <w:r w:rsidR="00E02C59">
        <w:t xml:space="preserve"> </w:t>
      </w:r>
      <w:r>
        <w:t>contributions:</w:t>
      </w:r>
    </w:p>
    <w:p w:rsidR="00AD5199" w:rsidRPr="001D3A72" w:rsidRDefault="00502430" w:rsidP="001B4F37">
      <w:pPr>
        <w:pStyle w:val="Body"/>
      </w:pPr>
      <w:bookmarkStart w:id="18" w:name="OLE_LINK69"/>
      <w:r>
        <w:t>•</w:t>
      </w:r>
      <w:bookmarkStart w:id="19" w:name="OLE_LINK72"/>
      <w:bookmarkStart w:id="20" w:name="OLE_LINK148"/>
      <w:r w:rsidR="00AD5199" w:rsidRPr="000C3DB5">
        <w:t>IEEE 802.16-12-</w:t>
      </w:r>
      <w:bookmarkStart w:id="21" w:name="OLE_LINK270"/>
      <w:r w:rsidR="008B19B9">
        <w:t>0350</w:t>
      </w:r>
      <w:bookmarkEnd w:id="21"/>
      <w:r w:rsidR="00DF1B6B">
        <w:t>-00-Sh</w:t>
      </w:r>
      <w:r w:rsidR="00AD5199" w:rsidRPr="000C3DB5">
        <w:t>et</w:t>
      </w:r>
      <w:r w:rsidR="00AD5199">
        <w:t xml:space="preserve">: </w:t>
      </w:r>
      <w:bookmarkStart w:id="22" w:name="OLE_LINK166"/>
      <w:bookmarkStart w:id="23" w:name="OLE_LINK161"/>
      <w:r w:rsidR="00F26B03" w:rsidRPr="00F26B03">
        <w:t>Op</w:t>
      </w:r>
      <w:r w:rsidR="00F26B03" w:rsidRPr="001D3A72">
        <w:t xml:space="preserve">en Mobile Network Interface (OMNI) Layer </w:t>
      </w:r>
      <w:bookmarkEnd w:id="22"/>
      <w:r w:rsidR="00F26B03" w:rsidRPr="001D3A72">
        <w:t>for an IEEE 802 HetNet</w:t>
      </w:r>
      <w:bookmarkEnd w:id="23"/>
    </w:p>
    <w:p w:rsidR="000C3DB5" w:rsidRPr="00DF1B6B" w:rsidRDefault="00AD5199" w:rsidP="001B4F37">
      <w:pPr>
        <w:pStyle w:val="Body"/>
      </w:pPr>
      <w:r w:rsidRPr="001D3A72">
        <w:t>•</w:t>
      </w:r>
      <w:bookmarkStart w:id="24" w:name="OLE_LINK218"/>
      <w:r w:rsidR="000C3DB5" w:rsidRPr="001D3A72">
        <w:t>IEEE 802.16-12-</w:t>
      </w:r>
      <w:r w:rsidR="008B19B9">
        <w:t>0351</w:t>
      </w:r>
      <w:r w:rsidR="00DF1B6B">
        <w:t>-00-Sh</w:t>
      </w:r>
      <w:r w:rsidR="000C3DB5" w:rsidRPr="001D3A72">
        <w:t>et</w:t>
      </w:r>
      <w:bookmarkEnd w:id="19"/>
      <w:bookmarkEnd w:id="24"/>
      <w:r w:rsidR="000C3DB5" w:rsidRPr="001D3A72">
        <w:t xml:space="preserve">: </w:t>
      </w:r>
      <w:r w:rsidR="00F26B03" w:rsidRPr="001D3A72">
        <w:t>Open Mobile Network Interface (OMNI) Layer for an IEEE 802 HetNet</w:t>
      </w:r>
      <w:r w:rsidR="000C3DB5" w:rsidRPr="001D3A72">
        <w:t>:</w:t>
      </w:r>
      <w:r w:rsidR="00F26B03" w:rsidRPr="001D3A72">
        <w:t xml:space="preserve"> </w:t>
      </w:r>
      <w:bookmarkEnd w:id="20"/>
      <w:r w:rsidR="00C94B39" w:rsidRPr="001D3A72">
        <w:t xml:space="preserve">Architecture </w:t>
      </w:r>
      <w:r w:rsidR="00C94B39" w:rsidRPr="00DF1B6B">
        <w:t>and Functionality</w:t>
      </w:r>
    </w:p>
    <w:bookmarkEnd w:id="18"/>
    <w:p w:rsidR="00AD488B" w:rsidRDefault="00AD488B" w:rsidP="00AD488B">
      <w:pPr>
        <w:pStyle w:val="Body"/>
      </w:pPr>
      <w:r w:rsidRPr="00DF1B6B">
        <w:t>•IEEE 802.16-12-</w:t>
      </w:r>
      <w:r w:rsidR="008B19B9">
        <w:t>0352</w:t>
      </w:r>
      <w:r w:rsidR="00DF1B6B" w:rsidRPr="00DF1B6B">
        <w:t>-00-Sh</w:t>
      </w:r>
      <w:r w:rsidRPr="00DF1B6B">
        <w:t xml:space="preserve">et: </w:t>
      </w:r>
      <w:r w:rsidR="00F26B03" w:rsidRPr="00DF1B6B">
        <w:t>Open Mobile Network Interface (OMNI) Layer for an IEEE 802 HetNet</w:t>
      </w:r>
      <w:r w:rsidRPr="00DF1B6B">
        <w:t xml:space="preserve">: Proposed </w:t>
      </w:r>
      <w:r w:rsidR="00872625" w:rsidRPr="00DF1B6B">
        <w:t>Call for Contributions</w:t>
      </w:r>
    </w:p>
    <w:p w:rsidR="007110F4" w:rsidRDefault="007110F4">
      <w:pPr>
        <w:rPr>
          <w:rFonts w:ascii="Arial" w:hAnsi="Arial"/>
          <w:b/>
          <w:kern w:val="1"/>
          <w:sz w:val="28"/>
        </w:rPr>
      </w:pPr>
      <w:bookmarkStart w:id="25" w:name="OLE_LINK101"/>
      <w:bookmarkEnd w:id="17"/>
      <w:r>
        <w:rPr>
          <w:rFonts w:ascii="Arial" w:hAnsi="Arial"/>
        </w:rPr>
        <w:br w:type="page"/>
      </w:r>
    </w:p>
    <w:p w:rsidR="008105CA" w:rsidRPr="00E43680" w:rsidRDefault="008105CA" w:rsidP="00E43680">
      <w:pPr>
        <w:pStyle w:val="Heading1"/>
        <w:rPr>
          <w:rFonts w:ascii="Arial" w:hAnsi="Arial"/>
        </w:rPr>
      </w:pPr>
      <w:r>
        <w:rPr>
          <w:rFonts w:ascii="Arial" w:hAnsi="Arial"/>
        </w:rPr>
        <w:t>Suggested Timetable for the Project</w:t>
      </w:r>
    </w:p>
    <w:p w:rsidR="00E43680" w:rsidRDefault="00E43680" w:rsidP="00E43680">
      <w:r w:rsidRPr="00E43680">
        <w:t>This contribution proposes</w:t>
      </w:r>
      <w:r>
        <w:t xml:space="preserve"> </w:t>
      </w:r>
      <w:r w:rsidR="001608DD">
        <w:t>t</w:t>
      </w:r>
      <w:r>
        <w:t>he following timetable fo</w:t>
      </w:r>
      <w:r w:rsidR="001608DD">
        <w:t xml:space="preserve">r development of the </w:t>
      </w:r>
      <w:r w:rsidR="00B272FE">
        <w:t>project</w:t>
      </w:r>
      <w:r>
        <w:t>:</w:t>
      </w:r>
    </w:p>
    <w:p w:rsidR="00E43680" w:rsidRDefault="00E43680" w:rsidP="00E43680"/>
    <w:tbl>
      <w:tblPr>
        <w:tblStyle w:val="TableGrid"/>
        <w:tblW w:w="11016" w:type="dxa"/>
        <w:tblLook w:val="00BF"/>
      </w:tblPr>
      <w:tblGrid>
        <w:gridCol w:w="1908"/>
        <w:gridCol w:w="9108"/>
      </w:tblGrid>
      <w:tr w:rsidR="00A024E1">
        <w:tc>
          <w:tcPr>
            <w:tcW w:w="1908" w:type="dxa"/>
          </w:tcPr>
          <w:p w:rsidR="00A024E1" w:rsidRPr="00780A5C" w:rsidRDefault="00780A5C" w:rsidP="00E43680">
            <w:bookmarkStart w:id="26" w:name="OLE_LINK104"/>
            <w:r w:rsidRPr="00780A5C">
              <w:t>2012</w:t>
            </w:r>
            <w:r>
              <w:t>-03-16</w:t>
            </w:r>
            <w:bookmarkEnd w:id="26"/>
          </w:p>
        </w:tc>
        <w:tc>
          <w:tcPr>
            <w:tcW w:w="9108" w:type="dxa"/>
          </w:tcPr>
          <w:p w:rsidR="00A024E1" w:rsidRDefault="00780A5C" w:rsidP="00E43680">
            <w:r>
              <w:t>Study Group chartered</w:t>
            </w:r>
          </w:p>
        </w:tc>
      </w:tr>
      <w:tr w:rsidR="006F4908">
        <w:tc>
          <w:tcPr>
            <w:tcW w:w="1908" w:type="dxa"/>
          </w:tcPr>
          <w:p w:rsidR="006F4908" w:rsidRPr="00780A5C" w:rsidRDefault="006F4908" w:rsidP="00780A5C">
            <w:r w:rsidRPr="00780A5C">
              <w:t>2012</w:t>
            </w:r>
            <w:r>
              <w:t>-05-17</w:t>
            </w:r>
          </w:p>
        </w:tc>
        <w:tc>
          <w:tcPr>
            <w:tcW w:w="9108" w:type="dxa"/>
          </w:tcPr>
          <w:p w:rsidR="006F4908" w:rsidRDefault="006F4908" w:rsidP="00E43680">
            <w:bookmarkStart w:id="27" w:name="OLE_LINK173"/>
            <w:r>
              <w:t>Call for Contributions</w:t>
            </w:r>
            <w:r w:rsidR="005C0164">
              <w:t xml:space="preserve"> </w:t>
            </w:r>
            <w:bookmarkEnd w:id="27"/>
            <w:r w:rsidR="005C0164">
              <w:t xml:space="preserve">on </w:t>
            </w:r>
            <w:r w:rsidR="007A614C">
              <w:t xml:space="preserve">draft </w:t>
            </w:r>
            <w:r w:rsidR="005C0164">
              <w:t>OMNI Layer</w:t>
            </w:r>
            <w:r w:rsidR="00743A2C">
              <w:t xml:space="preserve"> PAR</w:t>
            </w:r>
            <w:r w:rsidR="007A614C">
              <w:t xml:space="preserve"> and Five </w:t>
            </w:r>
            <w:bookmarkStart w:id="28" w:name="OLE_LINK199"/>
            <w:r w:rsidR="007A614C">
              <w:t>Criteria Statement</w:t>
            </w:r>
            <w:bookmarkEnd w:id="28"/>
          </w:p>
        </w:tc>
      </w:tr>
      <w:tr w:rsidR="006F4908">
        <w:tc>
          <w:tcPr>
            <w:tcW w:w="1908" w:type="dxa"/>
          </w:tcPr>
          <w:p w:rsidR="006F4908" w:rsidRPr="00780A5C" w:rsidRDefault="00F834AE" w:rsidP="00780A5C">
            <w:r w:rsidRPr="00780A5C">
              <w:t>2012</w:t>
            </w:r>
            <w:r>
              <w:t>-07-16</w:t>
            </w:r>
          </w:p>
        </w:tc>
        <w:tc>
          <w:tcPr>
            <w:tcW w:w="9108" w:type="dxa"/>
          </w:tcPr>
          <w:p w:rsidR="006F4908" w:rsidRDefault="00F834AE" w:rsidP="00E43680">
            <w:bookmarkStart w:id="29" w:name="OLE_LINK186"/>
            <w:r>
              <w:t>IEEE 802.16 Working Group Session #80 and IEEE 802 Plenary Session</w:t>
            </w:r>
            <w:bookmarkEnd w:id="29"/>
          </w:p>
        </w:tc>
      </w:tr>
      <w:tr w:rsidR="006F4908">
        <w:tc>
          <w:tcPr>
            <w:tcW w:w="1908" w:type="dxa"/>
          </w:tcPr>
          <w:p w:rsidR="006F4908" w:rsidRPr="00780A5C" w:rsidRDefault="00F834AE" w:rsidP="00780A5C">
            <w:bookmarkStart w:id="30" w:name="OLE_LINK180"/>
            <w:r w:rsidRPr="00780A5C">
              <w:t>2012</w:t>
            </w:r>
            <w:r>
              <w:t>-07-19</w:t>
            </w:r>
            <w:bookmarkEnd w:id="30"/>
          </w:p>
        </w:tc>
        <w:tc>
          <w:tcPr>
            <w:tcW w:w="9108" w:type="dxa"/>
          </w:tcPr>
          <w:p w:rsidR="006F4908" w:rsidRDefault="00F834AE" w:rsidP="00AC06E6">
            <w:r>
              <w:t xml:space="preserve">Call for Contributions on initial draft of </w:t>
            </w:r>
            <w:r w:rsidR="00AC06E6">
              <w:t xml:space="preserve">PAR </w:t>
            </w:r>
            <w:bookmarkStart w:id="31" w:name="OLE_LINK198"/>
            <w:r w:rsidR="00AC06E6">
              <w:t xml:space="preserve">and Five </w:t>
            </w:r>
            <w:r w:rsidR="007A614C">
              <w:t>Criteria Statement</w:t>
            </w:r>
            <w:bookmarkEnd w:id="31"/>
          </w:p>
        </w:tc>
      </w:tr>
      <w:tr w:rsidR="00AC06E6">
        <w:tc>
          <w:tcPr>
            <w:tcW w:w="1908" w:type="dxa"/>
          </w:tcPr>
          <w:p w:rsidR="00AC06E6" w:rsidRPr="00780A5C" w:rsidRDefault="00AC06E6" w:rsidP="00780A5C">
            <w:r w:rsidRPr="00780A5C">
              <w:t>2012</w:t>
            </w:r>
            <w:r>
              <w:t>-07-19</w:t>
            </w:r>
          </w:p>
        </w:tc>
        <w:tc>
          <w:tcPr>
            <w:tcW w:w="9108" w:type="dxa"/>
          </w:tcPr>
          <w:p w:rsidR="00AC06E6" w:rsidRDefault="00AC06E6" w:rsidP="007F5296">
            <w:bookmarkStart w:id="32" w:name="OLE_LINK184"/>
            <w:r>
              <w:t xml:space="preserve">IEEE 802.16 Working Group </w:t>
            </w:r>
            <w:bookmarkStart w:id="33" w:name="OLE_LINK192"/>
            <w:bookmarkEnd w:id="32"/>
            <w:r>
              <w:t>acts to renew</w:t>
            </w:r>
            <w:r w:rsidR="007F5296">
              <w:t xml:space="preserve"> </w:t>
            </w:r>
            <w:bookmarkStart w:id="34" w:name="OLE_LINK183"/>
            <w:r w:rsidR="007F5296">
              <w:t>HetNet</w:t>
            </w:r>
            <w:r>
              <w:t xml:space="preserve"> </w:t>
            </w:r>
            <w:bookmarkEnd w:id="34"/>
            <w:r>
              <w:t>Study Group</w:t>
            </w:r>
            <w:bookmarkEnd w:id="33"/>
          </w:p>
        </w:tc>
      </w:tr>
      <w:tr w:rsidR="00543AA4">
        <w:tc>
          <w:tcPr>
            <w:tcW w:w="1908" w:type="dxa"/>
          </w:tcPr>
          <w:p w:rsidR="00543AA4" w:rsidRDefault="00543AA4" w:rsidP="002124D8">
            <w:r w:rsidRPr="00780A5C">
              <w:t>2012</w:t>
            </w:r>
            <w:r>
              <w:t>-07-20</w:t>
            </w:r>
          </w:p>
        </w:tc>
        <w:tc>
          <w:tcPr>
            <w:tcW w:w="9108" w:type="dxa"/>
          </w:tcPr>
          <w:p w:rsidR="00543AA4" w:rsidRDefault="00543AA4" w:rsidP="00E43680">
            <w:bookmarkStart w:id="35" w:name="OLE_LINK181"/>
            <w:r>
              <w:t xml:space="preserve">IEEE 802 Executive Committee </w:t>
            </w:r>
            <w:bookmarkStart w:id="36" w:name="OLE_LINK179"/>
            <w:r>
              <w:t xml:space="preserve">acts to renew </w:t>
            </w:r>
            <w:r w:rsidR="007F5296">
              <w:t xml:space="preserve">HetNet </w:t>
            </w:r>
            <w:r>
              <w:t>Study Group</w:t>
            </w:r>
            <w:bookmarkEnd w:id="36"/>
            <w:bookmarkEnd w:id="35"/>
          </w:p>
        </w:tc>
      </w:tr>
      <w:tr w:rsidR="006220CB">
        <w:tc>
          <w:tcPr>
            <w:tcW w:w="1908" w:type="dxa"/>
          </w:tcPr>
          <w:p w:rsidR="006220CB" w:rsidRDefault="006220CB" w:rsidP="00EE28C6">
            <w:bookmarkStart w:id="37" w:name="OLE_LINK176"/>
            <w:r w:rsidRPr="00780A5C">
              <w:t>2012</w:t>
            </w:r>
            <w:r>
              <w:t>-09-17</w:t>
            </w:r>
            <w:bookmarkEnd w:id="37"/>
          </w:p>
        </w:tc>
        <w:tc>
          <w:tcPr>
            <w:tcW w:w="9108" w:type="dxa"/>
          </w:tcPr>
          <w:p w:rsidR="006220CB" w:rsidRDefault="006220CB" w:rsidP="008A4903">
            <w:bookmarkStart w:id="38" w:name="OLE_LINK182"/>
            <w:r>
              <w:t xml:space="preserve">IEEE 802.16 Working Group </w:t>
            </w:r>
            <w:bookmarkEnd w:id="38"/>
            <w:r>
              <w:t>Session #81</w:t>
            </w:r>
          </w:p>
        </w:tc>
      </w:tr>
      <w:tr w:rsidR="006220CB">
        <w:tc>
          <w:tcPr>
            <w:tcW w:w="1908" w:type="dxa"/>
          </w:tcPr>
          <w:p w:rsidR="006220CB" w:rsidRDefault="006220CB" w:rsidP="00543DD6">
            <w:bookmarkStart w:id="39" w:name="OLE_LINK191"/>
            <w:r w:rsidRPr="00780A5C">
              <w:t>2012</w:t>
            </w:r>
            <w:r>
              <w:t>-09-20</w:t>
            </w:r>
            <w:bookmarkEnd w:id="39"/>
          </w:p>
        </w:tc>
        <w:tc>
          <w:tcPr>
            <w:tcW w:w="9108" w:type="dxa"/>
          </w:tcPr>
          <w:p w:rsidR="006220CB" w:rsidRDefault="00115CFE" w:rsidP="00115CFE">
            <w:bookmarkStart w:id="40" w:name="OLE_LINK172"/>
            <w:r>
              <w:t>HetNet WG and 802.16 WG</w:t>
            </w:r>
            <w:r w:rsidR="006220CB">
              <w:t xml:space="preserve"> </w:t>
            </w:r>
            <w:r>
              <w:t xml:space="preserve">agree </w:t>
            </w:r>
            <w:r w:rsidR="006220CB">
              <w:t xml:space="preserve">to forward PAR and Five Criteria Statement </w:t>
            </w:r>
            <w:bookmarkEnd w:id="40"/>
            <w:r w:rsidR="006220CB">
              <w:t>to IEEE 802</w:t>
            </w:r>
          </w:p>
        </w:tc>
      </w:tr>
      <w:tr w:rsidR="00E111C8">
        <w:tc>
          <w:tcPr>
            <w:tcW w:w="1908" w:type="dxa"/>
          </w:tcPr>
          <w:p w:rsidR="00E111C8" w:rsidRPr="00780A5C" w:rsidRDefault="00E111C8" w:rsidP="00E111C8">
            <w:r w:rsidRPr="00780A5C">
              <w:t>2012</w:t>
            </w:r>
            <w:r>
              <w:t>-10-15</w:t>
            </w:r>
          </w:p>
        </w:tc>
        <w:tc>
          <w:tcPr>
            <w:tcW w:w="9108" w:type="dxa"/>
          </w:tcPr>
          <w:p w:rsidR="00E111C8" w:rsidRDefault="00E111C8" w:rsidP="00E111C8">
            <w:r>
              <w:t>Presubmit PAR to NesCom</w:t>
            </w:r>
          </w:p>
        </w:tc>
      </w:tr>
      <w:tr w:rsidR="00FA406D">
        <w:tc>
          <w:tcPr>
            <w:tcW w:w="1908" w:type="dxa"/>
          </w:tcPr>
          <w:p w:rsidR="00FA406D" w:rsidRPr="00780A5C" w:rsidRDefault="00FA406D" w:rsidP="00780A5C">
            <w:bookmarkStart w:id="41" w:name="OLE_LINK189"/>
            <w:r w:rsidRPr="00780A5C">
              <w:t>2012</w:t>
            </w:r>
            <w:r>
              <w:t>-11-12</w:t>
            </w:r>
            <w:bookmarkEnd w:id="41"/>
          </w:p>
        </w:tc>
        <w:tc>
          <w:tcPr>
            <w:tcW w:w="9108" w:type="dxa"/>
          </w:tcPr>
          <w:p w:rsidR="00FA406D" w:rsidRDefault="00FA406D" w:rsidP="00E43680">
            <w:r>
              <w:t>IEEE 802.16 Working Group Session #80 and IEEE 802 Plenary Session</w:t>
            </w:r>
          </w:p>
        </w:tc>
      </w:tr>
      <w:tr w:rsidR="00FA406D">
        <w:tc>
          <w:tcPr>
            <w:tcW w:w="1908" w:type="dxa"/>
          </w:tcPr>
          <w:p w:rsidR="00FA406D" w:rsidRDefault="00FA406D" w:rsidP="00780A5C">
            <w:r w:rsidRPr="00780A5C">
              <w:t>2012</w:t>
            </w:r>
            <w:r>
              <w:t>-11-12</w:t>
            </w:r>
          </w:p>
        </w:tc>
        <w:tc>
          <w:tcPr>
            <w:tcW w:w="9108" w:type="dxa"/>
          </w:tcPr>
          <w:p w:rsidR="00FA406D" w:rsidRDefault="00FA406D" w:rsidP="00E43680">
            <w:r>
              <w:t>IEEE 802 Tutorial</w:t>
            </w:r>
          </w:p>
        </w:tc>
      </w:tr>
      <w:tr w:rsidR="00FA406D">
        <w:tc>
          <w:tcPr>
            <w:tcW w:w="1908" w:type="dxa"/>
          </w:tcPr>
          <w:p w:rsidR="00FA406D" w:rsidRDefault="00FA406D" w:rsidP="00780A5C">
            <w:r w:rsidRPr="00780A5C">
              <w:t>2012</w:t>
            </w:r>
            <w:r>
              <w:t>-11-13</w:t>
            </w:r>
          </w:p>
        </w:tc>
        <w:tc>
          <w:tcPr>
            <w:tcW w:w="9108" w:type="dxa"/>
          </w:tcPr>
          <w:p w:rsidR="00FA406D" w:rsidRDefault="00FA406D" w:rsidP="00E43680">
            <w:bookmarkStart w:id="42" w:name="OLE_LINK109"/>
            <w:r>
              <w:t xml:space="preserve">Comments </w:t>
            </w:r>
            <w:bookmarkEnd w:id="42"/>
            <w:r>
              <w:t xml:space="preserve">on PAR from </w:t>
            </w:r>
            <w:bookmarkStart w:id="43" w:name="OLE_LINK114"/>
            <w:r>
              <w:t xml:space="preserve">IEEE 802 Executive Committee </w:t>
            </w:r>
            <w:bookmarkEnd w:id="43"/>
            <w:r>
              <w:t>members (5 pm)</w:t>
            </w:r>
          </w:p>
        </w:tc>
      </w:tr>
      <w:tr w:rsidR="00FA406D">
        <w:tc>
          <w:tcPr>
            <w:tcW w:w="1908" w:type="dxa"/>
          </w:tcPr>
          <w:p w:rsidR="00FA406D" w:rsidRDefault="00FA406D" w:rsidP="00C3622E">
            <w:bookmarkStart w:id="44" w:name="OLE_LINK190"/>
            <w:r w:rsidRPr="00780A5C">
              <w:t>2012</w:t>
            </w:r>
            <w:r>
              <w:t>-11-14</w:t>
            </w:r>
            <w:bookmarkEnd w:id="44"/>
          </w:p>
        </w:tc>
        <w:tc>
          <w:tcPr>
            <w:tcW w:w="9108" w:type="dxa"/>
          </w:tcPr>
          <w:p w:rsidR="00FA406D" w:rsidRDefault="00FA406D" w:rsidP="00E43680">
            <w:r>
              <w:t>Responses to PAR comments (5 pm)</w:t>
            </w:r>
          </w:p>
        </w:tc>
      </w:tr>
      <w:tr w:rsidR="00FA406D">
        <w:tc>
          <w:tcPr>
            <w:tcW w:w="1908" w:type="dxa"/>
          </w:tcPr>
          <w:p w:rsidR="00FA406D" w:rsidRDefault="00966CD3" w:rsidP="002124D8">
            <w:r w:rsidRPr="00780A5C">
              <w:t>2012</w:t>
            </w:r>
            <w:r>
              <w:t>-11-15</w:t>
            </w:r>
          </w:p>
        </w:tc>
        <w:tc>
          <w:tcPr>
            <w:tcW w:w="9108" w:type="dxa"/>
          </w:tcPr>
          <w:p w:rsidR="00FA406D" w:rsidRDefault="00FA406D" w:rsidP="00E43680">
            <w:bookmarkStart w:id="45" w:name="OLE_LINK123"/>
            <w:r>
              <w:t xml:space="preserve">IEEE 802.16 Working Group </w:t>
            </w:r>
            <w:bookmarkEnd w:id="45"/>
            <w:r>
              <w:t>approves revised PAR</w:t>
            </w:r>
          </w:p>
        </w:tc>
      </w:tr>
      <w:tr w:rsidR="00FA406D">
        <w:tc>
          <w:tcPr>
            <w:tcW w:w="1908" w:type="dxa"/>
          </w:tcPr>
          <w:p w:rsidR="00FA406D" w:rsidRDefault="00966CD3" w:rsidP="002124D8">
            <w:r w:rsidRPr="00780A5C">
              <w:t>2012</w:t>
            </w:r>
            <w:r>
              <w:t>-11-16</w:t>
            </w:r>
          </w:p>
        </w:tc>
        <w:tc>
          <w:tcPr>
            <w:tcW w:w="9108" w:type="dxa"/>
          </w:tcPr>
          <w:p w:rsidR="00FA406D" w:rsidRDefault="00FA406D" w:rsidP="0025544E">
            <w:r>
              <w:t>IEEE 802 Executive Committee approves revised PAR</w:t>
            </w:r>
            <w:r w:rsidR="0025544E">
              <w:t xml:space="preserve"> (and acts to renew Study Group)</w:t>
            </w:r>
          </w:p>
        </w:tc>
      </w:tr>
      <w:tr w:rsidR="00FA406D">
        <w:tc>
          <w:tcPr>
            <w:tcW w:w="1908" w:type="dxa"/>
          </w:tcPr>
          <w:p w:rsidR="00FA406D" w:rsidRDefault="00FA406D" w:rsidP="00BD1255">
            <w:r w:rsidRPr="00780A5C">
              <w:t>2012</w:t>
            </w:r>
            <w:r w:rsidR="00EA76C0">
              <w:t>-12</w:t>
            </w:r>
            <w:r>
              <w:t>-</w:t>
            </w:r>
            <w:r w:rsidR="00EA76C0">
              <w:t>04</w:t>
            </w:r>
          </w:p>
        </w:tc>
        <w:tc>
          <w:tcPr>
            <w:tcW w:w="9108" w:type="dxa"/>
          </w:tcPr>
          <w:p w:rsidR="00FA406D" w:rsidRDefault="00FA406D" w:rsidP="00E43680">
            <w:r>
              <w:t xml:space="preserve">Recommendation of </w:t>
            </w:r>
            <w:bookmarkStart w:id="46" w:name="OLE_LINK200"/>
            <w:r>
              <w:t xml:space="preserve">PAR </w:t>
            </w:r>
            <w:r w:rsidR="00946E62">
              <w:t xml:space="preserve">approval </w:t>
            </w:r>
            <w:bookmarkEnd w:id="46"/>
            <w:r>
              <w:t>by NesCom</w:t>
            </w:r>
          </w:p>
        </w:tc>
      </w:tr>
      <w:tr w:rsidR="00FA406D">
        <w:tc>
          <w:tcPr>
            <w:tcW w:w="1908" w:type="dxa"/>
          </w:tcPr>
          <w:p w:rsidR="00FA406D" w:rsidRDefault="00FA406D" w:rsidP="008A4903">
            <w:r w:rsidRPr="00780A5C">
              <w:t>2012</w:t>
            </w:r>
            <w:r w:rsidR="00EA76C0">
              <w:t>-12</w:t>
            </w:r>
            <w:r>
              <w:t>-</w:t>
            </w:r>
            <w:r w:rsidR="00EA76C0">
              <w:t>05</w:t>
            </w:r>
          </w:p>
        </w:tc>
        <w:tc>
          <w:tcPr>
            <w:tcW w:w="9108" w:type="dxa"/>
          </w:tcPr>
          <w:p w:rsidR="00FA406D" w:rsidRDefault="00FA406D" w:rsidP="008A4903">
            <w:r>
              <w:t>PAR approval by IEEE-SA Standards Board</w:t>
            </w:r>
          </w:p>
        </w:tc>
      </w:tr>
      <w:tr w:rsidR="00FA406D">
        <w:tc>
          <w:tcPr>
            <w:tcW w:w="1908" w:type="dxa"/>
          </w:tcPr>
          <w:p w:rsidR="00FA406D" w:rsidRDefault="00EA76C0" w:rsidP="00EA76C0">
            <w:r>
              <w:t>2013-01</w:t>
            </w:r>
          </w:p>
        </w:tc>
        <w:tc>
          <w:tcPr>
            <w:tcW w:w="9108" w:type="dxa"/>
          </w:tcPr>
          <w:p w:rsidR="00FA406D" w:rsidRDefault="00AD7209" w:rsidP="00AD7209">
            <w:bookmarkStart w:id="47" w:name="OLE_LINK170"/>
            <w:bookmarkStart w:id="48" w:name="OLE_LINK193"/>
            <w:r>
              <w:t>Organizational Working Group meeting</w:t>
            </w:r>
            <w:bookmarkEnd w:id="47"/>
            <w:r>
              <w:t xml:space="preserve"> </w:t>
            </w:r>
            <w:r w:rsidR="00DB348F">
              <w:t xml:space="preserve">at </w:t>
            </w:r>
            <w:bookmarkStart w:id="49" w:name="OLE_LINK201"/>
            <w:r w:rsidR="00DB348F">
              <w:t>802 Wireless Interim</w:t>
            </w:r>
            <w:bookmarkEnd w:id="48"/>
            <w:bookmarkEnd w:id="49"/>
          </w:p>
        </w:tc>
      </w:tr>
      <w:tr w:rsidR="00FA406D">
        <w:tc>
          <w:tcPr>
            <w:tcW w:w="1908" w:type="dxa"/>
          </w:tcPr>
          <w:p w:rsidR="00FA406D" w:rsidRDefault="00EA76C0" w:rsidP="00EA76C0">
            <w:bookmarkStart w:id="50" w:name="OLE_LINK185"/>
            <w:r>
              <w:t>2013</w:t>
            </w:r>
            <w:r w:rsidR="00FA406D">
              <w:t>-</w:t>
            </w:r>
            <w:bookmarkEnd w:id="50"/>
            <w:r>
              <w:t>03</w:t>
            </w:r>
          </w:p>
        </w:tc>
        <w:tc>
          <w:tcPr>
            <w:tcW w:w="9108" w:type="dxa"/>
          </w:tcPr>
          <w:p w:rsidR="00FA406D" w:rsidRDefault="00DB348F" w:rsidP="00016770">
            <w:bookmarkStart w:id="51" w:name="OLE_LINK194"/>
            <w:bookmarkStart w:id="52" w:name="OLE_LINK195"/>
            <w:r>
              <w:t xml:space="preserve">Working Group </w:t>
            </w:r>
            <w:r w:rsidR="000D790B">
              <w:t>meeting</w:t>
            </w:r>
            <w:bookmarkEnd w:id="51"/>
            <w:r w:rsidR="00016770">
              <w:t xml:space="preserve"> at</w:t>
            </w:r>
            <w:r>
              <w:t xml:space="preserve"> 802 Plenary</w:t>
            </w:r>
            <w:bookmarkEnd w:id="52"/>
          </w:p>
        </w:tc>
      </w:tr>
      <w:tr w:rsidR="00701B50">
        <w:tc>
          <w:tcPr>
            <w:tcW w:w="1908" w:type="dxa"/>
          </w:tcPr>
          <w:p w:rsidR="00701B50" w:rsidRDefault="00701B50" w:rsidP="00EA76C0">
            <w:r>
              <w:t>ongoing</w:t>
            </w:r>
          </w:p>
        </w:tc>
        <w:tc>
          <w:tcPr>
            <w:tcW w:w="9108" w:type="dxa"/>
          </w:tcPr>
          <w:p w:rsidR="00701B50" w:rsidRDefault="00701B50" w:rsidP="00701B50">
            <w:r>
              <w:t>Working Group meets at 802 Plenary and 802 Wireless Interim</w:t>
            </w:r>
          </w:p>
        </w:tc>
      </w:tr>
      <w:tr w:rsidR="00FA406D">
        <w:tc>
          <w:tcPr>
            <w:tcW w:w="1908" w:type="dxa"/>
          </w:tcPr>
          <w:p w:rsidR="00FA406D" w:rsidRDefault="00016770" w:rsidP="00E031DC">
            <w:r>
              <w:t>2013-11</w:t>
            </w:r>
          </w:p>
        </w:tc>
        <w:tc>
          <w:tcPr>
            <w:tcW w:w="9108" w:type="dxa"/>
          </w:tcPr>
          <w:p w:rsidR="00FA406D" w:rsidRDefault="00016770" w:rsidP="008A4903">
            <w:r>
              <w:t>C</w:t>
            </w:r>
            <w:r w:rsidR="00FA406D">
              <w:t>omplete first draft; launch WG Letter Ballot</w:t>
            </w:r>
          </w:p>
        </w:tc>
      </w:tr>
      <w:tr w:rsidR="00FA406D">
        <w:tc>
          <w:tcPr>
            <w:tcW w:w="1908" w:type="dxa"/>
          </w:tcPr>
          <w:p w:rsidR="00FA406D" w:rsidRDefault="00016770" w:rsidP="007E631C">
            <w:r>
              <w:t>2014-07</w:t>
            </w:r>
          </w:p>
        </w:tc>
        <w:tc>
          <w:tcPr>
            <w:tcW w:w="9108" w:type="dxa"/>
          </w:tcPr>
          <w:p w:rsidR="00FA406D" w:rsidRDefault="00016770" w:rsidP="004C1F60">
            <w:r>
              <w:t>approval to initiate IEEE-SA Sponsor Ballot</w:t>
            </w:r>
          </w:p>
        </w:tc>
      </w:tr>
      <w:tr w:rsidR="00FA406D">
        <w:tc>
          <w:tcPr>
            <w:tcW w:w="1908" w:type="dxa"/>
          </w:tcPr>
          <w:p w:rsidR="00FA406D" w:rsidRDefault="00016770" w:rsidP="007E631C">
            <w:r>
              <w:t>2014-11</w:t>
            </w:r>
          </w:p>
        </w:tc>
        <w:tc>
          <w:tcPr>
            <w:tcW w:w="9108" w:type="dxa"/>
          </w:tcPr>
          <w:p w:rsidR="00FA406D" w:rsidRDefault="00016770" w:rsidP="004C1F60">
            <w:r>
              <w:t>approval to submit to RevCom</w:t>
            </w:r>
          </w:p>
        </w:tc>
      </w:tr>
    </w:tbl>
    <w:p w:rsidR="008105CA" w:rsidRPr="00E43680" w:rsidRDefault="008105CA" w:rsidP="00E43680"/>
    <w:p w:rsidR="00FB23B3" w:rsidRPr="001B58A2" w:rsidRDefault="00FB23B3" w:rsidP="00FB23B3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AF0F10" w:rsidRDefault="00A02613" w:rsidP="001B4F37">
      <w:pPr>
        <w:pStyle w:val="Body"/>
      </w:pPr>
      <w:bookmarkStart w:id="53" w:name="OLE_LINK102"/>
      <w:bookmarkEnd w:id="25"/>
      <w:r>
        <w:t>This contribution proposes</w:t>
      </w:r>
      <w:r w:rsidR="00FB23B3">
        <w:t xml:space="preserve"> </w:t>
      </w:r>
      <w:bookmarkEnd w:id="53"/>
      <w:r w:rsidR="00FB23B3">
        <w:t xml:space="preserve">that the </w:t>
      </w:r>
      <w:bookmarkStart w:id="54" w:name="OLE_LINK220"/>
      <w:bookmarkStart w:id="55" w:name="OLE_LINK99"/>
      <w:r w:rsidR="00D235E0">
        <w:t>HetNet</w:t>
      </w:r>
      <w:r w:rsidR="00FB23B3" w:rsidRPr="00FB23B3">
        <w:t xml:space="preserve"> </w:t>
      </w:r>
      <w:bookmarkEnd w:id="54"/>
      <w:r w:rsidR="00FB23B3" w:rsidRPr="00FB23B3">
        <w:t>Study Group</w:t>
      </w:r>
      <w:r w:rsidR="00FB23B3">
        <w:t xml:space="preserve"> </w:t>
      </w:r>
      <w:bookmarkEnd w:id="55"/>
      <w:r w:rsidR="00FB23B3">
        <w:t>take the following actions:</w:t>
      </w:r>
    </w:p>
    <w:p w:rsidR="000C1A69" w:rsidRDefault="000C1A69" w:rsidP="001B4F37">
      <w:pPr>
        <w:pStyle w:val="Body"/>
      </w:pPr>
      <w:r>
        <w:t>(1</w:t>
      </w:r>
      <w:r w:rsidR="00451558">
        <w:t xml:space="preserve">) </w:t>
      </w:r>
      <w:r>
        <w:t xml:space="preserve">Review the content of </w:t>
      </w:r>
      <w:bookmarkStart w:id="56" w:name="OLE_LINK219"/>
      <w:r w:rsidRPr="000C1A69">
        <w:t>IEEE 802.16-12-</w:t>
      </w:r>
      <w:bookmarkStart w:id="57" w:name="OLE_LINK271"/>
      <w:r w:rsidR="00A537EC">
        <w:t>0351</w:t>
      </w:r>
      <w:bookmarkEnd w:id="57"/>
      <w:r w:rsidRPr="000C1A69">
        <w:t>-00-</w:t>
      </w:r>
      <w:r w:rsidR="00A537EC">
        <w:t>Shet</w:t>
      </w:r>
      <w:r>
        <w:t xml:space="preserve"> </w:t>
      </w:r>
      <w:bookmarkEnd w:id="56"/>
      <w:r>
        <w:t xml:space="preserve">and seek consensus on that general </w:t>
      </w:r>
      <w:r w:rsidR="008E08DE">
        <w:t>approach</w:t>
      </w:r>
      <w:r>
        <w:t>.</w:t>
      </w:r>
    </w:p>
    <w:p w:rsidR="007C5785" w:rsidRDefault="000C1A69" w:rsidP="001B4F37">
      <w:pPr>
        <w:pStyle w:val="Body"/>
      </w:pPr>
      <w:r>
        <w:t xml:space="preserve">(2) </w:t>
      </w:r>
      <w:r w:rsidR="00135536">
        <w:t>I</w:t>
      </w:r>
      <w:r w:rsidR="00451558">
        <w:t>ssue a Call for Contributions</w:t>
      </w:r>
      <w:r w:rsidR="00135536">
        <w:t xml:space="preserve">, based on </w:t>
      </w:r>
      <w:r w:rsidRPr="000C1A69">
        <w:t>IEEE 802.16-12-</w:t>
      </w:r>
      <w:r w:rsidR="00A537EC">
        <w:t>0352</w:t>
      </w:r>
      <w:r w:rsidRPr="000C1A69">
        <w:t>-00-Shet</w:t>
      </w:r>
      <w:r w:rsidR="00135536">
        <w:t>,</w:t>
      </w:r>
      <w:r w:rsidR="00963E6F">
        <w:t xml:space="preserve"> with spe</w:t>
      </w:r>
      <w:r w:rsidR="003D5C83">
        <w:t xml:space="preserve">cific requests for information and with responses </w:t>
      </w:r>
      <w:r w:rsidR="00963E6F">
        <w:t xml:space="preserve">to be directed to </w:t>
      </w:r>
      <w:r w:rsidR="00135536">
        <w:t xml:space="preserve">next session of the </w:t>
      </w:r>
      <w:r w:rsidR="00BF65B4">
        <w:t>HetNet</w:t>
      </w:r>
      <w:r w:rsidR="00BF65B4" w:rsidRPr="00FB23B3">
        <w:t xml:space="preserve"> </w:t>
      </w:r>
      <w:r w:rsidR="00135536" w:rsidRPr="00FB23B3">
        <w:t>Study Group</w:t>
      </w:r>
      <w:r w:rsidR="00093547">
        <w:t xml:space="preserve"> (</w:t>
      </w:r>
      <w:r w:rsidR="007C5785">
        <w:t xml:space="preserve">during </w:t>
      </w:r>
      <w:bookmarkStart w:id="58" w:name="OLE_LINK100"/>
      <w:r w:rsidR="007C5785">
        <w:t xml:space="preserve">IEEE 802.16 Session #80 </w:t>
      </w:r>
      <w:bookmarkEnd w:id="58"/>
      <w:r w:rsidR="007C5785">
        <w:t>of 16-19</w:t>
      </w:r>
      <w:r w:rsidR="00135536">
        <w:t xml:space="preserve"> July</w:t>
      </w:r>
      <w:r w:rsidR="00093547">
        <w:t>)</w:t>
      </w:r>
      <w:r w:rsidR="00135536">
        <w:t>.</w:t>
      </w:r>
    </w:p>
    <w:p w:rsidR="00B763F5" w:rsidRDefault="00B763F5" w:rsidP="001B4F37">
      <w:pPr>
        <w:pStyle w:val="Body"/>
      </w:pPr>
    </w:p>
    <w:sectPr w:rsidR="00B763F5" w:rsidSect="00187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B8" w:rsidRDefault="007201B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C0" w:rsidRDefault="00D72C46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D72C46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A76C0" w:rsidRDefault="00D72C4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A76C0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E08DE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A76C0">
      <w:tab/>
      <w:t xml:space="preserve"> </w:t>
    </w:r>
    <w:r w:rsidR="00EA76C0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B8" w:rsidRDefault="007201B8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B8" w:rsidRDefault="007201B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C0" w:rsidRPr="009C07E4" w:rsidRDefault="00EA76C0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59" w:name="OLE_LINK2"/>
    <w:bookmarkStart w:id="60" w:name="OLE_LINK67"/>
    <w:r w:rsidRPr="009C07E4">
      <w:t>IEEE 802.</w:t>
    </w:r>
    <w:bookmarkStart w:id="61" w:name="OLE_LINK3"/>
    <w:r w:rsidRPr="009C07E4">
      <w:t>16-</w:t>
    </w:r>
    <w:r>
      <w:t>12</w:t>
    </w:r>
    <w:r w:rsidRPr="009C07E4">
      <w:t>-</w:t>
    </w:r>
    <w:r w:rsidR="007201B8">
      <w:t>0350</w:t>
    </w:r>
    <w:r w:rsidRPr="009C07E4">
      <w:t>-</w:t>
    </w:r>
    <w:r>
      <w:t>00</w:t>
    </w:r>
    <w:r w:rsidRPr="009C07E4">
      <w:t>-</w:t>
    </w:r>
    <w:bookmarkEnd w:id="59"/>
    <w:bookmarkEnd w:id="61"/>
    <w:r>
      <w:t>S</w:t>
    </w:r>
    <w:r w:rsidR="00D04A9F">
      <w:t>h</w:t>
    </w:r>
    <w:r>
      <w:t>et</w:t>
    </w:r>
  </w:p>
  <w:bookmarkEnd w:id="60"/>
  <w:p w:rsidR="00EA76C0" w:rsidRDefault="00EA76C0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B8" w:rsidRDefault="007201B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16770"/>
    <w:rsid w:val="0003131E"/>
    <w:rsid w:val="00032181"/>
    <w:rsid w:val="000463A9"/>
    <w:rsid w:val="00092FBC"/>
    <w:rsid w:val="00093547"/>
    <w:rsid w:val="0009605F"/>
    <w:rsid w:val="000C1A69"/>
    <w:rsid w:val="000C3DB5"/>
    <w:rsid w:val="000D790B"/>
    <w:rsid w:val="000E33D9"/>
    <w:rsid w:val="000F39E3"/>
    <w:rsid w:val="00115CFE"/>
    <w:rsid w:val="00126F55"/>
    <w:rsid w:val="00135536"/>
    <w:rsid w:val="00140F6F"/>
    <w:rsid w:val="001608DD"/>
    <w:rsid w:val="00176629"/>
    <w:rsid w:val="001873E1"/>
    <w:rsid w:val="001945BD"/>
    <w:rsid w:val="001B4F37"/>
    <w:rsid w:val="001B58A2"/>
    <w:rsid w:val="001D2B6E"/>
    <w:rsid w:val="001D3A72"/>
    <w:rsid w:val="001E5E5F"/>
    <w:rsid w:val="001F1515"/>
    <w:rsid w:val="00201C16"/>
    <w:rsid w:val="002124D8"/>
    <w:rsid w:val="0022504D"/>
    <w:rsid w:val="002257F4"/>
    <w:rsid w:val="002431FB"/>
    <w:rsid w:val="0025544E"/>
    <w:rsid w:val="002716A9"/>
    <w:rsid w:val="00293ACE"/>
    <w:rsid w:val="002A2744"/>
    <w:rsid w:val="002C202D"/>
    <w:rsid w:val="002D41FE"/>
    <w:rsid w:val="002F5D4C"/>
    <w:rsid w:val="00310D53"/>
    <w:rsid w:val="00334664"/>
    <w:rsid w:val="00340F4B"/>
    <w:rsid w:val="00373B86"/>
    <w:rsid w:val="00385B6E"/>
    <w:rsid w:val="003A483C"/>
    <w:rsid w:val="003B6846"/>
    <w:rsid w:val="003C4AC6"/>
    <w:rsid w:val="003D5C83"/>
    <w:rsid w:val="003F34EA"/>
    <w:rsid w:val="0041229E"/>
    <w:rsid w:val="00423919"/>
    <w:rsid w:val="00427EB0"/>
    <w:rsid w:val="00440A0B"/>
    <w:rsid w:val="004419CE"/>
    <w:rsid w:val="004439BE"/>
    <w:rsid w:val="00451558"/>
    <w:rsid w:val="00457F3C"/>
    <w:rsid w:val="00474B3D"/>
    <w:rsid w:val="00476553"/>
    <w:rsid w:val="00491CD5"/>
    <w:rsid w:val="004A5670"/>
    <w:rsid w:val="004C1F60"/>
    <w:rsid w:val="004C4989"/>
    <w:rsid w:val="004D0304"/>
    <w:rsid w:val="004D0C72"/>
    <w:rsid w:val="00502430"/>
    <w:rsid w:val="00514706"/>
    <w:rsid w:val="0054208E"/>
    <w:rsid w:val="00543AA4"/>
    <w:rsid w:val="00543DD6"/>
    <w:rsid w:val="0055480C"/>
    <w:rsid w:val="00594A58"/>
    <w:rsid w:val="005A6A10"/>
    <w:rsid w:val="005A7AC6"/>
    <w:rsid w:val="005B2A89"/>
    <w:rsid w:val="005C0164"/>
    <w:rsid w:val="005C6DD5"/>
    <w:rsid w:val="005D729B"/>
    <w:rsid w:val="005F4964"/>
    <w:rsid w:val="00620E9A"/>
    <w:rsid w:val="006220CB"/>
    <w:rsid w:val="00623520"/>
    <w:rsid w:val="006257B9"/>
    <w:rsid w:val="00631DD1"/>
    <w:rsid w:val="0063433C"/>
    <w:rsid w:val="00637D45"/>
    <w:rsid w:val="006660AD"/>
    <w:rsid w:val="00667CB2"/>
    <w:rsid w:val="00675A03"/>
    <w:rsid w:val="00681570"/>
    <w:rsid w:val="00682CA4"/>
    <w:rsid w:val="006834C7"/>
    <w:rsid w:val="00686AF7"/>
    <w:rsid w:val="006A09D1"/>
    <w:rsid w:val="006B2BC9"/>
    <w:rsid w:val="006C65FC"/>
    <w:rsid w:val="006E6CA9"/>
    <w:rsid w:val="006F4908"/>
    <w:rsid w:val="006F5B4E"/>
    <w:rsid w:val="00701B50"/>
    <w:rsid w:val="007065DD"/>
    <w:rsid w:val="007110F4"/>
    <w:rsid w:val="007171F8"/>
    <w:rsid w:val="007201B8"/>
    <w:rsid w:val="007341A6"/>
    <w:rsid w:val="00743A2C"/>
    <w:rsid w:val="00756742"/>
    <w:rsid w:val="0077483D"/>
    <w:rsid w:val="00780A5C"/>
    <w:rsid w:val="007A614C"/>
    <w:rsid w:val="007A65B2"/>
    <w:rsid w:val="007A795B"/>
    <w:rsid w:val="007B3DF8"/>
    <w:rsid w:val="007B4CD8"/>
    <w:rsid w:val="007B582A"/>
    <w:rsid w:val="007C2472"/>
    <w:rsid w:val="007C5785"/>
    <w:rsid w:val="007D01D7"/>
    <w:rsid w:val="007E5149"/>
    <w:rsid w:val="007E631C"/>
    <w:rsid w:val="007E7B05"/>
    <w:rsid w:val="007F5296"/>
    <w:rsid w:val="0080035E"/>
    <w:rsid w:val="008105CA"/>
    <w:rsid w:val="00814DDB"/>
    <w:rsid w:val="008231AB"/>
    <w:rsid w:val="00852A30"/>
    <w:rsid w:val="00860281"/>
    <w:rsid w:val="0086404E"/>
    <w:rsid w:val="00872625"/>
    <w:rsid w:val="008815ED"/>
    <w:rsid w:val="00883A58"/>
    <w:rsid w:val="0088465C"/>
    <w:rsid w:val="008A4903"/>
    <w:rsid w:val="008B19B9"/>
    <w:rsid w:val="008B705A"/>
    <w:rsid w:val="008E08DE"/>
    <w:rsid w:val="00910CDA"/>
    <w:rsid w:val="009165E6"/>
    <w:rsid w:val="00921402"/>
    <w:rsid w:val="00926941"/>
    <w:rsid w:val="0092701D"/>
    <w:rsid w:val="00931504"/>
    <w:rsid w:val="00932885"/>
    <w:rsid w:val="00936442"/>
    <w:rsid w:val="00940B69"/>
    <w:rsid w:val="00942A25"/>
    <w:rsid w:val="009434A5"/>
    <w:rsid w:val="00946E62"/>
    <w:rsid w:val="009510D8"/>
    <w:rsid w:val="009546B2"/>
    <w:rsid w:val="00957322"/>
    <w:rsid w:val="00963E6F"/>
    <w:rsid w:val="0096683C"/>
    <w:rsid w:val="00966CD3"/>
    <w:rsid w:val="00970550"/>
    <w:rsid w:val="00980B8E"/>
    <w:rsid w:val="009A334C"/>
    <w:rsid w:val="009B0F26"/>
    <w:rsid w:val="009B4BE0"/>
    <w:rsid w:val="009C07E4"/>
    <w:rsid w:val="009C3F65"/>
    <w:rsid w:val="009F1D7C"/>
    <w:rsid w:val="009F36DA"/>
    <w:rsid w:val="009F76DE"/>
    <w:rsid w:val="00A024E1"/>
    <w:rsid w:val="00A02613"/>
    <w:rsid w:val="00A26E23"/>
    <w:rsid w:val="00A277C3"/>
    <w:rsid w:val="00A31595"/>
    <w:rsid w:val="00A537EC"/>
    <w:rsid w:val="00A63642"/>
    <w:rsid w:val="00A63BD5"/>
    <w:rsid w:val="00A9741A"/>
    <w:rsid w:val="00AA5F61"/>
    <w:rsid w:val="00AA7CB7"/>
    <w:rsid w:val="00AC06E6"/>
    <w:rsid w:val="00AD488B"/>
    <w:rsid w:val="00AD5199"/>
    <w:rsid w:val="00AD7209"/>
    <w:rsid w:val="00AE6F86"/>
    <w:rsid w:val="00AF0F10"/>
    <w:rsid w:val="00B272FE"/>
    <w:rsid w:val="00B5768A"/>
    <w:rsid w:val="00B720E8"/>
    <w:rsid w:val="00B763F5"/>
    <w:rsid w:val="00B76B37"/>
    <w:rsid w:val="00BC5FC9"/>
    <w:rsid w:val="00BD007F"/>
    <w:rsid w:val="00BD1255"/>
    <w:rsid w:val="00BE10E9"/>
    <w:rsid w:val="00BE18FC"/>
    <w:rsid w:val="00BE464F"/>
    <w:rsid w:val="00BE5C1A"/>
    <w:rsid w:val="00BE734F"/>
    <w:rsid w:val="00BF51E1"/>
    <w:rsid w:val="00BF65B4"/>
    <w:rsid w:val="00C0402F"/>
    <w:rsid w:val="00C320C9"/>
    <w:rsid w:val="00C3622E"/>
    <w:rsid w:val="00C724AF"/>
    <w:rsid w:val="00C94B39"/>
    <w:rsid w:val="00CA5E0D"/>
    <w:rsid w:val="00CF093A"/>
    <w:rsid w:val="00D04A9F"/>
    <w:rsid w:val="00D11FD3"/>
    <w:rsid w:val="00D235E0"/>
    <w:rsid w:val="00D26181"/>
    <w:rsid w:val="00D41301"/>
    <w:rsid w:val="00D60500"/>
    <w:rsid w:val="00D70923"/>
    <w:rsid w:val="00D72C46"/>
    <w:rsid w:val="00D73040"/>
    <w:rsid w:val="00D97497"/>
    <w:rsid w:val="00D97E3B"/>
    <w:rsid w:val="00DB348F"/>
    <w:rsid w:val="00DD4B71"/>
    <w:rsid w:val="00DE2F03"/>
    <w:rsid w:val="00DE3CB5"/>
    <w:rsid w:val="00DF1B6B"/>
    <w:rsid w:val="00E02C59"/>
    <w:rsid w:val="00E031DC"/>
    <w:rsid w:val="00E108E2"/>
    <w:rsid w:val="00E111C8"/>
    <w:rsid w:val="00E43680"/>
    <w:rsid w:val="00E47D14"/>
    <w:rsid w:val="00E52E90"/>
    <w:rsid w:val="00E5656C"/>
    <w:rsid w:val="00E80323"/>
    <w:rsid w:val="00EA76C0"/>
    <w:rsid w:val="00EB060C"/>
    <w:rsid w:val="00EB30B8"/>
    <w:rsid w:val="00EE199A"/>
    <w:rsid w:val="00EE28C6"/>
    <w:rsid w:val="00F030F1"/>
    <w:rsid w:val="00F167BA"/>
    <w:rsid w:val="00F175C2"/>
    <w:rsid w:val="00F26B03"/>
    <w:rsid w:val="00F32CA5"/>
    <w:rsid w:val="00F36FDC"/>
    <w:rsid w:val="00F46E02"/>
    <w:rsid w:val="00F52FF4"/>
    <w:rsid w:val="00F56520"/>
    <w:rsid w:val="00F7123B"/>
    <w:rsid w:val="00F80F6F"/>
    <w:rsid w:val="00F834AE"/>
    <w:rsid w:val="00F86E56"/>
    <w:rsid w:val="00F949CC"/>
    <w:rsid w:val="00FA1B3D"/>
    <w:rsid w:val="00FA406D"/>
    <w:rsid w:val="00FA7C5E"/>
    <w:rsid w:val="00FB23B3"/>
    <w:rsid w:val="00FB7B12"/>
    <w:rsid w:val="00FC6B7D"/>
    <w:rsid w:val="00FD1387"/>
    <w:rsid w:val="00FD6B9B"/>
    <w:rsid w:val="00FF1A7C"/>
    <w:rsid w:val="00FF5AB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4658</Characters>
  <Application>Microsoft Macintosh Word</Application>
  <DocSecurity>0</DocSecurity>
  <Lines>137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Purpose</vt:lpstr>
      <vt:lpstr>Introduction</vt:lpstr>
      <vt:lpstr>Companion Contributions</vt:lpstr>
      <vt:lpstr>Suggested Timetable for the Project</vt:lpstr>
      <vt:lpstr>Proposal</vt:lpstr>
    </vt:vector>
  </TitlesOfParts>
  <Manager/>
  <Company>Consensii LLC</Company>
  <LinksUpToDate>false</LinksUpToDate>
  <CharactersWithSpaces>5434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5</cp:revision>
  <cp:lastPrinted>2113-01-01T05:00:00Z</cp:lastPrinted>
  <dcterms:created xsi:type="dcterms:W3CDTF">2012-05-09T07:10:00Z</dcterms:created>
  <dcterms:modified xsi:type="dcterms:W3CDTF">2012-05-09T07:12:00Z</dcterms:modified>
  <cp:category/>
</cp:coreProperties>
</file>