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EE1BD2">
        <w:tc>
          <w:tcPr>
            <w:tcW w:w="1350" w:type="dxa"/>
            <w:tcBorders>
              <w:bottom w:val="single" w:sz="4" w:space="0" w:color="000000"/>
            </w:tcBorders>
          </w:tcPr>
          <w:p w:rsidR="00EE1BD2" w:rsidRDefault="00EE1BD2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E1BD2" w:rsidRPr="00446ABF" w:rsidRDefault="00EE1BD2" w:rsidP="00445A79">
            <w:pPr>
              <w:pStyle w:val="covertex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Clarification of Section 6.12 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B96169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</w:p>
          <w:p w:rsidR="00526CF4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85465E">
              <w:t>Seokki</w:t>
            </w:r>
            <w:proofErr w:type="spellEnd"/>
            <w:r w:rsidR="0085465E"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 w:rsidR="0085465E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85465E">
              <w:t>Sungcheol</w:t>
            </w:r>
            <w:proofErr w:type="spellEnd"/>
            <w:r w:rsidR="0085465E">
              <w:t xml:space="preserve"> Chang</w:t>
            </w:r>
          </w:p>
          <w:p w:rsidR="0092701D" w:rsidRPr="001742D6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611B2D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110E63" w:rsidRDefault="007207CF" w:rsidP="00110E63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110E63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526CF4" w:rsidRDefault="007207C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7207C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96169" w:rsidRDefault="00195D09" w:rsidP="0030679E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</w:t>
            </w:r>
            <w:r w:rsidR="00B96169">
              <w:rPr>
                <w:rFonts w:hint="eastAsia"/>
                <w:lang w:eastAsia="ko-KR"/>
              </w:rPr>
              <w:t>271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="00B96169" w:rsidRPr="00B96169">
              <w:rPr>
                <w:lang w:eastAsia="ko-KR"/>
              </w:rPr>
              <w:t xml:space="preserve">Letter Ballot </w:t>
            </w:r>
            <w:proofErr w:type="spellStart"/>
            <w:r w:rsidR="00B96169" w:rsidRPr="00B96169">
              <w:rPr>
                <w:lang w:eastAsia="ko-KR"/>
              </w:rPr>
              <w:t>Recirc</w:t>
            </w:r>
            <w:proofErr w:type="spellEnd"/>
            <w:r w:rsidR="00B96169" w:rsidRPr="00B96169">
              <w:rPr>
                <w:lang w:eastAsia="ko-KR"/>
              </w:rPr>
              <w:t xml:space="preserve"> #38a on P802.16.1a/D2</w:t>
            </w:r>
          </w:p>
        </w:tc>
      </w:tr>
      <w:tr w:rsidR="00EE1BD2">
        <w:tc>
          <w:tcPr>
            <w:tcW w:w="1350" w:type="dxa"/>
            <w:tcBorders>
              <w:bottom w:val="single" w:sz="4" w:space="0" w:color="000000"/>
            </w:tcBorders>
          </w:tcPr>
          <w:p w:rsidR="00EE1BD2" w:rsidRDefault="00EE1BD2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E1BD2" w:rsidRPr="00446ABF" w:rsidRDefault="00EE1BD2" w:rsidP="00445A79">
            <w:pPr>
              <w:pStyle w:val="covertex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his contribution is for the clarification of Section 6.12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EE1BD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lastRenderedPageBreak/>
        <w:t xml:space="preserve"> </w:t>
      </w:r>
      <w:r w:rsidR="00EE1BD2" w:rsidRPr="00EE1BD2">
        <w:rPr>
          <w:rFonts w:ascii="Arial" w:hAnsi="Arial"/>
          <w:b/>
          <w:sz w:val="32"/>
          <w:szCs w:val="32"/>
          <w:lang w:eastAsia="ko-KR"/>
        </w:rPr>
        <w:t>Clarification of Section 6.12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85465E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85465E" w:rsidRP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 w:hint="eastAsia"/>
          <w:lang w:eastAsia="ko-KR"/>
        </w:rPr>
        <w:t>ETRI</w:t>
      </w:r>
    </w:p>
    <w:p w:rsidR="0085465E" w:rsidRPr="0085465E" w:rsidRDefault="0085465E" w:rsidP="0085465E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60657" w:rsidRDefault="00EE1BD2">
      <w:pPr>
        <w:pStyle w:val="Body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</w:rPr>
        <w:t xml:space="preserve">GRIDMAN </w:t>
      </w:r>
      <w:r w:rsidRPr="007442EC">
        <w:rPr>
          <w:rFonts w:ascii="Times New Roman" w:hAnsi="Times New Roman"/>
        </w:rPr>
        <w:t xml:space="preserve">AWD </w:t>
      </w:r>
      <w:r>
        <w:rPr>
          <w:rFonts w:ascii="Times New Roman" w:hAnsi="Times New Roman" w:hint="eastAsia"/>
        </w:rPr>
        <w:t xml:space="preserve">for </w:t>
      </w:r>
      <w:r w:rsidRPr="007442EC">
        <w:rPr>
          <w:rFonts w:ascii="Times New Roman" w:hAnsi="Times New Roman"/>
        </w:rPr>
        <w:t>IEEE 802.</w:t>
      </w:r>
      <w:r w:rsidRPr="0064024C">
        <w:rPr>
          <w:rFonts w:ascii="Times New Roman" w:hAnsi="Times New Roman"/>
        </w:rPr>
        <w:t>16.1a</w:t>
      </w:r>
      <w:r w:rsidRPr="007442EC">
        <w:rPr>
          <w:rFonts w:ascii="Times New Roman" w:hAnsi="Times New Roman"/>
        </w:rPr>
        <w:t xml:space="preserve"> describes </w:t>
      </w:r>
      <w:r>
        <w:rPr>
          <w:rFonts w:ascii="Times New Roman" w:hAnsi="Times New Roman" w:hint="eastAsia"/>
        </w:rPr>
        <w:t xml:space="preserve">Support for HR-Networks </w:t>
      </w:r>
      <w:r w:rsidRPr="007442EC">
        <w:rPr>
          <w:rFonts w:ascii="Times New Roman" w:hAnsi="Times New Roman"/>
        </w:rPr>
        <w:t xml:space="preserve">in Section </w:t>
      </w:r>
      <w:r>
        <w:rPr>
          <w:rFonts w:ascii="Times New Roman" w:hAnsi="Times New Roman" w:hint="eastAsia"/>
        </w:rPr>
        <w:t>6</w:t>
      </w:r>
      <w:r w:rsidRPr="007442EC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12. We suggest the corrections of the typo as well as the modifications of the </w:t>
      </w:r>
      <w:r>
        <w:rPr>
          <w:rFonts w:ascii="Times New Roman" w:hAnsi="Times New Roman"/>
        </w:rPr>
        <w:t>ambiguous</w:t>
      </w:r>
      <w:r>
        <w:rPr>
          <w:rFonts w:ascii="Times New Roman" w:hAnsi="Times New Roman" w:hint="eastAsia"/>
        </w:rPr>
        <w:t xml:space="preserve"> sentence within Section 6.12.</w:t>
      </w:r>
    </w:p>
    <w:p w:rsidR="00611B2D" w:rsidRPr="000B347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70647D" w:rsidRDefault="0070647D" w:rsidP="0070647D">
      <w:pPr>
        <w:suppressAutoHyphens/>
        <w:spacing w:after="120"/>
        <w:jc w:val="both"/>
        <w:rPr>
          <w:sz w:val="24"/>
          <w:szCs w:val="24"/>
          <w:lang w:eastAsia="ko-KR"/>
        </w:rPr>
      </w:pPr>
    </w:p>
    <w:p w:rsidR="0070647D" w:rsidRPr="008A5658" w:rsidRDefault="0070647D" w:rsidP="0070647D">
      <w:pPr>
        <w:suppressAutoHyphens/>
        <w:spacing w:after="120"/>
        <w:jc w:val="both"/>
        <w:rPr>
          <w:rFonts w:eastAsia="EFBBIE+TimesNewRoman"/>
          <w:sz w:val="24"/>
          <w:szCs w:val="24"/>
        </w:rPr>
      </w:pPr>
      <w:r w:rsidRPr="008A5658">
        <w:rPr>
          <w:rFonts w:eastAsia="EFBBIE+TimesNewRoman"/>
          <w:sz w:val="24"/>
          <w:szCs w:val="24"/>
        </w:rPr>
        <w:t>[-------------------------------------------------Start of Text Proposal---------------------------------------------------]</w:t>
      </w:r>
    </w:p>
    <w:p w:rsidR="0070647D" w:rsidRPr="0070647D" w:rsidRDefault="0070647D" w:rsidP="0070647D">
      <w:pPr>
        <w:suppressAutoHyphens/>
        <w:spacing w:after="120"/>
        <w:rPr>
          <w:b/>
          <w:sz w:val="24"/>
        </w:rPr>
      </w:pPr>
      <w:r w:rsidRPr="0070647D">
        <w:rPr>
          <w:rFonts w:eastAsia="Times New Roman"/>
          <w:b/>
          <w:sz w:val="24"/>
          <w:highlight w:val="yellow"/>
        </w:rPr>
        <w:t>[</w:t>
      </w:r>
      <w:r w:rsidRPr="0070647D">
        <w:rPr>
          <w:rFonts w:hint="eastAsia"/>
          <w:b/>
          <w:i/>
          <w:sz w:val="24"/>
          <w:highlight w:val="yellow"/>
        </w:rPr>
        <w:t xml:space="preserve">Remedy1: Correct the typos or errors in Section </w:t>
      </w:r>
      <w:r w:rsidRPr="0070647D">
        <w:rPr>
          <w:b/>
          <w:i/>
          <w:sz w:val="24"/>
          <w:highlight w:val="yellow"/>
        </w:rPr>
        <w:t>6.</w:t>
      </w:r>
      <w:r w:rsidRPr="0070647D">
        <w:rPr>
          <w:rFonts w:hint="eastAsia"/>
          <w:b/>
          <w:i/>
          <w:sz w:val="24"/>
          <w:highlight w:val="yellow"/>
        </w:rPr>
        <w:t xml:space="preserve">12 in the </w:t>
      </w:r>
      <w:r w:rsidRPr="0070647D">
        <w:rPr>
          <w:b/>
          <w:i/>
          <w:sz w:val="24"/>
          <w:highlight w:val="yellow"/>
        </w:rPr>
        <w:t xml:space="preserve">GRIDMAN </w:t>
      </w:r>
      <w:r w:rsidRPr="0070647D">
        <w:rPr>
          <w:rFonts w:hint="eastAsia"/>
          <w:b/>
          <w:i/>
          <w:sz w:val="24"/>
          <w:highlight w:val="yellow"/>
        </w:rPr>
        <w:t xml:space="preserve">AWD </w:t>
      </w:r>
      <w:r w:rsidRPr="0070647D">
        <w:rPr>
          <w:b/>
          <w:i/>
          <w:sz w:val="24"/>
          <w:highlight w:val="yellow"/>
        </w:rPr>
        <w:t>for 802.16</w:t>
      </w:r>
      <w:r w:rsidRPr="0070647D">
        <w:rPr>
          <w:rFonts w:hint="eastAsia"/>
          <w:b/>
          <w:i/>
          <w:sz w:val="24"/>
          <w:highlight w:val="yellow"/>
        </w:rPr>
        <w:t>.1.</w:t>
      </w:r>
      <w:r w:rsidRPr="0070647D">
        <w:rPr>
          <w:rFonts w:eastAsia="Times New Roman"/>
          <w:b/>
          <w:sz w:val="24"/>
          <w:highlight w:val="yellow"/>
        </w:rPr>
        <w:t>]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>p</w:t>
      </w:r>
      <w:r w:rsidRPr="000B2AAC">
        <w:rPr>
          <w:rFonts w:ascii="Times" w:hAnsi="Times"/>
          <w:sz w:val="24"/>
          <w:szCs w:val="24"/>
        </w:rPr>
        <w:t>.</w:t>
      </w:r>
      <w:r w:rsidRPr="000B2AAC">
        <w:rPr>
          <w:rFonts w:ascii="Times" w:hAnsi="Times" w:hint="eastAsia"/>
          <w:sz w:val="24"/>
          <w:szCs w:val="24"/>
        </w:rPr>
        <w:t xml:space="preserve">104 line 9: </w:t>
      </w:r>
      <w:proofErr w:type="spellStart"/>
      <w:r w:rsidRPr="000B2AAC">
        <w:rPr>
          <w:rFonts w:ascii="Times" w:hAnsi="Times" w:hint="eastAsia"/>
          <w:sz w:val="24"/>
          <w:szCs w:val="24"/>
        </w:rPr>
        <w:t>T_bs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, </w:t>
      </w:r>
      <w:proofErr w:type="spellStart"/>
      <w:r w:rsidRPr="000B2AAC">
        <w:rPr>
          <w:rFonts w:ascii="Times" w:hAnsi="Times" w:hint="eastAsia"/>
          <w:sz w:val="24"/>
          <w:szCs w:val="24"/>
        </w:rPr>
        <w:t>T_rs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proofErr w:type="spellStart"/>
      <w:r w:rsidRPr="000B2AAC">
        <w:rPr>
          <w:rFonts w:ascii="Times" w:hAnsi="Times" w:hint="eastAsia"/>
          <w:sz w:val="24"/>
          <w:szCs w:val="24"/>
        </w:rPr>
        <w:t>T_bs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444914">
        <w:rPr>
          <w:rFonts w:ascii="Times" w:hAnsi="Times" w:hint="eastAsia"/>
          <w:color w:val="0000FF"/>
          <w:sz w:val="24"/>
          <w:szCs w:val="24"/>
          <w:u w:val="single"/>
        </w:rPr>
        <w:t>and</w:t>
      </w:r>
      <w:r w:rsidRPr="000B2AAC">
        <w:rPr>
          <w:rFonts w:ascii="Times" w:hAnsi="Times" w:hint="eastAsia"/>
          <w:sz w:val="24"/>
          <w:szCs w:val="24"/>
        </w:rPr>
        <w:t xml:space="preserve"> </w:t>
      </w:r>
      <w:proofErr w:type="spellStart"/>
      <w:r w:rsidRPr="000B2AAC">
        <w:rPr>
          <w:rFonts w:ascii="Times" w:hAnsi="Times" w:hint="eastAsia"/>
          <w:sz w:val="24"/>
          <w:szCs w:val="24"/>
        </w:rPr>
        <w:t>T_rs</w:t>
      </w:r>
      <w:proofErr w:type="spellEnd"/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p.104 line 12: AAI-MM-RS-REQ/RSP, AAI-ARS-CONFIG-CMD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AAI-MM-RS-REQ/RSP and AAI-ARS-CONFIG-CMD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p.109 line 4: date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data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p.110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12: full stop(</w:t>
      </w:r>
      <w:r w:rsidRPr="000B2AAC">
        <w:rPr>
          <w:rFonts w:ascii="Times" w:hAnsi="Times"/>
          <w:sz w:val="24"/>
          <w:szCs w:val="24"/>
        </w:rPr>
        <w:t>punctuation</w:t>
      </w:r>
      <w:r w:rsidRPr="000B2AAC">
        <w:rPr>
          <w:rFonts w:ascii="Times" w:hAnsi="Times" w:hint="eastAsia"/>
          <w:sz w:val="24"/>
          <w:szCs w:val="24"/>
        </w:rPr>
        <w:t xml:space="preserve"> mark) is missing.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p.111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11: It causes serious interference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to</w:t>
      </w:r>
      <w:r w:rsidRPr="000B2AAC">
        <w:rPr>
          <w:rFonts w:ascii="Times" w:hAnsi="Times" w:hint="eastAsia"/>
          <w:sz w:val="24"/>
          <w:szCs w:val="24"/>
        </w:rPr>
        <w:t xml:space="preserve"> each other.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t>p.113 line 39: double full stops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p.114 line 20: want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wants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p.118 line 28: bellows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263630">
        <w:rPr>
          <w:rStyle w:val="STDNewChar"/>
          <w:rFonts w:eastAsia="맑은 고딕"/>
        </w:rPr>
        <w:t>below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 120 line 13: group;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group.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/>
          <w:sz w:val="24"/>
          <w:szCs w:val="24"/>
        </w:rPr>
        <w:t>p.124</w:t>
      </w:r>
      <w:proofErr w:type="gramEnd"/>
      <w:r w:rsidRPr="000B2AAC">
        <w:rPr>
          <w:rFonts w:ascii="Times" w:hAnsi="Times"/>
          <w:sz w:val="24"/>
          <w:szCs w:val="24"/>
        </w:rPr>
        <w:t xml:space="preserve"> line 7 and 8: full stops are missing.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t>p.</w:t>
      </w:r>
      <w:r w:rsidRPr="000B2AAC">
        <w:rPr>
          <w:rFonts w:ascii="Times" w:hAnsi="Times" w:hint="eastAsia"/>
          <w:sz w:val="24"/>
          <w:szCs w:val="24"/>
        </w:rPr>
        <w:t xml:space="preserve">130 line 19: broadcast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broadcasts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p.131 line 18: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HR-MS</w:t>
      </w:r>
      <w:r w:rsidRPr="000B2AAC">
        <w:rPr>
          <w:rFonts w:ascii="Times" w:hAnsi="Times" w:hint="eastAsia"/>
          <w:sz w:val="24"/>
          <w:szCs w:val="24"/>
        </w:rPr>
        <w:t xml:space="preserve"> (2 times)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p.134 line 13: sends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send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p.134 line 25: receives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receive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p.140 line 17 and 19: a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</w:t>
      </w:r>
      <w:r w:rsidRPr="000B2AAC">
        <w:rPr>
          <w:rFonts w:ascii="Times" w:hAnsi="Times" w:hint="eastAsia"/>
          <w:sz w:val="24"/>
          <w:szCs w:val="24"/>
        </w:rPr>
        <w:t xml:space="preserve"> HR-MS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p.158 line 23: allocated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allocates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p.163 line 10: use case 2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FIN</w:t>
      </w:r>
      <w:r w:rsidRPr="000B2AAC">
        <w:rPr>
          <w:rFonts w:ascii="Times" w:hAnsi="Times" w:hint="eastAsia"/>
          <w:sz w:val="24"/>
          <w:szCs w:val="24"/>
        </w:rPr>
        <w:t xml:space="preserve"> use case 2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>p.164 line 35 and 36: 1</w:t>
      </w:r>
      <w:r w:rsidRPr="000B2AAC">
        <w:rPr>
          <w:rFonts w:ascii="Times" w:hAnsi="Times"/>
          <w:sz w:val="24"/>
          <w:szCs w:val="24"/>
        </w:rPr>
        <w:t>’</w:t>
      </w:r>
      <w:r w:rsidRPr="000B2AAC">
        <w:rPr>
          <w:rFonts w:ascii="Times" w:hAnsi="Times" w:hint="eastAsia"/>
          <w:sz w:val="24"/>
          <w:szCs w:val="24"/>
        </w:rPr>
        <w:t>st or 3</w:t>
      </w:r>
      <w:r w:rsidRPr="000B2AAC">
        <w:rPr>
          <w:rFonts w:ascii="Times" w:hAnsi="Times"/>
          <w:sz w:val="24"/>
          <w:szCs w:val="24"/>
        </w:rPr>
        <w:t>’</w:t>
      </w:r>
      <w:r w:rsidRPr="000B2AAC">
        <w:rPr>
          <w:rFonts w:ascii="Times" w:hAnsi="Times" w:hint="eastAsia"/>
          <w:sz w:val="24"/>
          <w:szCs w:val="24"/>
        </w:rPr>
        <w:t xml:space="preserve">rd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1</w:t>
      </w:r>
      <w:r w:rsidRPr="00E42469">
        <w:rPr>
          <w:rFonts w:ascii="Times" w:hAnsi="Times" w:hint="eastAsia"/>
          <w:color w:val="0000FF"/>
          <w:sz w:val="24"/>
          <w:szCs w:val="24"/>
          <w:u w:val="single"/>
          <w:vertAlign w:val="superscript"/>
        </w:rPr>
        <w:t>st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 xml:space="preserve"> or 3</w:t>
      </w:r>
      <w:r w:rsidRPr="00E42469">
        <w:rPr>
          <w:rFonts w:ascii="Times" w:hAnsi="Times" w:hint="eastAsia"/>
          <w:color w:val="0000FF"/>
          <w:sz w:val="24"/>
          <w:szCs w:val="24"/>
          <w:u w:val="single"/>
          <w:vertAlign w:val="superscript"/>
        </w:rPr>
        <w:t>rd</w:t>
      </w:r>
      <w:r w:rsidRPr="000B2AAC">
        <w:rPr>
          <w:rFonts w:ascii="Times" w:hAnsi="Times" w:hint="eastAsia"/>
          <w:sz w:val="24"/>
          <w:szCs w:val="24"/>
        </w:rPr>
        <w:t xml:space="preserve"> 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 xml:space="preserve">p.164 line 5: Next </w:t>
      </w:r>
      <w:r w:rsidRPr="0002089F">
        <w:rPr>
          <w:rFonts w:ascii="Times" w:hAnsi="Times"/>
          <w:sz w:val="24"/>
          <w:szCs w:val="24"/>
        </w:rPr>
        <w:sym w:font="Wingdings" w:char="F0E0"/>
      </w:r>
      <w:r>
        <w:rPr>
          <w:rFonts w:ascii="Times" w:hAnsi="Times" w:hint="eastAsia"/>
          <w:sz w:val="24"/>
          <w:szCs w:val="24"/>
        </w:rPr>
        <w:t xml:space="preserve"> </w:t>
      </w:r>
      <w:r w:rsidRPr="0002089F">
        <w:rPr>
          <w:rStyle w:val="STDNewChar"/>
          <w:rFonts w:eastAsia="맑은 고딕" w:hint="eastAsia"/>
        </w:rPr>
        <w:t>Next,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 xml:space="preserve">p.164 line 7: </w:t>
      </w:r>
      <w:proofErr w:type="spellStart"/>
      <w:r>
        <w:rPr>
          <w:rFonts w:ascii="Times" w:hAnsi="Times" w:hint="eastAsia"/>
          <w:sz w:val="24"/>
          <w:szCs w:val="24"/>
        </w:rPr>
        <w:t>IDCell</w:t>
      </w:r>
      <w:proofErr w:type="spellEnd"/>
      <w:r>
        <w:rPr>
          <w:rFonts w:ascii="Times" w:hAnsi="Times" w:hint="eastAsia"/>
          <w:sz w:val="24"/>
          <w:szCs w:val="24"/>
        </w:rPr>
        <w:t xml:space="preserve">, ranging opportunities </w:t>
      </w:r>
      <w:r w:rsidRPr="0002089F">
        <w:rPr>
          <w:rFonts w:ascii="Times" w:hAnsi="Times"/>
          <w:sz w:val="24"/>
          <w:szCs w:val="24"/>
        </w:rPr>
        <w:sym w:font="Wingdings" w:char="F0E0"/>
      </w:r>
      <w:r>
        <w:rPr>
          <w:rFonts w:ascii="Times" w:hAnsi="Times" w:hint="eastAsia"/>
          <w:sz w:val="24"/>
          <w:szCs w:val="24"/>
        </w:rPr>
        <w:t xml:space="preserve"> </w:t>
      </w:r>
      <w:proofErr w:type="spellStart"/>
      <w:r>
        <w:rPr>
          <w:rFonts w:ascii="Times" w:hAnsi="Times" w:hint="eastAsia"/>
          <w:sz w:val="24"/>
          <w:szCs w:val="24"/>
        </w:rPr>
        <w:t>IDCell</w:t>
      </w:r>
      <w:proofErr w:type="spellEnd"/>
      <w:r>
        <w:rPr>
          <w:rFonts w:ascii="Times" w:hAnsi="Times" w:hint="eastAsia"/>
          <w:sz w:val="24"/>
          <w:szCs w:val="24"/>
        </w:rPr>
        <w:t xml:space="preserve"> </w:t>
      </w:r>
      <w:r w:rsidRPr="0002089F">
        <w:rPr>
          <w:rStyle w:val="STDNewChar"/>
          <w:rFonts w:eastAsia="맑은 고딕" w:hint="eastAsia"/>
        </w:rPr>
        <w:t>and</w:t>
      </w:r>
      <w:r>
        <w:rPr>
          <w:rFonts w:ascii="Times" w:hAnsi="Times" w:hint="eastAsia"/>
          <w:sz w:val="24"/>
          <w:szCs w:val="24"/>
        </w:rPr>
        <w:t xml:space="preserve"> ranging opportunities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p.166 line 25: --Within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Within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Pr="000B2AAC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p.171 </w:t>
      </w:r>
      <w:r w:rsidRPr="000B2AAC">
        <w:rPr>
          <w:rFonts w:ascii="Times" w:hAnsi="Times"/>
          <w:sz w:val="24"/>
          <w:szCs w:val="24"/>
        </w:rPr>
        <w:t>column</w:t>
      </w:r>
      <w:r w:rsidRPr="000B2AAC">
        <w:rPr>
          <w:rFonts w:ascii="Times" w:hAnsi="Times" w:hint="eastAsia"/>
          <w:sz w:val="24"/>
          <w:szCs w:val="24"/>
        </w:rPr>
        <w:t xml:space="preserve"> 5 in table: MSB bit=1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MSB bit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==1</w:t>
      </w:r>
    </w:p>
    <w:p w:rsidR="00444914" w:rsidRDefault="00444914" w:rsidP="00444914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Pr="000B2AAC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p.172 column 2 in table: MSB bit=1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MSB bit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==1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p.175 line23: Ranging channel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and</w:t>
      </w:r>
      <w:r w:rsidRPr="000B2AAC">
        <w:rPr>
          <w:rFonts w:ascii="Times" w:hAnsi="Times" w:hint="eastAsia"/>
          <w:sz w:val="24"/>
          <w:szCs w:val="24"/>
        </w:rPr>
        <w:t xml:space="preserve"> Ranging channel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p.177 line29: a </w:t>
      </w:r>
      <w:proofErr w:type="spellStart"/>
      <w:r w:rsidRPr="000B2AAC">
        <w:rPr>
          <w:rFonts w:ascii="Times" w:hAnsi="Times" w:hint="eastAsia"/>
          <w:sz w:val="24"/>
          <w:szCs w:val="24"/>
        </w:rPr>
        <w:t>other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another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p.180 line2: bellows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="00444914">
        <w:rPr>
          <w:rFonts w:ascii="Times" w:hAnsi="Times" w:hint="eastAsia"/>
          <w:sz w:val="24"/>
          <w:szCs w:val="24"/>
          <w:lang w:eastAsia="ko-KR"/>
        </w:rPr>
        <w:t xml:space="preserve"> </w:t>
      </w:r>
      <w:r w:rsidRPr="000B2AAC">
        <w:rPr>
          <w:rStyle w:val="STDNewChar"/>
          <w:rFonts w:eastAsia="맑은 고딕" w:hint="eastAsia"/>
        </w:rPr>
        <w:t>in below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 185 line15: a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</w:t>
      </w:r>
      <w:r w:rsidRPr="000B2AAC">
        <w:rPr>
          <w:rFonts w:ascii="Times" w:hAnsi="Times" w:hint="eastAsia"/>
          <w:sz w:val="24"/>
          <w:szCs w:val="24"/>
        </w:rPr>
        <w:t xml:space="preserve"> HR-MS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p.185 line 32: indicated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indicate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p.187 line 1: received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receiving</w:t>
      </w:r>
      <w:r w:rsidRPr="000B2AAC">
        <w:rPr>
          <w:rFonts w:ascii="Times" w:hAnsi="Times" w:hint="eastAsia"/>
          <w:sz w:val="24"/>
          <w:szCs w:val="24"/>
        </w:rPr>
        <w:t xml:space="preserve"> </w:t>
      </w:r>
    </w:p>
    <w:p w:rsidR="0070647D" w:rsidRDefault="0070647D" w:rsidP="0070647D">
      <w:pPr>
        <w:suppressAutoHyphens/>
        <w:rPr>
          <w:rFonts w:ascii="Times" w:hAnsi="Times"/>
          <w:sz w:val="22"/>
          <w:lang w:eastAsia="ko-KR"/>
        </w:rPr>
      </w:pPr>
    </w:p>
    <w:p w:rsidR="0070647D" w:rsidRDefault="0070647D" w:rsidP="0070647D">
      <w:pPr>
        <w:suppressAutoHyphens/>
        <w:rPr>
          <w:rFonts w:ascii="Times" w:hAnsi="Times"/>
          <w:sz w:val="22"/>
          <w:lang w:eastAsia="ko-KR"/>
        </w:rPr>
      </w:pPr>
    </w:p>
    <w:p w:rsidR="0070647D" w:rsidRDefault="0070647D" w:rsidP="0070647D">
      <w:pPr>
        <w:suppressAutoHyphens/>
        <w:rPr>
          <w:rFonts w:ascii="Times" w:hAnsi="Times"/>
          <w:sz w:val="22"/>
        </w:rPr>
      </w:pPr>
    </w:p>
    <w:p w:rsidR="0070647D" w:rsidRPr="0070647D" w:rsidRDefault="0070647D" w:rsidP="0070647D">
      <w:pPr>
        <w:suppressAutoHyphens/>
        <w:rPr>
          <w:b/>
          <w:sz w:val="24"/>
        </w:rPr>
      </w:pPr>
      <w:r w:rsidRPr="0070647D">
        <w:rPr>
          <w:rFonts w:eastAsia="Times New Roman"/>
          <w:b/>
          <w:sz w:val="24"/>
          <w:highlight w:val="yellow"/>
        </w:rPr>
        <w:t>[</w:t>
      </w:r>
      <w:r w:rsidRPr="0070647D">
        <w:rPr>
          <w:rFonts w:hint="eastAsia"/>
          <w:b/>
          <w:i/>
          <w:sz w:val="24"/>
          <w:highlight w:val="yellow"/>
        </w:rPr>
        <w:t xml:space="preserve">Remedy2: Modify the sentences in Section </w:t>
      </w:r>
      <w:r w:rsidRPr="0070647D">
        <w:rPr>
          <w:b/>
          <w:i/>
          <w:sz w:val="24"/>
          <w:highlight w:val="yellow"/>
        </w:rPr>
        <w:t>6.</w:t>
      </w:r>
      <w:r w:rsidRPr="0070647D">
        <w:rPr>
          <w:rFonts w:hint="eastAsia"/>
          <w:b/>
          <w:i/>
          <w:sz w:val="24"/>
          <w:highlight w:val="yellow"/>
        </w:rPr>
        <w:t xml:space="preserve">12 in the </w:t>
      </w:r>
      <w:r w:rsidRPr="0070647D">
        <w:rPr>
          <w:b/>
          <w:i/>
          <w:sz w:val="24"/>
          <w:highlight w:val="yellow"/>
        </w:rPr>
        <w:t xml:space="preserve">GRIDMAN </w:t>
      </w:r>
      <w:r w:rsidRPr="0070647D">
        <w:rPr>
          <w:rFonts w:hint="eastAsia"/>
          <w:b/>
          <w:i/>
          <w:sz w:val="24"/>
          <w:highlight w:val="yellow"/>
        </w:rPr>
        <w:t xml:space="preserve">AWD </w:t>
      </w:r>
      <w:r w:rsidRPr="0070647D">
        <w:rPr>
          <w:b/>
          <w:i/>
          <w:sz w:val="24"/>
          <w:highlight w:val="yellow"/>
        </w:rPr>
        <w:t xml:space="preserve">for </w:t>
      </w:r>
      <w:r w:rsidRPr="0070647D">
        <w:rPr>
          <w:rFonts w:hint="eastAsia"/>
          <w:b/>
          <w:i/>
          <w:sz w:val="24"/>
          <w:highlight w:val="yellow"/>
        </w:rPr>
        <w:t>p</w:t>
      </w:r>
      <w:r w:rsidRPr="0070647D">
        <w:rPr>
          <w:b/>
          <w:i/>
          <w:sz w:val="24"/>
          <w:highlight w:val="yellow"/>
        </w:rPr>
        <w:t>802.16</w:t>
      </w:r>
      <w:r w:rsidRPr="0070647D">
        <w:rPr>
          <w:rFonts w:hint="eastAsia"/>
          <w:b/>
          <w:i/>
          <w:sz w:val="24"/>
          <w:highlight w:val="yellow"/>
        </w:rPr>
        <w:t>.1a.</w:t>
      </w:r>
      <w:r w:rsidRPr="0070647D">
        <w:rPr>
          <w:rFonts w:eastAsia="Times New Roman"/>
          <w:b/>
          <w:sz w:val="24"/>
          <w:highlight w:val="yellow"/>
        </w:rPr>
        <w:t>]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</w:t>
      </w:r>
      <w:r w:rsidRPr="000B2AAC">
        <w:rPr>
          <w:rFonts w:ascii="Times" w:hAnsi="Times"/>
          <w:sz w:val="24"/>
          <w:szCs w:val="24"/>
        </w:rPr>
        <w:t>.</w:t>
      </w:r>
      <w:r w:rsidRPr="000B2AAC">
        <w:rPr>
          <w:rFonts w:ascii="Times" w:hAnsi="Times" w:hint="eastAsia"/>
          <w:sz w:val="24"/>
          <w:szCs w:val="24"/>
        </w:rPr>
        <w:t>130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20: </w:t>
      </w:r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 xml:space="preserve">If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 xml:space="preserve">Upon </w:t>
      </w:r>
      <w:r w:rsidRPr="000B2AAC">
        <w:rPr>
          <w:rFonts w:ascii="Times" w:hAnsi="Times" w:hint="eastAsia"/>
          <w:sz w:val="24"/>
          <w:szCs w:val="24"/>
        </w:rPr>
        <w:t xml:space="preserve">receiving DCTID of the relaying HR-MS, HR-MSs store it and </w:t>
      </w:r>
      <w:proofErr w:type="spellStart"/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>used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use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to request the relaying HR-MS to relay packets.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/>
          <w:sz w:val="24"/>
          <w:szCs w:val="24"/>
        </w:rPr>
        <w:t>p.140</w:t>
      </w:r>
      <w:proofErr w:type="gramEnd"/>
      <w:r w:rsidRPr="000B2AAC">
        <w:rPr>
          <w:rFonts w:ascii="Times" w:hAnsi="Times"/>
          <w:sz w:val="24"/>
          <w:szCs w:val="24"/>
        </w:rPr>
        <w:t xml:space="preserve"> line 31: The </w:t>
      </w:r>
      <w:r w:rsidRPr="000B2AAC">
        <w:rPr>
          <w:rFonts w:eastAsia="PMingLiU"/>
          <w:strike/>
          <w:color w:val="FF0000"/>
          <w:kern w:val="24"/>
          <w:sz w:val="24"/>
          <w:szCs w:val="24"/>
          <w:lang w:eastAsia="zh-TW"/>
        </w:rPr>
        <w:t>transmit</w:t>
      </w:r>
      <w:r w:rsidRPr="00263630">
        <w:rPr>
          <w:rFonts w:hint="eastAsia"/>
          <w:strike/>
          <w:color w:val="FF0000"/>
          <w:kern w:val="24"/>
          <w:sz w:val="24"/>
          <w:szCs w:val="24"/>
        </w:rPr>
        <w:t xml:space="preserve"> </w:t>
      </w:r>
      <w:r>
        <w:rPr>
          <w:rStyle w:val="STDNewChar"/>
          <w:rFonts w:eastAsia="맑은 고딕" w:hint="eastAsia"/>
          <w:lang w:eastAsia="ko-KR"/>
        </w:rPr>
        <w:t>sending</w:t>
      </w:r>
      <w:r w:rsidRPr="000B2AAC">
        <w:rPr>
          <w:rFonts w:ascii="Times" w:hAnsi="Times"/>
          <w:sz w:val="24"/>
          <w:szCs w:val="24"/>
        </w:rPr>
        <w:t xml:space="preserve"> HR-MS selects one of the preamble sequences to generate the SYNC-CH preamble</w:t>
      </w:r>
      <w:r w:rsidRPr="000B2AAC">
        <w:rPr>
          <w:rStyle w:val="STDCancelChar"/>
          <w:szCs w:val="24"/>
        </w:rPr>
        <w:t>.</w:t>
      </w:r>
      <w:r w:rsidRPr="000B2AAC">
        <w:rPr>
          <w:rFonts w:ascii="Times" w:hAnsi="Times"/>
          <w:sz w:val="24"/>
          <w:szCs w:val="24"/>
        </w:rPr>
        <w:t xml:space="preserve"> </w:t>
      </w:r>
      <w:r w:rsidRPr="000B2AAC">
        <w:rPr>
          <w:rStyle w:val="STDCancelChar"/>
          <w:rFonts w:hint="eastAsia"/>
          <w:szCs w:val="24"/>
        </w:rPr>
        <w:t>The</w:t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>receive</w:t>
      </w:r>
      <w:r w:rsidRPr="00263630">
        <w:rPr>
          <w:rFonts w:hint="eastAsia"/>
          <w:strike/>
          <w:color w:val="FF0000"/>
          <w:kern w:val="24"/>
          <w:sz w:val="24"/>
          <w:szCs w:val="24"/>
        </w:rPr>
        <w:t xml:space="preserve"> </w:t>
      </w:r>
      <w:r w:rsidRPr="00263630">
        <w:rPr>
          <w:rStyle w:val="STDNewChar"/>
          <w:rFonts w:eastAsia="맑은 고딕" w:hint="eastAsia"/>
        </w:rPr>
        <w:t>, while the receiving</w:t>
      </w:r>
      <w:r w:rsidRPr="000B2AAC">
        <w:rPr>
          <w:rFonts w:ascii="Times" w:hAnsi="Times" w:hint="eastAsia"/>
          <w:sz w:val="24"/>
          <w:szCs w:val="24"/>
        </w:rPr>
        <w:t xml:space="preserve"> HR-MS shall be able to detect all the preamble sequences </w:t>
      </w:r>
      <w:r w:rsidRPr="00263630">
        <w:rPr>
          <w:rStyle w:val="STDNewChar"/>
          <w:rFonts w:eastAsia="맑은 고딕" w:hint="eastAsia"/>
        </w:rPr>
        <w:t>with</w:t>
      </w:r>
      <w:r w:rsidRPr="000B2AAC">
        <w:rPr>
          <w:rFonts w:ascii="Times" w:hAnsi="Times" w:hint="eastAsia"/>
          <w:sz w:val="24"/>
          <w:szCs w:val="24"/>
        </w:rPr>
        <w:t xml:space="preserve"> considering the preamble patterns.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lastRenderedPageBreak/>
        <w:t>P</w:t>
      </w:r>
      <w:r w:rsidRPr="000B2AAC">
        <w:rPr>
          <w:rFonts w:ascii="Times" w:hAnsi="Times" w:hint="eastAsia"/>
          <w:sz w:val="24"/>
          <w:szCs w:val="24"/>
        </w:rPr>
        <w:t xml:space="preserve">.150 line 27-30: If signal </w:t>
      </w:r>
      <w:r w:rsidRPr="000B2AAC">
        <w:rPr>
          <w:rFonts w:ascii="Times" w:hAnsi="Times"/>
          <w:sz w:val="24"/>
          <w:szCs w:val="24"/>
        </w:rPr>
        <w:t>strength</w:t>
      </w:r>
      <w:r w:rsidRPr="000B2AAC">
        <w:rPr>
          <w:rFonts w:ascii="Times" w:hAnsi="Times" w:hint="eastAsia"/>
          <w:sz w:val="24"/>
          <w:szCs w:val="24"/>
        </w:rPr>
        <w:t xml:space="preserve"> on a dedicated channel and </w:t>
      </w:r>
      <w:r w:rsidRPr="001E1100">
        <w:rPr>
          <w:rStyle w:val="STDNewChar"/>
          <w:rFonts w:eastAsia="맑은 고딕" w:hint="eastAsia"/>
        </w:rPr>
        <w:t>its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corresponding supplementary channel is greater than </w:t>
      </w:r>
      <w:r w:rsidRPr="001E1100">
        <w:rPr>
          <w:rStyle w:val="STDNewChar"/>
          <w:rFonts w:eastAsia="맑은 고딕" w:hint="eastAsia"/>
        </w:rPr>
        <w:t>the predefined</w:t>
      </w:r>
      <w:r w:rsidRPr="000B2AAC">
        <w:rPr>
          <w:rFonts w:ascii="Times" w:hAnsi="Times" w:hint="eastAsia"/>
          <w:sz w:val="24"/>
          <w:szCs w:val="24"/>
        </w:rPr>
        <w:t xml:space="preserve"> threshold, the HR-MS </w:t>
      </w:r>
      <w:r w:rsidRPr="001E1100">
        <w:rPr>
          <w:rStyle w:val="STDNewChar"/>
          <w:rFonts w:eastAsia="맑은 고딕" w:hint="eastAsia"/>
        </w:rPr>
        <w:t>shall not use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the dedicated channel and the corresponding </w:t>
      </w:r>
      <w:r w:rsidRPr="001E1100">
        <w:rPr>
          <w:rStyle w:val="STDNewChar"/>
          <w:rFonts w:eastAsia="맑은 고딕" w:hint="eastAsia"/>
        </w:rPr>
        <w:t>supplementary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channel. </w:t>
      </w:r>
    </w:p>
    <w:p w:rsidR="0070647D" w:rsidRPr="000B2AAC" w:rsidRDefault="0070647D" w:rsidP="0070647D">
      <w:pPr>
        <w:suppressAutoHyphens/>
        <w:adjustRightInd w:val="0"/>
        <w:ind w:left="760"/>
        <w:rPr>
          <w:rFonts w:ascii="Times" w:hAnsi="Times"/>
          <w:sz w:val="24"/>
        </w:rPr>
      </w:pPr>
    </w:p>
    <w:p w:rsidR="00611B2D" w:rsidRPr="0070647D" w:rsidRDefault="00611B2D" w:rsidP="00100B24">
      <w:pPr>
        <w:pStyle w:val="Body"/>
        <w:rPr>
          <w:lang w:eastAsia="ko-KR"/>
        </w:rPr>
      </w:pPr>
    </w:p>
    <w:sectPr w:rsidR="00611B2D" w:rsidRPr="0070647D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D3" w:rsidRDefault="003765D3">
      <w:r>
        <w:separator/>
      </w:r>
    </w:p>
  </w:endnote>
  <w:endnote w:type="continuationSeparator" w:id="0">
    <w:p w:rsidR="003765D3" w:rsidRDefault="0037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7207CF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474B3D" w:rsidRDefault="007207C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F368B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D3" w:rsidRDefault="003765D3">
      <w:r>
        <w:separator/>
      </w:r>
    </w:p>
  </w:footnote>
  <w:footnote w:type="continuationSeparator" w:id="0">
    <w:p w:rsidR="003765D3" w:rsidRDefault="0037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3F368B" w:rsidRPr="003F368B">
      <w:t xml:space="preserve"> </w:t>
    </w:r>
    <w:r w:rsidR="003F368B" w:rsidRPr="003F368B">
      <w:rPr>
        <w:lang w:eastAsia="ko-KR"/>
      </w:rPr>
      <w:t>0333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4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>
    <w:nsid w:val="78594914"/>
    <w:multiLevelType w:val="hybridMultilevel"/>
    <w:tmpl w:val="33A226A6"/>
    <w:lvl w:ilvl="0" w:tplc="BBEA9B52">
      <w:start w:val="2012"/>
      <w:numFmt w:val="bullet"/>
      <w:lvlText w:val="-"/>
      <w:lvlJc w:val="left"/>
      <w:pPr>
        <w:ind w:left="760" w:hanging="360"/>
      </w:pPr>
      <w:rPr>
        <w:rFonts w:ascii="Times" w:eastAsia="맑은 고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57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7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A2FCC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1D6CA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0679E"/>
    <w:rsid w:val="00323C74"/>
    <w:rsid w:val="00340F4B"/>
    <w:rsid w:val="00342E63"/>
    <w:rsid w:val="003622B4"/>
    <w:rsid w:val="00362705"/>
    <w:rsid w:val="0036483E"/>
    <w:rsid w:val="00373B86"/>
    <w:rsid w:val="003765D3"/>
    <w:rsid w:val="00385B6E"/>
    <w:rsid w:val="00390F57"/>
    <w:rsid w:val="00391586"/>
    <w:rsid w:val="003B11A3"/>
    <w:rsid w:val="003C6C81"/>
    <w:rsid w:val="003D7F69"/>
    <w:rsid w:val="003E348A"/>
    <w:rsid w:val="003F368B"/>
    <w:rsid w:val="00404547"/>
    <w:rsid w:val="00424B5A"/>
    <w:rsid w:val="004419CE"/>
    <w:rsid w:val="00444914"/>
    <w:rsid w:val="00452462"/>
    <w:rsid w:val="00474B3D"/>
    <w:rsid w:val="00484242"/>
    <w:rsid w:val="004A7C60"/>
    <w:rsid w:val="004C4989"/>
    <w:rsid w:val="004D4A5E"/>
    <w:rsid w:val="005104D3"/>
    <w:rsid w:val="00526CF4"/>
    <w:rsid w:val="00533F29"/>
    <w:rsid w:val="0053481B"/>
    <w:rsid w:val="0055480C"/>
    <w:rsid w:val="0058557E"/>
    <w:rsid w:val="00592719"/>
    <w:rsid w:val="00594A58"/>
    <w:rsid w:val="005A6A10"/>
    <w:rsid w:val="005B2A89"/>
    <w:rsid w:val="005C76F6"/>
    <w:rsid w:val="005F2FA2"/>
    <w:rsid w:val="005F35B9"/>
    <w:rsid w:val="00611B2D"/>
    <w:rsid w:val="00620E9A"/>
    <w:rsid w:val="006532B6"/>
    <w:rsid w:val="00656975"/>
    <w:rsid w:val="006660AD"/>
    <w:rsid w:val="00675A03"/>
    <w:rsid w:val="00676E72"/>
    <w:rsid w:val="006A6C4C"/>
    <w:rsid w:val="006C12F6"/>
    <w:rsid w:val="006C54A6"/>
    <w:rsid w:val="006E15CC"/>
    <w:rsid w:val="006E6CA9"/>
    <w:rsid w:val="006E6E85"/>
    <w:rsid w:val="007047B1"/>
    <w:rsid w:val="00705900"/>
    <w:rsid w:val="0070647D"/>
    <w:rsid w:val="007119DD"/>
    <w:rsid w:val="007207CF"/>
    <w:rsid w:val="00725595"/>
    <w:rsid w:val="007271FE"/>
    <w:rsid w:val="00730277"/>
    <w:rsid w:val="00734EAA"/>
    <w:rsid w:val="00737EC0"/>
    <w:rsid w:val="00743426"/>
    <w:rsid w:val="00756144"/>
    <w:rsid w:val="00762C3E"/>
    <w:rsid w:val="0079650D"/>
    <w:rsid w:val="007A3F7D"/>
    <w:rsid w:val="007A65B2"/>
    <w:rsid w:val="007C2472"/>
    <w:rsid w:val="007D320B"/>
    <w:rsid w:val="007E015D"/>
    <w:rsid w:val="007E29FA"/>
    <w:rsid w:val="007F0FEF"/>
    <w:rsid w:val="007F4C81"/>
    <w:rsid w:val="008102EA"/>
    <w:rsid w:val="008208EC"/>
    <w:rsid w:val="0085465E"/>
    <w:rsid w:val="00860281"/>
    <w:rsid w:val="00863AB4"/>
    <w:rsid w:val="00870B30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4C80"/>
    <w:rsid w:val="0096621E"/>
    <w:rsid w:val="0096683C"/>
    <w:rsid w:val="00970028"/>
    <w:rsid w:val="00970550"/>
    <w:rsid w:val="00983B54"/>
    <w:rsid w:val="009A4673"/>
    <w:rsid w:val="009B0CA3"/>
    <w:rsid w:val="009B4BE0"/>
    <w:rsid w:val="009B5E05"/>
    <w:rsid w:val="009C07E4"/>
    <w:rsid w:val="009D6E7E"/>
    <w:rsid w:val="009F23B2"/>
    <w:rsid w:val="009F36DA"/>
    <w:rsid w:val="009F41AA"/>
    <w:rsid w:val="00A07DCF"/>
    <w:rsid w:val="00A26E23"/>
    <w:rsid w:val="00A277C3"/>
    <w:rsid w:val="00A36864"/>
    <w:rsid w:val="00A5419F"/>
    <w:rsid w:val="00A70D2A"/>
    <w:rsid w:val="00AA475A"/>
    <w:rsid w:val="00AA5F61"/>
    <w:rsid w:val="00AA7CB7"/>
    <w:rsid w:val="00AB33AC"/>
    <w:rsid w:val="00AE31F0"/>
    <w:rsid w:val="00AE6F86"/>
    <w:rsid w:val="00AF29DC"/>
    <w:rsid w:val="00AF3365"/>
    <w:rsid w:val="00AF6688"/>
    <w:rsid w:val="00B1440C"/>
    <w:rsid w:val="00B263B6"/>
    <w:rsid w:val="00B27EFA"/>
    <w:rsid w:val="00B43B07"/>
    <w:rsid w:val="00B571C8"/>
    <w:rsid w:val="00B60657"/>
    <w:rsid w:val="00B724A9"/>
    <w:rsid w:val="00B80A1F"/>
    <w:rsid w:val="00B96169"/>
    <w:rsid w:val="00BB2032"/>
    <w:rsid w:val="00BE10E9"/>
    <w:rsid w:val="00BE18FC"/>
    <w:rsid w:val="00BE734F"/>
    <w:rsid w:val="00C0402F"/>
    <w:rsid w:val="00C117EE"/>
    <w:rsid w:val="00C41FD4"/>
    <w:rsid w:val="00C44A31"/>
    <w:rsid w:val="00C5685B"/>
    <w:rsid w:val="00C724AF"/>
    <w:rsid w:val="00CB4B4F"/>
    <w:rsid w:val="00CC2C3D"/>
    <w:rsid w:val="00CC423D"/>
    <w:rsid w:val="00CC6404"/>
    <w:rsid w:val="00CF093A"/>
    <w:rsid w:val="00CF24D9"/>
    <w:rsid w:val="00D34682"/>
    <w:rsid w:val="00D5406C"/>
    <w:rsid w:val="00D57CA1"/>
    <w:rsid w:val="00D62781"/>
    <w:rsid w:val="00D70923"/>
    <w:rsid w:val="00D73040"/>
    <w:rsid w:val="00D96A3C"/>
    <w:rsid w:val="00DC0A1C"/>
    <w:rsid w:val="00DC633A"/>
    <w:rsid w:val="00DE1FED"/>
    <w:rsid w:val="00DE261E"/>
    <w:rsid w:val="00DE2F03"/>
    <w:rsid w:val="00DF1250"/>
    <w:rsid w:val="00E0605A"/>
    <w:rsid w:val="00E107E7"/>
    <w:rsid w:val="00E426D9"/>
    <w:rsid w:val="00E47D14"/>
    <w:rsid w:val="00E51A64"/>
    <w:rsid w:val="00E5656C"/>
    <w:rsid w:val="00E57F57"/>
    <w:rsid w:val="00E66BDA"/>
    <w:rsid w:val="00E7304F"/>
    <w:rsid w:val="00E80323"/>
    <w:rsid w:val="00E9559A"/>
    <w:rsid w:val="00EB060C"/>
    <w:rsid w:val="00EC50E8"/>
    <w:rsid w:val="00ED5A8C"/>
    <w:rsid w:val="00EE1BD2"/>
    <w:rsid w:val="00EE2CA9"/>
    <w:rsid w:val="00F030F1"/>
    <w:rsid w:val="00F30AE9"/>
    <w:rsid w:val="00F36915"/>
    <w:rsid w:val="00F36FDC"/>
    <w:rsid w:val="00F43915"/>
    <w:rsid w:val="00F55FCC"/>
    <w:rsid w:val="00F60D23"/>
    <w:rsid w:val="00F63FF6"/>
    <w:rsid w:val="00F74C65"/>
    <w:rsid w:val="00F83A03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paragraph" w:customStyle="1" w:styleId="STDCancel">
    <w:name w:val="STD Cancel"/>
    <w:basedOn w:val="Body"/>
    <w:link w:val="STDCancelChar"/>
    <w:qFormat/>
    <w:rsid w:val="0070647D"/>
    <w:pPr>
      <w:spacing w:after="0"/>
      <w:ind w:left="154" w:hangingChars="154" w:hanging="154"/>
      <w:jc w:val="both"/>
    </w:pPr>
    <w:rPr>
      <w:rFonts w:eastAsia="PMingLiU"/>
      <w:strike/>
      <w:color w:val="FF0000"/>
      <w:kern w:val="24"/>
      <w:lang w:eastAsia="zh-TW"/>
    </w:rPr>
  </w:style>
  <w:style w:type="paragraph" w:customStyle="1" w:styleId="STDNew">
    <w:name w:val="STD New"/>
    <w:basedOn w:val="Body"/>
    <w:link w:val="STDNewChar"/>
    <w:qFormat/>
    <w:rsid w:val="0070647D"/>
    <w:pPr>
      <w:spacing w:after="0"/>
    </w:pPr>
    <w:rPr>
      <w:rFonts w:eastAsia="Times New Roman"/>
      <w:color w:val="0000FF"/>
      <w:szCs w:val="24"/>
      <w:u w:val="single"/>
    </w:rPr>
  </w:style>
  <w:style w:type="character" w:customStyle="1" w:styleId="STDCancelChar">
    <w:name w:val="STD Cancel Char"/>
    <w:link w:val="STDCancel"/>
    <w:rsid w:val="0070647D"/>
    <w:rPr>
      <w:rFonts w:ascii="Times" w:eastAsia="PMingLiU" w:hAnsi="Times"/>
      <w:strike/>
      <w:color w:val="FF0000"/>
      <w:kern w:val="24"/>
      <w:sz w:val="24"/>
      <w:lang w:eastAsia="zh-TW"/>
    </w:rPr>
  </w:style>
  <w:style w:type="character" w:customStyle="1" w:styleId="STDNewChar">
    <w:name w:val="STD New Char"/>
    <w:link w:val="STDNew"/>
    <w:rsid w:val="0070647D"/>
    <w:rPr>
      <w:rFonts w:ascii="Times" w:eastAsia="Times New Roman" w:hAnsi="Times"/>
      <w:color w:val="0000FF"/>
      <w:kern w:val="1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CDEF-C7CD-40F8-BB44-510BD8D7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4663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6</cp:revision>
  <cp:lastPrinted>2012-05-04T06:48:00Z</cp:lastPrinted>
  <dcterms:created xsi:type="dcterms:W3CDTF">2012-05-04T11:31:00Z</dcterms:created>
  <dcterms:modified xsi:type="dcterms:W3CDTF">2012-05-05T00:53:00Z</dcterms:modified>
</cp:coreProperties>
</file>