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EE772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6A792833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5C31B2FD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AC850C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 w14:paraId="69EE361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45081CB2" w14:textId="77777777"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341AF48" w14:textId="3416BE86" w:rsidR="0092701D" w:rsidRDefault="00752CC2" w:rsidP="002E1DC1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Cleanup of Group Delegate Sections</w:t>
            </w:r>
          </w:p>
        </w:tc>
      </w:tr>
      <w:tr w:rsidR="0092701D" w14:paraId="2364C43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29E27DC" w14:textId="77777777"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386C0767" w14:textId="5DE64442" w:rsidR="0092701D" w:rsidRDefault="0092701D" w:rsidP="00880EA8">
            <w:pPr>
              <w:pStyle w:val="covertext"/>
              <w:snapToGrid w:val="0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880EA8">
              <w:rPr>
                <w:rFonts w:hint="eastAsia"/>
                <w:b/>
                <w:lang w:eastAsia="ko-KR"/>
              </w:rPr>
              <w:t>3</w:t>
            </w:r>
            <w:r w:rsidR="004C4989">
              <w:rPr>
                <w:b/>
              </w:rPr>
              <w:t>-</w:t>
            </w:r>
            <w:r w:rsidR="00880EA8">
              <w:rPr>
                <w:rFonts w:hint="eastAsia"/>
                <w:b/>
                <w:lang w:eastAsia="ko-KR"/>
              </w:rPr>
              <w:t>1</w:t>
            </w:r>
            <w:r w:rsidR="001E0866">
              <w:rPr>
                <w:rFonts w:hint="eastAsia"/>
                <w:b/>
                <w:lang w:eastAsia="ko-KR"/>
              </w:rPr>
              <w:t>2</w:t>
            </w:r>
          </w:p>
        </w:tc>
      </w:tr>
      <w:tr w:rsidR="0092701D" w14:paraId="0B5F11D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BC89552" w14:textId="77777777"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9156A19" w14:textId="7B075BA0" w:rsidR="0092701D" w:rsidRPr="002E1DC1" w:rsidRDefault="00880EA8" w:rsidP="002E1DC1">
            <w:pPr>
              <w:pStyle w:val="covertext"/>
              <w:snapToGrid w:val="0"/>
              <w:spacing w:after="0"/>
              <w:rPr>
                <w:rFonts w:ascii="Times New Roman" w:hAnsi="Times New Roman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Jaesun Cha, Soojung Jung, Wooram Shin, Anseok Lee, </w:t>
            </w:r>
            <w:r>
              <w:rPr>
                <w:rFonts w:ascii="Times New Roman" w:hAnsi="Times New Roman" w:hint="eastAsia"/>
                <w:lang w:eastAsia="ko-KR"/>
              </w:rPr>
              <w:t>Kwangjae Lim</w:t>
            </w:r>
            <w:r w:rsidR="0092701D">
              <w:br/>
            </w:r>
            <w:r w:rsidR="002E1DC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593E593" w14:textId="77777777" w:rsidR="002E1DC1" w:rsidRDefault="0092701D">
            <w:pPr>
              <w:pStyle w:val="Default"/>
            </w:pPr>
            <w:r>
              <w:t xml:space="preserve">E-mail: </w:t>
            </w:r>
            <w:hyperlink r:id="rId9" w:history="1">
              <w:r w:rsidR="002E1DC1" w:rsidRPr="00950825">
                <w:rPr>
                  <w:rStyle w:val="Hyperlink"/>
                </w:rPr>
                <w:t>jscha@etri.re.kr</w:t>
              </w:r>
            </w:hyperlink>
            <w:r w:rsidR="002E1DC1">
              <w:t xml:space="preserve"> </w:t>
            </w:r>
          </w:p>
          <w:p w14:paraId="65DAFD7C" w14:textId="77777777" w:rsidR="002E1DC1" w:rsidRDefault="002E1DC1">
            <w:pPr>
              <w:pStyle w:val="Default"/>
            </w:pPr>
          </w:p>
          <w:p w14:paraId="1D3B6A05" w14:textId="77777777" w:rsidR="0092701D" w:rsidRDefault="002E1DC1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10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92701D" w14:paraId="580EFB5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93C3EA5" w14:textId="77777777"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773C1C1A" w14:textId="6E22F9FE" w:rsidR="0092701D" w:rsidRDefault="00880EA8" w:rsidP="00880EA8">
            <w:pPr>
              <w:pStyle w:val="covertext"/>
              <w:snapToGrid w:val="0"/>
            </w:pPr>
            <w:r>
              <w:rPr>
                <w:rFonts w:hint="eastAsia"/>
                <w:lang w:eastAsia="ko-KR"/>
              </w:rPr>
              <w:t>Sponsor Ballot on P802.16.1b/D2</w:t>
            </w:r>
          </w:p>
        </w:tc>
      </w:tr>
      <w:tr w:rsidR="0092701D" w14:paraId="3F85514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CC4597" w14:textId="77777777"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49692AA" w14:textId="7768B686" w:rsidR="0092701D" w:rsidRDefault="00880EA8" w:rsidP="009A5118">
            <w:pPr>
              <w:pStyle w:val="covertext"/>
              <w:snapToGrid w:val="0"/>
            </w:pPr>
            <w:r>
              <w:t xml:space="preserve">This contribution proposes </w:t>
            </w:r>
            <w:r>
              <w:rPr>
                <w:lang w:eastAsia="ko-KR"/>
              </w:rPr>
              <w:t>text changes for cleanup of GD procedure</w:t>
            </w:r>
            <w:r w:rsidR="002E1DC1">
              <w:t>.</w:t>
            </w:r>
          </w:p>
        </w:tc>
      </w:tr>
      <w:tr w:rsidR="0092701D" w14:paraId="791F366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88D1D76" w14:textId="77777777"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8B028EF" w14:textId="1575833E" w:rsidR="0092701D" w:rsidRDefault="009A5118">
            <w:pPr>
              <w:pStyle w:val="covertext"/>
              <w:snapToGrid w:val="0"/>
            </w:pPr>
            <w:r>
              <w:t>For discussion in M2M TG and adoption in</w:t>
            </w:r>
            <w:r w:rsidR="002E1DC1">
              <w:t xml:space="preserve">to </w:t>
            </w:r>
            <w:r>
              <w:rPr>
                <w:rFonts w:hint="eastAsia"/>
                <w:lang w:eastAsia="ko-KR"/>
              </w:rPr>
              <w:t>16.1b</w:t>
            </w:r>
            <w:r w:rsidR="002E1DC1">
              <w:rPr>
                <w:rFonts w:hint="eastAsia"/>
                <w:lang w:eastAsia="ko-KR"/>
              </w:rPr>
              <w:t xml:space="preserve"> draft</w:t>
            </w:r>
          </w:p>
        </w:tc>
      </w:tr>
      <w:tr w:rsidR="0092701D" w14:paraId="7263B30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3D772EF7" w14:textId="77777777"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05184E3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14:paraId="107ADB45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5D921EF" w14:textId="77777777"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5F7C5C9" w14:textId="77777777"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2D6B8284" w14:textId="77777777"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 w14:paraId="4CB0AF9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43AAD53" w14:textId="77777777"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6A181906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3984ED25" w14:textId="77777777"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3B8A88D9" w14:textId="77777777"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314D2DFD" w14:textId="77777777" w:rsidR="002E1DC1" w:rsidRDefault="0092701D" w:rsidP="002E1DC1">
      <w:pPr>
        <w:pStyle w:val="Caption"/>
        <w:spacing w:before="0" w:after="0"/>
        <w:rPr>
          <w:b/>
          <w:sz w:val="28"/>
          <w:lang w:eastAsia="ko-KR"/>
        </w:rPr>
      </w:pPr>
      <w:r>
        <w:br w:type="page"/>
      </w:r>
    </w:p>
    <w:p w14:paraId="78EA1F98" w14:textId="77777777" w:rsidR="002E1DC1" w:rsidRDefault="002E1DC1" w:rsidP="002E1DC1">
      <w:pPr>
        <w:pStyle w:val="Caption"/>
        <w:spacing w:before="0" w:after="0"/>
        <w:rPr>
          <w:b/>
          <w:sz w:val="28"/>
          <w:lang w:eastAsia="ko-KR"/>
        </w:rPr>
      </w:pPr>
    </w:p>
    <w:p w14:paraId="48CAFE82" w14:textId="338728BF" w:rsidR="002E1DC1" w:rsidRPr="002538F4" w:rsidRDefault="00880EA8" w:rsidP="002E1DC1">
      <w:pPr>
        <w:pStyle w:val="Caption"/>
        <w:spacing w:before="0" w:after="0"/>
        <w:rPr>
          <w:b/>
          <w:sz w:val="28"/>
          <w:lang w:eastAsia="ko-KR"/>
        </w:rPr>
      </w:pPr>
      <w:r>
        <w:rPr>
          <w:rFonts w:hint="eastAsia"/>
          <w:b/>
          <w:sz w:val="28"/>
          <w:lang w:eastAsia="ko-KR"/>
        </w:rPr>
        <w:t xml:space="preserve">Cleanup of Group Delegate </w:t>
      </w:r>
      <w:r w:rsidR="00752CC2">
        <w:rPr>
          <w:b/>
          <w:sz w:val="28"/>
          <w:lang w:eastAsia="ko-KR"/>
        </w:rPr>
        <w:t>Sections</w:t>
      </w:r>
    </w:p>
    <w:p w14:paraId="2E929778" w14:textId="2A3B0B4D" w:rsidR="002E1DC1" w:rsidRDefault="002E1DC1" w:rsidP="002E1DC1">
      <w:pPr>
        <w:pStyle w:val="Caption"/>
        <w:rPr>
          <w:rStyle w:val="Emphasis"/>
          <w:lang w:eastAsia="ko-KR"/>
        </w:rPr>
      </w:pPr>
      <w:r>
        <w:rPr>
          <w:rStyle w:val="Emphasis"/>
          <w:rFonts w:hint="eastAsia"/>
          <w:lang w:eastAsia="ko-KR"/>
        </w:rPr>
        <w:t xml:space="preserve">Jaesun Cha, Soojung Jung, </w:t>
      </w:r>
      <w:r w:rsidR="00880EA8">
        <w:rPr>
          <w:rStyle w:val="Emphasis"/>
          <w:rFonts w:hint="eastAsia"/>
          <w:lang w:eastAsia="ko-KR"/>
        </w:rPr>
        <w:t>Wooram Shin, Anseok Lee</w:t>
      </w:r>
      <w:r>
        <w:rPr>
          <w:rStyle w:val="Emphasis"/>
          <w:rFonts w:hint="eastAsia"/>
          <w:lang w:eastAsia="ko-KR"/>
        </w:rPr>
        <w:t>, Kwangjae Lim</w:t>
      </w:r>
    </w:p>
    <w:p w14:paraId="48C9B30E" w14:textId="77777777" w:rsidR="002E1DC1" w:rsidRPr="005566C6" w:rsidRDefault="002E1DC1" w:rsidP="002E1DC1">
      <w:pPr>
        <w:jc w:val="center"/>
        <w:rPr>
          <w:rStyle w:val="Emphasis"/>
          <w:i w:val="0"/>
          <w:lang w:eastAsia="ko-KR"/>
        </w:rPr>
      </w:pPr>
      <w:r>
        <w:rPr>
          <w:rStyle w:val="Emphasis"/>
          <w:rFonts w:hint="eastAsia"/>
          <w:i w:val="0"/>
          <w:lang w:eastAsia="ko-KR"/>
        </w:rPr>
        <w:t>ETRI</w:t>
      </w:r>
    </w:p>
    <w:p w14:paraId="7CE6FF77" w14:textId="77777777" w:rsidR="002E1DC1" w:rsidRDefault="002E1DC1" w:rsidP="002E1DC1">
      <w:pPr>
        <w:rPr>
          <w:lang w:eastAsia="ko-KR"/>
        </w:rPr>
      </w:pPr>
    </w:p>
    <w:p w14:paraId="44E38133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lang w:eastAsia="ko-KR"/>
        </w:rPr>
        <w:t>Introduction</w:t>
      </w:r>
    </w:p>
    <w:p w14:paraId="66E05CDD" w14:textId="77777777" w:rsidR="002E1DC1" w:rsidRDefault="002E1DC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4857743C" w14:textId="16BA155D" w:rsidR="002E1DC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The purpose of this contribution is to clarify some ambiguous texts about group delegate operation.</w:t>
      </w:r>
    </w:p>
    <w:p w14:paraId="76FB034A" w14:textId="77777777" w:rsidR="00C85DB1" w:rsidRDefault="00C85DB1" w:rsidP="002E1DC1">
      <w:pPr>
        <w:pStyle w:val="Body"/>
        <w:jc w:val="both"/>
        <w:rPr>
          <w:rFonts w:ascii="Times New Roman" w:hAnsi="Times New Roman"/>
          <w:lang w:eastAsia="ko-KR"/>
        </w:rPr>
      </w:pPr>
    </w:p>
    <w:p w14:paraId="20C330A8" w14:textId="77777777" w:rsidR="002E1DC1" w:rsidRPr="002E1DC1" w:rsidRDefault="002E1DC1" w:rsidP="002E1DC1">
      <w:pPr>
        <w:pStyle w:val="Heading1"/>
        <w:rPr>
          <w:lang w:eastAsia="ko-KR"/>
        </w:rPr>
      </w:pPr>
      <w:r w:rsidRPr="002E1DC1">
        <w:rPr>
          <w:rFonts w:hint="eastAsia"/>
          <w:lang w:eastAsia="ko-KR"/>
        </w:rPr>
        <w:t>Proposed Texts</w:t>
      </w:r>
    </w:p>
    <w:p w14:paraId="7B2E5E71" w14:textId="77777777" w:rsidR="002E1DC1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 w:rsidRPr="0064746D">
        <w:rPr>
          <w:rFonts w:eastAsia="MS Mincho"/>
          <w:lang w:eastAsia="ja-JP"/>
        </w:rPr>
        <w:t>-------- Start of the text proposal</w:t>
      </w:r>
      <w:r>
        <w:rPr>
          <w:rFonts w:eastAsia="MS Mincho"/>
          <w:lang w:eastAsia="ja-JP"/>
        </w:rPr>
        <w:t xml:space="preserve"> ------------------------------</w:t>
      </w:r>
      <w:r w:rsidRPr="0064746D">
        <w:rPr>
          <w:rFonts w:eastAsia="MS Mincho"/>
          <w:lang w:eastAsia="ja-JP"/>
        </w:rPr>
        <w:t>--------------------------------------------------------</w:t>
      </w:r>
    </w:p>
    <w:p w14:paraId="3CEA04D8" w14:textId="77777777" w:rsidR="002E1DC1" w:rsidRPr="00E72701" w:rsidRDefault="002E1DC1" w:rsidP="002E1DC1">
      <w:pPr>
        <w:rPr>
          <w:lang w:eastAsia="ko-KR"/>
        </w:rPr>
      </w:pPr>
    </w:p>
    <w:p w14:paraId="78C8AC9B" w14:textId="4BBB2FDE" w:rsidR="002E1DC1" w:rsidRPr="000A4AF6" w:rsidRDefault="002E1DC1" w:rsidP="002E1DC1">
      <w:pPr>
        <w:rPr>
          <w:sz w:val="22"/>
          <w:szCs w:val="22"/>
          <w:lang w:eastAsia="ko-KR"/>
        </w:rPr>
      </w:pPr>
      <w:r w:rsidRPr="000A4AF6">
        <w:rPr>
          <w:sz w:val="22"/>
          <w:szCs w:val="22"/>
          <w:lang w:eastAsia="ko-KR"/>
        </w:rPr>
        <w:t>[</w:t>
      </w:r>
      <w:r w:rsidR="00AA3860" w:rsidRPr="000A4AF6">
        <w:rPr>
          <w:i/>
          <w:sz w:val="22"/>
          <w:szCs w:val="22"/>
          <w:highlight w:val="yellow"/>
          <w:lang w:eastAsia="ko-KR"/>
        </w:rPr>
        <w:t>M</w:t>
      </w:r>
      <w:r w:rsidRPr="000A4AF6">
        <w:rPr>
          <w:rFonts w:hint="eastAsia"/>
          <w:i/>
          <w:sz w:val="22"/>
          <w:szCs w:val="22"/>
          <w:highlight w:val="yellow"/>
          <w:lang w:eastAsia="ko-KR"/>
        </w:rPr>
        <w:t xml:space="preserve">odify texts 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 xml:space="preserve">in section 6.2.18.7.4 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on page </w:t>
      </w:r>
      <w:r w:rsidR="00370D1D">
        <w:rPr>
          <w:i/>
          <w:sz w:val="22"/>
          <w:szCs w:val="22"/>
          <w:highlight w:val="yellow"/>
          <w:lang w:eastAsia="ko-KR"/>
        </w:rPr>
        <w:t>5</w:t>
      </w:r>
      <w:r w:rsidR="00880EA8">
        <w:rPr>
          <w:rFonts w:hint="eastAsia"/>
          <w:i/>
          <w:sz w:val="22"/>
          <w:szCs w:val="22"/>
          <w:highlight w:val="yellow"/>
          <w:lang w:eastAsia="ko-KR"/>
        </w:rPr>
        <w:t>3</w:t>
      </w:r>
      <w:r w:rsidR="00AA3860" w:rsidRPr="000A4AF6">
        <w:rPr>
          <w:i/>
          <w:sz w:val="22"/>
          <w:szCs w:val="22"/>
          <w:highlight w:val="yellow"/>
          <w:lang w:eastAsia="ko-KR"/>
        </w:rPr>
        <w:t xml:space="preserve"> as follows</w:t>
      </w:r>
      <w:r w:rsidRPr="000A4AF6">
        <w:rPr>
          <w:i/>
          <w:sz w:val="22"/>
          <w:szCs w:val="22"/>
          <w:highlight w:val="yellow"/>
          <w:lang w:eastAsia="ko-KR"/>
        </w:rPr>
        <w:t>;</w:t>
      </w:r>
      <w:r w:rsidRPr="000A4AF6">
        <w:rPr>
          <w:sz w:val="22"/>
          <w:szCs w:val="22"/>
          <w:lang w:eastAsia="ko-KR"/>
        </w:rPr>
        <w:t>]</w:t>
      </w:r>
    </w:p>
    <w:p w14:paraId="0F91C52C" w14:textId="77777777" w:rsidR="00880EA8" w:rsidRP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6645D7D0" w14:textId="77777777" w:rsidR="00880EA8" w:rsidRPr="00880EA8" w:rsidRDefault="00880EA8" w:rsidP="00880EA8">
      <w:pPr>
        <w:rPr>
          <w:b/>
          <w:bCs/>
          <w:kern w:val="1"/>
          <w:sz w:val="22"/>
          <w:szCs w:val="24"/>
          <w:lang w:eastAsia="ko-KR"/>
        </w:rPr>
      </w:pPr>
      <w:r w:rsidRPr="00880EA8">
        <w:rPr>
          <w:b/>
          <w:kern w:val="1"/>
          <w:sz w:val="22"/>
          <w:szCs w:val="24"/>
          <w:lang w:eastAsia="ko-KR"/>
        </w:rPr>
        <w:t>6.2.18.7.4 Network reentry from idle mode for M2M device group</w:t>
      </w:r>
    </w:p>
    <w:p w14:paraId="1F5F820D" w14:textId="77777777" w:rsidR="00880EA8" w:rsidRDefault="00880EA8" w:rsidP="00880EA8">
      <w:pPr>
        <w:rPr>
          <w:bCs/>
          <w:kern w:val="1"/>
          <w:sz w:val="22"/>
          <w:szCs w:val="24"/>
          <w:lang w:eastAsia="ko-KR"/>
        </w:rPr>
      </w:pPr>
    </w:p>
    <w:p w14:paraId="36697B62" w14:textId="35DFF970" w:rsidR="00F11336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 order to reduce network congestion produced by a large number of M2M devices, network reentry may be initiated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as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for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group of M2M devices. M2M device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a M2M device group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are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called as group member (GM). An M2M device in a group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that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authorized to act as representative for this M2M device group and is expected to initiate the first ranging access for this M2M device group</w:t>
      </w:r>
      <w:r w:rsidR="00C85DB1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is called as a Group Delegate (GD)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Such M2M device that initiates ranging for an M2M device group is called as a group delegate (GD).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An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assigns a dedicated ranging code to a GD.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>When M2M devices in a M2M device group are expected to transmit UL data, the group delegate selects a ranging code from a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ranging code set based on M2M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device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Group ID (MGID) and </w:t>
      </w:r>
      <w:r w:rsidR="004D572B">
        <w:rPr>
          <w:bCs/>
          <w:color w:val="0000FF"/>
          <w:kern w:val="1"/>
          <w:sz w:val="22"/>
          <w:szCs w:val="24"/>
          <w:u w:val="single"/>
          <w:lang w:eastAsia="ko-KR"/>
        </w:rPr>
        <w:t>transmits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selected ranging code to an ABS.</w:t>
      </w:r>
      <w:r w:rsidRPr="00C85DB1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When an M2M device group is expected to report their data, group delegates of the group send a ranging code based on M2M Group ID (MGID) from a ranging code set to ABS.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On receiving this ranging code, the ABS sends AAI-RNG-ACK in response, which includes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one of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three ranging status (success, abort and continue) for </w:t>
      </w:r>
      <w:r w:rsidR="00C85DB1" w:rsidRPr="00C85DB1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group. All group members </w:t>
      </w:r>
      <w:r w:rsidR="002C51F8" w:rsidRPr="002C51F8">
        <w:rPr>
          <w:bCs/>
          <w:color w:val="3366FF"/>
          <w:kern w:val="1"/>
          <w:sz w:val="22"/>
          <w:szCs w:val="24"/>
          <w:u w:val="single"/>
          <w:lang w:eastAsia="ko-KR"/>
        </w:rPr>
        <w:t>shall receive ranging status response to</w:t>
      </w:r>
      <w:r w:rsidR="002C51F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2C51F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 to confirmation for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the dedicated ranging code transmitted by the group GD in AAI-RNG-ACK message.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After all group members get “success” information, they will use common or dedicated ranging resource for</w:t>
      </w:r>
      <w:r w:rsidR="002C51F8"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network access.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2C51F8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There are three possible ranging status responses from the ABS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provided in the AAI-RNG-ACK message. They are as follows;</w:t>
      </w:r>
    </w:p>
    <w:p w14:paraId="1EA37D61" w14:textId="77777777" w:rsidR="00F11336" w:rsidRPr="00880EA8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E0CE632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153FE3B7" w14:textId="5774B871" w:rsidR="00880EA8" w:rsidRPr="00F11336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message, which is expected to be a response to the ranging code sent by this group’s GD. If GMs receive the AAI-RNG-ACK, which is the response of the ranging code transmitted by the GD, every GM initiates further action for network re-entry. If GMs do not receive such AAI-RNG-ACK message within the duration of</w:t>
      </w:r>
      <w:r w:rsidRPr="00F11336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T32, the GMs perform voluntary network re-entry upon expiry of T32. ABS shall indicate whether network support GD scheme or not and detail indication is included in AAI-SCD message.</w:t>
      </w:r>
    </w:p>
    <w:p w14:paraId="41491531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0F8F63" w14:textId="1FB67B70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ranging status is “success”, all GMs in this group start its network reentry procedure by transmitting a ranging code.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The GMs may select a ranging code from legacy ranging code set or a new ranging code set dedicated for M2M devices. The GMs may also select a ranging channel from legacy ranging channels or new ranging channels dedicated for M2M devices.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The ranging code chosen may be in legacy code sets for ranging or may be a new one, and the legacy initial ranging opportunity or a new one may be used for transmitting the ranging code.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Before transmitting the ranging code, the GM shall randomly select a back-off value within the initial backoff window for network access. </w:t>
      </w:r>
    </w:p>
    <w:p w14:paraId="22FCB3BD" w14:textId="59938697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lastRenderedPageBreak/>
        <w:t>If ranging status is “abort”, all GM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in this group shall start the ranging abort timer and abort the ranging process until the ranging abort timer expires. After abort timer expires,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all M2M devices in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this group shall restart the rang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ing </w:t>
      </w:r>
      <w:r w:rsidR="00F11336" w:rsidRPr="00F11336">
        <w:rPr>
          <w:bCs/>
          <w:color w:val="3366FF"/>
          <w:kern w:val="1"/>
          <w:sz w:val="22"/>
          <w:szCs w:val="24"/>
          <w:u w:val="single"/>
          <w:lang w:eastAsia="ko-KR"/>
        </w:rPr>
        <w:t>process as done on the first entry defined in this subclause</w:t>
      </w:r>
      <w:r w:rsidRPr="00F11336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procedure based on GD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53882D47" w14:textId="4E9EE878" w:rsidR="00880EA8" w:rsidRPr="00880EA8" w:rsidRDefault="00880EA8" w:rsidP="00880EA8">
      <w:pPr>
        <w:pStyle w:val="ListParagraph"/>
        <w:numPr>
          <w:ilvl w:val="0"/>
          <w:numId w:val="6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>If ranging status is “continue”, the GD in this group shall adjust its parameters accordingly and continue the ranging process.</w:t>
      </w:r>
    </w:p>
    <w:p w14:paraId="2BBECB39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FCB4EC9" w14:textId="676F1CEA" w:rsidR="00F11336" w:rsidRPr="004D572B" w:rsidRDefault="00F11336" w:rsidP="00F11336">
      <w:pPr>
        <w:rPr>
          <w:bCs/>
          <w:color w:val="3366FF"/>
          <w:kern w:val="1"/>
          <w:sz w:val="22"/>
          <w:szCs w:val="24"/>
          <w:u w:val="single"/>
          <w:lang w:eastAsia="ko-KR"/>
        </w:rPr>
      </w:pP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Upon a detection of an event specific for a group (i.e., MGID), the GMs of this group shall start the T32 timer defined in 6.11. Within the T32 timer the GMs of this group await the AAI-RNG-ACK message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ransmitted by an ABS in response to the ranging code sent by this group’s GD. If GMs receive the AAI-RNG-ACK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,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every GM initiates further action for network re-entry. If GMs do not receive 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AAI-RNG-ACK message within the duration of</w:t>
      </w:r>
      <w:r w:rsidRPr="004D572B">
        <w:rPr>
          <w:rFonts w:hint="eastAsia"/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T32, the GMs perform voluntary network re-entry upon expiry of T32</w:t>
      </w:r>
      <w:r w:rsidR="00CB2BDA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timer</w:t>
      </w:r>
      <w:r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. ABS shall indicate whether network support GD scheme or not and detail indication is included in AAI-SCD message.</w:t>
      </w:r>
    </w:p>
    <w:p w14:paraId="0666EEF4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E9C356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F77E28" w14:textId="77777777" w:rsidR="00F11336" w:rsidRDefault="00F11336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A3DF1E8" w14:textId="77777777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Add new subclause 6.2.18.7.4.1 as indicated</w:t>
      </w:r>
    </w:p>
    <w:p w14:paraId="51871C0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762773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6.2.18.7.4.1 Selection of M2M device group delegate</w:t>
      </w:r>
    </w:p>
    <w:p w14:paraId="474C1077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D43C45" w14:textId="77777777" w:rsidR="00880EA8" w:rsidRPr="00880EA8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615918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Selection of M2M device group delegate should support fix and mobility of group. Random selection rule by M2M devices can be used for supporting selection of M2M device group delegate. </w:t>
      </w:r>
    </w:p>
    <w:p w14:paraId="4C2074BB" w14:textId="4B8A0D6C" w:rsidR="00880EA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B70822">
        <w:rPr>
          <w:rFonts w:hint="eastAsia"/>
          <w:color w:val="0066FF"/>
          <w:sz w:val="22"/>
          <w:u w:val="single"/>
          <w:lang w:eastAsia="ko-KR"/>
        </w:rPr>
        <w:t xml:space="preserve">Random selection rule defined in this subclause may be used by M2M devices </w:t>
      </w:r>
      <w:r w:rsidR="001E0866">
        <w:rPr>
          <w:color w:val="0066FF"/>
          <w:sz w:val="22"/>
          <w:u w:val="single"/>
          <w:lang w:eastAsia="ko-KR"/>
        </w:rPr>
        <w:t xml:space="preserve">BSs </w:t>
      </w:r>
      <w:bookmarkStart w:id="0" w:name="_GoBack"/>
      <w:bookmarkEnd w:id="0"/>
      <w:r w:rsidR="001E0866">
        <w:rPr>
          <w:color w:val="0066FF"/>
          <w:sz w:val="22"/>
          <w:u w:val="single"/>
          <w:lang w:eastAsia="ko-KR"/>
        </w:rPr>
        <w:t xml:space="preserve">which support group delegate function in order </w:t>
      </w:r>
      <w:r w:rsidRPr="00B70822">
        <w:rPr>
          <w:rFonts w:hint="eastAsia"/>
          <w:color w:val="0066FF"/>
          <w:sz w:val="22"/>
          <w:u w:val="single"/>
          <w:lang w:eastAsia="ko-KR"/>
        </w:rPr>
        <w:t>to select an M2M group delegate and should be supported by fixed M2M devices as well as mobile M2M devices.</w:t>
      </w:r>
    </w:p>
    <w:p w14:paraId="246B3DA7" w14:textId="77777777" w:rsidR="00615918" w:rsidRDefault="0061591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9190693" w14:textId="623C7A8A" w:rsidR="00880EA8" w:rsidRPr="00CB2BDA" w:rsidRDefault="00880EA8" w:rsidP="00880EA8">
      <w:pPr>
        <w:rPr>
          <w:bCs/>
          <w:strike/>
          <w:color w:val="FF0000"/>
          <w:kern w:val="1"/>
          <w:sz w:val="22"/>
          <w:szCs w:val="24"/>
          <w:u w:val="single"/>
          <w:lang w:eastAsia="ko-KR"/>
        </w:rPr>
      </w:pP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When member of M2M device group needs report UL data, it will receive random selection probability by broadcast message AAI-SCD and produce random number by itself and then compare produced random number m with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sz w:val="22"/>
            <w:u w:val="single"/>
            <w:lang w:eastAsia="ko-KR"/>
          </w:rPr>
          <m:t xml:space="preserve"> θ</m:t>
        </m:r>
      </m:oMath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</w:p>
    <w:p w14:paraId="142AF910" w14:textId="00B89D51" w:rsidR="00880EA8" w:rsidRDefault="00615918" w:rsidP="00880EA8">
      <w:pPr>
        <w:rPr>
          <w:color w:val="0066FF"/>
          <w:sz w:val="22"/>
          <w:u w:val="single"/>
          <w:lang w:eastAsia="ko-KR"/>
        </w:rPr>
      </w:pPr>
      <w:r w:rsidRPr="006D006B">
        <w:rPr>
          <w:rFonts w:hint="eastAsia"/>
          <w:color w:val="0066FF"/>
          <w:sz w:val="22"/>
          <w:u w:val="single"/>
          <w:lang w:eastAsia="ko-KR"/>
        </w:rPr>
        <w:t xml:space="preserve">A random selection probability, </w:t>
      </w:r>
      <m:oMath>
        <m:r>
          <m:rPr>
            <m:sty m:val="p"/>
          </m:rPr>
          <w:rPr>
            <w:rFonts w:ascii="Cambria Math" w:hAnsi="Cambria Math"/>
            <w:color w:val="0066FF"/>
            <w:sz w:val="22"/>
            <w:u w:val="single"/>
            <w:lang w:eastAsia="ko-KR"/>
          </w:rPr>
          <m:t>θ</m:t>
        </m:r>
      </m:oMath>
      <w:r w:rsidRPr="006D006B">
        <w:rPr>
          <w:rFonts w:hint="eastAsia"/>
          <w:color w:val="0066FF"/>
          <w:sz w:val="22"/>
          <w:u w:val="single"/>
          <w:lang w:eastAsia="ko-KR"/>
        </w:rPr>
        <w:t xml:space="preserve"> is broadcast by BS through </w:t>
      </w:r>
      <w:r>
        <w:rPr>
          <w:rFonts w:hint="eastAsia"/>
          <w:color w:val="0066FF"/>
          <w:sz w:val="22"/>
          <w:u w:val="single"/>
          <w:lang w:eastAsia="ko-KR"/>
        </w:rPr>
        <w:t>AAI-SCD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message and used by M2M devices to select an M2M Group Delegate. When a group of M2M devices need UL report, they </w:t>
      </w:r>
      <w:r w:rsidR="00CB2BDA">
        <w:rPr>
          <w:color w:val="0066FF"/>
          <w:sz w:val="22"/>
          <w:u w:val="single"/>
          <w:lang w:eastAsia="ko-KR"/>
        </w:rPr>
        <w:t>generate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a random number, </w:t>
      </w:r>
      <w:r w:rsidRPr="004D572B">
        <w:rPr>
          <w:rFonts w:hint="eastAsia"/>
          <w:i/>
          <w:color w:val="0066FF"/>
          <w:sz w:val="22"/>
          <w:u w:val="single"/>
          <w:lang w:eastAsia="ko-KR"/>
        </w:rPr>
        <w:t>m</w:t>
      </w:r>
      <w:r w:rsidRPr="006D006B">
        <w:rPr>
          <w:rFonts w:hint="eastAsia"/>
          <w:color w:val="0066FF"/>
          <w:sz w:val="22"/>
          <w:u w:val="single"/>
          <w:lang w:eastAsia="ko-KR"/>
        </w:rPr>
        <w:t xml:space="preserve"> by itself and compare the random number with the random selection probability,</w:t>
      </w:r>
    </w:p>
    <w:p w14:paraId="7F7E9B61" w14:textId="77777777" w:rsidR="00615918" w:rsidRPr="00880EA8" w:rsidRDefault="00615918" w:rsidP="00880EA8">
      <w:pPr>
        <w:rPr>
          <w:bCs/>
          <w:color w:val="000000" w:themeColor="text1"/>
          <w:kern w:val="1"/>
          <w:sz w:val="22"/>
          <w:szCs w:val="24"/>
          <w:u w:val="single"/>
          <w:lang w:eastAsia="ko-KR"/>
        </w:rPr>
      </w:pPr>
    </w:p>
    <w:p w14:paraId="57BDC2ED" w14:textId="1A780172" w:rsidR="00880EA8" w:rsidRPr="00880EA8" w:rsidRDefault="00CB2BDA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m≤θ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it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>becomes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 become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.</w:t>
      </w:r>
      <w:r w:rsidR="00880EA8"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,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If </w:t>
      </w: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if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u w:val="single"/>
            <w:lang w:eastAsia="ko-KR"/>
          </w:rPr>
          <m:t>m&gt;θ</m:t>
        </m:r>
      </m:oMath>
      <w:r w:rsidR="00880EA8" w:rsidRPr="00880EA8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 xml:space="preserve">, it cannot become </w:t>
      </w:r>
      <w:r w:rsidRPr="00CB2BD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a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group delegate,</w:t>
      </w:r>
    </w:p>
    <w:p w14:paraId="4FA18718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25EBD64A" w14:textId="67A63C7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selects a </w:t>
      </w:r>
      <w:r w:rsidRPr="00CB2BD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 choose certain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superframe based on MGID</w:t>
      </w:r>
      <w:r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and then send </w:t>
      </w:r>
      <w:r w:rsidR="00CB2BDA" w:rsidRPr="00CB2BDA">
        <w:rPr>
          <w:bCs/>
          <w:color w:val="0000FF"/>
          <w:kern w:val="1"/>
          <w:sz w:val="22"/>
          <w:szCs w:val="24"/>
          <w:u w:val="single"/>
          <w:lang w:eastAsia="ko-KR"/>
        </w:rPr>
        <w:t>a</w:t>
      </w:r>
      <w:r w:rsidR="00CB2BD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to ABS in this superframe.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If the ABS receives</w:t>
      </w:r>
      <w:r w:rsid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the dedicated ranging code, it shall transmit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 an AAI-RNG-ACK message in response to the received dedicated ranging code.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CB2BD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receives </w:t>
      </w:r>
      <w:r w:rsidR="00E62DBF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the AAI-RNG-ACK message with</w:t>
      </w:r>
      <w:r w:rsidR="00E62DBF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listens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“continue” or “abort” </w:t>
      </w:r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E62DBF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doesn’t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won’t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change its identification of delegate. If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E62DBF">
        <w:rPr>
          <w:bCs/>
          <w:color w:val="0000FF"/>
          <w:kern w:val="1"/>
          <w:sz w:val="22"/>
          <w:szCs w:val="24"/>
          <w:u w:val="single"/>
          <w:lang w:eastAsia="ko-KR"/>
        </w:rPr>
        <w:t>receives the AAI-RNG-ACK message with</w:t>
      </w:r>
      <w:r w:rsidR="000C224A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listens</w:t>
      </w:r>
      <w:r w:rsid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to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“success” </w:t>
      </w:r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>status</w:t>
      </w:r>
      <w:r w:rsidR="000C224A" w:rsidRPr="00E62DBF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information for dedicated ranging code for this group in AAI-RNG-ACK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, </w:t>
      </w:r>
      <w:r w:rsidR="000C224A" w:rsidRPr="00E62DBF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group delegate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becomes a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will go back to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member.</w:t>
      </w:r>
    </w:p>
    <w:p w14:paraId="17B18AF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388A6B4" w14:textId="2CB535B8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If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group member cannot listen any information on dedicated ranging code for this group and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ABS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does not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cannot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detect dedicated ranging code for this group,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the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increase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in order for 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and then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group member</w:t>
      </w:r>
      <w:r w:rsidR="004D572B" w:rsidRPr="004D572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0C224A" w:rsidRPr="000C224A">
        <w:rPr>
          <w:bCs/>
          <w:color w:val="3366FF"/>
          <w:kern w:val="1"/>
          <w:sz w:val="22"/>
          <w:szCs w:val="24"/>
          <w:u w:val="single"/>
          <w:lang w:eastAsia="ko-KR"/>
        </w:rPr>
        <w:t>to use the increased random selection probability for the selection of group delegate</w:t>
      </w:r>
      <w:r w:rsidR="000C224A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in the next time</w:t>
      </w:r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produce random number and compare it with random selection probability </w:t>
      </w:r>
      <m:oMath>
        <m:r>
          <m:rPr>
            <m:sty m:val="p"/>
          </m:rPr>
          <w:rPr>
            <w:rFonts w:ascii="Cambria Math" w:hAnsi="Cambria Math"/>
            <w:strike/>
            <w:color w:val="FF0000"/>
            <w:kern w:val="1"/>
            <w:sz w:val="22"/>
            <w:szCs w:val="24"/>
            <w:u w:val="single"/>
            <w:lang w:eastAsia="ko-KR"/>
          </w:rPr>
          <m:t>θ</m:t>
        </m:r>
      </m:oMath>
      <w:r w:rsidRPr="000C224A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again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. </w:t>
      </w:r>
    </w:p>
    <w:p w14:paraId="112D7104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702EB8" w14:textId="20411A22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ABS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will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broadcast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random selection probability by broadcast message (AAI-SCD). And ABS controls variety of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="00445D7B"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and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during the interval between two AAI-SCD messages, random selection probability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2"/>
            <w:u w:val="single"/>
            <w:lang w:eastAsia="ko-KR"/>
          </w:rPr>
          <m:t>θ</m:t>
        </m:r>
      </m:oMath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is fixed. M2M device calculates the random data and probability based on the fol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lowing equation (184a). </w:t>
      </w:r>
    </w:p>
    <w:p w14:paraId="69BEDFCD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6BD0ED4" w14:textId="502A5267" w:rsidR="00880EA8" w:rsidRPr="00880EA8" w:rsidRDefault="001E0866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rand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rand_seed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×m+n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 xml:space="preserve"> mod j</m:t>
            </m:r>
          </m:e>
        </m:bar>
      </m:oMath>
      <w:r w:rsidR="00880EA8" w:rsidRPr="00880EA8">
        <w:rPr>
          <w:rFonts w:hint="eastAsia"/>
          <w:bCs/>
          <w:kern w:val="1"/>
          <w:sz w:val="22"/>
          <w:szCs w:val="24"/>
          <w:lang w:eastAsia="ko-KR"/>
        </w:rPr>
        <w:t xml:space="preserve">                                              </w:t>
      </w:r>
      <w:r w:rsidR="00880EA8">
        <w:rPr>
          <w:rFonts w:hint="eastAsia"/>
          <w:bCs/>
          <w:kern w:val="1"/>
          <w:sz w:val="22"/>
          <w:szCs w:val="24"/>
          <w:u w:val="single"/>
          <w:lang w:eastAsia="ko-KR"/>
        </w:rPr>
        <w:t>(184a)</w:t>
      </w:r>
    </w:p>
    <w:p w14:paraId="5A9C9B6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5DEEA784" w14:textId="26E948E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445D7B">
        <w:rPr>
          <w:bCs/>
          <w:i/>
          <w:kern w:val="1"/>
          <w:sz w:val="22"/>
          <w:szCs w:val="24"/>
          <w:u w:val="single"/>
          <w:lang w:eastAsia="ko-KR"/>
        </w:rPr>
        <w:t>m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and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i/>
          <w:color w:val="3366FF"/>
          <w:kern w:val="1"/>
          <w:sz w:val="22"/>
          <w:szCs w:val="24"/>
          <w:u w:val="single"/>
          <w:lang w:eastAsia="ko-KR"/>
        </w:rPr>
        <w:t>n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, </w:t>
      </w:r>
      <w:r w:rsidRPr="00445D7B">
        <w:rPr>
          <w:bCs/>
          <w:i/>
          <w:strike/>
          <w:color w:val="FF0000"/>
          <w:kern w:val="1"/>
          <w:sz w:val="22"/>
          <w:szCs w:val="24"/>
          <w:u w:val="single"/>
          <w:lang w:eastAsia="ko-KR"/>
        </w:rPr>
        <w:t>n</w:t>
      </w:r>
      <w:r w:rsidRPr="00445D7B">
        <w:rPr>
          <w:rFonts w:hint="eastAsia"/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is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a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re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integer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numbers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and one of these two parameters has to be prime number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.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;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i/>
          <w:kern w:val="1"/>
          <w:sz w:val="22"/>
          <w:szCs w:val="24"/>
          <w:u w:val="single"/>
          <w:lang w:eastAsia="ko-KR"/>
        </w:rPr>
        <w:t>j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is the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max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maximum</w:t>
      </w:r>
      <w:r w:rsidR="00445D7B">
        <w:rPr>
          <w:bCs/>
          <w:kern w:val="1"/>
          <w:sz w:val="22"/>
          <w:szCs w:val="24"/>
          <w:u w:val="single"/>
          <w:lang w:eastAsia="ko-KR"/>
        </w:rPr>
        <w:t xml:space="preserve"> value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Y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rand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and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is a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prime number</w:t>
      </w:r>
      <w:r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lang w:eastAsia="ko-KR"/>
                  </w:rPr>
                  <m:t>16</m:t>
                </m:r>
              </m:sup>
            </m:sSup>
            <m:r>
              <w:rPr>
                <w:rFonts w:ascii="Cambria Math" w:hAnsi="Cambria Math"/>
                <w:sz w:val="22"/>
                <w:lang w:eastAsia="ko-KR"/>
              </w:rPr>
              <m:t>-15=65521</m:t>
            </m:r>
          </m:e>
        </m:bar>
      </m:oMath>
      <w:r>
        <w:rPr>
          <w:rFonts w:hint="eastAsia"/>
          <w:sz w:val="22"/>
          <w:lang w:eastAsia="ko-KR"/>
        </w:rPr>
        <w:t>;</w:t>
      </w:r>
    </w:p>
    <w:p w14:paraId="7F12F30F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524067C" w14:textId="4219A37B" w:rsidR="00880EA8" w:rsidRPr="00880EA8" w:rsidRDefault="001E0866" w:rsidP="00880EA8">
      <w:pPr>
        <w:rPr>
          <w:bCs/>
          <w:kern w:val="1"/>
          <w:sz w:val="22"/>
          <w:szCs w:val="24"/>
          <w:u w:val="single"/>
          <w:lang w:eastAsia="ko-KR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/>
                  <w:i/>
                  <w:sz w:val="22"/>
                  <w:lang w:eastAsia="ko-KR"/>
                </w:rPr>
              </m:ctrlPr>
            </m:bar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selection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ko-K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eastAsia="ko-KR"/>
                    </w:rPr>
                    <m:t>rand</m:t>
                  </m:r>
                </m:sub>
              </m:sSub>
              <m:r>
                <w:rPr>
                  <w:rFonts w:ascii="Cambria Math" w:hAnsi="Cambria Math"/>
                  <w:sz w:val="22"/>
                  <w:lang w:eastAsia="ko-KR"/>
                </w:rPr>
                <m:t>/j</m:t>
              </m:r>
            </m:e>
          </m:bar>
        </m:oMath>
      </m:oMathPara>
    </w:p>
    <w:p w14:paraId="279D5E41" w14:textId="6CA176C1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FE7CBDA" w14:textId="63512F84" w:rsidR="00880EA8" w:rsidRPr="00880EA8" w:rsidRDefault="00880EA8" w:rsidP="00880EA8">
      <w:pPr>
        <w:rPr>
          <w:b/>
          <w:bCs/>
          <w:i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i/>
          <w:kern w:val="1"/>
          <w:sz w:val="22"/>
          <w:szCs w:val="24"/>
          <w:u w:val="single"/>
          <w:lang w:eastAsia="ko-KR"/>
        </w:rPr>
        <w:t>Add new subclause 6.2.18.7.4.2 as indicated</w:t>
      </w:r>
    </w:p>
    <w:p w14:paraId="3A84532C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5E3A9ADC" w14:textId="77777777" w:rsidR="00880EA8" w:rsidRPr="00880EA8" w:rsidRDefault="00880EA8" w:rsidP="00880EA8">
      <w:pPr>
        <w:rPr>
          <w:b/>
          <w:bCs/>
          <w:kern w:val="1"/>
          <w:sz w:val="22"/>
          <w:szCs w:val="24"/>
          <w:u w:val="single"/>
          <w:lang w:eastAsia="ko-KR"/>
        </w:rPr>
      </w:pPr>
      <w:r w:rsidRPr="00880EA8">
        <w:rPr>
          <w:b/>
          <w:bCs/>
          <w:kern w:val="1"/>
          <w:sz w:val="22"/>
          <w:szCs w:val="24"/>
          <w:u w:val="single"/>
          <w:lang w:eastAsia="ko-KR"/>
        </w:rPr>
        <w:t>6.2.18.7.4.2 Ranging channel and ranging code for M2M device group</w:t>
      </w:r>
    </w:p>
    <w:p w14:paraId="689F9132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953CA0F" w14:textId="3EDA9F39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When an M2M device group is expected to report their data 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or is paged</w:t>
      </w:r>
      <w:r w:rsidRPr="00880EA8">
        <w:rPr>
          <w:bCs/>
          <w:kern w:val="1"/>
          <w:sz w:val="22"/>
          <w:szCs w:val="24"/>
          <w:u w:val="single"/>
          <w:lang w:eastAsia="ko-KR"/>
        </w:rPr>
        <w:t>, group delegate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of the group </w:t>
      </w:r>
      <w:r w:rsidR="00445D7B"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send </w:t>
      </w:r>
      <w:r w:rsidR="00445D7B">
        <w:rPr>
          <w:bCs/>
          <w:color w:val="3366FF"/>
          <w:kern w:val="1"/>
          <w:sz w:val="22"/>
          <w:szCs w:val="24"/>
          <w:u w:val="single"/>
          <w:lang w:eastAsia="ko-KR"/>
        </w:rPr>
        <w:t>selects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a ranging code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from ranging code set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based on </w:t>
      </w:r>
      <w:r w:rsidR="00445D7B" w:rsidRPr="00445D7B">
        <w:rPr>
          <w:bCs/>
          <w:color w:val="3366FF"/>
          <w:kern w:val="1"/>
          <w:sz w:val="22"/>
          <w:szCs w:val="24"/>
          <w:u w:val="single"/>
          <w:lang w:eastAsia="ko-KR"/>
        </w:rPr>
        <w:t>M2M device Group ID</w:t>
      </w:r>
      <w:r w:rsidRPr="00445D7B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multicast group ID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(MGID) </w:t>
      </w:r>
      <w:r w:rsidR="00445D7B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and transmits the selected ranging code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from the above ranging code set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to ABS. </w:t>
      </w:r>
    </w:p>
    <w:p w14:paraId="4C920FCB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E7B56A5" w14:textId="7215754C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Calculation equation 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 xml:space="preserve">for selection of 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 xml:space="preserve">on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dedicated ranging code is as follows: </w:t>
      </w:r>
    </w:p>
    <w:p w14:paraId="6FB039D1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CB7F6CC" w14:textId="4E1CAE9A" w:rsidR="00880EA8" w:rsidRPr="00880EA8" w:rsidRDefault="001E0866" w:rsidP="00880EA8">
      <w:pPr>
        <w:jc w:val="center"/>
        <w:rPr>
          <w:bCs/>
          <w:kern w:val="1"/>
          <w:sz w:val="22"/>
          <w:szCs w:val="24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dedicated ranging code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 xml:space="preserve">=mod (floor(MGID/M), 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M2M group</m:t>
                </m:r>
              </m:sub>
            </m:sSub>
            <m:r>
              <w:rPr>
                <w:rFonts w:ascii="Cambria Math" w:hAnsi="Cambria Math"/>
                <w:sz w:val="22"/>
                <w:lang w:eastAsia="ko-KR"/>
              </w:rPr>
              <m:t>)</m:t>
            </m:r>
          </m:e>
        </m:bar>
      </m:oMath>
      <w:r w:rsidR="00880EA8">
        <w:rPr>
          <w:rFonts w:hint="eastAsia"/>
          <w:sz w:val="22"/>
          <w:lang w:eastAsia="ko-KR"/>
        </w:rPr>
        <w:t xml:space="preserve">                </w:t>
      </w:r>
      <w:r w:rsidR="00880EA8" w:rsidRPr="00880EA8">
        <w:rPr>
          <w:bCs/>
          <w:kern w:val="1"/>
          <w:sz w:val="22"/>
          <w:szCs w:val="24"/>
          <w:u w:val="single"/>
          <w:lang w:eastAsia="ko-KR"/>
        </w:rPr>
        <w:t>(184b)</w:t>
      </w:r>
    </w:p>
    <w:p w14:paraId="3D6323B6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0883B785" w14:textId="6742B064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>The Zadoff-Chu sequences with cyclic shifts are used for the RP codes. The p</w:t>
      </w:r>
      <w:r w:rsidRPr="00880EA8">
        <w:rPr>
          <w:bCs/>
          <w:kern w:val="1"/>
          <w:sz w:val="22"/>
          <w:szCs w:val="24"/>
          <w:u w:val="single"/>
          <w:vertAlign w:val="superscript"/>
          <w:lang w:eastAsia="ko-KR"/>
        </w:rPr>
        <w:t>th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RP code x</w:t>
      </w:r>
      <w:r w:rsidRPr="00880EA8">
        <w:rPr>
          <w:bCs/>
          <w:kern w:val="1"/>
          <w:sz w:val="22"/>
          <w:szCs w:val="24"/>
          <w:u w:val="single"/>
          <w:vertAlign w:val="subscript"/>
          <w:lang w:eastAsia="ko-KR"/>
        </w:rPr>
        <w:t>p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(k) is defined and generated in Equation (291) (see 6.3.8.2.4.1).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initial (0~N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-1) and handover RP codes (N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~N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IN</w:t>
      </w:r>
      <w:r w:rsidRPr="00880EA8">
        <w:rPr>
          <w:bCs/>
          <w:kern w:val="1"/>
          <w:sz w:val="22"/>
          <w:szCs w:val="24"/>
          <w:u w:val="single"/>
          <w:lang w:eastAsia="ko-KR"/>
        </w:rPr>
        <w:t>+N</w:t>
      </w:r>
      <w:r w:rsidRPr="007C4772">
        <w:rPr>
          <w:bCs/>
          <w:kern w:val="1"/>
          <w:sz w:val="22"/>
          <w:szCs w:val="24"/>
          <w:u w:val="single"/>
          <w:vertAlign w:val="subscript"/>
          <w:lang w:eastAsia="ko-KR"/>
        </w:rPr>
        <w:t>HO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-1) per sector for normal contention-based approach.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ded</w:t>
      </w:r>
      <w:r w:rsidRPr="00880EA8">
        <w:rPr>
          <w:bCs/>
          <w:kern w:val="1"/>
          <w:sz w:val="22"/>
          <w:szCs w:val="24"/>
          <w:u w:val="single"/>
          <w:lang w:eastAsia="ko-KR"/>
        </w:rPr>
        <w:softHyphen/>
        <w:t xml:space="preserve">icated handover RP code. When dedicated handover RP code set is not allocated, the available additional RP codes set </w:t>
      </w:r>
      <w:r w:rsidRPr="00752CC2">
        <w:rPr>
          <w:bCs/>
          <w:strike/>
          <w:color w:val="FF0000"/>
          <w:kern w:val="1"/>
          <w:sz w:val="22"/>
          <w:szCs w:val="24"/>
          <w:u w:val="single"/>
          <w:lang w:eastAsia="ko-KR"/>
        </w:rPr>
        <w:t>can</w:t>
      </w:r>
      <w:r w:rsidR="00752CC2" w:rsidRPr="00752CC2">
        <w:rPr>
          <w:bCs/>
          <w:color w:val="3366FF"/>
          <w:kern w:val="1"/>
          <w:sz w:val="22"/>
          <w:szCs w:val="24"/>
          <w:u w:val="single"/>
          <w:lang w:eastAsia="ko-KR"/>
        </w:rPr>
        <w:t>may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be used for M2M device group.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is the total number of the available additional RP codes set for M2M device group (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 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~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cont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="007C4772"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dedi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+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- </w:t>
      </w: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1) where maximum possible 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>N</w:t>
      </w:r>
      <w:r w:rsidR="007C4772" w:rsidRPr="007C4772">
        <w:rPr>
          <w:rFonts w:hint="eastAsia"/>
          <w:bCs/>
          <w:kern w:val="1"/>
          <w:sz w:val="22"/>
          <w:szCs w:val="24"/>
          <w:u w:val="single"/>
          <w:vertAlign w:val="subscript"/>
          <w:lang w:eastAsia="ko-KR"/>
        </w:rPr>
        <w:t>M2M group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880EA8">
        <w:rPr>
          <w:bCs/>
          <w:kern w:val="1"/>
          <w:sz w:val="22"/>
          <w:szCs w:val="24"/>
          <w:u w:val="single"/>
          <w:lang w:eastAsia="ko-KR"/>
        </w:rPr>
        <w:t>per sector is 32.</w:t>
      </w:r>
    </w:p>
    <w:p w14:paraId="2686190E" w14:textId="77777777" w:rsid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402420C3" w14:textId="77777777" w:rsidR="00880EA8" w:rsidRP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  <w:r w:rsidRPr="00880EA8">
        <w:rPr>
          <w:bCs/>
          <w:kern w:val="1"/>
          <w:sz w:val="22"/>
          <w:szCs w:val="24"/>
          <w:u w:val="single"/>
          <w:lang w:eastAsia="ko-KR"/>
        </w:rPr>
        <w:t xml:space="preserve">For certain M2M device group, 4 cases for this: </w:t>
      </w:r>
    </w:p>
    <w:p w14:paraId="4509C290" w14:textId="77777777" w:rsidR="00880EA8" w:rsidRDefault="00880EA8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7BAFB2D8" w14:textId="70D81A22" w:rsidR="007C4772" w:rsidRPr="00E312B5" w:rsidRDefault="001E0866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MGID,M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-mod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C,M</m:t>
                </m:r>
              </m:e>
            </m:d>
            <m:r>
              <w:rPr>
                <w:rFonts w:ascii="Cambria Math" w:hAnsi="Cambria Math"/>
                <w:sz w:val="22"/>
                <w:lang w:eastAsia="ko-KR"/>
              </w:rPr>
              <m:t>=0</m:t>
            </m:r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(184c)</w:t>
      </w:r>
    </w:p>
    <w:p w14:paraId="1E6CF348" w14:textId="2D6F7666" w:rsidR="007C4772" w:rsidRPr="007C4772" w:rsidRDefault="001E0866" w:rsidP="007C4772">
      <w:pPr>
        <w:pStyle w:val="Body"/>
        <w:jc w:val="center"/>
        <w:rPr>
          <w:rFonts w:ascii="Times New Roman" w:hAnsi="Times New Roman"/>
          <w:sz w:val="22"/>
          <w:u w:val="single"/>
          <w:lang w:eastAsia="ko-KR"/>
        </w:rPr>
      </w:pP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r>
              <w:rPr>
                <w:rFonts w:ascii="Cambria Math" w:hAnsi="Cambria Math"/>
                <w:sz w:val="22"/>
                <w:lang w:eastAsia="ko-KR"/>
              </w:rPr>
              <m:t>M=</m:t>
            </m:r>
            <m:d>
              <m:dPr>
                <m:begChr m:val="⌊"/>
                <m:endChr m:val="⌋"/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MGID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total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∝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multiplexing factor of dedicated ranging code</m:t>
                    </m:r>
                  </m:sub>
                </m:sSub>
                <m:r>
                  <w:rPr>
                    <w:rFonts w:ascii="Cambria Math" w:hAnsi="Cambria Math"/>
                    <w:sz w:val="22"/>
                    <w:lang w:eastAsia="ko-KR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eastAsia="ko-KR"/>
                      </w:rPr>
                      <m:t>M2M group</m:t>
                    </m:r>
                  </m:sub>
                </m:sSub>
              </m:e>
            </m:d>
          </m:e>
        </m:bar>
      </m:oMath>
      <w:r w:rsidR="007C4772">
        <w:rPr>
          <w:rFonts w:ascii="Times New Roman" w:hAnsi="Times New Roman" w:hint="eastAsia"/>
          <w:sz w:val="22"/>
          <w:lang w:eastAsia="ko-KR"/>
        </w:rPr>
        <w:t xml:space="preserve">                 </w:t>
      </w:r>
      <w:r w:rsidR="007C4772" w:rsidRPr="007C4772">
        <w:rPr>
          <w:rFonts w:ascii="Times New Roman" w:hAnsi="Times New Roman" w:hint="eastAsia"/>
          <w:sz w:val="22"/>
          <w:u w:val="single"/>
          <w:lang w:eastAsia="ko-KR"/>
        </w:rPr>
        <w:t>(184d)</w:t>
      </w:r>
    </w:p>
    <w:p w14:paraId="3387CC27" w14:textId="77777777" w:rsidR="007C4772" w:rsidRPr="00880EA8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667D7020" w14:textId="7A9D5187" w:rsidR="007C4772" w:rsidRPr="007C4772" w:rsidRDefault="007C4772" w:rsidP="00880EA8">
      <w:pPr>
        <w:rPr>
          <w:sz w:val="22"/>
          <w:u w:val="single"/>
          <w:lang w:eastAsia="ko-KR"/>
        </w:rPr>
      </w:pPr>
      <w:r w:rsidRPr="007C4772">
        <w:rPr>
          <w:sz w:val="22"/>
          <w:u w:val="single"/>
          <w:lang w:eastAsia="ko-KR"/>
        </w:rPr>
        <w:t xml:space="preserve">M is required resource of time domain (ranging channel). </w:t>
      </w:r>
      <m:oMath>
        <m:bar>
          <m:barPr>
            <m:ctrlPr>
              <w:rPr>
                <w:rFonts w:ascii="Cambria Math" w:hAnsi="Cambria Math"/>
                <w:i/>
                <w:sz w:val="22"/>
                <w:lang w:eastAsia="ko-KR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lang w:eastAsia="ko-KR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eastAsia="ko-KR"/>
                  </w:rPr>
                  <m:t>∝</m:t>
                </m:r>
              </m:e>
              <m:sub>
                <m:r>
                  <w:rPr>
                    <w:rFonts w:ascii="Cambria Math" w:hAnsi="Cambria Math"/>
                    <w:sz w:val="22"/>
                    <w:lang w:eastAsia="ko-KR"/>
                  </w:rPr>
                  <m:t>multiplexing factor of dedicated ranging code</m:t>
                </m:r>
              </m:sub>
            </m:sSub>
          </m:e>
        </m:bar>
      </m:oMath>
      <w:r w:rsidRPr="007C4772">
        <w:rPr>
          <w:rFonts w:hint="eastAsia"/>
          <w:sz w:val="22"/>
          <w:u w:val="single"/>
          <w:lang w:eastAsia="ko-KR"/>
        </w:rPr>
        <w:t xml:space="preserve"> </w:t>
      </w:r>
      <w:r w:rsidRPr="007C4772">
        <w:rPr>
          <w:sz w:val="22"/>
          <w:u w:val="single"/>
          <w:lang w:eastAsia="ko-KR"/>
        </w:rPr>
        <w:t xml:space="preserve">can be carried in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S-SFH SP3</w:t>
      </w:r>
      <w:r w:rsidRPr="007C4772">
        <w:rPr>
          <w:sz w:val="22"/>
          <w:u w:val="single"/>
          <w:lang w:eastAsia="ko-KR"/>
        </w:rPr>
        <w:t xml:space="preserve">. C is </w:t>
      </w:r>
      <w:r w:rsidRPr="007C4772">
        <w:rPr>
          <w:rFonts w:hint="eastAsia"/>
          <w:sz w:val="22"/>
          <w:u w:val="single"/>
          <w:lang w:eastAsia="ko-KR"/>
        </w:rPr>
        <w:t>related on superframe number with ranging opportunity.</w:t>
      </w:r>
      <w:r w:rsidRPr="007C4772">
        <w:rPr>
          <w:sz w:val="22"/>
          <w:u w:val="single"/>
          <w:lang w:eastAsia="ko-KR"/>
        </w:rPr>
        <w:t xml:space="preserve"> MGID</w:t>
      </w:r>
      <w:r w:rsidRPr="007C4772">
        <w:rPr>
          <w:sz w:val="22"/>
          <w:u w:val="single"/>
          <w:vertAlign w:val="subscript"/>
          <w:lang w:eastAsia="ko-KR"/>
        </w:rPr>
        <w:t>total</w:t>
      </w:r>
      <w:r w:rsidRPr="007C4772">
        <w:rPr>
          <w:sz w:val="22"/>
          <w:u w:val="single"/>
          <w:lang w:eastAsia="ko-KR"/>
        </w:rPr>
        <w:t xml:space="preserve"> is the total number of MGID.</w:t>
      </w:r>
    </w:p>
    <w:p w14:paraId="3523D188" w14:textId="77777777" w:rsidR="007C4772" w:rsidRPr="007C4772" w:rsidRDefault="007C4772" w:rsidP="00880EA8">
      <w:pPr>
        <w:rPr>
          <w:bCs/>
          <w:kern w:val="1"/>
          <w:sz w:val="22"/>
          <w:szCs w:val="24"/>
          <w:u w:val="single"/>
          <w:lang w:eastAsia="ko-KR"/>
        </w:rPr>
      </w:pPr>
    </w:p>
    <w:p w14:paraId="3B7DFE50" w14:textId="14AAF699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>If Configuration of ranging opportunity==0,</w:t>
      </w:r>
      <w:r w:rsidR="007C477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C=4 ×superframe number+i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i is expressed as frame number (0,1,2,3); 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4</w:t>
      </w:r>
    </w:p>
    <w:p w14:paraId="6B9213FC" w14:textId="7D7A6006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opportunity==1,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 1</w:t>
      </w:r>
    </w:p>
    <w:p w14:paraId="5E158AFA" w14:textId="57AD1D9F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opportunity==2,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number/2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2)==0; 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=1/2;</w:t>
      </w:r>
    </w:p>
    <w:p w14:paraId="4DD78DD1" w14:textId="668F45B5" w:rsidR="00880EA8" w:rsidRPr="007C4772" w:rsidRDefault="00880EA8" w:rsidP="007C4772">
      <w:pPr>
        <w:pStyle w:val="ListParagraph"/>
        <w:numPr>
          <w:ilvl w:val="0"/>
          <w:numId w:val="7"/>
        </w:numPr>
        <w:ind w:leftChars="0"/>
        <w:rPr>
          <w:bCs/>
          <w:kern w:val="1"/>
          <w:sz w:val="22"/>
          <w:szCs w:val="24"/>
          <w:u w:val="single"/>
          <w:lang w:eastAsia="ko-KR"/>
        </w:rPr>
      </w:pPr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If Configuration of ranging opportunity==3, </w:t>
      </w:r>
      <m:oMath>
        <m:r>
          <w:rPr>
            <w:rFonts w:ascii="Cambria Math" w:hAnsi="Cambria Math"/>
            <w:kern w:val="1"/>
            <w:sz w:val="22"/>
            <w:szCs w:val="24"/>
            <w:u w:val="single"/>
            <w:lang w:eastAsia="ko-KR"/>
          </w:rPr>
          <m:t>C=superframe number/4</m:t>
        </m:r>
      </m:oMath>
      <w:r w:rsidRPr="007C4772">
        <w:rPr>
          <w:bCs/>
          <w:kern w:val="1"/>
          <w:sz w:val="22"/>
          <w:szCs w:val="24"/>
          <w:u w:val="single"/>
          <w:lang w:eastAsia="ko-KR"/>
        </w:rPr>
        <w:t xml:space="preserve">; mod (superframe number, 4)==0; 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lang w:eastAsia="ko-KR"/>
        </w:rPr>
        <w:t>N</w:t>
      </w:r>
      <w:r w:rsidR="001E6AA2" w:rsidRPr="001E6AA2">
        <w:rPr>
          <w:rFonts w:hint="eastAsia"/>
          <w:bCs/>
          <w:i/>
          <w:kern w:val="1"/>
          <w:sz w:val="22"/>
          <w:szCs w:val="24"/>
          <w:u w:val="single"/>
          <w:vertAlign w:val="subscript"/>
          <w:lang w:eastAsia="ko-KR"/>
        </w:rPr>
        <w:t>ranging opportunity</w:t>
      </w:r>
      <w:r w:rsidR="001E6AA2">
        <w:rPr>
          <w:rFonts w:hint="eastAsia"/>
          <w:bCs/>
          <w:kern w:val="1"/>
          <w:sz w:val="22"/>
          <w:szCs w:val="24"/>
          <w:u w:val="single"/>
          <w:lang w:eastAsia="ko-KR"/>
        </w:rPr>
        <w:t xml:space="preserve"> </w:t>
      </w:r>
      <w:r w:rsidRPr="007C4772">
        <w:rPr>
          <w:bCs/>
          <w:kern w:val="1"/>
          <w:sz w:val="22"/>
          <w:szCs w:val="24"/>
          <w:u w:val="single"/>
          <w:lang w:eastAsia="ko-KR"/>
        </w:rPr>
        <w:t>=1/4.</w:t>
      </w:r>
    </w:p>
    <w:p w14:paraId="616869A2" w14:textId="77777777" w:rsidR="00880EA8" w:rsidRPr="00880EA8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7DA95C77" w14:textId="77777777" w:rsidR="00880EA8" w:rsidRPr="001E6AA2" w:rsidRDefault="00880EA8" w:rsidP="002E1DC1">
      <w:pPr>
        <w:rPr>
          <w:bCs/>
          <w:kern w:val="1"/>
          <w:sz w:val="22"/>
          <w:szCs w:val="24"/>
          <w:u w:val="single"/>
          <w:lang w:eastAsia="ko-KR"/>
        </w:rPr>
      </w:pPr>
    </w:p>
    <w:p w14:paraId="4F24E295" w14:textId="77777777" w:rsidR="002E1DC1" w:rsidRPr="00254582" w:rsidRDefault="002E1DC1" w:rsidP="002E1DC1">
      <w:pPr>
        <w:pStyle w:val="Body"/>
        <w:rPr>
          <w:rFonts w:eastAsia="맑은 고딕"/>
          <w:lang w:eastAsia="ko-KR"/>
        </w:rPr>
      </w:pPr>
      <w:r w:rsidRPr="0064746D">
        <w:rPr>
          <w:rFonts w:eastAsia="MS Mincho"/>
          <w:lang w:eastAsia="ja-JP"/>
        </w:rPr>
        <w:t>-----</w:t>
      </w:r>
      <w:r>
        <w:rPr>
          <w:rFonts w:eastAsia="맑은 고딕" w:hint="eastAsia"/>
          <w:lang w:eastAsia="ko-KR"/>
        </w:rPr>
        <w:t>----</w:t>
      </w:r>
      <w:r>
        <w:rPr>
          <w:rFonts w:eastAsia="MS Mincho"/>
          <w:lang w:eastAsia="ja-JP"/>
        </w:rPr>
        <w:t>-------- End</w:t>
      </w:r>
      <w:r w:rsidRPr="0064746D">
        <w:rPr>
          <w:rFonts w:eastAsia="MS Mincho"/>
          <w:lang w:eastAsia="ja-JP"/>
        </w:rPr>
        <w:t xml:space="preserve"> of the text proposal ---------------------------------------------------------------------------------------</w:t>
      </w:r>
    </w:p>
    <w:p w14:paraId="55154A5D" w14:textId="77777777" w:rsidR="0092701D" w:rsidRDefault="0092701D" w:rsidP="002E1DC1">
      <w:pPr>
        <w:pStyle w:val="Default"/>
      </w:pPr>
    </w:p>
    <w:sectPr w:rsidR="0092701D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E05D" w14:textId="77777777" w:rsidR="00445D7B" w:rsidRDefault="00445D7B">
      <w:r>
        <w:separator/>
      </w:r>
    </w:p>
  </w:endnote>
  <w:endnote w:type="continuationSeparator" w:id="0">
    <w:p w14:paraId="7775BB24" w14:textId="77777777" w:rsidR="00445D7B" w:rsidRDefault="0044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AEAEF3" w14:textId="77777777" w:rsidR="00445D7B" w:rsidRDefault="001E0866">
    <w:pPr>
      <w:pStyle w:val="Footer"/>
      <w:tabs>
        <w:tab w:val="clear" w:pos="4320"/>
        <w:tab w:val="center" w:pos="4590"/>
      </w:tabs>
      <w:rPr>
        <w:rStyle w:val="PageNumber"/>
      </w:rPr>
    </w:pPr>
    <w:r>
      <w:pict w14:anchorId="712DF88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0BA3DF2F" w14:textId="77777777" w:rsidR="00445D7B" w:rsidRDefault="00445D7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E086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45D7B">
      <w:tab/>
      <w:t xml:space="preserve"> </w:t>
    </w:r>
    <w:r w:rsidR="00445D7B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D9B0" w14:textId="77777777" w:rsidR="00445D7B" w:rsidRDefault="00445D7B">
      <w:r>
        <w:separator/>
      </w:r>
    </w:p>
  </w:footnote>
  <w:footnote w:type="continuationSeparator" w:id="0">
    <w:p w14:paraId="2D7D23B9" w14:textId="77777777" w:rsidR="00445D7B" w:rsidRDefault="00445D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001F5A" w14:textId="18B6B558" w:rsidR="00445D7B" w:rsidRPr="009C07E4" w:rsidRDefault="00445D7B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B01695">
      <w:rPr>
        <w:rFonts w:hint="eastAsia"/>
        <w:lang w:eastAsia="ko-KR"/>
      </w:rPr>
      <w:t>0214</w:t>
    </w:r>
    <w:r w:rsidRPr="009C07E4">
      <w:t>-</w:t>
    </w:r>
    <w:r w:rsidR="001E0866">
      <w:t>01</w:t>
    </w:r>
    <w:r w:rsidRPr="009C07E4">
      <w:t>-</w:t>
    </w:r>
    <w:bookmarkEnd w:id="1"/>
    <w:bookmarkEnd w:id="2"/>
    <w:r>
      <w:t>0</w:t>
    </w:r>
    <w:r>
      <w:rPr>
        <w:rFonts w:hint="eastAsia"/>
        <w:lang w:eastAsia="ko-KR"/>
      </w:rPr>
      <w:t>10</w:t>
    </w:r>
    <w:r>
      <w:rPr>
        <w:lang w:eastAsia="ko-KR"/>
      </w:rPr>
      <w:t>b</w:t>
    </w:r>
  </w:p>
  <w:p w14:paraId="27BF9AA9" w14:textId="77777777" w:rsidR="00445D7B" w:rsidRDefault="00445D7B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A3693"/>
    <w:multiLevelType w:val="hybridMultilevel"/>
    <w:tmpl w:val="6E2E4AE8"/>
    <w:lvl w:ilvl="0" w:tplc="B4BACA5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F731BA3"/>
    <w:multiLevelType w:val="hybridMultilevel"/>
    <w:tmpl w:val="EFA8C48C"/>
    <w:lvl w:ilvl="0" w:tplc="4872AE8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0992BBD"/>
    <w:multiLevelType w:val="hybridMultilevel"/>
    <w:tmpl w:val="7C2ADF6E"/>
    <w:lvl w:ilvl="0" w:tplc="223CC2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2D54723"/>
    <w:multiLevelType w:val="hybridMultilevel"/>
    <w:tmpl w:val="862238F6"/>
    <w:lvl w:ilvl="0" w:tplc="BE64A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C77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74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C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9A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2B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433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6D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E0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F54B6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92FBC"/>
    <w:rsid w:val="000A4AF6"/>
    <w:rsid w:val="000C224A"/>
    <w:rsid w:val="000F39E3"/>
    <w:rsid w:val="00126F82"/>
    <w:rsid w:val="00185CC7"/>
    <w:rsid w:val="001873E1"/>
    <w:rsid w:val="001945BD"/>
    <w:rsid w:val="001E0866"/>
    <w:rsid w:val="001E1404"/>
    <w:rsid w:val="001E6AA2"/>
    <w:rsid w:val="002257F4"/>
    <w:rsid w:val="002431FB"/>
    <w:rsid w:val="002A2744"/>
    <w:rsid w:val="002C51F8"/>
    <w:rsid w:val="002D41FE"/>
    <w:rsid w:val="002E1DC1"/>
    <w:rsid w:val="002F5D4C"/>
    <w:rsid w:val="00340F4B"/>
    <w:rsid w:val="00370D1D"/>
    <w:rsid w:val="00371568"/>
    <w:rsid w:val="00373B86"/>
    <w:rsid w:val="00385B6E"/>
    <w:rsid w:val="003D1E53"/>
    <w:rsid w:val="004419CE"/>
    <w:rsid w:val="00445D7B"/>
    <w:rsid w:val="00474B3D"/>
    <w:rsid w:val="004C4989"/>
    <w:rsid w:val="004D572B"/>
    <w:rsid w:val="0055480C"/>
    <w:rsid w:val="00594A58"/>
    <w:rsid w:val="005A6A10"/>
    <w:rsid w:val="005B2A89"/>
    <w:rsid w:val="00605972"/>
    <w:rsid w:val="00615918"/>
    <w:rsid w:val="00620E9A"/>
    <w:rsid w:val="006660AD"/>
    <w:rsid w:val="00675A03"/>
    <w:rsid w:val="00681EA9"/>
    <w:rsid w:val="00686D97"/>
    <w:rsid w:val="006E6CA9"/>
    <w:rsid w:val="00752388"/>
    <w:rsid w:val="00752CC2"/>
    <w:rsid w:val="007A65B2"/>
    <w:rsid w:val="007C2472"/>
    <w:rsid w:val="007C4772"/>
    <w:rsid w:val="00860281"/>
    <w:rsid w:val="00880EA8"/>
    <w:rsid w:val="00883A58"/>
    <w:rsid w:val="008B705A"/>
    <w:rsid w:val="0092701D"/>
    <w:rsid w:val="00931504"/>
    <w:rsid w:val="00936442"/>
    <w:rsid w:val="00940B69"/>
    <w:rsid w:val="009434A5"/>
    <w:rsid w:val="0096683C"/>
    <w:rsid w:val="00970550"/>
    <w:rsid w:val="00992185"/>
    <w:rsid w:val="009A5118"/>
    <w:rsid w:val="009B4BE0"/>
    <w:rsid w:val="009C07E4"/>
    <w:rsid w:val="009F36DA"/>
    <w:rsid w:val="00A26E23"/>
    <w:rsid w:val="00A277C3"/>
    <w:rsid w:val="00A72CE7"/>
    <w:rsid w:val="00A73B6F"/>
    <w:rsid w:val="00AA3860"/>
    <w:rsid w:val="00AA5F61"/>
    <w:rsid w:val="00AA7CB7"/>
    <w:rsid w:val="00AE6F86"/>
    <w:rsid w:val="00B01695"/>
    <w:rsid w:val="00BB67E4"/>
    <w:rsid w:val="00BE10E9"/>
    <w:rsid w:val="00BE18FC"/>
    <w:rsid w:val="00BE734F"/>
    <w:rsid w:val="00C0402F"/>
    <w:rsid w:val="00C724AF"/>
    <w:rsid w:val="00C85DB1"/>
    <w:rsid w:val="00CA07D2"/>
    <w:rsid w:val="00CB2BDA"/>
    <w:rsid w:val="00CF093A"/>
    <w:rsid w:val="00D16B8E"/>
    <w:rsid w:val="00D70923"/>
    <w:rsid w:val="00D73040"/>
    <w:rsid w:val="00DA4636"/>
    <w:rsid w:val="00DE2F03"/>
    <w:rsid w:val="00E47D14"/>
    <w:rsid w:val="00E5656C"/>
    <w:rsid w:val="00E62DBF"/>
    <w:rsid w:val="00E80323"/>
    <w:rsid w:val="00EB060C"/>
    <w:rsid w:val="00EF5AC2"/>
    <w:rsid w:val="00F030F1"/>
    <w:rsid w:val="00F11336"/>
    <w:rsid w:val="00F36FDC"/>
    <w:rsid w:val="00F86E56"/>
    <w:rsid w:val="00FA1B3D"/>
    <w:rsid w:val="00FA7C5E"/>
    <w:rsid w:val="00FD1387"/>
    <w:rsid w:val="00FD43CB"/>
    <w:rsid w:val="00FD6B9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19BC1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caption" w:qFormat="1"/>
    <w:lsdException w:name="Emphasis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pPr>
      <w:keepNext/>
      <w:numPr>
        <w:numId w:val="3"/>
      </w:numPr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pPr>
      <w:keepNext/>
      <w:numPr>
        <w:ilvl w:val="1"/>
        <w:numId w:val="3"/>
      </w:numPr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pPr>
      <w:ind w:left="360" w:hanging="360"/>
    </w:pPr>
  </w:style>
  <w:style w:type="paragraph" w:customStyle="1" w:styleId="ProcBullet">
    <w:name w:val="ProcBullet"/>
    <w:basedOn w:val="ListBullet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pPr>
      <w:spacing w:after="120"/>
    </w:pPr>
    <w:rPr>
      <w:kern w:val="1"/>
    </w:rPr>
  </w:style>
  <w:style w:type="paragraph" w:customStyle="1" w:styleId="Text">
    <w:name w:val="Text"/>
    <w:basedOn w:val="Caption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2E1DC1"/>
    <w:rPr>
      <w:color w:val="0000FF" w:themeColor="hyperlink"/>
      <w:u w:val="single"/>
    </w:rPr>
  </w:style>
  <w:style w:type="character" w:customStyle="1" w:styleId="BodyChar">
    <w:name w:val="Body Char"/>
    <w:link w:val="Body"/>
    <w:rsid w:val="002E1DC1"/>
    <w:rPr>
      <w:rFonts w:ascii="Times" w:hAnsi="Times"/>
      <w:kern w:val="1"/>
      <w:sz w:val="24"/>
    </w:rPr>
  </w:style>
  <w:style w:type="character" w:styleId="Emphasis">
    <w:name w:val="Emphasis"/>
    <w:qFormat/>
    <w:rsid w:val="002E1DC1"/>
    <w:rPr>
      <w:i/>
      <w:iCs/>
    </w:rPr>
  </w:style>
  <w:style w:type="paragraph" w:customStyle="1" w:styleId="SP873733">
    <w:name w:val="SP.8.73733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95">
    <w:name w:val="SP.8.7379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9">
    <w:name w:val="SP.8.73739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735">
    <w:name w:val="SP.8.73735"/>
    <w:basedOn w:val="Default"/>
    <w:next w:val="Default"/>
    <w:uiPriority w:val="99"/>
    <w:rsid w:val="00AA3860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08955">
    <w:name w:val="SC.8.208955"/>
    <w:uiPriority w:val="99"/>
    <w:rsid w:val="00AA3860"/>
    <w:rPr>
      <w:color w:val="000000"/>
      <w:sz w:val="20"/>
      <w:szCs w:val="20"/>
      <w:u w:val="single"/>
    </w:rPr>
  </w:style>
  <w:style w:type="table" w:styleId="TableGrid">
    <w:name w:val="Table Grid"/>
    <w:basedOn w:val="TableNormal"/>
    <w:rsid w:val="000A4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873832">
    <w:name w:val="SP.8.73832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73833">
    <w:name w:val="SP.8.73833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1">
    <w:name w:val="SP.12.86021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45">
    <w:name w:val="SP.12.86045"/>
    <w:basedOn w:val="Default"/>
    <w:next w:val="Default"/>
    <w:uiPriority w:val="99"/>
    <w:rsid w:val="00FD43CB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12127026">
    <w:name w:val="SC.12.127026"/>
    <w:uiPriority w:val="99"/>
    <w:rsid w:val="00FD43CB"/>
    <w:rPr>
      <w:color w:val="000000"/>
      <w:sz w:val="18"/>
      <w:szCs w:val="18"/>
      <w:u w:val="single"/>
    </w:rPr>
  </w:style>
  <w:style w:type="paragraph" w:customStyle="1" w:styleId="SP1286018">
    <w:name w:val="SP.12.86018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82">
    <w:name w:val="SP.12.86082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1286027">
    <w:name w:val="SP.12.86027"/>
    <w:basedOn w:val="Default"/>
    <w:next w:val="Default"/>
    <w:uiPriority w:val="99"/>
    <w:rsid w:val="00A73B6F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89">
    <w:name w:val="SP.8.221189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41">
    <w:name w:val="SP.8.22124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218">
    <w:name w:val="SP.8.221218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8221191">
    <w:name w:val="SP.8.221191"/>
    <w:basedOn w:val="Default"/>
    <w:next w:val="Default"/>
    <w:uiPriority w:val="99"/>
    <w:rsid w:val="00370D1D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78">
    <w:name w:val="SC.8.245778"/>
    <w:uiPriority w:val="99"/>
    <w:rsid w:val="00370D1D"/>
    <w:rPr>
      <w:color w:val="000000"/>
      <w:sz w:val="20"/>
      <w:szCs w:val="20"/>
      <w:u w:val="single"/>
    </w:rPr>
  </w:style>
  <w:style w:type="paragraph" w:customStyle="1" w:styleId="SP8274437">
    <w:name w:val="SP.8.27443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77">
    <w:name w:val="SP.8.27447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66">
    <w:name w:val="SP.8.274466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39">
    <w:name w:val="SP.8.27443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P8274457">
    <w:name w:val="SP.8.274457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8245766">
    <w:name w:val="SC.8.245766"/>
    <w:uiPriority w:val="99"/>
    <w:rsid w:val="00880EA8"/>
    <w:rPr>
      <w:b/>
      <w:bCs/>
      <w:i/>
      <w:iCs/>
      <w:color w:val="000000"/>
      <w:sz w:val="20"/>
      <w:szCs w:val="20"/>
    </w:rPr>
  </w:style>
  <w:style w:type="paragraph" w:customStyle="1" w:styleId="SP8274433">
    <w:name w:val="SP.8.274433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rsid w:val="00880EA8"/>
    <w:pPr>
      <w:ind w:leftChars="400" w:left="800"/>
    </w:pPr>
  </w:style>
  <w:style w:type="paragraph" w:styleId="BalloonText">
    <w:name w:val="Balloon Text"/>
    <w:basedOn w:val="Normal"/>
    <w:link w:val="BalloonTextChar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SC8245799">
    <w:name w:val="SC.8.245799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character" w:customStyle="1" w:styleId="SC8245797">
    <w:name w:val="SC.8.245797"/>
    <w:uiPriority w:val="99"/>
    <w:rsid w:val="00880EA8"/>
    <w:rPr>
      <w:rFonts w:ascii="Times New Roman" w:hAnsi="Times New Roman" w:cs="Times New Roman"/>
      <w:color w:val="000000"/>
      <w:sz w:val="16"/>
      <w:szCs w:val="16"/>
      <w:u w:val="single"/>
    </w:rPr>
  </w:style>
  <w:style w:type="paragraph" w:customStyle="1" w:styleId="SP8274509">
    <w:name w:val="SP.8.274509"/>
    <w:basedOn w:val="Default"/>
    <w:next w:val="Default"/>
    <w:uiPriority w:val="99"/>
    <w:rsid w:val="00880EA8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PlaceholderText">
    <w:name w:val="Placeholder Text"/>
    <w:basedOn w:val="DefaultParagraphFont"/>
    <w:rsid w:val="007C477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bylaws/sect6-7.html" TargetMode="External"/><Relationship Id="rId12" Type="http://schemas.openxmlformats.org/officeDocument/2006/relationships/hyperlink" Target="http://standards.ieee.org/guides/opman/sect6.html" TargetMode="External"/><Relationship Id="rId13" Type="http://schemas.openxmlformats.org/officeDocument/2006/relationships/hyperlink" Target="http://standards.ieee.org/board/pat/pat-material.html" TargetMode="External"/><Relationship Id="rId14" Type="http://schemas.openxmlformats.org/officeDocument/2006/relationships/hyperlink" Target="http://standards.ieee.org/board/pa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mailto:jscha@etri.re.kr" TargetMode="External"/><Relationship Id="rId10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1751</Words>
  <Characters>9987</Characters>
  <Application>Microsoft Macintosh Word</Application>
  <DocSecurity>0</DocSecurity>
  <Lines>83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11715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Jaesun Cha</cp:lastModifiedBy>
  <cp:revision>23</cp:revision>
  <cp:lastPrinted>2113-01-01T05:00:00Z</cp:lastPrinted>
  <dcterms:created xsi:type="dcterms:W3CDTF">2011-12-29T23:12:00Z</dcterms:created>
  <dcterms:modified xsi:type="dcterms:W3CDTF">2012-03-13T03:52:00Z</dcterms:modified>
  <cp:category/>
</cp:coreProperties>
</file>