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8C4159" w:rsidP="00932F1C">
            <w:pPr>
              <w:pStyle w:val="covertext"/>
              <w:snapToGrid w:val="0"/>
              <w:rPr>
                <w:b/>
              </w:rPr>
            </w:pPr>
            <w:r w:rsidRPr="008C4159">
              <w:rPr>
                <w:b/>
                <w:i/>
              </w:rPr>
              <w:t>Clarification on relay link release of HR-MS in GRIDMAN AWD for 802.16Rev3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F36FDC">
            <w:pPr>
              <w:pStyle w:val="covertext"/>
              <w:snapToGrid w:val="0"/>
              <w:rPr>
                <w:b/>
              </w:rPr>
            </w:pPr>
            <w:r w:rsidRPr="00932F1C">
              <w:rPr>
                <w:b/>
              </w:rPr>
              <w:t>2012-01-10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8C4159" w:rsidRDefault="008C4159" w:rsidP="008C4159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</w:p>
          <w:p w:rsidR="00932F1C" w:rsidRDefault="00932F1C" w:rsidP="008C4159">
            <w:pPr>
              <w:pStyle w:val="covertext"/>
              <w:snapToGrid w:val="0"/>
            </w:pPr>
            <w:bookmarkStart w:id="0" w:name="_GoBack"/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bookmarkEnd w:id="0"/>
          <w:p w:rsidR="0092701D" w:rsidRPr="008C4159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t xml:space="preserve">ETRI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8C4159" w:rsidRDefault="00D51A5C" w:rsidP="008C415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8032F9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32F1C" w:rsidRDefault="00D51A5C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8032F9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8032F9" w:rsidRPr="00932F1C" w:rsidRDefault="00D51A5C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8032F9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8C4159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rPr>
                <w:rFonts w:hint="eastAsia"/>
              </w:rPr>
              <w:t>“</w:t>
            </w:r>
            <w:r w:rsidRPr="00932F1C">
              <w:t>IEEE 802.16n-11/0025,” in response to the 802.16n (GRIDMAN) AWD Call for Comments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8C4159">
            <w:pPr>
              <w:pStyle w:val="covertext"/>
              <w:snapToGrid w:val="0"/>
            </w:pPr>
            <w:r w:rsidRPr="008C4159">
              <w:t>This contribution is a proposal related to multimode operation in IEEE 802.16Rev3 to be consistent with 802.16.1a.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To discuss and adopt the proposed text in the AWD of 802.16n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8C4159" w:rsidRPr="008C4159">
        <w:rPr>
          <w:b/>
          <w:sz w:val="28"/>
          <w:lang w:eastAsia="ko-KR"/>
        </w:rPr>
        <w:lastRenderedPageBreak/>
        <w:t>Clarification on relay link release of HR-MS in GRIDMAN AWD for 802.16Rev3</w:t>
      </w:r>
    </w:p>
    <w:p w:rsidR="008C4159" w:rsidRPr="009A7C5B" w:rsidRDefault="008C4159" w:rsidP="008C4159">
      <w:pPr>
        <w:pStyle w:val="a5"/>
        <w:rPr>
          <w:rStyle w:val="ae"/>
          <w:lang w:eastAsia="ko-KR"/>
        </w:rPr>
      </w:pPr>
      <w:proofErr w:type="spellStart"/>
      <w:r w:rsidRPr="009A7C5B">
        <w:rPr>
          <w:rStyle w:val="ae"/>
          <w:lang w:eastAsia="ko-KR"/>
        </w:rPr>
        <w:t>Seokjoo</w:t>
      </w:r>
      <w:proofErr w:type="spellEnd"/>
      <w:r w:rsidRPr="009A7C5B">
        <w:rPr>
          <w:rStyle w:val="ae"/>
          <w:lang w:eastAsia="ko-KR"/>
        </w:rPr>
        <w:t xml:space="preserve"> Shin</w:t>
      </w:r>
    </w:p>
    <w:p w:rsidR="008C4159" w:rsidRDefault="008C4159" w:rsidP="008C4159">
      <w:pPr>
        <w:jc w:val="center"/>
        <w:rPr>
          <w:rStyle w:val="ae"/>
          <w:i w:val="0"/>
          <w:lang w:eastAsia="ko-KR"/>
        </w:rPr>
      </w:pPr>
      <w:proofErr w:type="spellStart"/>
      <w:r w:rsidRPr="00001883">
        <w:rPr>
          <w:rStyle w:val="ae"/>
          <w:i w:val="0"/>
          <w:lang w:eastAsia="ko-KR"/>
        </w:rPr>
        <w:t>Chosun</w:t>
      </w:r>
      <w:proofErr w:type="spellEnd"/>
      <w:r w:rsidRPr="00001883">
        <w:rPr>
          <w:rStyle w:val="ae"/>
          <w:i w:val="0"/>
          <w:lang w:eastAsia="ko-KR"/>
        </w:rPr>
        <w:t xml:space="preserve"> University</w:t>
      </w:r>
    </w:p>
    <w:p w:rsidR="008C4159" w:rsidRPr="00001883" w:rsidRDefault="008C4159" w:rsidP="008C4159">
      <w:pPr>
        <w:jc w:val="center"/>
        <w:rPr>
          <w:rStyle w:val="ae"/>
          <w:i w:val="0"/>
          <w:lang w:eastAsia="ko-KR"/>
        </w:rPr>
      </w:pPr>
    </w:p>
    <w:p w:rsidR="00932F1C" w:rsidRPr="009A7C5B" w:rsidRDefault="009A7C5B" w:rsidP="00932F1C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Won-</w:t>
      </w:r>
      <w:proofErr w:type="spellStart"/>
      <w:r w:rsidRPr="009A7C5B">
        <w:rPr>
          <w:rStyle w:val="ae"/>
          <w:lang w:eastAsia="ko-KR"/>
        </w:rPr>
        <w:t>Ik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Eunkyung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Sungcheol</w:t>
      </w:r>
      <w:proofErr w:type="spellEnd"/>
      <w:r w:rsidRPr="009A7C5B">
        <w:rPr>
          <w:rStyle w:val="ae"/>
          <w:lang w:eastAsia="ko-KR"/>
        </w:rPr>
        <w:t xml:space="preserve"> Chang, </w:t>
      </w:r>
      <w:proofErr w:type="spellStart"/>
      <w:r w:rsidRPr="009A7C5B">
        <w:rPr>
          <w:rStyle w:val="ae"/>
          <w:lang w:eastAsia="ko-KR"/>
        </w:rPr>
        <w:t>Miyoung</w:t>
      </w:r>
      <w:proofErr w:type="spellEnd"/>
      <w:r w:rsidRPr="009A7C5B">
        <w:rPr>
          <w:rStyle w:val="ae"/>
          <w:lang w:eastAsia="ko-KR"/>
        </w:rPr>
        <w:t xml:space="preserve"> Yun, </w:t>
      </w:r>
      <w:proofErr w:type="spellStart"/>
      <w:r w:rsidRPr="009A7C5B">
        <w:rPr>
          <w:rStyle w:val="ae"/>
          <w:lang w:eastAsia="ko-KR"/>
        </w:rPr>
        <w:t>Seokki</w:t>
      </w:r>
      <w:proofErr w:type="spellEnd"/>
      <w:r w:rsidRPr="009A7C5B">
        <w:rPr>
          <w:rStyle w:val="ae"/>
          <w:lang w:eastAsia="ko-KR"/>
        </w:rPr>
        <w:t xml:space="preserve"> Kim, Hyun Lee, </w:t>
      </w:r>
      <w:proofErr w:type="spellStart"/>
      <w:r w:rsidRPr="009A7C5B">
        <w:rPr>
          <w:rStyle w:val="ae"/>
          <w:lang w:eastAsia="ko-KR"/>
        </w:rPr>
        <w:t>Chulsik</w:t>
      </w:r>
      <w:proofErr w:type="spellEnd"/>
      <w:r w:rsidRPr="009A7C5B">
        <w:rPr>
          <w:rStyle w:val="ae"/>
          <w:lang w:eastAsia="ko-KR"/>
        </w:rPr>
        <w:t xml:space="preserve"> Yoon, </w:t>
      </w:r>
      <w:proofErr w:type="spellStart"/>
      <w:r w:rsidRPr="009A7C5B">
        <w:rPr>
          <w:rStyle w:val="ae"/>
          <w:lang w:eastAsia="ko-KR"/>
        </w:rPr>
        <w:t>Kwangjae</w:t>
      </w:r>
      <w:proofErr w:type="spellEnd"/>
      <w:r w:rsidRPr="009A7C5B">
        <w:rPr>
          <w:rStyle w:val="ae"/>
          <w:lang w:eastAsia="ko-KR"/>
        </w:rPr>
        <w:t xml:space="preserve"> Lim</w:t>
      </w:r>
    </w:p>
    <w:p w:rsidR="00932F1C" w:rsidRPr="00001883" w:rsidRDefault="00932F1C" w:rsidP="00932F1C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rFonts w:hint="eastAsia"/>
          <w:i w:val="0"/>
          <w:lang w:eastAsia="ko-KR"/>
        </w:rPr>
        <w:t>ETRI</w:t>
      </w: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001883" w:rsidRDefault="008C4159" w:rsidP="00001883">
      <w:pPr>
        <w:pStyle w:val="Body"/>
        <w:jc w:val="both"/>
        <w:rPr>
          <w:rFonts w:ascii="Times New Roman" w:hAnsi="Times New Roman"/>
          <w:lang w:eastAsia="ko-KR"/>
        </w:rPr>
      </w:pPr>
      <w:r w:rsidRPr="008C4159">
        <w:rPr>
          <w:rFonts w:ascii="Times New Roman" w:hAnsi="Times New Roman"/>
          <w:lang w:eastAsia="ko-KR"/>
        </w:rPr>
        <w:t>IEEE 802.16n AWD for 802.16Rev3 describes MM-RL-REQ (multimode release request) message in Section 6.3.2.3.98.4. In this contribution, we propose a modified MM-RL-REQ message which is transmitted by HR-MS acting as relay to release relay mode. In the current message, the reason why the HR-MS acting as relay wants to release its relay mode is not defined in the current documents. If a HR-MS acting as relay reports the reason of release to its superordinate HR-BS, the superordinate HR-BS may react more efficiently.</w:t>
      </w:r>
    </w:p>
    <w:p w:rsidR="008C4159" w:rsidRPr="008C4159" w:rsidRDefault="008C4159" w:rsidP="00001883">
      <w:pPr>
        <w:pStyle w:val="Body"/>
        <w:jc w:val="both"/>
        <w:rPr>
          <w:rFonts w:ascii="Times New Roman" w:hAnsi="Times New Roman"/>
          <w:lang w:val="x-none"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802.16n Amendment Draft Standard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802.16n Amendment Draft Standard Text</w:t>
      </w:r>
    </w:p>
    <w:p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802.16n Amendment Draft Standard Text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8C4159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Remedy1: Adopt 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change in Section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6.3.2.3.98.4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in 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GRIDMAN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AWD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for 802.16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R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ev3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ascii="TimesNewRoman" w:eastAsia="맑은 고딕" w:hAnsi="TimesNewRoman" w:cs="TimesNewRoman"/>
          <w:i/>
          <w:color w:val="0000FF"/>
          <w:sz w:val="24"/>
          <w:u w:val="single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kern w:val="1"/>
          <w:sz w:val="24"/>
          <w:szCs w:val="24"/>
          <w:lang w:val="x-none" w:eastAsia="ko-KR"/>
        </w:rPr>
      </w:pPr>
      <w:r w:rsidRPr="008C4159">
        <w:rPr>
          <w:rFonts w:eastAsia="맑은 고딕"/>
          <w:b/>
          <w:kern w:val="1"/>
          <w:sz w:val="24"/>
          <w:szCs w:val="24"/>
          <w:lang w:val="x-none" w:eastAsia="ko-KR"/>
        </w:rPr>
        <w:t>6.3.2.3.98.4 MM-RL-REQ (multimode release request) message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val="x-none" w:eastAsia="ko-KR"/>
        </w:rPr>
      </w:pPr>
      <w:r w:rsidRPr="008C4159">
        <w:rPr>
          <w:rFonts w:eastAsia="맑은 고딕"/>
          <w:kern w:val="1"/>
          <w:sz w:val="24"/>
          <w:szCs w:val="24"/>
          <w:lang w:val="x-none" w:eastAsia="ko-KR"/>
        </w:rPr>
        <w:t>HR-MS transmits MM-RL-REQ message for the purpose as follows: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kern w:val="1"/>
          <w:sz w:val="24"/>
          <w:szCs w:val="24"/>
          <w:lang w:val="x-none" w:eastAsia="ko-KR"/>
        </w:rPr>
      </w:pPr>
      <w:r w:rsidRPr="008C4159">
        <w:rPr>
          <w:rFonts w:eastAsia="맑은 고딕"/>
          <w:kern w:val="1"/>
          <w:sz w:val="24"/>
          <w:szCs w:val="24"/>
          <w:lang w:val="x-none" w:eastAsia="ko-KR"/>
        </w:rPr>
        <w:t>- to release its relay mode and to return its original role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kern w:val="1"/>
          <w:sz w:val="24"/>
          <w:szCs w:val="24"/>
          <w:lang w:val="x-none" w:eastAsia="ko-KR"/>
        </w:rPr>
      </w:pPr>
      <w:r w:rsidRPr="008C4159">
        <w:rPr>
          <w:rFonts w:eastAsia="맑은 고딕"/>
          <w:kern w:val="1"/>
          <w:sz w:val="24"/>
          <w:szCs w:val="24"/>
          <w:lang w:val="x-none" w:eastAsia="ko-KR"/>
        </w:rPr>
        <w:t>- to response or reject the unsolicited MM-RL-RSP message by the HR-BS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kern w:val="1"/>
          <w:sz w:val="24"/>
          <w:szCs w:val="24"/>
          <w:lang w:val="x-none"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lang w:val="x-none" w:eastAsia="ko-KR"/>
        </w:rPr>
      </w:pPr>
      <w:r w:rsidRPr="008C4159">
        <w:rPr>
          <w:rFonts w:eastAsia="맑은 고딕"/>
          <w:b/>
          <w:kern w:val="1"/>
          <w:sz w:val="24"/>
          <w:szCs w:val="24"/>
          <w:lang w:val="x-none" w:eastAsia="ko-KR"/>
        </w:rPr>
        <w:t xml:space="preserve">Table </w:t>
      </w:r>
      <w:r w:rsidRPr="008C4159">
        <w:rPr>
          <w:rFonts w:eastAsia="맑은 고딕" w:hint="eastAsia"/>
          <w:b/>
          <w:kern w:val="1"/>
          <w:sz w:val="24"/>
          <w:szCs w:val="24"/>
          <w:lang w:val="x-none" w:eastAsia="ko-KR"/>
        </w:rPr>
        <w:t xml:space="preserve">1004 </w:t>
      </w:r>
      <w:r w:rsidRPr="008C4159">
        <w:rPr>
          <w:rFonts w:eastAsia="맑은 고딕" w:hint="eastAsia"/>
          <w:b/>
          <w:kern w:val="1"/>
          <w:sz w:val="24"/>
          <w:szCs w:val="24"/>
          <w:lang w:val="x-none" w:eastAsia="ko-KR"/>
        </w:rPr>
        <w:t>–</w:t>
      </w:r>
      <w:r w:rsidRPr="008C4159">
        <w:rPr>
          <w:rFonts w:eastAsia="맑은 고딕" w:hint="eastAsia"/>
          <w:b/>
          <w:kern w:val="1"/>
          <w:sz w:val="24"/>
          <w:szCs w:val="24"/>
          <w:lang w:val="x-none" w:eastAsia="ko-KR"/>
        </w:rPr>
        <w:t xml:space="preserve"> </w:t>
      </w:r>
      <w:r w:rsidRPr="008C4159">
        <w:rPr>
          <w:rFonts w:eastAsia="맑은 고딕"/>
          <w:b/>
          <w:kern w:val="1"/>
          <w:sz w:val="24"/>
          <w:szCs w:val="24"/>
          <w:lang w:val="x-none" w:eastAsia="ko-KR"/>
        </w:rPr>
        <w:t>MM-RL-REQ message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03"/>
        <w:gridCol w:w="4587"/>
      </w:tblGrid>
      <w:tr w:rsidR="008C4159" w:rsidRPr="008C4159" w:rsidTr="00BE1EED">
        <w:trPr>
          <w:trHeight w:val="212"/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eastAsia="EFBBIC+Arial,Bold"/>
                <w:sz w:val="18"/>
                <w:szCs w:val="18"/>
                <w:lang w:eastAsia="ko-KR"/>
              </w:rPr>
            </w:pPr>
            <w:r w:rsidRPr="008C4159">
              <w:rPr>
                <w:rFonts w:eastAsia="맑은 고딕" w:hint="eastAsia"/>
                <w:b/>
                <w:bCs/>
                <w:sz w:val="18"/>
                <w:szCs w:val="18"/>
                <w:lang w:eastAsia="ko-KR"/>
              </w:rPr>
              <w:t>Syntax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eastAsia="맑은 고딕"/>
                <w:b/>
                <w:bCs/>
                <w:sz w:val="18"/>
                <w:szCs w:val="18"/>
                <w:lang w:eastAsia="ko-KR"/>
              </w:rPr>
            </w:pPr>
            <w:r w:rsidRPr="008C4159">
              <w:rPr>
                <w:rFonts w:eastAsia="EFBBIC+Arial,Bold"/>
                <w:b/>
                <w:bCs/>
                <w:sz w:val="18"/>
                <w:szCs w:val="18"/>
                <w:lang w:eastAsia="ko-KR"/>
              </w:rPr>
              <w:t>Size</w:t>
            </w:r>
          </w:p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eastAsia="EFBBIC+Arial,Bold"/>
                <w:sz w:val="18"/>
                <w:szCs w:val="18"/>
                <w:lang w:eastAsia="ko-KR"/>
              </w:rPr>
            </w:pPr>
            <w:r w:rsidRPr="008C4159">
              <w:rPr>
                <w:rFonts w:eastAsia="EFBBIC+Arial,Bold"/>
                <w:b/>
                <w:bCs/>
                <w:sz w:val="18"/>
                <w:szCs w:val="18"/>
                <w:lang w:eastAsia="ko-KR"/>
              </w:rPr>
              <w:t>(bit)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eastAsia="EFBBIC+Arial,Bold"/>
                <w:sz w:val="18"/>
                <w:szCs w:val="18"/>
                <w:lang w:eastAsia="ko-KR"/>
              </w:rPr>
            </w:pPr>
            <w:r w:rsidRPr="008C4159">
              <w:rPr>
                <w:rFonts w:eastAsia="EFBBIC+Arial,Bold"/>
                <w:b/>
                <w:bCs/>
                <w:sz w:val="18"/>
                <w:szCs w:val="18"/>
                <w:lang w:eastAsia="ko-KR"/>
              </w:rPr>
              <w:t>Notes</w:t>
            </w:r>
          </w:p>
        </w:tc>
      </w:tr>
      <w:tr w:rsidR="008C4159" w:rsidRPr="008C4159" w:rsidTr="00BE1EED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eastAsia="QMDVUO+TimesNewRoman"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MM-RL-REQ message format () {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sz w:val="18"/>
                <w:szCs w:val="22"/>
                <w:lang w:eastAsia="ko-KR"/>
              </w:rPr>
            </w:pPr>
            <w:r w:rsidRPr="008C4159">
              <w:rPr>
                <w:rFonts w:ascii="TimesNewRoman" w:eastAsia="맑은 고딕" w:hAnsi="TimesNewRoman" w:cs="TimesNewRoman" w:hint="eastAsia"/>
                <w:sz w:val="18"/>
                <w:szCs w:val="22"/>
                <w:lang w:eastAsia="ko-KR"/>
              </w:rPr>
              <w:t>—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sz w:val="18"/>
                <w:szCs w:val="22"/>
                <w:lang w:eastAsia="ko-KR"/>
              </w:rPr>
            </w:pPr>
            <w:r w:rsidRPr="008C4159">
              <w:rPr>
                <w:rFonts w:ascii="TimesNewRoman" w:eastAsia="맑은 고딕" w:hAnsi="TimesNewRoman" w:cs="TimesNewRoman" w:hint="eastAsia"/>
                <w:sz w:val="18"/>
                <w:szCs w:val="22"/>
                <w:lang w:eastAsia="ko-KR"/>
              </w:rPr>
              <w:t>—</w:t>
            </w:r>
          </w:p>
        </w:tc>
      </w:tr>
      <w:tr w:rsidR="008C4159" w:rsidRPr="008C4159" w:rsidTr="00BE1EED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Management Message Type = xx+</w:t>
            </w:r>
            <w:r w:rsidRPr="008C4159">
              <w:rPr>
                <w:rFonts w:ascii="TimesNewRoman" w:eastAsia="맑은 고딕" w:hAnsi="TimesNewRoman" w:cs="TimesNewRoman" w:hint="eastAsia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—</w:t>
            </w:r>
          </w:p>
        </w:tc>
      </w:tr>
      <w:tr w:rsidR="008C4159" w:rsidRPr="008C4159" w:rsidTr="00BE1EED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Release request code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center"/>
              <w:rPr>
                <w:rFonts w:eastAsia="QMDVUO+TimesNewRoman"/>
                <w:sz w:val="18"/>
                <w:szCs w:val="18"/>
                <w:lang w:eastAsia="ko-KR"/>
              </w:rPr>
            </w:pPr>
            <w:r w:rsidRPr="008C4159">
              <w:rPr>
                <w:rFonts w:eastAsia="QMDVUO+TimesNewRoman" w:hint="eastAsia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Used to indicate the purpose of this</w:t>
            </w:r>
            <w:r w:rsidRPr="008C4159">
              <w:rPr>
                <w:rFonts w:ascii="TimesNewRoman" w:eastAsia="맑은 고딕" w:hAnsi="TimesNewRoman" w:cs="TimesNewRoman" w:hint="eastAsia"/>
                <w:sz w:val="18"/>
                <w:szCs w:val="18"/>
                <w:lang w:eastAsia="ko-KR"/>
              </w:rPr>
              <w:t xml:space="preserve"> </w:t>
            </w: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message</w:t>
            </w:r>
          </w:p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0b00: multimode release</w:t>
            </w:r>
            <w:r w:rsidRPr="008C4159">
              <w:rPr>
                <w:rFonts w:ascii="TimesNewRoman" w:eastAsia="맑은 고딕" w:hAnsi="TimesNewRoman" w:cs="TimesNewRoman" w:hint="eastAsia"/>
                <w:sz w:val="18"/>
                <w:szCs w:val="18"/>
                <w:lang w:eastAsia="ko-KR"/>
              </w:rPr>
              <w:t xml:space="preserve"> </w:t>
            </w:r>
          </w:p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0b01: response for the unsolicited MMRL-RSP message by HR-BS</w:t>
            </w:r>
          </w:p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lastRenderedPageBreak/>
              <w:t>0b01: reject for the unsolicited MM-RLRSP</w:t>
            </w:r>
            <w:r w:rsidRPr="008C4159">
              <w:rPr>
                <w:rFonts w:ascii="TimesNewRoman" w:eastAsia="맑은 고딕" w:hAnsi="TimesNewRoman" w:cs="TimesNewRoman" w:hint="eastAsia"/>
                <w:sz w:val="18"/>
                <w:szCs w:val="18"/>
                <w:lang w:eastAsia="ko-KR"/>
              </w:rPr>
              <w:t xml:space="preserve"> </w:t>
            </w: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message by HR-BS. This code is</w:t>
            </w:r>
            <w:r w:rsidRPr="008C4159">
              <w:rPr>
                <w:rFonts w:ascii="TimesNewRoman" w:eastAsia="맑은 고딕" w:hAnsi="TimesNewRoman" w:cs="TimesNewRoman" w:hint="eastAsia"/>
                <w:sz w:val="18"/>
                <w:szCs w:val="18"/>
                <w:lang w:eastAsia="ko-KR"/>
              </w:rPr>
              <w:t xml:space="preserve"> </w:t>
            </w: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applicable only when UL data is pending</w:t>
            </w:r>
            <w:r w:rsidRPr="008C4159">
              <w:rPr>
                <w:rFonts w:ascii="TimesNewRoman" w:eastAsia="맑은 고딕" w:hAnsi="TimesNewRoman" w:cs="TimesNewRoman" w:hint="eastAsia"/>
                <w:sz w:val="18"/>
                <w:szCs w:val="18"/>
                <w:lang w:eastAsia="ko-KR"/>
              </w:rPr>
              <w:t xml:space="preserve"> </w:t>
            </w: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to transmit.</w:t>
            </w:r>
          </w:p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18"/>
                <w:lang w:eastAsia="ko-KR"/>
              </w:rPr>
              <w:t>0b11: reserved</w:t>
            </w:r>
          </w:p>
        </w:tc>
      </w:tr>
      <w:tr w:rsidR="008C4159" w:rsidRPr="008C4159" w:rsidTr="00BE1EED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i/>
                <w:sz w:val="18"/>
                <w:szCs w:val="18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i/>
                <w:sz w:val="18"/>
                <w:szCs w:val="22"/>
                <w:lang w:eastAsia="ko-KR"/>
              </w:rPr>
              <w:lastRenderedPageBreak/>
              <w:t>R</w:t>
            </w:r>
            <w:r w:rsidRPr="008C4159">
              <w:rPr>
                <w:rFonts w:ascii="TimesNewRoman" w:eastAsia="맑은 고딕" w:hAnsi="TimesNewRoman" w:cs="TimesNewRoman" w:hint="eastAsia"/>
                <w:i/>
                <w:sz w:val="18"/>
                <w:szCs w:val="22"/>
                <w:lang w:eastAsia="ko-KR"/>
              </w:rPr>
              <w:t>eserved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center"/>
              <w:rPr>
                <w:rFonts w:eastAsia="QMDVUO+TimesNewRoman"/>
                <w:sz w:val="18"/>
                <w:szCs w:val="18"/>
                <w:lang w:eastAsia="ko-KR"/>
              </w:rPr>
            </w:pPr>
            <w:r w:rsidRPr="008C4159">
              <w:rPr>
                <w:rFonts w:eastAsia="QMDVUO+TimesNewRoman" w:hint="eastAsia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sz w:val="18"/>
                <w:szCs w:val="22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sz w:val="18"/>
                <w:szCs w:val="22"/>
                <w:lang w:eastAsia="ko-KR"/>
              </w:rPr>
              <w:t>Shall be set to zero.</w:t>
            </w:r>
          </w:p>
        </w:tc>
      </w:tr>
      <w:tr w:rsidR="008C4159" w:rsidRPr="008C4159" w:rsidTr="00BE1EED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TLV encodings for</w:t>
            </w:r>
            <w:r w:rsidRPr="008C4159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 </w:t>
            </w:r>
            <w:r w:rsidRPr="008C4159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MM-RL-REQ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center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8C4159"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  <w:t>variable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8C4159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TLV-specific</w:t>
            </w:r>
          </w:p>
        </w:tc>
      </w:tr>
      <w:tr w:rsidR="008C4159" w:rsidRPr="008C4159" w:rsidTr="00BE1EED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22"/>
                <w:u w:val="single"/>
                <w:lang w:eastAsia="ko-KR"/>
              </w:rPr>
            </w:pPr>
            <w:r w:rsidRPr="008C4159">
              <w:rPr>
                <w:rFonts w:ascii="TimesNewRoman" w:eastAsia="맑은 고딕" w:hAnsi="TimesNewRoman" w:cs="TimesNewRoman" w:hint="eastAsia"/>
                <w:color w:val="0000FF"/>
                <w:sz w:val="18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center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8C4159" w:rsidRDefault="008C4159" w:rsidP="008C4159">
            <w:pPr>
              <w:widowControl/>
              <w:wordWrap/>
              <w:adjustRightInd w:val="0"/>
              <w:jc w:val="left"/>
              <w:rPr>
                <w:rFonts w:eastAsia="QMDVUO+TimesNewRoman" w:hAnsi="Times"/>
                <w:color w:val="0000FF"/>
                <w:sz w:val="18"/>
                <w:szCs w:val="18"/>
                <w:u w:val="single"/>
                <w:lang w:eastAsia="ko-KR"/>
              </w:rPr>
            </w:pPr>
          </w:p>
        </w:tc>
      </w:tr>
    </w:tbl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ascii="TimesNewRoman" w:eastAsia="맑은 고딕" w:hAnsi="TimesNewRoman" w:cs="TimesNewRoman"/>
          <w:i/>
          <w:color w:val="0000FF"/>
          <w:sz w:val="24"/>
          <w:u w:val="single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</w:pPr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>All parameters are coded as TLV tuples, as defined in 11.32.3.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</w:pPr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>The following parameter shall be included in the MM-RL-R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val="x-none" w:eastAsia="ko-KR"/>
        </w:rPr>
        <w:t>EQ</w:t>
      </w:r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 xml:space="preserve"> message when the Release request code is set to 0b0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val="x-none" w:eastAsia="ko-KR"/>
        </w:rPr>
        <w:t xml:space="preserve">0 </w:t>
      </w:r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>in MM-RL-REQ: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b/>
          <w:color w:val="0000FF"/>
          <w:kern w:val="1"/>
          <w:sz w:val="24"/>
          <w:szCs w:val="24"/>
          <w:u w:val="single"/>
          <w:lang w:val="x-none" w:eastAsia="ko-KR"/>
        </w:rPr>
      </w:pPr>
      <w:r w:rsidRPr="008C4159">
        <w:rPr>
          <w:rFonts w:eastAsia="맑은 고딕"/>
          <w:b/>
          <w:color w:val="0000FF"/>
          <w:kern w:val="1"/>
          <w:sz w:val="24"/>
          <w:szCs w:val="24"/>
          <w:u w:val="single"/>
          <w:lang w:val="x-none" w:eastAsia="ko-KR"/>
        </w:rPr>
        <w:t>Release Reason Code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ind w:firstLineChars="300" w:firstLine="720"/>
        <w:jc w:val="left"/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</w:pPr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>to indicate the reason why HR-MS acting as relay wants to release its relay mode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val="x-none" w:eastAsia="ko-KR"/>
        </w:rPr>
        <w:t>.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Remedy2: Insert 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sub-section in Section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11.32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in 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GRIDMAN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AWD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for 802.16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R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ev3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color w:val="0000FF"/>
          <w:kern w:val="1"/>
          <w:sz w:val="24"/>
          <w:szCs w:val="24"/>
          <w:u w:val="single"/>
          <w:lang w:val="x-none" w:eastAsia="ko-KR"/>
        </w:rPr>
      </w:pPr>
      <w:r w:rsidRPr="008C4159">
        <w:rPr>
          <w:rFonts w:eastAsia="맑은 고딕"/>
          <w:b/>
          <w:color w:val="0000FF"/>
          <w:kern w:val="1"/>
          <w:sz w:val="24"/>
          <w:szCs w:val="24"/>
          <w:u w:val="single"/>
          <w:lang w:val="x-none" w:eastAsia="ko-KR"/>
        </w:rPr>
        <w:t>11.32.3</w:t>
      </w:r>
      <w:r w:rsidRPr="008C4159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val="x-none" w:eastAsia="ko-KR"/>
        </w:rPr>
        <w:t xml:space="preserve"> </w:t>
      </w:r>
      <w:r w:rsidRPr="008C4159">
        <w:rPr>
          <w:rFonts w:eastAsia="맑은 고딕"/>
          <w:b/>
          <w:color w:val="0000FF"/>
          <w:kern w:val="1"/>
          <w:sz w:val="24"/>
          <w:szCs w:val="24"/>
          <w:u w:val="single"/>
          <w:lang w:val="x-none" w:eastAsia="ko-KR"/>
        </w:rPr>
        <w:t>MM-RL-</w:t>
      </w:r>
      <w:r w:rsidRPr="008C4159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val="x-none" w:eastAsia="ko-KR"/>
        </w:rPr>
        <w:t>REQ</w:t>
      </w:r>
      <w:r w:rsidRPr="008C4159">
        <w:rPr>
          <w:rFonts w:eastAsia="맑은 고딕"/>
          <w:b/>
          <w:color w:val="0000FF"/>
          <w:kern w:val="1"/>
          <w:sz w:val="24"/>
          <w:szCs w:val="24"/>
          <w:u w:val="single"/>
          <w:lang w:val="x-none" w:eastAsia="ko-KR"/>
        </w:rPr>
        <w:t xml:space="preserve"> message encodings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</w:pPr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 xml:space="preserve">The encodings described in this </w:t>
      </w:r>
      <w:proofErr w:type="spellStart"/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>subclause</w:t>
      </w:r>
      <w:proofErr w:type="spellEnd"/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 xml:space="preserve"> are specific to the MM-RL-R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val="x-none" w:eastAsia="ko-KR"/>
        </w:rPr>
        <w:t>EQ</w:t>
      </w:r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 xml:space="preserve"> message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val="x-none" w:eastAsia="ko-KR"/>
        </w:rPr>
        <w:t xml:space="preserve"> </w:t>
      </w:r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>(6.3.2.3.98.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val="x-none" w:eastAsia="ko-KR"/>
        </w:rPr>
        <w:t>4</w:t>
      </w:r>
      <w:r w:rsidRPr="008C4159">
        <w:rPr>
          <w:rFonts w:eastAsia="맑은 고딕"/>
          <w:color w:val="0000FF"/>
          <w:kern w:val="1"/>
          <w:sz w:val="24"/>
          <w:szCs w:val="24"/>
          <w:u w:val="single"/>
          <w:lang w:val="x-none" w:eastAsia="ko-KR"/>
        </w:rPr>
        <w:t>)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val="x-none" w:eastAsia="ko-KR"/>
        </w:rPr>
        <w:t>.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val="x-none"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lang w:val="x-none" w:eastAsia="ko-KR"/>
        </w:rPr>
      </w:pPr>
      <w:r w:rsidRPr="008C4159">
        <w:rPr>
          <w:rFonts w:eastAsia="맑은 고딕"/>
          <w:b/>
          <w:color w:val="0000FF"/>
          <w:kern w:val="1"/>
          <w:sz w:val="24"/>
          <w:szCs w:val="24"/>
          <w:u w:val="single"/>
          <w:lang w:val="x-none" w:eastAsia="ko-KR"/>
        </w:rPr>
        <w:t xml:space="preserve">Table </w:t>
      </w:r>
      <w:r w:rsidRPr="008C4159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val="x-none" w:eastAsia="ko-KR"/>
        </w:rPr>
        <w:t xml:space="preserve">xxx </w:t>
      </w:r>
      <w:r w:rsidRPr="008C4159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val="x-none" w:eastAsia="ko-KR"/>
        </w:rPr>
        <w:t>–</w:t>
      </w:r>
      <w:r w:rsidRPr="008C4159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val="x-none" w:eastAsia="ko-KR"/>
        </w:rPr>
        <w:t xml:space="preserve"> </w:t>
      </w:r>
      <w:r w:rsidRPr="008C4159">
        <w:rPr>
          <w:rFonts w:eastAsia="맑은 고딕"/>
          <w:b/>
          <w:color w:val="0000FF"/>
          <w:kern w:val="1"/>
          <w:sz w:val="24"/>
          <w:szCs w:val="24"/>
          <w:u w:val="single"/>
          <w:lang w:val="x-none" w:eastAsia="ko-KR"/>
        </w:rPr>
        <w:t xml:space="preserve">MM-RL-REQ message </w:t>
      </w:r>
      <w:r w:rsidRPr="008C4159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val="x-none" w:eastAsia="ko-KR"/>
        </w:rPr>
        <w:t>encodings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5946"/>
      </w:tblGrid>
      <w:tr w:rsidR="008C4159" w:rsidRPr="008C4159" w:rsidTr="00BE1EED">
        <w:tc>
          <w:tcPr>
            <w:tcW w:w="2943" w:type="dxa"/>
          </w:tcPr>
          <w:p w:rsidR="008C4159" w:rsidRPr="008C4159" w:rsidRDefault="008C4159" w:rsidP="008C4159">
            <w:pPr>
              <w:widowControl/>
              <w:wordWrap/>
              <w:autoSpaceDE/>
              <w:autoSpaceDN/>
              <w:jc w:val="center"/>
              <w:rPr>
                <w:rFonts w:eastAsia="맑은 고딕"/>
                <w:b/>
                <w:color w:val="0000FF"/>
                <w:kern w:val="2"/>
                <w:szCs w:val="24"/>
                <w:u w:val="single"/>
                <w:lang w:eastAsia="ko-KR"/>
              </w:rPr>
            </w:pPr>
            <w:r w:rsidRPr="008C4159">
              <w:rPr>
                <w:rFonts w:eastAsia="맑은 고딕"/>
                <w:b/>
                <w:color w:val="0000FF"/>
                <w:kern w:val="2"/>
                <w:szCs w:val="24"/>
                <w:u w:val="single"/>
                <w:lang w:eastAsia="ko-KR"/>
              </w:rPr>
              <w:t>Name</w:t>
            </w:r>
          </w:p>
        </w:tc>
        <w:tc>
          <w:tcPr>
            <w:tcW w:w="993" w:type="dxa"/>
          </w:tcPr>
          <w:p w:rsidR="008C4159" w:rsidRPr="008C4159" w:rsidRDefault="008C4159" w:rsidP="008C4159">
            <w:pPr>
              <w:widowControl/>
              <w:wordWrap/>
              <w:autoSpaceDE/>
              <w:autoSpaceDN/>
              <w:jc w:val="center"/>
              <w:rPr>
                <w:rFonts w:eastAsia="맑은 고딕"/>
                <w:b/>
                <w:color w:val="0000FF"/>
                <w:kern w:val="2"/>
                <w:szCs w:val="24"/>
                <w:u w:val="single"/>
                <w:lang w:eastAsia="ko-KR"/>
              </w:rPr>
            </w:pPr>
            <w:r w:rsidRPr="008C4159">
              <w:rPr>
                <w:rFonts w:eastAsia="맑은 고딕" w:hint="eastAsia"/>
                <w:b/>
                <w:color w:val="0000FF"/>
                <w:kern w:val="2"/>
                <w:szCs w:val="24"/>
                <w:u w:val="single"/>
                <w:lang w:eastAsia="ko-KR"/>
              </w:rPr>
              <w:t>Type</w:t>
            </w:r>
          </w:p>
        </w:tc>
        <w:tc>
          <w:tcPr>
            <w:tcW w:w="1134" w:type="dxa"/>
          </w:tcPr>
          <w:p w:rsidR="008C4159" w:rsidRPr="008C4159" w:rsidRDefault="008C4159" w:rsidP="008C4159">
            <w:pPr>
              <w:widowControl/>
              <w:wordWrap/>
              <w:autoSpaceDE/>
              <w:autoSpaceDN/>
              <w:jc w:val="center"/>
              <w:rPr>
                <w:rFonts w:eastAsia="맑은 고딕"/>
                <w:b/>
                <w:color w:val="0000FF"/>
                <w:kern w:val="2"/>
                <w:szCs w:val="24"/>
                <w:u w:val="single"/>
                <w:lang w:eastAsia="ko-KR"/>
              </w:rPr>
            </w:pPr>
            <w:r w:rsidRPr="008C4159">
              <w:rPr>
                <w:rFonts w:eastAsia="맑은 고딕"/>
                <w:b/>
                <w:color w:val="0000FF"/>
                <w:kern w:val="2"/>
                <w:szCs w:val="24"/>
                <w:u w:val="single"/>
                <w:lang w:eastAsia="ko-KR"/>
              </w:rPr>
              <w:t>Length</w:t>
            </w:r>
          </w:p>
        </w:tc>
        <w:tc>
          <w:tcPr>
            <w:tcW w:w="5946" w:type="dxa"/>
          </w:tcPr>
          <w:p w:rsidR="008C4159" w:rsidRPr="008C4159" w:rsidRDefault="008C4159" w:rsidP="008C4159">
            <w:pPr>
              <w:widowControl/>
              <w:wordWrap/>
              <w:autoSpaceDE/>
              <w:autoSpaceDN/>
              <w:jc w:val="center"/>
              <w:rPr>
                <w:rFonts w:eastAsia="맑은 고딕"/>
                <w:b/>
                <w:color w:val="0000FF"/>
                <w:kern w:val="2"/>
                <w:szCs w:val="24"/>
                <w:u w:val="single"/>
                <w:lang w:eastAsia="ko-KR"/>
              </w:rPr>
            </w:pPr>
            <w:r w:rsidRPr="008C4159">
              <w:rPr>
                <w:rFonts w:eastAsia="맑은 고딕"/>
                <w:b/>
                <w:color w:val="0000FF"/>
                <w:kern w:val="2"/>
                <w:szCs w:val="24"/>
                <w:u w:val="single"/>
                <w:lang w:eastAsia="ko-KR"/>
              </w:rPr>
              <w:t>Value</w:t>
            </w:r>
          </w:p>
        </w:tc>
      </w:tr>
      <w:tr w:rsidR="008C4159" w:rsidRPr="008C4159" w:rsidTr="00BE1EED">
        <w:tc>
          <w:tcPr>
            <w:tcW w:w="2943" w:type="dxa"/>
          </w:tcPr>
          <w:p w:rsidR="008C4159" w:rsidRPr="008C4159" w:rsidRDefault="008C4159" w:rsidP="008C4159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sz w:val="18"/>
                <w:u w:val="single"/>
                <w:lang w:eastAsia="ko-KR"/>
              </w:rPr>
            </w:pPr>
            <w:r w:rsidRPr="008C4159">
              <w:rPr>
                <w:rFonts w:ascii="Times" w:eastAsia="맑은 고딕" w:hAnsi="Times" w:hint="eastAsia"/>
                <w:color w:val="0000FF"/>
                <w:sz w:val="18"/>
                <w:u w:val="single"/>
                <w:lang w:eastAsia="ko-KR"/>
              </w:rPr>
              <w:t>Release Reason Code</w:t>
            </w:r>
          </w:p>
        </w:tc>
        <w:tc>
          <w:tcPr>
            <w:tcW w:w="993" w:type="dxa"/>
          </w:tcPr>
          <w:p w:rsidR="008C4159" w:rsidRPr="008C4159" w:rsidRDefault="008C4159" w:rsidP="008C4159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FF"/>
                <w:kern w:val="2"/>
                <w:sz w:val="18"/>
                <w:szCs w:val="18"/>
                <w:u w:val="single"/>
                <w:lang w:eastAsia="ko-KR"/>
              </w:rPr>
            </w:pPr>
            <w:r w:rsidRPr="008C4159">
              <w:rPr>
                <w:rFonts w:eastAsia="맑은 고딕" w:hint="eastAsia"/>
                <w:color w:val="0000FF"/>
                <w:kern w:val="2"/>
                <w:sz w:val="18"/>
                <w:szCs w:val="18"/>
                <w:u w:val="single"/>
                <w:lang w:eastAsia="ko-KR"/>
              </w:rPr>
              <w:t>1</w:t>
            </w:r>
          </w:p>
        </w:tc>
        <w:tc>
          <w:tcPr>
            <w:tcW w:w="1134" w:type="dxa"/>
          </w:tcPr>
          <w:p w:rsidR="008C4159" w:rsidRPr="008C4159" w:rsidRDefault="008C4159" w:rsidP="008C4159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FF"/>
                <w:kern w:val="2"/>
                <w:sz w:val="18"/>
                <w:szCs w:val="18"/>
                <w:u w:val="single"/>
                <w:lang w:eastAsia="ko-KR"/>
              </w:rPr>
            </w:pPr>
            <w:r w:rsidRPr="008C4159">
              <w:rPr>
                <w:rFonts w:eastAsia="맑은 고딕" w:hint="eastAsia"/>
                <w:color w:val="0000FF"/>
                <w:kern w:val="2"/>
                <w:sz w:val="18"/>
                <w:szCs w:val="18"/>
                <w:u w:val="single"/>
                <w:lang w:eastAsia="ko-KR"/>
              </w:rPr>
              <w:t>1</w:t>
            </w:r>
          </w:p>
        </w:tc>
        <w:tc>
          <w:tcPr>
            <w:tcW w:w="5946" w:type="dxa"/>
          </w:tcPr>
          <w:p w:rsidR="008C4159" w:rsidRPr="008C4159" w:rsidRDefault="008C4159" w:rsidP="008C4159">
            <w:pPr>
              <w:widowControl/>
              <w:wordWrap/>
              <w:autoSpaceDE/>
              <w:autoSpaceDN/>
              <w:jc w:val="left"/>
              <w:rPr>
                <w:rFonts w:eastAsia="맑은 고딕"/>
                <w:color w:val="0000FF"/>
                <w:kern w:val="2"/>
                <w:sz w:val="18"/>
                <w:szCs w:val="18"/>
                <w:u w:val="single"/>
                <w:lang w:eastAsia="ko-KR"/>
              </w:rPr>
            </w:pPr>
            <w:r w:rsidRPr="008C4159">
              <w:rPr>
                <w:rFonts w:eastAsia="맑은 고딕" w:hint="eastAsia"/>
                <w:color w:val="0000FF"/>
                <w:kern w:val="2"/>
                <w:sz w:val="18"/>
                <w:szCs w:val="18"/>
                <w:u w:val="single"/>
                <w:lang w:eastAsia="ko-KR"/>
              </w:rPr>
              <w:t>Bit 0</w:t>
            </w:r>
            <w:r w:rsidRPr="008C4159">
              <w:rPr>
                <w:rFonts w:eastAsia="맑은 고딕"/>
                <w:color w:val="0000FF"/>
                <w:kern w:val="2"/>
                <w:sz w:val="18"/>
                <w:szCs w:val="18"/>
                <w:u w:val="single"/>
                <w:lang w:eastAsia="ko-KR"/>
              </w:rPr>
              <w:t>: battery is reaching to the predefined threshold level</w:t>
            </w:r>
          </w:p>
          <w:p w:rsidR="008C4159" w:rsidRPr="008C4159" w:rsidRDefault="008C4159" w:rsidP="008C4159">
            <w:pPr>
              <w:widowControl/>
              <w:wordWrap/>
              <w:autoSpaceDE/>
              <w:autoSpaceDN/>
              <w:jc w:val="left"/>
              <w:rPr>
                <w:rFonts w:eastAsia="맑은 고딕"/>
                <w:color w:val="0000FF"/>
                <w:kern w:val="2"/>
                <w:sz w:val="18"/>
                <w:szCs w:val="18"/>
                <w:u w:val="single"/>
                <w:lang w:eastAsia="ko-KR"/>
              </w:rPr>
            </w:pPr>
            <w:r w:rsidRPr="008C4159">
              <w:rPr>
                <w:rFonts w:eastAsia="맑은 고딕" w:hint="eastAsia"/>
                <w:color w:val="0000FF"/>
                <w:kern w:val="2"/>
                <w:sz w:val="18"/>
                <w:szCs w:val="18"/>
                <w:u w:val="single"/>
                <w:lang w:eastAsia="ko-KR"/>
              </w:rPr>
              <w:t>Bit 1</w:t>
            </w:r>
            <w:r w:rsidRPr="008C4159">
              <w:rPr>
                <w:rFonts w:eastAsia="맑은 고딕"/>
                <w:color w:val="0000FF"/>
                <w:kern w:val="2"/>
                <w:sz w:val="18"/>
                <w:szCs w:val="18"/>
                <w:u w:val="single"/>
                <w:lang w:eastAsia="ko-KR"/>
              </w:rPr>
              <w:t>: interference level exceed the tolerable level</w:t>
            </w:r>
          </w:p>
          <w:p w:rsidR="008C4159" w:rsidRPr="008C4159" w:rsidRDefault="008C4159" w:rsidP="008C4159">
            <w:pPr>
              <w:widowControl/>
              <w:wordWrap/>
              <w:autoSpaceDE/>
              <w:autoSpaceDN/>
              <w:jc w:val="left"/>
              <w:rPr>
                <w:rFonts w:eastAsia="맑은 고딕"/>
                <w:color w:val="0000FF"/>
                <w:kern w:val="2"/>
                <w:sz w:val="18"/>
                <w:szCs w:val="18"/>
                <w:u w:val="single"/>
                <w:lang w:eastAsia="ko-KR"/>
              </w:rPr>
            </w:pPr>
            <w:r w:rsidRPr="008C4159">
              <w:rPr>
                <w:rFonts w:eastAsia="맑은 고딕" w:hint="eastAsia"/>
                <w:color w:val="0000FF"/>
                <w:kern w:val="2"/>
                <w:sz w:val="18"/>
                <w:szCs w:val="18"/>
                <w:u w:val="single"/>
                <w:lang w:eastAsia="ko-KR"/>
              </w:rPr>
              <w:t>Bit 2</w:t>
            </w:r>
            <w:r w:rsidRPr="008C4159">
              <w:rPr>
                <w:rFonts w:eastAsia="맑은 고딕"/>
                <w:color w:val="0000FF"/>
                <w:kern w:val="2"/>
                <w:sz w:val="18"/>
                <w:szCs w:val="18"/>
                <w:u w:val="single"/>
                <w:lang w:eastAsia="ko-KR"/>
              </w:rPr>
              <w:t>: normal power off is initiated</w:t>
            </w:r>
          </w:p>
          <w:p w:rsidR="008C4159" w:rsidRPr="008C4159" w:rsidRDefault="008C4159" w:rsidP="008C4159">
            <w:pPr>
              <w:widowControl/>
              <w:wordWrap/>
              <w:autoSpaceDE/>
              <w:autoSpaceDN/>
              <w:jc w:val="left"/>
              <w:rPr>
                <w:rFonts w:eastAsia="맑은 고딕"/>
                <w:color w:val="0000FF"/>
                <w:kern w:val="2"/>
                <w:sz w:val="18"/>
                <w:szCs w:val="18"/>
                <w:u w:val="single"/>
                <w:lang w:eastAsia="ko-KR"/>
              </w:rPr>
            </w:pPr>
            <w:r w:rsidRPr="008C4159">
              <w:rPr>
                <w:rFonts w:eastAsia="맑은 고딕" w:hint="eastAsia"/>
                <w:color w:val="0000FF"/>
                <w:kern w:val="2"/>
                <w:sz w:val="18"/>
                <w:szCs w:val="18"/>
                <w:u w:val="single"/>
                <w:lang w:eastAsia="ko-KR"/>
              </w:rPr>
              <w:t>Bit 3-7</w:t>
            </w:r>
            <w:r w:rsidRPr="008C4159">
              <w:rPr>
                <w:rFonts w:eastAsia="맑은 고딕"/>
                <w:color w:val="0000FF"/>
                <w:kern w:val="2"/>
                <w:sz w:val="18"/>
                <w:szCs w:val="18"/>
                <w:u w:val="single"/>
                <w:lang w:eastAsia="ko-KR"/>
              </w:rPr>
              <w:t>: reserved</w:t>
            </w:r>
          </w:p>
        </w:tc>
      </w:tr>
    </w:tbl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Remedy3: Modify 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sub-section numbers in Section 11.32 in 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GRIDMAN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AWD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for 802.16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R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ev3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kern w:val="1"/>
          <w:sz w:val="24"/>
          <w:szCs w:val="24"/>
          <w:lang w:eastAsia="ko-KR"/>
        </w:rPr>
      </w:pPr>
      <w:r w:rsidRPr="008C4159">
        <w:rPr>
          <w:rFonts w:eastAsia="맑은 고딕"/>
          <w:b/>
          <w:strike/>
          <w:color w:val="FF0000"/>
          <w:kern w:val="1"/>
          <w:sz w:val="24"/>
          <w:szCs w:val="24"/>
          <w:lang w:eastAsia="ko-KR"/>
        </w:rPr>
        <w:t>11.32.3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11.32.</w:t>
      </w:r>
      <w:r w:rsidRPr="008C4159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4</w:t>
      </w:r>
      <w:r w:rsidRPr="008C4159">
        <w:rPr>
          <w:rFonts w:eastAsia="맑은 고딕" w:hint="eastAsia"/>
          <w:b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>MM</w:t>
      </w:r>
      <w:r w:rsidRPr="008C4159">
        <w:rPr>
          <w:rFonts w:ascii="Cambria Math" w:eastAsia="맑은 고딕" w:hAnsi="Cambria Math" w:cs="Cambria Math"/>
          <w:b/>
          <w:kern w:val="1"/>
          <w:sz w:val="24"/>
          <w:szCs w:val="24"/>
          <w:lang w:eastAsia="ko-KR"/>
        </w:rPr>
        <w:t>‐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>RL</w:t>
      </w:r>
      <w:r w:rsidRPr="008C4159">
        <w:rPr>
          <w:rFonts w:ascii="Cambria Math" w:eastAsia="맑은 고딕" w:hAnsi="Cambria Math" w:cs="Cambria Math"/>
          <w:b/>
          <w:kern w:val="1"/>
          <w:sz w:val="24"/>
          <w:szCs w:val="24"/>
          <w:lang w:eastAsia="ko-KR"/>
        </w:rPr>
        <w:t>‐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>RSP message encodings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/>
          <w:kern w:val="1"/>
          <w:sz w:val="24"/>
          <w:szCs w:val="24"/>
          <w:lang w:eastAsia="ko-KR"/>
        </w:rPr>
        <w:t>…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kern w:val="1"/>
          <w:sz w:val="24"/>
          <w:szCs w:val="24"/>
          <w:lang w:eastAsia="ko-KR"/>
        </w:rPr>
      </w:pPr>
      <w:r w:rsidRPr="008C4159">
        <w:rPr>
          <w:rFonts w:eastAsia="맑은 고딕"/>
          <w:b/>
          <w:strike/>
          <w:color w:val="FF0000"/>
          <w:kern w:val="1"/>
          <w:sz w:val="24"/>
          <w:szCs w:val="24"/>
          <w:lang w:eastAsia="ko-KR"/>
        </w:rPr>
        <w:t>11.32.4</w:t>
      </w:r>
      <w:r w:rsidRPr="008C4159">
        <w:rPr>
          <w:rFonts w:eastAsia="맑은 고딕" w:hint="eastAsia"/>
          <w:b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11.32.</w:t>
      </w:r>
      <w:r w:rsidRPr="008C4159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5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 xml:space="preserve"> MM</w:t>
      </w:r>
      <w:r w:rsidRPr="008C4159">
        <w:rPr>
          <w:rFonts w:ascii="Cambria Math" w:eastAsia="맑은 고딕" w:hAnsi="Cambria Math" w:cs="Cambria Math"/>
          <w:b/>
          <w:kern w:val="1"/>
          <w:sz w:val="24"/>
          <w:szCs w:val="24"/>
          <w:lang w:eastAsia="ko-KR"/>
        </w:rPr>
        <w:t>‐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>BS</w:t>
      </w:r>
      <w:r w:rsidRPr="008C4159">
        <w:rPr>
          <w:rFonts w:ascii="Cambria Math" w:eastAsia="맑은 고딕" w:hAnsi="Cambria Math" w:cs="Cambria Math"/>
          <w:b/>
          <w:kern w:val="1"/>
          <w:sz w:val="24"/>
          <w:szCs w:val="24"/>
          <w:lang w:eastAsia="ko-KR"/>
        </w:rPr>
        <w:t>‐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>REQ message encodings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/>
          <w:kern w:val="1"/>
          <w:sz w:val="24"/>
          <w:szCs w:val="24"/>
          <w:lang w:eastAsia="ko-KR"/>
        </w:rPr>
        <w:t>…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kern w:val="1"/>
          <w:sz w:val="24"/>
          <w:szCs w:val="24"/>
          <w:lang w:eastAsia="ko-KR"/>
        </w:rPr>
      </w:pPr>
      <w:r w:rsidRPr="008C4159">
        <w:rPr>
          <w:rFonts w:eastAsia="맑은 고딕"/>
          <w:b/>
          <w:strike/>
          <w:color w:val="FF0000"/>
          <w:kern w:val="1"/>
          <w:sz w:val="24"/>
          <w:szCs w:val="24"/>
          <w:lang w:eastAsia="ko-KR"/>
        </w:rPr>
        <w:t>11.32.5</w:t>
      </w:r>
      <w:r w:rsidRPr="008C4159">
        <w:rPr>
          <w:rFonts w:eastAsia="맑은 고딕" w:hint="eastAsia"/>
          <w:b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11.32.</w:t>
      </w:r>
      <w:r w:rsidRPr="008C4159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6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 xml:space="preserve"> MM</w:t>
      </w:r>
      <w:r w:rsidRPr="008C4159">
        <w:rPr>
          <w:rFonts w:ascii="Cambria Math" w:eastAsia="맑은 고딕" w:hAnsi="Cambria Math" w:cs="Cambria Math"/>
          <w:b/>
          <w:kern w:val="1"/>
          <w:sz w:val="24"/>
          <w:szCs w:val="24"/>
          <w:lang w:eastAsia="ko-KR"/>
        </w:rPr>
        <w:t>‐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>BS</w:t>
      </w:r>
      <w:r w:rsidRPr="008C4159">
        <w:rPr>
          <w:rFonts w:ascii="Cambria Math" w:eastAsia="맑은 고딕" w:hAnsi="Cambria Math" w:cs="Cambria Math"/>
          <w:b/>
          <w:kern w:val="1"/>
          <w:sz w:val="24"/>
          <w:szCs w:val="24"/>
          <w:lang w:eastAsia="ko-KR"/>
        </w:rPr>
        <w:t>‐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>RSP message encodings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/>
          <w:kern w:val="1"/>
          <w:sz w:val="24"/>
          <w:szCs w:val="24"/>
          <w:lang w:eastAsia="ko-KR"/>
        </w:rPr>
        <w:t>…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kern w:val="1"/>
          <w:sz w:val="24"/>
          <w:szCs w:val="24"/>
          <w:lang w:eastAsia="ko-KR"/>
        </w:rPr>
      </w:pPr>
      <w:r w:rsidRPr="008C4159">
        <w:rPr>
          <w:rFonts w:eastAsia="맑은 고딕"/>
          <w:b/>
          <w:strike/>
          <w:color w:val="FF0000"/>
          <w:kern w:val="1"/>
          <w:sz w:val="24"/>
          <w:szCs w:val="24"/>
          <w:lang w:eastAsia="ko-KR"/>
        </w:rPr>
        <w:lastRenderedPageBreak/>
        <w:t>11.32.6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11.32.</w:t>
      </w:r>
      <w:r w:rsidRPr="008C4159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7</w:t>
      </w:r>
      <w:r w:rsidRPr="008C4159">
        <w:rPr>
          <w:rFonts w:eastAsia="맑은 고딕" w:hint="eastAsia"/>
          <w:b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>MM</w:t>
      </w:r>
      <w:r w:rsidRPr="008C4159">
        <w:rPr>
          <w:rFonts w:ascii="Cambria Math" w:eastAsia="맑은 고딕" w:hAnsi="Cambria Math" w:cs="Cambria Math"/>
          <w:b/>
          <w:kern w:val="1"/>
          <w:sz w:val="24"/>
          <w:szCs w:val="24"/>
          <w:lang w:eastAsia="ko-KR"/>
        </w:rPr>
        <w:t>‐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>BS</w:t>
      </w:r>
      <w:r w:rsidRPr="008C4159">
        <w:rPr>
          <w:rFonts w:ascii="Cambria Math" w:eastAsia="맑은 고딕" w:hAnsi="Cambria Math" w:cs="Cambria Math"/>
          <w:b/>
          <w:kern w:val="1"/>
          <w:sz w:val="24"/>
          <w:szCs w:val="24"/>
          <w:lang w:eastAsia="ko-KR"/>
        </w:rPr>
        <w:t>‐</w:t>
      </w:r>
      <w:r w:rsidRPr="008C4159">
        <w:rPr>
          <w:rFonts w:eastAsia="맑은 고딕"/>
          <w:b/>
          <w:kern w:val="1"/>
          <w:sz w:val="24"/>
          <w:szCs w:val="24"/>
          <w:lang w:eastAsia="ko-KR"/>
        </w:rPr>
        <w:t>CMD message encodings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/>
          <w:kern w:val="1"/>
          <w:sz w:val="24"/>
          <w:szCs w:val="24"/>
          <w:lang w:eastAsia="ko-KR"/>
        </w:rPr>
        <w:t>…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Remedy4: Modify 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sub-section numbers in 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GRIDMAN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AWD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for 802.16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R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ev3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[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Change </w:t>
      </w: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sub-section number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 as indicated:</w:t>
      </w: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 xml:space="preserve"> page#22, line#2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>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/>
          <w:kern w:val="1"/>
          <w:sz w:val="24"/>
          <w:szCs w:val="24"/>
          <w:lang w:eastAsia="ko-KR"/>
        </w:rPr>
        <w:t xml:space="preserve">All parameters are coded as TLV tuples, as defined in </w:t>
      </w:r>
      <w:r w:rsidRPr="008C4159">
        <w:rPr>
          <w:rFonts w:eastAsia="맑은 고딕"/>
          <w:strike/>
          <w:color w:val="FF0000"/>
          <w:kern w:val="1"/>
          <w:sz w:val="24"/>
          <w:szCs w:val="24"/>
          <w:lang w:eastAsia="ko-KR"/>
        </w:rPr>
        <w:t>11.32.3</w:t>
      </w:r>
      <w:r w:rsidRPr="008C4159">
        <w:rPr>
          <w:rFonts w:eastAsia="맑은 고딕"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11.32.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4</w:t>
      </w:r>
      <w:r w:rsidRPr="008C4159">
        <w:rPr>
          <w:rFonts w:eastAsia="맑은 고딕"/>
          <w:kern w:val="1"/>
          <w:sz w:val="24"/>
          <w:szCs w:val="24"/>
          <w:lang w:eastAsia="ko-KR"/>
        </w:rPr>
        <w:t>.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[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Change </w:t>
      </w: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sub-section number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 as indicated:</w:t>
      </w: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 xml:space="preserve"> page#29, line#10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>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/>
          <w:kern w:val="1"/>
          <w:sz w:val="24"/>
          <w:szCs w:val="24"/>
          <w:lang w:eastAsia="ko-KR"/>
        </w:rPr>
        <w:t>All parameters according to BS configuration indication are coded as TLV tuples, as</w:t>
      </w:r>
      <w:r w:rsidRPr="008C4159">
        <w:rPr>
          <w:rFonts w:eastAsia="맑은 고딕" w:hint="eastAsia"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kern w:val="1"/>
          <w:sz w:val="24"/>
          <w:szCs w:val="24"/>
          <w:lang w:eastAsia="ko-KR"/>
        </w:rPr>
        <w:t xml:space="preserve">defined in </w:t>
      </w:r>
      <w:r w:rsidRPr="008C4159">
        <w:rPr>
          <w:rFonts w:eastAsia="맑은 고딕"/>
          <w:strike/>
          <w:color w:val="FF0000"/>
          <w:kern w:val="1"/>
          <w:sz w:val="24"/>
          <w:szCs w:val="24"/>
          <w:lang w:eastAsia="ko-KR"/>
        </w:rPr>
        <w:t>11.32.4</w:t>
      </w:r>
      <w:r w:rsidRPr="008C4159">
        <w:rPr>
          <w:rFonts w:eastAsia="맑은 고딕" w:hint="eastAsia"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11.32.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5</w:t>
      </w:r>
      <w:r w:rsidRPr="008C4159">
        <w:rPr>
          <w:rFonts w:eastAsia="맑은 고딕"/>
          <w:kern w:val="1"/>
          <w:sz w:val="24"/>
          <w:szCs w:val="24"/>
          <w:lang w:eastAsia="ko-KR"/>
        </w:rPr>
        <w:t>.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[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Change </w:t>
      </w: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sub-section number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 as indicated:</w:t>
      </w: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 xml:space="preserve"> page#31, line#15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>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/>
          <w:kern w:val="1"/>
          <w:sz w:val="24"/>
          <w:szCs w:val="24"/>
          <w:lang w:eastAsia="ko-KR"/>
        </w:rPr>
        <w:t xml:space="preserve">All parameters according to action code are coded as TLV tuples, as defined in </w:t>
      </w:r>
      <w:r w:rsidRPr="008C4159">
        <w:rPr>
          <w:rFonts w:eastAsia="맑은 고딕"/>
          <w:strike/>
          <w:color w:val="FF0000"/>
          <w:kern w:val="1"/>
          <w:sz w:val="24"/>
          <w:szCs w:val="24"/>
          <w:lang w:eastAsia="ko-KR"/>
        </w:rPr>
        <w:t>11.32.</w:t>
      </w:r>
      <w:r w:rsidRPr="008C4159">
        <w:rPr>
          <w:rFonts w:eastAsia="맑은 고딕" w:hint="eastAsia"/>
          <w:strike/>
          <w:color w:val="FF0000"/>
          <w:kern w:val="1"/>
          <w:sz w:val="24"/>
          <w:szCs w:val="24"/>
          <w:lang w:eastAsia="ko-KR"/>
        </w:rPr>
        <w:t>5</w:t>
      </w:r>
      <w:r w:rsidRPr="008C4159">
        <w:rPr>
          <w:rFonts w:eastAsia="맑은 고딕" w:hint="eastAsia"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11.32.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6</w:t>
      </w:r>
      <w:r w:rsidRPr="008C4159">
        <w:rPr>
          <w:rFonts w:eastAsia="맑은 고딕"/>
          <w:kern w:val="1"/>
          <w:sz w:val="24"/>
          <w:szCs w:val="24"/>
          <w:lang w:eastAsia="ko-KR"/>
        </w:rPr>
        <w:t>.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[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Change </w:t>
      </w: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sub-section number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 as indicated:</w:t>
      </w: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 xml:space="preserve"> page#32, line#10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>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/>
          <w:kern w:val="1"/>
          <w:sz w:val="24"/>
          <w:szCs w:val="24"/>
          <w:lang w:eastAsia="ko-KR"/>
        </w:rPr>
        <w:t>All parameters according to action code are coded as TLV tuples, as defined in</w:t>
      </w:r>
      <w:r w:rsidRPr="008C4159">
        <w:rPr>
          <w:rFonts w:eastAsia="맑은 고딕" w:hint="eastAsia"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strike/>
          <w:color w:val="FF0000"/>
          <w:kern w:val="1"/>
          <w:sz w:val="24"/>
          <w:szCs w:val="24"/>
          <w:lang w:eastAsia="ko-KR"/>
        </w:rPr>
        <w:t>11.32.</w:t>
      </w:r>
      <w:r w:rsidRPr="008C4159">
        <w:rPr>
          <w:rFonts w:eastAsia="맑은 고딕" w:hint="eastAsia"/>
          <w:strike/>
          <w:color w:val="FF0000"/>
          <w:kern w:val="1"/>
          <w:sz w:val="24"/>
          <w:szCs w:val="24"/>
          <w:lang w:eastAsia="ko-KR"/>
        </w:rPr>
        <w:t>6</w:t>
      </w:r>
      <w:r w:rsidRPr="008C4159">
        <w:rPr>
          <w:rFonts w:eastAsia="맑은 고딕" w:hint="eastAsia"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11.32.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7</w:t>
      </w:r>
      <w:r w:rsidRPr="008C4159">
        <w:rPr>
          <w:rFonts w:eastAsia="맑은 고딕"/>
          <w:kern w:val="1"/>
          <w:sz w:val="24"/>
          <w:szCs w:val="24"/>
          <w:lang w:eastAsia="ko-KR"/>
        </w:rPr>
        <w:t>.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Remedy5: Modify 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sub-section numbers in 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GRIDMAN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AWD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for 802.16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R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ev3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[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Change </w:t>
      </w: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sub-section number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 as indicated:</w:t>
      </w:r>
      <w:r w:rsidRPr="008C4159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 xml:space="preserve"> page#19, line#32</w:t>
      </w:r>
      <w:r w:rsidRPr="008C4159">
        <w:rPr>
          <w:rFonts w:eastAsia="맑은 고딕"/>
          <w:b/>
          <w:bCs/>
          <w:i/>
          <w:iCs/>
          <w:sz w:val="24"/>
          <w:szCs w:val="24"/>
          <w:lang w:eastAsia="ko-KR"/>
        </w:rPr>
        <w:t>]</w:t>
      </w:r>
    </w:p>
    <w:p w:rsidR="008C4159" w:rsidRPr="008C4159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  <w:r w:rsidRPr="008C4159">
        <w:rPr>
          <w:rFonts w:eastAsia="맑은 고딕"/>
          <w:kern w:val="1"/>
          <w:sz w:val="24"/>
          <w:szCs w:val="24"/>
          <w:lang w:eastAsia="ko-KR"/>
        </w:rPr>
        <w:t xml:space="preserve">All parameters are coded as TLV tuples, as defined in </w:t>
      </w:r>
      <w:r w:rsidRPr="008C4159">
        <w:rPr>
          <w:rFonts w:eastAsia="맑은 고딕"/>
          <w:strike/>
          <w:color w:val="FF0000"/>
          <w:kern w:val="1"/>
          <w:sz w:val="24"/>
          <w:szCs w:val="24"/>
          <w:lang w:eastAsia="ko-KR"/>
        </w:rPr>
        <w:t>11.32.3</w:t>
      </w:r>
      <w:r w:rsidRPr="008C4159">
        <w:rPr>
          <w:rFonts w:eastAsia="맑은 고딕"/>
          <w:kern w:val="1"/>
          <w:sz w:val="24"/>
          <w:szCs w:val="24"/>
          <w:lang w:eastAsia="ko-KR"/>
        </w:rPr>
        <w:t xml:space="preserve"> </w:t>
      </w:r>
      <w:r w:rsidRPr="008C4159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11.32.</w:t>
      </w:r>
      <w:r w:rsidRPr="008C4159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2</w:t>
      </w:r>
      <w:r w:rsidRPr="008C4159">
        <w:rPr>
          <w:rFonts w:eastAsia="맑은 고딕"/>
          <w:kern w:val="1"/>
          <w:sz w:val="24"/>
          <w:szCs w:val="24"/>
          <w:lang w:eastAsia="ko-KR"/>
        </w:rPr>
        <w:t>.</w:t>
      </w:r>
    </w:p>
    <w:p w:rsidR="004E4250" w:rsidRPr="008C4159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4E4250" w:rsidRPr="004E4250" w:rsidRDefault="004E4250" w:rsidP="00D22A31">
      <w:pPr>
        <w:widowControl/>
        <w:wordWrap/>
        <w:autoSpaceDE/>
        <w:autoSpaceDN/>
        <w:spacing w:after="120"/>
        <w:jc w:val="center"/>
        <w:rPr>
          <w:rFonts w:ascii="Times" w:eastAsia="맑은 고딕" w:hAnsi="Times"/>
          <w:sz w:val="24"/>
          <w:lang w:eastAsia="ko-KR"/>
        </w:rPr>
      </w:pPr>
      <w:r w:rsidRPr="004E4250">
        <w:rPr>
          <w:rFonts w:ascii="Times" w:eastAsia="Times New Roman" w:hAnsi="Times"/>
          <w:sz w:val="24"/>
        </w:rPr>
        <w:t>[-------------------------------------------------End of Text Proposal----------------------------------------------------]</w:t>
      </w:r>
    </w:p>
    <w:p w:rsidR="0092701D" w:rsidRDefault="0092701D" w:rsidP="004E4250">
      <w:pPr>
        <w:pStyle w:val="Body"/>
      </w:pPr>
    </w:p>
    <w:sectPr w:rsidR="0092701D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BC" w:rsidRDefault="004258BC" w:rsidP="004258BC">
      <w:r>
        <w:separator/>
      </w:r>
    </w:p>
  </w:endnote>
  <w:endnote w:type="continuationSeparator" w:id="0">
    <w:p w:rsidR="004258BC" w:rsidRDefault="004258BC" w:rsidP="004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FBBIC+Arial,Bol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QMDVUO+TimesNewRom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D51A5C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258B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51A5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BC" w:rsidRDefault="004258BC" w:rsidP="004258BC">
      <w:r>
        <w:separator/>
      </w:r>
    </w:p>
  </w:footnote>
  <w:footnote w:type="continuationSeparator" w:id="0">
    <w:p w:rsidR="004258BC" w:rsidRDefault="004258BC" w:rsidP="0042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1" w:name="OLE_LINK2"/>
    <w:r w:rsidRPr="009C07E4">
      <w:t>IEEE 802.</w:t>
    </w:r>
    <w:bookmarkStart w:id="2" w:name="OLE_LINK3"/>
    <w:r w:rsidRPr="009C07E4">
      <w:t>16</w:t>
    </w:r>
    <w:bookmarkEnd w:id="1"/>
    <w:bookmarkEnd w:id="2"/>
    <w:r w:rsidR="00D51A5C" w:rsidRPr="00D51A5C">
      <w:t>-12-0085-00-000n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1883"/>
    <w:rsid w:val="00092FBC"/>
    <w:rsid w:val="000F39E3"/>
    <w:rsid w:val="001873E1"/>
    <w:rsid w:val="001945BD"/>
    <w:rsid w:val="001E1E19"/>
    <w:rsid w:val="002257F4"/>
    <w:rsid w:val="002431FB"/>
    <w:rsid w:val="002A2744"/>
    <w:rsid w:val="002D41FE"/>
    <w:rsid w:val="002F5D4C"/>
    <w:rsid w:val="00340F4B"/>
    <w:rsid w:val="00373B86"/>
    <w:rsid w:val="00385B6E"/>
    <w:rsid w:val="004258BC"/>
    <w:rsid w:val="004419CE"/>
    <w:rsid w:val="00474B3D"/>
    <w:rsid w:val="004C4989"/>
    <w:rsid w:val="004E4250"/>
    <w:rsid w:val="0055480C"/>
    <w:rsid w:val="00594A58"/>
    <w:rsid w:val="005A6A10"/>
    <w:rsid w:val="005B2A89"/>
    <w:rsid w:val="00620E9A"/>
    <w:rsid w:val="006660AD"/>
    <w:rsid w:val="00675A03"/>
    <w:rsid w:val="006E6CA9"/>
    <w:rsid w:val="007A65B2"/>
    <w:rsid w:val="007C2472"/>
    <w:rsid w:val="008032F9"/>
    <w:rsid w:val="00860281"/>
    <w:rsid w:val="00883A58"/>
    <w:rsid w:val="008B705A"/>
    <w:rsid w:val="008C4159"/>
    <w:rsid w:val="0092701D"/>
    <w:rsid w:val="00931504"/>
    <w:rsid w:val="00932F1C"/>
    <w:rsid w:val="00936442"/>
    <w:rsid w:val="00940B69"/>
    <w:rsid w:val="009434A5"/>
    <w:rsid w:val="0096683C"/>
    <w:rsid w:val="00970550"/>
    <w:rsid w:val="009A7C5B"/>
    <w:rsid w:val="009B4BE0"/>
    <w:rsid w:val="009C07E4"/>
    <w:rsid w:val="009F36DA"/>
    <w:rsid w:val="00A26E23"/>
    <w:rsid w:val="00A277C3"/>
    <w:rsid w:val="00AA5F61"/>
    <w:rsid w:val="00AA7CB7"/>
    <w:rsid w:val="00AE6F86"/>
    <w:rsid w:val="00BE10E9"/>
    <w:rsid w:val="00BE18FC"/>
    <w:rsid w:val="00BE734F"/>
    <w:rsid w:val="00C0402F"/>
    <w:rsid w:val="00C724AF"/>
    <w:rsid w:val="00CF093A"/>
    <w:rsid w:val="00D22A31"/>
    <w:rsid w:val="00D51A5C"/>
    <w:rsid w:val="00D70923"/>
    <w:rsid w:val="00D73040"/>
    <w:rsid w:val="00DE2F03"/>
    <w:rsid w:val="00E47D14"/>
    <w:rsid w:val="00E5656C"/>
    <w:rsid w:val="00E80323"/>
    <w:rsid w:val="00E86A34"/>
    <w:rsid w:val="00EB060C"/>
    <w:rsid w:val="00F030F1"/>
    <w:rsid w:val="00F36FDC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Emphasis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paragraph" w:styleId="ad">
    <w:name w:val="Document Map"/>
    <w:basedOn w:val="a"/>
    <w:link w:val="Char"/>
    <w:rsid w:val="00932F1C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d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e">
    <w:name w:val="Emphasis"/>
    <w:qFormat/>
    <w:rsid w:val="00932F1C"/>
    <w:rPr>
      <w:i/>
      <w:iCs/>
    </w:rPr>
  </w:style>
  <w:style w:type="table" w:styleId="af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803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6147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9</cp:revision>
  <cp:lastPrinted>2113-01-01T05:00:00Z</cp:lastPrinted>
  <dcterms:created xsi:type="dcterms:W3CDTF">2012-01-10T04:21:00Z</dcterms:created>
  <dcterms:modified xsi:type="dcterms:W3CDTF">2012-01-10T07:09:00Z</dcterms:modified>
</cp:coreProperties>
</file>