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652A43" w:rsidP="00980512">
            <w:pPr>
              <w:pStyle w:val="covertext"/>
              <w:snapToGrid w:val="0"/>
              <w:rPr>
                <w:b/>
              </w:rPr>
            </w:pPr>
            <w:r w:rsidRPr="00652A43">
              <w:rPr>
                <w:b/>
                <w:i/>
              </w:rPr>
              <w:t>Cleanup on network access entry based on group delegate for a large number of M2M devices</w:t>
            </w:r>
            <w:r w:rsidR="00980512">
              <w:rPr>
                <w:b/>
                <w:i/>
              </w:rPr>
              <w:t>,</w:t>
            </w:r>
            <w:r w:rsidR="00980512" w:rsidRPr="007A65B2">
              <w:rPr>
                <w:b/>
                <w:i/>
              </w:rPr>
              <w:t xml:space="preserve"> Revision 0</w:t>
            </w:r>
            <w:r w:rsidR="00980512" w:rsidRPr="00980512">
              <w:rPr>
                <w:b/>
                <w:i/>
              </w:rPr>
              <w:t xml:space="preserve"> </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980512">
            <w:pPr>
              <w:pStyle w:val="covertext"/>
              <w:snapToGrid w:val="0"/>
              <w:rPr>
                <w:b/>
              </w:rPr>
            </w:pPr>
            <w:r>
              <w:rPr>
                <w:b/>
              </w:rPr>
              <w:t>201</w:t>
            </w:r>
            <w:r w:rsidR="00980512">
              <w:rPr>
                <w:b/>
              </w:rPr>
              <w:t>2-01-06</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rPr>
                <w:rFonts w:ascii="Helvetica" w:hAnsi="Helvetica"/>
                <w:sz w:val="20"/>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A70317">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(#36)(IEEE 802.16.1b)</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rsidP="00A70317">
            <w:pPr>
              <w:pStyle w:val="covertext"/>
              <w:snapToGrid w:val="0"/>
            </w:pPr>
            <w:r w:rsidRPr="00EF08F1">
              <w:t xml:space="preserve">This contribution proposes </w:t>
            </w:r>
            <w:r>
              <w:rPr>
                <w:rFonts w:eastAsia="SimSun" w:hint="eastAsia"/>
                <w:lang w:eastAsia="zh-CN"/>
              </w:rPr>
              <w:t xml:space="preserve">to </w:t>
            </w:r>
            <w:r w:rsidR="00A70317">
              <w:rPr>
                <w:rFonts w:eastAsia="SimSun"/>
                <w:lang w:eastAsia="zh-CN"/>
              </w:rPr>
              <w:t xml:space="preserve">cleanup </w:t>
            </w:r>
            <w:r w:rsidR="00A70317" w:rsidRPr="00A70317">
              <w:rPr>
                <w:rFonts w:eastAsia="SimSun"/>
                <w:lang w:eastAsia="zh-CN"/>
              </w:rPr>
              <w:t>network access entry based on group delegate</w:t>
            </w:r>
            <w:r w:rsidR="00A70317">
              <w:rPr>
                <w:rFonts w:eastAsia="SimSun"/>
                <w:lang w:eastAsia="zh-CN"/>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 xml:space="preserve">To be discussed and adopted for </w:t>
            </w:r>
            <w:r w:rsidR="00A70317">
              <w:t>P</w:t>
            </w:r>
            <w:r w:rsidRPr="00816559">
              <w:t>802.16</w:t>
            </w:r>
            <w:r w:rsidR="00A70317">
              <w:rPr>
                <w:rFonts w:eastAsia="SimSun"/>
                <w:lang w:eastAsia="zh-CN"/>
              </w:rPr>
              <w:t>.1b</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rsidP="00652A43">
      <w:pPr>
        <w:pStyle w:val="Default"/>
        <w:jc w:val="center"/>
        <w:rPr>
          <w:b/>
          <w:kern w:val="1"/>
          <w:sz w:val="32"/>
        </w:rPr>
      </w:pPr>
      <w:r>
        <w:br w:type="page"/>
      </w:r>
      <w:r w:rsidR="00652A43" w:rsidRPr="00652A43">
        <w:rPr>
          <w:rFonts w:ascii="Arial" w:hAnsi="Arial"/>
          <w:b/>
          <w:i/>
        </w:rPr>
        <w:lastRenderedPageBreak/>
        <w:t>Cleanup on network access entry based on group delegate for a large number of M2M devices</w:t>
      </w:r>
      <w:r w:rsidR="00980512" w:rsidRPr="00980512">
        <w:rPr>
          <w:rFonts w:ascii="Arial" w:hAnsi="Arial"/>
          <w:b/>
          <w:i/>
        </w:rPr>
        <w:t>, Revision 0</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652A43" w:rsidRPr="00332B99" w:rsidRDefault="00652A43" w:rsidP="00652A43">
      <w:pPr>
        <w:keepNext/>
        <w:widowControl w:val="0"/>
        <w:numPr>
          <w:ilvl w:val="0"/>
          <w:numId w:val="1"/>
        </w:numPr>
        <w:tabs>
          <w:tab w:val="clear" w:pos="360"/>
          <w:tab w:val="num" w:pos="425"/>
        </w:tabs>
        <w:suppressAutoHyphens/>
        <w:spacing w:after="60"/>
        <w:ind w:left="720"/>
        <w:outlineLvl w:val="0"/>
        <w:rPr>
          <w:b/>
          <w:kern w:val="1"/>
          <w:sz w:val="28"/>
        </w:rPr>
      </w:pPr>
      <w:bookmarkStart w:id="0" w:name="OLE_LINK6"/>
      <w:bookmarkStart w:id="1" w:name="OLE_LINK7"/>
      <w:r w:rsidRPr="00BC59D7">
        <w:rPr>
          <w:rFonts w:eastAsia="Batang"/>
          <w:b/>
          <w:kern w:val="1"/>
          <w:sz w:val="28"/>
        </w:rPr>
        <w:t>Introduction</w:t>
      </w:r>
    </w:p>
    <w:p w:rsidR="00652A43" w:rsidRPr="003F7107" w:rsidRDefault="00652A43" w:rsidP="00652A43">
      <w:pPr>
        <w:keepNext/>
        <w:widowControl w:val="0"/>
        <w:suppressAutoHyphens/>
        <w:spacing w:after="60"/>
        <w:ind w:left="420"/>
        <w:outlineLvl w:val="0"/>
        <w:rPr>
          <w:kern w:val="1"/>
          <w:sz w:val="24"/>
          <w:szCs w:val="24"/>
        </w:rPr>
      </w:pPr>
      <w:r w:rsidRPr="003F7107">
        <w:rPr>
          <w:kern w:val="1"/>
          <w:sz w:val="24"/>
          <w:szCs w:val="24"/>
        </w:rPr>
        <w:t>This contribution clean</w:t>
      </w:r>
      <w:r>
        <w:rPr>
          <w:kern w:val="1"/>
          <w:sz w:val="24"/>
          <w:szCs w:val="24"/>
        </w:rPr>
        <w:t>s</w:t>
      </w:r>
      <w:r w:rsidRPr="003F7107">
        <w:rPr>
          <w:kern w:val="1"/>
          <w:sz w:val="24"/>
          <w:szCs w:val="24"/>
        </w:rPr>
        <w:t xml:space="preserve"> up 6.2.18.</w:t>
      </w:r>
      <w:r w:rsidRPr="003F7107">
        <w:rPr>
          <w:rFonts w:eastAsia="SimSun"/>
          <w:kern w:val="1"/>
          <w:sz w:val="24"/>
          <w:szCs w:val="24"/>
          <w:lang w:eastAsia="zh-CN"/>
        </w:rPr>
        <w:t>7</w:t>
      </w:r>
      <w:r w:rsidRPr="003F7107">
        <w:rPr>
          <w:kern w:val="1"/>
          <w:sz w:val="24"/>
          <w:szCs w:val="24"/>
        </w:rPr>
        <w:t>.</w:t>
      </w:r>
      <w:r w:rsidRPr="003F7107">
        <w:rPr>
          <w:rFonts w:eastAsia="SimSun"/>
          <w:kern w:val="1"/>
          <w:sz w:val="24"/>
          <w:szCs w:val="24"/>
          <w:lang w:eastAsia="zh-CN"/>
        </w:rPr>
        <w:t>4.2</w:t>
      </w:r>
      <w:r w:rsidRPr="003F7107">
        <w:rPr>
          <w:kern w:val="1"/>
          <w:sz w:val="24"/>
          <w:szCs w:val="24"/>
        </w:rPr>
        <w:t xml:space="preserve"> section on ranging code and ranging channel for M2M group related on network access entry based on group delegate. </w:t>
      </w:r>
    </w:p>
    <w:bookmarkEnd w:id="0"/>
    <w:bookmarkEnd w:id="1"/>
    <w:p w:rsidR="00652A43" w:rsidRPr="00BC59D7" w:rsidRDefault="00652A43" w:rsidP="00652A43">
      <w:pPr>
        <w:widowControl w:val="0"/>
        <w:numPr>
          <w:ilvl w:val="0"/>
          <w:numId w:val="1"/>
        </w:numPr>
        <w:tabs>
          <w:tab w:val="clear" w:pos="360"/>
        </w:tabs>
        <w:suppressAutoHyphens/>
        <w:spacing w:after="120"/>
        <w:ind w:left="7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652A43" w:rsidRDefault="00652A43" w:rsidP="00652A43">
      <w:pPr>
        <w:widowControl w:val="0"/>
        <w:suppressAutoHyphens/>
        <w:spacing w:after="120"/>
        <w:ind w:firstLineChars="550" w:firstLine="132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652A43" w:rsidRDefault="00652A43" w:rsidP="00652A43">
      <w:pPr>
        <w:widowControl w:val="0"/>
        <w:suppressAutoHyphens/>
        <w:spacing w:after="120"/>
        <w:ind w:firstLineChars="550" w:firstLine="132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Pr>
          <w:rFonts w:eastAsia="SimSun"/>
          <w:sz w:val="24"/>
          <w:highlight w:val="yellow"/>
          <w:lang w:eastAsia="zh-CN"/>
        </w:rPr>
        <w:t>1</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652A43" w:rsidRPr="005F49E7" w:rsidRDefault="00652A43" w:rsidP="00652A43">
      <w:pPr>
        <w:widowControl w:val="0"/>
        <w:ind w:left="589" w:hangingChars="250" w:hanging="589"/>
        <w:rPr>
          <w:rFonts w:eastAsia="SimSun"/>
          <w:b/>
          <w:sz w:val="24"/>
          <w:szCs w:val="24"/>
          <w:lang w:eastAsia="zh-CN"/>
        </w:rPr>
      </w:pPr>
      <w:r w:rsidRPr="005F49E7">
        <w:rPr>
          <w:rFonts w:eastAsia="Batang"/>
          <w:b/>
          <w:sz w:val="24"/>
          <w:szCs w:val="24"/>
        </w:rPr>
        <w:t>[</w:t>
      </w:r>
      <w:r w:rsidRPr="005F49E7">
        <w:rPr>
          <w:rFonts w:eastAsia="Batang"/>
          <w:b/>
          <w:i/>
          <w:sz w:val="24"/>
          <w:szCs w:val="24"/>
        </w:rPr>
        <w:t>Remedy</w:t>
      </w:r>
      <w:r w:rsidRPr="005F49E7">
        <w:rPr>
          <w:rFonts w:eastAsia="SimSun"/>
          <w:b/>
          <w:i/>
          <w:sz w:val="24"/>
          <w:szCs w:val="24"/>
          <w:lang w:eastAsia="zh-CN"/>
        </w:rPr>
        <w:t>1</w:t>
      </w:r>
      <w:r w:rsidRPr="005F49E7">
        <w:rPr>
          <w:rFonts w:eastAsia="Batang"/>
          <w:b/>
          <w:i/>
          <w:sz w:val="24"/>
          <w:szCs w:val="24"/>
        </w:rPr>
        <w:t>:</w:t>
      </w:r>
      <w:r w:rsidRPr="005F49E7">
        <w:rPr>
          <w:b/>
          <w:i/>
          <w:sz w:val="24"/>
          <w:szCs w:val="24"/>
        </w:rPr>
        <w:t xml:space="preserve"> </w:t>
      </w:r>
      <w:r w:rsidRPr="005F49E7">
        <w:rPr>
          <w:rFonts w:eastAsia="SimSun"/>
          <w:b/>
          <w:i/>
          <w:sz w:val="24"/>
          <w:szCs w:val="24"/>
          <w:lang w:eastAsia="zh-CN"/>
        </w:rPr>
        <w:t>Add proposed text from line# 58 Page 48 in IEEE P802.16.1b/D1</w:t>
      </w:r>
      <w:r w:rsidRPr="005F49E7">
        <w:rPr>
          <w:b/>
          <w:i/>
          <w:sz w:val="24"/>
          <w:szCs w:val="24"/>
        </w:rPr>
        <w:t>with the followings:</w:t>
      </w:r>
      <w:r w:rsidRPr="005F49E7">
        <w:rPr>
          <w:rFonts w:eastAsia="Batang"/>
          <w:b/>
          <w:sz w:val="24"/>
          <w:szCs w:val="24"/>
        </w:rPr>
        <w:t>]</w:t>
      </w:r>
    </w:p>
    <w:p w:rsidR="00652A43" w:rsidRPr="004C49B1" w:rsidRDefault="00652A43" w:rsidP="00652A43">
      <w:pPr>
        <w:suppressAutoHyphens/>
        <w:spacing w:after="120"/>
        <w:rPr>
          <w:rFonts w:eastAsia="SimSun"/>
          <w:sz w:val="24"/>
          <w:szCs w:val="24"/>
          <w:lang w:eastAsia="zh-CN"/>
        </w:rPr>
      </w:pPr>
      <w:r w:rsidRPr="004C49B1">
        <w:rPr>
          <w:kern w:val="1"/>
          <w:sz w:val="24"/>
        </w:rPr>
        <w:t>6.2.18.</w:t>
      </w:r>
      <w:r w:rsidRPr="004C49B1">
        <w:rPr>
          <w:rFonts w:eastAsia="SimSun"/>
          <w:kern w:val="1"/>
          <w:sz w:val="24"/>
          <w:lang w:eastAsia="zh-CN"/>
        </w:rPr>
        <w:t>7</w:t>
      </w:r>
      <w:r w:rsidRPr="004C49B1">
        <w:rPr>
          <w:kern w:val="1"/>
          <w:sz w:val="24"/>
        </w:rPr>
        <w:t>.</w:t>
      </w:r>
      <w:r w:rsidRPr="004C49B1">
        <w:rPr>
          <w:rFonts w:eastAsia="SimSun"/>
          <w:kern w:val="1"/>
          <w:sz w:val="24"/>
          <w:lang w:eastAsia="zh-CN"/>
        </w:rPr>
        <w:t>4.2</w:t>
      </w:r>
      <w:r w:rsidRPr="004C49B1">
        <w:rPr>
          <w:kern w:val="1"/>
          <w:sz w:val="24"/>
        </w:rPr>
        <w:t xml:space="preserve"> </w:t>
      </w:r>
      <w:r w:rsidRPr="004C49B1">
        <w:rPr>
          <w:rFonts w:eastAsia="SimSun"/>
          <w:sz w:val="24"/>
          <w:szCs w:val="24"/>
          <w:lang w:eastAsia="zh-CN"/>
        </w:rPr>
        <w:t>Ranging channel and ranging code for M2M Group</w:t>
      </w:r>
    </w:p>
    <w:p w:rsidR="00652A43" w:rsidRPr="004C49B1" w:rsidRDefault="00652A43" w:rsidP="00652A43">
      <w:pPr>
        <w:ind w:left="992"/>
        <w:rPr>
          <w:rFonts w:eastAsia="SimSun"/>
          <w:sz w:val="24"/>
          <w:szCs w:val="24"/>
          <w:lang w:eastAsia="zh-CN"/>
        </w:rPr>
      </w:pPr>
      <w:r w:rsidRPr="004C49B1">
        <w:rPr>
          <w:rFonts w:eastAsia="SimSun"/>
          <w:sz w:val="24"/>
          <w:szCs w:val="24"/>
          <w:lang w:eastAsia="zh-CN"/>
        </w:rPr>
        <w:t xml:space="preserve">When a M2M group is expected to report their data or is paged, group delegates of the group send a ranging code based on multicast group ID (MGID) from the above ranging code set to BS. </w:t>
      </w:r>
    </w:p>
    <w:p w:rsidR="00652A43" w:rsidRPr="004C49B1" w:rsidRDefault="00652A43" w:rsidP="00652A43">
      <w:pPr>
        <w:ind w:firstLineChars="500" w:firstLine="1200"/>
        <w:rPr>
          <w:sz w:val="24"/>
          <w:szCs w:val="24"/>
        </w:rPr>
      </w:pPr>
      <w:r w:rsidRPr="004C49B1">
        <w:rPr>
          <w:sz w:val="24"/>
          <w:szCs w:val="24"/>
        </w:rPr>
        <w:t>Calculation equation on dedicated ranging code is as follows:</w:t>
      </w:r>
    </w:p>
    <w:p w:rsidR="00652A43" w:rsidRDefault="00652A43" w:rsidP="00652A43">
      <w:pPr>
        <w:ind w:firstLineChars="1050" w:firstLine="2520"/>
        <w:rPr>
          <w:rFonts w:eastAsia="SimSun"/>
          <w:strike/>
          <w:color w:val="FF0000"/>
          <w:sz w:val="24"/>
          <w:szCs w:val="24"/>
          <w:lang w:eastAsia="zh-CN"/>
        </w:rPr>
      </w:pPr>
      <w:r w:rsidRPr="004C49B1">
        <w:rPr>
          <w:strike/>
          <w:color w:val="FF0000"/>
          <w:sz w:val="24"/>
          <w:szCs w:val="24"/>
        </w:rPr>
        <w:t>r</w:t>
      </w:r>
      <w:r w:rsidRPr="004C49B1">
        <w:rPr>
          <w:strike/>
          <w:color w:val="FF0000"/>
          <w:sz w:val="24"/>
          <w:szCs w:val="24"/>
          <w:vertAlign w:val="subscript"/>
        </w:rPr>
        <w:t>dedicated ranging code</w:t>
      </w:r>
      <w:r w:rsidRPr="004C49B1">
        <w:rPr>
          <w:strike/>
          <w:color w:val="FF0000"/>
          <w:sz w:val="24"/>
          <w:szCs w:val="24"/>
        </w:rPr>
        <w:t>=mod(</w:t>
      </w:r>
      <w:r w:rsidRPr="004C49B1">
        <w:rPr>
          <w:rFonts w:eastAsia="SimSun"/>
          <w:strike/>
          <w:color w:val="FF0000"/>
          <w:sz w:val="24"/>
          <w:szCs w:val="24"/>
          <w:lang w:eastAsia="zh-CN"/>
        </w:rPr>
        <w:t>floor (</w:t>
      </w:r>
      <w:r w:rsidRPr="004C49B1">
        <w:rPr>
          <w:strike/>
          <w:color w:val="FF0000"/>
          <w:sz w:val="24"/>
          <w:szCs w:val="24"/>
        </w:rPr>
        <w:t>MGID</w:t>
      </w:r>
      <w:r w:rsidRPr="004C49B1">
        <w:rPr>
          <w:rFonts w:eastAsia="SimSun"/>
          <w:strike/>
          <w:color w:val="FF0000"/>
          <w:sz w:val="24"/>
          <w:szCs w:val="24"/>
          <w:lang w:eastAsia="zh-CN"/>
        </w:rPr>
        <w:t>/M)</w:t>
      </w:r>
      <w:r w:rsidRPr="004C49B1">
        <w:rPr>
          <w:strike/>
          <w:color w:val="FF0000"/>
          <w:sz w:val="24"/>
          <w:szCs w:val="24"/>
        </w:rPr>
        <w:t>,</w:t>
      </w:r>
      <w:r w:rsidRPr="004C49B1">
        <w:rPr>
          <w:rFonts w:eastAsia="SimSun"/>
          <w:strike/>
          <w:color w:val="FF0000"/>
          <w:sz w:val="24"/>
          <w:szCs w:val="24"/>
          <w:lang w:eastAsia="zh-CN"/>
        </w:rPr>
        <w:t xml:space="preserve"> N</w:t>
      </w:r>
      <w:r w:rsidRPr="004C49B1">
        <w:rPr>
          <w:rFonts w:eastAsia="SimSun"/>
          <w:strike/>
          <w:color w:val="FF0000"/>
          <w:sz w:val="24"/>
          <w:szCs w:val="24"/>
          <w:vertAlign w:val="subscript"/>
          <w:lang w:eastAsia="zh-CN"/>
        </w:rPr>
        <w:t>ranging opportunity</w:t>
      </w:r>
      <w:r w:rsidRPr="004C49B1">
        <w:rPr>
          <w:strike/>
          <w:color w:val="FF0000"/>
          <w:sz w:val="24"/>
          <w:szCs w:val="24"/>
        </w:rPr>
        <w:t>)</w:t>
      </w:r>
      <w:r>
        <w:rPr>
          <w:rFonts w:eastAsia="SimSun"/>
          <w:strike/>
          <w:color w:val="FF0000"/>
          <w:sz w:val="24"/>
          <w:szCs w:val="24"/>
          <w:lang w:eastAsia="zh-CN"/>
        </w:rPr>
        <w:t xml:space="preserve"> </w:t>
      </w:r>
    </w:p>
    <w:p w:rsidR="00652A43" w:rsidRPr="00095859" w:rsidRDefault="00652A43" w:rsidP="00652A43">
      <w:pPr>
        <w:ind w:firstLineChars="1050" w:firstLine="2520"/>
        <w:rPr>
          <w:rFonts w:eastAsia="SimSun"/>
          <w:sz w:val="24"/>
          <w:szCs w:val="24"/>
          <w:lang w:eastAsia="zh-CN"/>
        </w:rPr>
      </w:pPr>
      <w:r w:rsidRPr="004C49B1">
        <w:rPr>
          <w:color w:val="3333FF"/>
          <w:sz w:val="24"/>
          <w:szCs w:val="24"/>
        </w:rPr>
        <w:t>r</w:t>
      </w:r>
      <w:r w:rsidRPr="004C49B1">
        <w:rPr>
          <w:color w:val="3333FF"/>
          <w:sz w:val="24"/>
          <w:szCs w:val="24"/>
          <w:vertAlign w:val="subscript"/>
        </w:rPr>
        <w:t>dedicated ranging code</w:t>
      </w:r>
      <w:r w:rsidRPr="004C49B1">
        <w:rPr>
          <w:color w:val="3333FF"/>
          <w:sz w:val="24"/>
          <w:szCs w:val="24"/>
        </w:rPr>
        <w:t>=mod(</w:t>
      </w:r>
      <w:r w:rsidRPr="004C49B1">
        <w:rPr>
          <w:rFonts w:eastAsia="SimSun"/>
          <w:color w:val="3333FF"/>
          <w:sz w:val="24"/>
          <w:szCs w:val="24"/>
          <w:lang w:eastAsia="zh-CN"/>
        </w:rPr>
        <w:t>floor (</w:t>
      </w:r>
      <w:r w:rsidRPr="004C49B1">
        <w:rPr>
          <w:color w:val="3333FF"/>
          <w:sz w:val="24"/>
          <w:szCs w:val="24"/>
        </w:rPr>
        <w:t>MGID</w:t>
      </w:r>
      <w:r w:rsidRPr="004C49B1">
        <w:rPr>
          <w:rFonts w:eastAsia="SimSun"/>
          <w:color w:val="3333FF"/>
          <w:sz w:val="24"/>
          <w:szCs w:val="24"/>
          <w:lang w:eastAsia="zh-CN"/>
        </w:rPr>
        <w:t>/M)</w:t>
      </w:r>
      <w:r w:rsidRPr="004C49B1">
        <w:rPr>
          <w:color w:val="3333FF"/>
          <w:sz w:val="24"/>
          <w:szCs w:val="24"/>
        </w:rPr>
        <w:t>,</w:t>
      </w:r>
      <w:r w:rsidRPr="004C49B1">
        <w:rPr>
          <w:rFonts w:eastAsia="SimSun"/>
          <w:color w:val="3333FF"/>
          <w:sz w:val="24"/>
          <w:szCs w:val="24"/>
          <w:lang w:eastAsia="zh-CN"/>
        </w:rPr>
        <w:t xml:space="preserve"> N</w:t>
      </w:r>
      <w:r>
        <w:rPr>
          <w:rFonts w:eastAsia="SimSun"/>
          <w:color w:val="3333FF"/>
          <w:sz w:val="24"/>
          <w:szCs w:val="24"/>
          <w:vertAlign w:val="subscript"/>
          <w:lang w:eastAsia="zh-CN"/>
        </w:rPr>
        <w:t>M2Mgroup</w:t>
      </w:r>
      <w:r w:rsidRPr="004C49B1">
        <w:rPr>
          <w:color w:val="3333FF"/>
          <w:sz w:val="24"/>
          <w:szCs w:val="24"/>
        </w:rPr>
        <w:t>)</w:t>
      </w:r>
      <w:r w:rsidRPr="004C49B1">
        <w:rPr>
          <w:rFonts w:eastAsia="SimSun"/>
          <w:color w:val="3333FF"/>
          <w:sz w:val="24"/>
          <w:szCs w:val="24"/>
          <w:lang w:eastAsia="zh-CN"/>
        </w:rPr>
        <w:t xml:space="preserve">   </w:t>
      </w:r>
      <w:r w:rsidRPr="00095859">
        <w:rPr>
          <w:rFonts w:eastAsia="SimSun"/>
          <w:sz w:val="24"/>
          <w:szCs w:val="24"/>
          <w:lang w:eastAsia="zh-CN"/>
        </w:rPr>
        <w:t>(184b)</w:t>
      </w:r>
    </w:p>
    <w:p w:rsidR="00652A43" w:rsidRPr="004C49B1" w:rsidRDefault="00652A43" w:rsidP="00652A43">
      <w:pPr>
        <w:suppressAutoHyphens/>
        <w:spacing w:after="120"/>
        <w:ind w:leftChars="495" w:left="990" w:firstLine="2"/>
        <w:rPr>
          <w:rFonts w:eastAsia="SimSun"/>
          <w:sz w:val="24"/>
          <w:szCs w:val="24"/>
          <w:lang w:eastAsia="zh-CN"/>
        </w:rPr>
      </w:pPr>
      <w:r w:rsidRPr="004C49B1">
        <w:rPr>
          <w:rFonts w:eastAsia="SimSun"/>
          <w:strike/>
          <w:color w:val="FF0000"/>
          <w:sz w:val="24"/>
          <w:szCs w:val="24"/>
          <w:lang w:eastAsia="zh-CN"/>
        </w:rPr>
        <w:t xml:space="preserve">The M2M individual additional RP codes shall be used for initial network entry and association of M2M individual device. </w:t>
      </w:r>
      <w:r w:rsidRPr="004C49B1">
        <w:rPr>
          <w:rFonts w:eastAsia="SimSun"/>
          <w:sz w:val="24"/>
          <w:szCs w:val="24"/>
          <w:lang w:eastAsia="zh-CN"/>
        </w:rPr>
        <w:t>The Zadoff-Chu sequences with cyclic shifts are used for the RP codes. The pth RP code xp(k) is defined and generated in equation (280) (see subclause 16.3.8.2.4.1). Ncont is the total number of initial (0~NIN-1) and handover RP codes (NIN~NIN+NHO-1) per sector for normal contention-based approach. N</w:t>
      </w:r>
      <w:r w:rsidRPr="004C49B1">
        <w:rPr>
          <w:rFonts w:eastAsia="SimSun"/>
          <w:sz w:val="24"/>
          <w:szCs w:val="24"/>
          <w:vertAlign w:val="subscript"/>
          <w:lang w:eastAsia="zh-CN"/>
        </w:rPr>
        <w:t>dedi</w:t>
      </w:r>
      <w:r w:rsidRPr="004C49B1">
        <w:rPr>
          <w:rFonts w:eastAsia="SimSun"/>
          <w:sz w:val="24"/>
          <w:szCs w:val="24"/>
          <w:lang w:eastAsia="zh-CN"/>
        </w:rPr>
        <w:t xml:space="preserve"> is the total number of dedicated handover RP code. When dedicated handover RP code set isn’t allocated, the available additional RP codes set can be used for M2M group. N</w:t>
      </w:r>
      <w:r w:rsidRPr="004C49B1">
        <w:rPr>
          <w:rFonts w:eastAsia="SimSun"/>
          <w:sz w:val="24"/>
          <w:szCs w:val="24"/>
          <w:vertAlign w:val="subscript"/>
          <w:lang w:eastAsia="zh-CN"/>
        </w:rPr>
        <w:t>M2M group</w:t>
      </w:r>
      <w:r w:rsidRPr="004C49B1">
        <w:rPr>
          <w:rFonts w:eastAsia="SimSun"/>
          <w:sz w:val="24"/>
          <w:szCs w:val="24"/>
          <w:lang w:eastAsia="zh-CN"/>
        </w:rPr>
        <w:t xml:space="preserve"> is the total number of the available additional RP codes set for M2M group (Ncont + N</w:t>
      </w:r>
      <w:r w:rsidRPr="004C49B1">
        <w:rPr>
          <w:rFonts w:eastAsia="SimSun"/>
          <w:sz w:val="24"/>
          <w:szCs w:val="24"/>
          <w:vertAlign w:val="subscript"/>
          <w:lang w:eastAsia="zh-CN"/>
        </w:rPr>
        <w:t>dedi</w:t>
      </w:r>
      <w:r w:rsidRPr="004C49B1">
        <w:rPr>
          <w:rFonts w:eastAsia="SimSun"/>
          <w:sz w:val="24"/>
          <w:szCs w:val="24"/>
          <w:lang w:eastAsia="zh-CN"/>
        </w:rPr>
        <w:t xml:space="preserve"> ~ Ncont+ N</w:t>
      </w:r>
      <w:r w:rsidRPr="004C49B1">
        <w:rPr>
          <w:rFonts w:eastAsia="SimSun"/>
          <w:sz w:val="24"/>
          <w:szCs w:val="24"/>
          <w:vertAlign w:val="subscript"/>
          <w:lang w:eastAsia="zh-CN"/>
        </w:rPr>
        <w:t>dedi</w:t>
      </w:r>
      <w:r w:rsidRPr="004C49B1">
        <w:rPr>
          <w:rFonts w:eastAsia="SimSun"/>
          <w:sz w:val="24"/>
          <w:szCs w:val="24"/>
          <w:lang w:eastAsia="zh-CN"/>
        </w:rPr>
        <w:t>+N</w:t>
      </w:r>
      <w:r w:rsidRPr="004C49B1">
        <w:rPr>
          <w:rFonts w:eastAsia="SimSun"/>
          <w:sz w:val="24"/>
          <w:szCs w:val="24"/>
          <w:vertAlign w:val="subscript"/>
          <w:lang w:eastAsia="zh-CN"/>
        </w:rPr>
        <w:t>M2M group</w:t>
      </w:r>
      <w:r w:rsidRPr="004C49B1">
        <w:rPr>
          <w:rFonts w:eastAsia="SimSun"/>
          <w:sz w:val="24"/>
          <w:szCs w:val="24"/>
          <w:lang w:eastAsia="zh-CN"/>
        </w:rPr>
        <w:t xml:space="preserve"> -1) where maximum possible N</w:t>
      </w:r>
      <w:r w:rsidRPr="004C49B1">
        <w:rPr>
          <w:rFonts w:eastAsia="SimSun"/>
          <w:sz w:val="24"/>
          <w:szCs w:val="24"/>
          <w:vertAlign w:val="subscript"/>
          <w:lang w:eastAsia="zh-CN"/>
        </w:rPr>
        <w:t xml:space="preserve">M2M group </w:t>
      </w:r>
      <w:r w:rsidRPr="004C49B1">
        <w:rPr>
          <w:rFonts w:eastAsia="SimSun"/>
          <w:sz w:val="24"/>
          <w:szCs w:val="24"/>
          <w:lang w:eastAsia="zh-CN"/>
        </w:rPr>
        <w:t>per sector is 32.</w:t>
      </w:r>
      <w:r w:rsidRPr="004C49B1">
        <w:rPr>
          <w:sz w:val="24"/>
          <w:szCs w:val="24"/>
        </w:rPr>
        <w:t xml:space="preserve"> </w:t>
      </w:r>
      <w:r w:rsidRPr="004C49B1">
        <w:rPr>
          <w:rFonts w:eastAsia="SimSun"/>
          <w:sz w:val="24"/>
          <w:szCs w:val="24"/>
          <w:lang w:eastAsia="zh-CN"/>
        </w:rPr>
        <w:t xml:space="preserve"> </w:t>
      </w:r>
    </w:p>
    <w:p w:rsidR="00652A43" w:rsidRPr="004C49B1" w:rsidRDefault="00652A43" w:rsidP="00652A43">
      <w:pPr>
        <w:rPr>
          <w:sz w:val="24"/>
          <w:szCs w:val="24"/>
        </w:rPr>
      </w:pPr>
      <w:r w:rsidRPr="004C49B1">
        <w:rPr>
          <w:rFonts w:eastAsia="SimSun"/>
          <w:sz w:val="24"/>
          <w:szCs w:val="24"/>
          <w:lang w:eastAsia="zh-CN"/>
        </w:rPr>
        <w:t xml:space="preserve">   </w:t>
      </w:r>
      <w:r w:rsidRPr="004C49B1">
        <w:rPr>
          <w:sz w:val="24"/>
          <w:szCs w:val="24"/>
        </w:rPr>
        <w:t>For certain M2M group, 4 cases for this:</w:t>
      </w:r>
    </w:p>
    <w:p w:rsidR="00652A43" w:rsidRPr="00095859" w:rsidRDefault="00652A43" w:rsidP="00652A43">
      <w:pPr>
        <w:ind w:firstLineChars="50" w:firstLine="120"/>
        <w:jc w:val="center"/>
        <w:rPr>
          <w:rFonts w:eastAsia="SimSun"/>
          <w:sz w:val="24"/>
          <w:szCs w:val="24"/>
          <w:lang w:eastAsia="zh-CN"/>
        </w:rPr>
      </w:pPr>
      <w:r w:rsidRPr="004C49B1">
        <w:rPr>
          <w:sz w:val="24"/>
          <w:szCs w:val="24"/>
        </w:rPr>
        <w:t>mod (MGID,M)-mod(</w:t>
      </w:r>
      <w:r w:rsidRPr="004C49B1">
        <w:rPr>
          <w:rFonts w:eastAsia="SimSun"/>
          <w:sz w:val="24"/>
          <w:szCs w:val="24"/>
          <w:lang w:eastAsia="zh-CN"/>
        </w:rPr>
        <w:t>C</w:t>
      </w:r>
      <w:r w:rsidRPr="004C49B1">
        <w:rPr>
          <w:sz w:val="24"/>
          <w:szCs w:val="24"/>
        </w:rPr>
        <w:t>,M)=0</w:t>
      </w:r>
      <w:r w:rsidRPr="004C49B1">
        <w:rPr>
          <w:rFonts w:eastAsia="SimSun"/>
          <w:sz w:val="24"/>
          <w:szCs w:val="24"/>
          <w:lang w:eastAsia="zh-CN"/>
        </w:rPr>
        <w:t xml:space="preserve">                (</w:t>
      </w:r>
      <w:r>
        <w:rPr>
          <w:rFonts w:eastAsia="SimSun"/>
          <w:sz w:val="24"/>
          <w:szCs w:val="24"/>
          <w:lang w:eastAsia="zh-CN"/>
        </w:rPr>
        <w:t>184c</w:t>
      </w:r>
      <w:r w:rsidRPr="004C49B1">
        <w:rPr>
          <w:rFonts w:eastAsia="SimSun"/>
          <w:sz w:val="24"/>
          <w:szCs w:val="24"/>
          <w:lang w:eastAsia="zh-CN"/>
        </w:rPr>
        <w:t>)</w:t>
      </w:r>
      <w:r w:rsidRPr="002C345A">
        <w:rPr>
          <w:rFonts w:ascii="Cambria Math" w:hAnsi="Cambria Math"/>
          <w:strike/>
          <w:color w:val="FF0000"/>
        </w:rPr>
        <w:br/>
      </w:r>
      <m:oMathPara>
        <m:oMath>
          <m:r>
            <m:rPr>
              <m:sty m:val="p"/>
            </m:rPr>
            <w:rPr>
              <w:rFonts w:ascii="Cambria Math" w:hAnsi="Cambria Math"/>
              <w:strike/>
              <w:color w:val="FF0000"/>
            </w:rPr>
            <m:t>M</m:t>
          </m:r>
          <m:r>
            <m:rPr>
              <m:sty m:val="p"/>
            </m:rPr>
            <w:rPr>
              <w:rFonts w:ascii="Cambria Math" w:hAnsi="Cambria Math" w:hint="eastAsia"/>
              <w:strike/>
              <w:color w:val="FF0000"/>
            </w:rPr>
            <m:t>=</m:t>
          </m:r>
          <m:d>
            <m:dPr>
              <m:begChr m:val="⌊"/>
              <m:endChr m:val="⌋"/>
              <m:ctrlPr>
                <w:rPr>
                  <w:rFonts w:ascii="Cambria Math" w:hAnsi="Cambria Math"/>
                  <w:strike/>
                  <w:color w:val="FF0000"/>
                </w:rPr>
              </m:ctrlPr>
            </m:dPr>
            <m:e>
              <m:sSub>
                <m:sSubPr>
                  <m:ctrlPr>
                    <w:rPr>
                      <w:rFonts w:ascii="Cambria Math" w:eastAsia="SimSun" w:hAnsi="Cambria Math"/>
                      <w:strike/>
                      <w:color w:val="FF0000"/>
                      <w:sz w:val="21"/>
                      <w:lang w:eastAsia="zh-CN"/>
                    </w:rPr>
                  </m:ctrlPr>
                </m:sSubPr>
                <m:e>
                  <m:r>
                    <m:rPr>
                      <m:sty m:val="p"/>
                    </m:rPr>
                    <w:rPr>
                      <w:rFonts w:ascii="Cambria Math" w:hAnsi="Cambria Math" w:hint="eastAsia"/>
                      <w:strike/>
                      <w:color w:val="FF0000"/>
                    </w:rPr>
                    <m:t>MGID</m:t>
                  </m:r>
                </m:e>
                <m:sub>
                  <m:r>
                    <m:rPr>
                      <m:sty m:val="p"/>
                    </m:rPr>
                    <w:rPr>
                      <w:rFonts w:ascii="Cambria Math" w:hAnsi="Cambria Math" w:hint="eastAsia"/>
                      <w:strike/>
                      <w:color w:val="FF0000"/>
                    </w:rPr>
                    <m:t>total</m:t>
                  </m:r>
                </m:sub>
              </m:sSub>
              <m:r>
                <m:rPr>
                  <m:sty m:val="p"/>
                </m:rPr>
                <w:rPr>
                  <w:rFonts w:ascii="Cambria Math" w:hAnsi="Cambria Math"/>
                  <w:strike/>
                  <w:color w:val="FF0000"/>
                </w:rPr>
                <m:t>×</m:t>
              </m:r>
              <m:sSub>
                <m:sSubPr>
                  <m:ctrlPr>
                    <w:rPr>
                      <w:rFonts w:ascii="Cambria Math" w:hAnsi="Cambria Math"/>
                      <w:strike/>
                      <w:color w:val="FF0000"/>
                    </w:rPr>
                  </m:ctrlPr>
                </m:sSubPr>
                <m:e>
                  <m:r>
                    <m:rPr>
                      <m:sty m:val="p"/>
                    </m:rPr>
                    <w:rPr>
                      <w:rFonts w:ascii="Cambria Math" w:hAnsi="Cambria Math"/>
                      <w:strike/>
                      <w:color w:val="FF0000"/>
                    </w:rPr>
                    <m:t>α</m:t>
                  </m:r>
                </m:e>
                <m:sub>
                  <m:r>
                    <m:rPr>
                      <m:sty m:val="p"/>
                    </m:rPr>
                    <w:rPr>
                      <w:rFonts w:ascii="Cambria Math" w:hAnsi="Cambria Math"/>
                      <w:strike/>
                      <w:color w:val="FF0000"/>
                    </w:rPr>
                    <m:t>multiplexing factor of dedicated ranging code</m:t>
                  </m:r>
                </m:sub>
              </m:sSub>
              <m:r>
                <m:rPr>
                  <m:sty m:val="p"/>
                </m:rPr>
                <w:rPr>
                  <w:rFonts w:ascii="Cambria Math" w:hAnsi="Cambria Math" w:hint="eastAsia"/>
                  <w:strike/>
                  <w:color w:val="FF0000"/>
                </w:rPr>
                <m:t>/</m:t>
              </m:r>
              <m:r>
                <m:rPr>
                  <m:sty m:val="p"/>
                </m:rPr>
                <w:rPr>
                  <w:rFonts w:ascii="Cambria Math" w:hAnsi="Cambria Math"/>
                  <w:strike/>
                  <w:color w:val="FF0000"/>
                </w:rPr>
                <m:t>(</m:t>
              </m:r>
              <m:sSub>
                <m:sSubPr>
                  <m:ctrlPr>
                    <w:rPr>
                      <w:rFonts w:ascii="Cambria Math" w:hAnsi="Cambria Math"/>
                      <w:strike/>
                      <w:color w:val="FF0000"/>
                    </w:rPr>
                  </m:ctrlPr>
                </m:sSubPr>
                <m:e>
                  <m:r>
                    <m:rPr>
                      <m:sty m:val="p"/>
                    </m:rPr>
                    <w:rPr>
                      <w:rFonts w:ascii="Cambria Math" w:hAnsi="Cambria Math" w:hint="eastAsia"/>
                      <w:strike/>
                      <w:color w:val="FF0000"/>
                    </w:rPr>
                    <m:t>N</m:t>
                  </m:r>
                </m:e>
                <m:sub>
                  <m:r>
                    <m:rPr>
                      <m:sty m:val="p"/>
                    </m:rPr>
                    <w:rPr>
                      <w:rFonts w:ascii="Cambria Math" w:hAnsi="Cambria Math"/>
                      <w:strike/>
                      <w:color w:val="FF0000"/>
                    </w:rPr>
                    <m:t>M2M group</m:t>
                  </m:r>
                </m:sub>
              </m:sSub>
              <m:r>
                <m:rPr>
                  <m:sty m:val="p"/>
                </m:rPr>
                <w:rPr>
                  <w:rFonts w:ascii="Cambria Math" w:hAnsi="Cambria Math"/>
                  <w:strike/>
                  <w:color w:val="FF0000"/>
                </w:rPr>
                <m:t>×</m:t>
              </m:r>
              <m:sSub>
                <m:sSubPr>
                  <m:ctrlPr>
                    <w:rPr>
                      <w:rFonts w:ascii="Cambria Math" w:hAnsi="Cambria Math"/>
                      <w:strike/>
                      <w:color w:val="FF0000"/>
                    </w:rPr>
                  </m:ctrlPr>
                </m:sSubPr>
                <m:e>
                  <m:r>
                    <m:rPr>
                      <m:sty m:val="p"/>
                    </m:rPr>
                    <w:rPr>
                      <w:rFonts w:ascii="Cambria Math" w:hAnsi="Cambria Math"/>
                      <w:strike/>
                      <w:color w:val="FF0000"/>
                    </w:rPr>
                    <m:t>N</m:t>
                  </m:r>
                </m:e>
                <m:sub>
                  <m:r>
                    <m:rPr>
                      <m:sty m:val="p"/>
                    </m:rPr>
                    <w:rPr>
                      <w:rFonts w:ascii="Cambria Math" w:hAnsi="Cambria Math"/>
                      <w:strike/>
                      <w:color w:val="FF0000"/>
                    </w:rPr>
                    <m:t>ranging opportunity</m:t>
                  </m:r>
                </m:sub>
              </m:sSub>
              <m:r>
                <m:rPr>
                  <m:sty m:val="p"/>
                </m:rPr>
                <w:rPr>
                  <w:rFonts w:ascii="Cambria Math" w:hAnsi="Cambria Math"/>
                  <w:strike/>
                  <w:color w:val="FF0000"/>
                </w:rPr>
                <m:t>)</m:t>
              </m:r>
            </m:e>
          </m:d>
        </m:oMath>
      </m:oMathPara>
      <w:r w:rsidRPr="002C345A">
        <w:rPr>
          <w:rFonts w:ascii="Cambria Math" w:hAnsi="Cambria Math"/>
          <w:color w:val="3333FF"/>
        </w:rPr>
        <w:br/>
      </w:r>
      <m:oMath>
        <m:r>
          <m:rPr>
            <m:sty m:val="p"/>
          </m:rPr>
          <w:rPr>
            <w:rFonts w:ascii="Cambria Math" w:hAnsi="Cambria Math"/>
            <w:color w:val="3333FF"/>
          </w:rPr>
          <m:t>M=</m:t>
        </m:r>
        <m:d>
          <m:dPr>
            <m:begChr m:val="⌊"/>
            <m:endChr m:val="⌋"/>
            <m:ctrlPr>
              <w:rPr>
                <w:rFonts w:ascii="Cambria Math" w:hAnsi="Cambria Math"/>
                <w:color w:val="3333FF"/>
              </w:rPr>
            </m:ctrlPr>
          </m:dPr>
          <m:e>
            <m:sSub>
              <m:sSubPr>
                <m:ctrlPr>
                  <w:rPr>
                    <w:rFonts w:ascii="Cambria Math" w:eastAsia="SimSun" w:hAnsi="Cambria Math"/>
                    <w:color w:val="3333FF"/>
                    <w:sz w:val="21"/>
                    <w:lang w:eastAsia="zh-CN"/>
                  </w:rPr>
                </m:ctrlPr>
              </m:sSubPr>
              <m:e>
                <m:r>
                  <m:rPr>
                    <m:sty m:val="p"/>
                  </m:rPr>
                  <w:rPr>
                    <w:rFonts w:ascii="Cambria Math" w:hAnsi="Cambria Math" w:hint="eastAsia"/>
                    <w:color w:val="3333FF"/>
                  </w:rPr>
                  <m:t>MGID</m:t>
                </m:r>
              </m:e>
              <m:sub>
                <m:r>
                  <m:rPr>
                    <m:sty m:val="p"/>
                  </m:rPr>
                  <w:rPr>
                    <w:rFonts w:ascii="Cambria Math" w:hAnsi="Cambria Math" w:hint="eastAsia"/>
                    <w:color w:val="3333FF"/>
                  </w:rPr>
                  <m:t>total</m:t>
                </m:r>
              </m:sub>
            </m:sSub>
            <m:r>
              <m:rPr>
                <m:sty m:val="p"/>
              </m:rPr>
              <w:rPr>
                <w:rFonts w:ascii="Cambria Math" w:hAnsi="Cambria Math"/>
                <w:color w:val="3333FF"/>
              </w:rPr>
              <m:t>×</m:t>
            </m:r>
            <m:sSub>
              <m:sSubPr>
                <m:ctrlPr>
                  <w:rPr>
                    <w:rFonts w:ascii="Cambria Math" w:hAnsi="Cambria Math"/>
                    <w:color w:val="3333FF"/>
                  </w:rPr>
                </m:ctrlPr>
              </m:sSubPr>
              <m:e>
                <m:r>
                  <m:rPr>
                    <m:sty m:val="p"/>
                  </m:rPr>
                  <w:rPr>
                    <w:rFonts w:ascii="Cambria Math" w:hAnsi="Cambria Math"/>
                    <w:color w:val="3333FF"/>
                  </w:rPr>
                  <m:t>α</m:t>
                </m:r>
              </m:e>
              <m:sub>
                <m:r>
                  <m:rPr>
                    <m:sty m:val="p"/>
                  </m:rPr>
                  <w:rPr>
                    <w:rFonts w:ascii="Cambria Math" w:hAnsi="Cambria Math"/>
                    <w:color w:val="3333FF"/>
                  </w:rPr>
                  <m:t>multiplexing factor of dedicated ranging code</m:t>
                </m:r>
              </m:sub>
            </m:sSub>
            <m:r>
              <m:rPr>
                <m:sty m:val="p"/>
              </m:rPr>
              <w:rPr>
                <w:rFonts w:ascii="Cambria Math" w:hAnsi="Cambria Math" w:hint="eastAsia"/>
                <w:color w:val="3333FF"/>
              </w:rPr>
              <m:t>/</m:t>
            </m:r>
            <m:sSub>
              <m:sSubPr>
                <m:ctrlPr>
                  <w:rPr>
                    <w:rFonts w:ascii="Cambria Math" w:hAnsi="Cambria Math"/>
                    <w:color w:val="3333FF"/>
                  </w:rPr>
                </m:ctrlPr>
              </m:sSubPr>
              <m:e>
                <m:r>
                  <m:rPr>
                    <m:sty m:val="p"/>
                  </m:rPr>
                  <w:rPr>
                    <w:rFonts w:ascii="Cambria Math" w:hAnsi="Cambria Math" w:hint="eastAsia"/>
                    <w:color w:val="3333FF"/>
                  </w:rPr>
                  <m:t>N</m:t>
                </m:r>
              </m:e>
              <m:sub>
                <m:r>
                  <m:rPr>
                    <m:sty m:val="p"/>
                  </m:rPr>
                  <w:rPr>
                    <w:rFonts w:ascii="Cambria Math" w:hAnsi="Cambria Math"/>
                    <w:color w:val="3333FF"/>
                  </w:rPr>
                  <m:t>M2M group</m:t>
                </m:r>
              </m:sub>
            </m:sSub>
          </m:e>
        </m:d>
      </m:oMath>
      <w:r w:rsidRPr="004C49B1">
        <w:rPr>
          <w:rFonts w:eastAsia="SimSun"/>
          <w:sz w:val="24"/>
          <w:szCs w:val="24"/>
          <w:lang w:eastAsia="zh-CN"/>
        </w:rPr>
        <w:t>(</w:t>
      </w:r>
      <w:r>
        <w:rPr>
          <w:rFonts w:eastAsia="SimSun"/>
          <w:sz w:val="24"/>
          <w:szCs w:val="24"/>
          <w:lang w:eastAsia="zh-CN"/>
        </w:rPr>
        <w:t>184d</w:t>
      </w:r>
      <w:r w:rsidRPr="004C49B1">
        <w:rPr>
          <w:rFonts w:eastAsia="SimSun"/>
          <w:sz w:val="24"/>
          <w:szCs w:val="24"/>
          <w:lang w:eastAsia="zh-CN"/>
        </w:rPr>
        <w:t>)</w:t>
      </w:r>
    </w:p>
    <w:p w:rsidR="00652A43" w:rsidRPr="004C49B1" w:rsidRDefault="00652A43" w:rsidP="00652A43">
      <w:pPr>
        <w:pStyle w:val="ae"/>
        <w:wordWrap/>
        <w:autoSpaceDE/>
        <w:autoSpaceDN/>
        <w:ind w:leftChars="0" w:left="360"/>
        <w:rPr>
          <w:rFonts w:ascii="Times New Roman" w:hAnsi="Times New Roman"/>
          <w:sz w:val="24"/>
          <w:szCs w:val="24"/>
        </w:rPr>
      </w:pPr>
      <w:r>
        <w:rPr>
          <w:rFonts w:ascii="Times New Roman" w:eastAsia="SimSun" w:hAnsi="Times New Roman"/>
          <w:color w:val="0000FF"/>
          <w:sz w:val="24"/>
          <w:szCs w:val="24"/>
          <w:lang w:eastAsia="zh-CN"/>
        </w:rPr>
        <w:t xml:space="preserve">M is required resource of time domain (ranging channel). </w:t>
      </w:r>
      <w:r w:rsidRPr="004C49B1">
        <w:rPr>
          <w:rFonts w:ascii="Times New Roman" w:eastAsia="SimSun" w:hAnsi="Times New Roman"/>
          <w:sz w:val="24"/>
          <w:szCs w:val="24"/>
          <w:lang w:eastAsia="zh-CN"/>
        </w:rPr>
        <w:t>α</w:t>
      </w:r>
      <w:r w:rsidRPr="004C49B1">
        <w:rPr>
          <w:rFonts w:ascii="Times New Roman" w:hAnsi="Times New Roman"/>
          <w:sz w:val="24"/>
          <w:szCs w:val="24"/>
          <w:vertAlign w:val="subscript"/>
        </w:rPr>
        <w:t>mu</w:t>
      </w:r>
      <w:r w:rsidRPr="004C49B1">
        <w:rPr>
          <w:rFonts w:ascii="Times New Roman" w:eastAsia="SimSun" w:hAnsi="Times New Roman"/>
          <w:sz w:val="24"/>
          <w:szCs w:val="24"/>
          <w:vertAlign w:val="subscript"/>
          <w:lang w:eastAsia="zh-CN"/>
        </w:rPr>
        <w:t>lti</w:t>
      </w:r>
      <w:r w:rsidRPr="004C49B1">
        <w:rPr>
          <w:rFonts w:ascii="Times New Roman" w:hAnsi="Times New Roman"/>
          <w:sz w:val="24"/>
          <w:szCs w:val="24"/>
          <w:vertAlign w:val="subscript"/>
        </w:rPr>
        <w:t>plexing factor of dedicated ranging code</w:t>
      </w:r>
      <w:r w:rsidRPr="004C49B1">
        <w:rPr>
          <w:rFonts w:ascii="Times New Roman" w:eastAsia="SimSun" w:hAnsi="Times New Roman"/>
          <w:sz w:val="24"/>
          <w:szCs w:val="24"/>
          <w:vertAlign w:val="subscript"/>
          <w:lang w:eastAsia="zh-CN"/>
        </w:rPr>
        <w:t xml:space="preserve"> </w:t>
      </w:r>
      <w:r w:rsidRPr="004C49B1">
        <w:rPr>
          <w:rFonts w:ascii="Times New Roman" w:eastAsia="SimSun" w:hAnsi="Times New Roman"/>
          <w:sz w:val="24"/>
          <w:szCs w:val="24"/>
          <w:lang w:eastAsia="zh-CN"/>
        </w:rPr>
        <w:t>can be carriered in S-SHF SP</w:t>
      </w:r>
      <w:r w:rsidRPr="00095859">
        <w:rPr>
          <w:rFonts w:ascii="Times New Roman" w:eastAsia="SimSun" w:hAnsi="Times New Roman"/>
          <w:strike/>
          <w:color w:val="FF0000"/>
          <w:sz w:val="24"/>
          <w:szCs w:val="24"/>
          <w:lang w:eastAsia="zh-CN"/>
        </w:rPr>
        <w:t>1</w:t>
      </w:r>
      <w:r>
        <w:rPr>
          <w:rFonts w:ascii="Times New Roman" w:eastAsia="SimSun" w:hAnsi="Times New Roman"/>
          <w:sz w:val="24"/>
          <w:szCs w:val="24"/>
          <w:lang w:eastAsia="zh-CN"/>
        </w:rPr>
        <w:t>3</w:t>
      </w:r>
      <w:r w:rsidRPr="004C49B1">
        <w:rPr>
          <w:rFonts w:ascii="Times New Roman" w:eastAsia="SimSun" w:hAnsi="Times New Roman"/>
          <w:sz w:val="24"/>
          <w:szCs w:val="24"/>
          <w:lang w:eastAsia="zh-CN"/>
        </w:rPr>
        <w:t xml:space="preserve">. </w:t>
      </w:r>
      <w:r w:rsidRPr="00095859">
        <w:rPr>
          <w:rFonts w:ascii="Times New Roman" w:eastAsia="SimSun" w:hAnsi="Times New Roman"/>
          <w:strike/>
          <w:color w:val="FF0000"/>
          <w:sz w:val="24"/>
          <w:szCs w:val="24"/>
          <w:lang w:eastAsia="zh-CN"/>
        </w:rPr>
        <w:t xml:space="preserve">N </w:t>
      </w:r>
      <w:r w:rsidRPr="00095859">
        <w:rPr>
          <w:rFonts w:ascii="Times New Roman" w:eastAsia="SimSun" w:hAnsi="Times New Roman"/>
          <w:strike/>
          <w:color w:val="FF0000"/>
          <w:sz w:val="24"/>
          <w:szCs w:val="24"/>
          <w:vertAlign w:val="subscript"/>
          <w:lang w:eastAsia="zh-CN"/>
        </w:rPr>
        <w:t>ranging opportunity</w:t>
      </w:r>
      <w:r w:rsidRPr="00095859">
        <w:rPr>
          <w:rFonts w:ascii="Times New Roman" w:eastAsia="SimSun" w:hAnsi="Times New Roman"/>
          <w:strike/>
          <w:color w:val="FF0000"/>
          <w:sz w:val="24"/>
          <w:szCs w:val="24"/>
          <w:lang w:eastAsia="zh-CN"/>
        </w:rPr>
        <w:t xml:space="preserve"> is related on configuration of ranging opportunity.</w:t>
      </w:r>
      <w:r w:rsidRPr="004C49B1">
        <w:rPr>
          <w:rFonts w:ascii="Times New Roman" w:eastAsia="SimSun" w:hAnsi="Times New Roman"/>
          <w:sz w:val="24"/>
          <w:szCs w:val="24"/>
          <w:lang w:eastAsia="zh-CN"/>
        </w:rPr>
        <w:t xml:space="preserve"> C is related on superframe number with ranging opportunity. MGID</w:t>
      </w:r>
      <w:r w:rsidRPr="004C49B1">
        <w:rPr>
          <w:rFonts w:ascii="Times New Roman" w:eastAsia="SimSun" w:hAnsi="Times New Roman"/>
          <w:sz w:val="24"/>
          <w:szCs w:val="24"/>
          <w:vertAlign w:val="subscript"/>
          <w:lang w:eastAsia="zh-CN"/>
        </w:rPr>
        <w:t>total</w:t>
      </w:r>
      <w:r w:rsidRPr="004C49B1">
        <w:rPr>
          <w:rFonts w:ascii="Times New Roman" w:eastAsia="SimSun" w:hAnsi="Times New Roman"/>
          <w:sz w:val="24"/>
          <w:szCs w:val="24"/>
          <w:lang w:eastAsia="zh-CN"/>
        </w:rPr>
        <w:t xml:space="preserve"> is the total number of MGID.</w:t>
      </w:r>
    </w:p>
    <w:p w:rsidR="001F342B" w:rsidRDefault="00652A43" w:rsidP="00652A43">
      <w:pPr>
        <w:widowControl w:val="0"/>
        <w:numPr>
          <w:ilvl w:val="0"/>
          <w:numId w:val="4"/>
        </w:numPr>
        <w:wordWrap w:val="0"/>
        <w:autoSpaceDE w:val="0"/>
        <w:autoSpaceDN w:val="0"/>
        <w:rPr>
          <w:rFonts w:eastAsia="SimSun"/>
          <w:sz w:val="24"/>
          <w:szCs w:val="24"/>
          <w:lang w:eastAsia="zh-CN"/>
        </w:rPr>
      </w:pPr>
      <w:r w:rsidRPr="001F342B">
        <w:rPr>
          <w:sz w:val="24"/>
          <w:szCs w:val="24"/>
        </w:rPr>
        <w:t xml:space="preserve">Configuration of ranging opportunity==0, </w:t>
      </w:r>
      <w:r w:rsidRPr="001F342B">
        <w:rPr>
          <w:rFonts w:eastAsia="SimSun"/>
          <w:sz w:val="24"/>
          <w:szCs w:val="24"/>
          <w:lang w:eastAsia="zh-CN"/>
        </w:rPr>
        <w:t>C=</w:t>
      </w:r>
      <w:r w:rsidRPr="001F342B">
        <w:rPr>
          <w:sz w:val="24"/>
          <w:szCs w:val="24"/>
        </w:rPr>
        <w:t>4*superframe number+i</w:t>
      </w:r>
      <w:r w:rsidRPr="001F342B">
        <w:rPr>
          <w:rFonts w:eastAsia="SimSun"/>
          <w:sz w:val="24"/>
          <w:szCs w:val="24"/>
          <w:lang w:eastAsia="zh-CN"/>
        </w:rPr>
        <w:t>; i i</w:t>
      </w:r>
      <w:r w:rsidRPr="001F342B">
        <w:rPr>
          <w:sz w:val="24"/>
          <w:szCs w:val="24"/>
        </w:rPr>
        <w:t>s expressed as frame n</w:t>
      </w:r>
      <w:r w:rsidRPr="001F342B">
        <w:rPr>
          <w:rFonts w:eastAsia="SimSun"/>
          <w:sz w:val="24"/>
          <w:szCs w:val="24"/>
          <w:lang w:eastAsia="zh-CN"/>
        </w:rPr>
        <w:t xml:space="preserve"> </w:t>
      </w:r>
      <w:r w:rsidRPr="001F342B">
        <w:rPr>
          <w:sz w:val="24"/>
          <w:szCs w:val="24"/>
        </w:rPr>
        <w:t>umber (0,1,2,3)</w:t>
      </w:r>
      <w:r w:rsidRPr="001F342B">
        <w:rPr>
          <w:rFonts w:eastAsia="SimSun"/>
          <w:sz w:val="24"/>
          <w:szCs w:val="24"/>
          <w:lang w:eastAsia="zh-CN"/>
        </w:rPr>
        <w:t xml:space="preserve">; </w:t>
      </w:r>
    </w:p>
    <w:p w:rsidR="00652A43" w:rsidRPr="001F342B" w:rsidRDefault="00652A43" w:rsidP="00652A43">
      <w:pPr>
        <w:widowControl w:val="0"/>
        <w:numPr>
          <w:ilvl w:val="0"/>
          <w:numId w:val="4"/>
        </w:numPr>
        <w:wordWrap w:val="0"/>
        <w:autoSpaceDE w:val="0"/>
        <w:autoSpaceDN w:val="0"/>
        <w:rPr>
          <w:rFonts w:eastAsia="SimSun"/>
          <w:sz w:val="24"/>
          <w:szCs w:val="24"/>
          <w:lang w:eastAsia="zh-CN"/>
        </w:rPr>
      </w:pPr>
      <w:r w:rsidRPr="001F342B">
        <w:rPr>
          <w:sz w:val="24"/>
          <w:szCs w:val="24"/>
        </w:rPr>
        <w:t>Configuration of ranging opportunity==</w:t>
      </w:r>
      <w:r w:rsidRPr="001F342B">
        <w:rPr>
          <w:rFonts w:eastAsia="SimSun"/>
          <w:sz w:val="24"/>
          <w:szCs w:val="24"/>
          <w:lang w:eastAsia="zh-CN"/>
        </w:rPr>
        <w:t>1</w:t>
      </w:r>
      <w:r w:rsidRPr="001F342B">
        <w:rPr>
          <w:sz w:val="24"/>
          <w:szCs w:val="24"/>
        </w:rPr>
        <w:t xml:space="preserve">, </w:t>
      </w:r>
      <w:r w:rsidRPr="001F342B">
        <w:rPr>
          <w:rFonts w:eastAsia="SimSun"/>
          <w:sz w:val="24"/>
          <w:szCs w:val="24"/>
          <w:lang w:eastAsia="zh-CN"/>
        </w:rPr>
        <w:t>C=</w:t>
      </w:r>
      <w:r w:rsidRPr="001F342B">
        <w:rPr>
          <w:sz w:val="24"/>
          <w:szCs w:val="24"/>
        </w:rPr>
        <w:t>superframe number</w:t>
      </w:r>
      <w:r w:rsidRPr="001F342B">
        <w:rPr>
          <w:rFonts w:eastAsia="SimSun"/>
          <w:sz w:val="24"/>
          <w:szCs w:val="24"/>
          <w:lang w:eastAsia="zh-CN"/>
        </w:rPr>
        <w:t xml:space="preserve">; </w:t>
      </w:r>
    </w:p>
    <w:p w:rsidR="001F342B" w:rsidRPr="001F342B" w:rsidRDefault="00652A43" w:rsidP="00652A43">
      <w:pPr>
        <w:widowControl w:val="0"/>
        <w:numPr>
          <w:ilvl w:val="0"/>
          <w:numId w:val="4"/>
        </w:numPr>
        <w:suppressAutoHyphens/>
        <w:wordWrap w:val="0"/>
        <w:autoSpaceDE w:val="0"/>
        <w:autoSpaceDN w:val="0"/>
        <w:spacing w:after="120"/>
        <w:rPr>
          <w:rFonts w:eastAsia="Batang"/>
          <w:sz w:val="24"/>
        </w:rPr>
      </w:pPr>
      <w:r w:rsidRPr="001F342B">
        <w:rPr>
          <w:sz w:val="24"/>
          <w:szCs w:val="24"/>
        </w:rPr>
        <w:t>Configuration of ranging opportunity==</w:t>
      </w:r>
      <w:r w:rsidRPr="001F342B">
        <w:rPr>
          <w:rFonts w:eastAsia="SimSun"/>
          <w:sz w:val="24"/>
          <w:szCs w:val="24"/>
          <w:lang w:eastAsia="zh-CN"/>
        </w:rPr>
        <w:t>2</w:t>
      </w:r>
      <w:r w:rsidRPr="001F342B">
        <w:rPr>
          <w:sz w:val="24"/>
          <w:szCs w:val="24"/>
        </w:rPr>
        <w:t xml:space="preserve">, </w:t>
      </w:r>
      <w:r w:rsidRPr="001F342B">
        <w:rPr>
          <w:rFonts w:eastAsia="SimSun"/>
          <w:sz w:val="24"/>
          <w:szCs w:val="24"/>
          <w:lang w:eastAsia="zh-CN"/>
        </w:rPr>
        <w:t>C=</w:t>
      </w:r>
      <w:r w:rsidRPr="001F342B">
        <w:rPr>
          <w:sz w:val="24"/>
          <w:szCs w:val="24"/>
        </w:rPr>
        <w:t>superframe number</w:t>
      </w:r>
      <w:r w:rsidRPr="001F342B">
        <w:rPr>
          <w:rFonts w:eastAsia="SimSun"/>
          <w:sz w:val="24"/>
          <w:szCs w:val="24"/>
          <w:lang w:eastAsia="zh-CN"/>
        </w:rPr>
        <w:t xml:space="preserve">/2; mod(superframe number,2)==0; </w:t>
      </w:r>
      <w:r w:rsidRPr="001F342B">
        <w:rPr>
          <w:sz w:val="24"/>
          <w:szCs w:val="24"/>
        </w:rPr>
        <w:t>Configuration of ranging opportunity==</w:t>
      </w:r>
      <w:r w:rsidRPr="001F342B">
        <w:rPr>
          <w:rFonts w:eastAsia="SimSun"/>
          <w:sz w:val="24"/>
          <w:szCs w:val="24"/>
          <w:lang w:eastAsia="zh-CN"/>
        </w:rPr>
        <w:t>3</w:t>
      </w:r>
      <w:r w:rsidRPr="001F342B">
        <w:rPr>
          <w:sz w:val="24"/>
          <w:szCs w:val="24"/>
        </w:rPr>
        <w:t xml:space="preserve">, </w:t>
      </w:r>
      <w:r w:rsidRPr="001F342B">
        <w:rPr>
          <w:rFonts w:eastAsia="SimSun"/>
          <w:sz w:val="24"/>
          <w:szCs w:val="24"/>
          <w:lang w:eastAsia="zh-CN"/>
        </w:rPr>
        <w:t>C=</w:t>
      </w:r>
      <w:r w:rsidRPr="001F342B">
        <w:rPr>
          <w:sz w:val="24"/>
          <w:szCs w:val="24"/>
        </w:rPr>
        <w:t>superframe number</w:t>
      </w:r>
      <w:r w:rsidRPr="001F342B">
        <w:rPr>
          <w:rFonts w:eastAsia="SimSun"/>
          <w:sz w:val="24"/>
          <w:szCs w:val="24"/>
          <w:lang w:eastAsia="zh-CN"/>
        </w:rPr>
        <w:t>/4; mod(superframe number,4)==0</w:t>
      </w:r>
      <w:r w:rsidR="001F342B">
        <w:rPr>
          <w:rFonts w:eastAsia="SimSun"/>
          <w:sz w:val="24"/>
          <w:szCs w:val="24"/>
          <w:lang w:eastAsia="zh-CN"/>
        </w:rPr>
        <w:t>.</w:t>
      </w:r>
    </w:p>
    <w:p w:rsidR="00652A43" w:rsidRPr="001F342B" w:rsidRDefault="00652A43" w:rsidP="00652A43">
      <w:pPr>
        <w:widowControl w:val="0"/>
        <w:numPr>
          <w:ilvl w:val="0"/>
          <w:numId w:val="4"/>
        </w:numPr>
        <w:suppressAutoHyphens/>
        <w:wordWrap w:val="0"/>
        <w:autoSpaceDE w:val="0"/>
        <w:autoSpaceDN w:val="0"/>
        <w:spacing w:after="120"/>
        <w:rPr>
          <w:rFonts w:eastAsia="Batang"/>
          <w:sz w:val="24"/>
        </w:rPr>
      </w:pPr>
      <w:r w:rsidRPr="001F342B">
        <w:rPr>
          <w:rFonts w:eastAsia="Batang"/>
          <w:sz w:val="24"/>
          <w:highlight w:val="yellow"/>
        </w:rPr>
        <w:t xml:space="preserve">------------------------------- Text </w:t>
      </w:r>
      <w:r w:rsidRPr="001F342B">
        <w:rPr>
          <w:rFonts w:eastAsia="SimSun"/>
          <w:sz w:val="24"/>
          <w:highlight w:val="yellow"/>
          <w:lang w:eastAsia="zh-CN"/>
        </w:rPr>
        <w:t>Proposal1</w:t>
      </w:r>
      <w:r w:rsidRPr="001F342B">
        <w:rPr>
          <w:rFonts w:eastAsia="Batang"/>
          <w:sz w:val="24"/>
          <w:highlight w:val="yellow"/>
        </w:rPr>
        <w:t xml:space="preserve"> </w:t>
      </w:r>
      <w:r w:rsidRPr="001F342B">
        <w:rPr>
          <w:rFonts w:eastAsia="SimSun"/>
          <w:sz w:val="24"/>
          <w:highlight w:val="yellow"/>
          <w:lang w:eastAsia="zh-CN"/>
        </w:rPr>
        <w:t>End</w:t>
      </w:r>
      <w:r w:rsidRPr="001F342B">
        <w:rPr>
          <w:rFonts w:eastAsia="Batang"/>
          <w:sz w:val="24"/>
          <w:highlight w:val="yellow"/>
        </w:rPr>
        <w:t xml:space="preserve"> ---------------------------------------------------</w:t>
      </w:r>
    </w:p>
    <w:p w:rsidR="00652A43" w:rsidRPr="005F49E7" w:rsidRDefault="00652A43" w:rsidP="00652A43">
      <w:pPr>
        <w:widowControl w:val="0"/>
        <w:suppressAutoHyphens/>
        <w:spacing w:after="120"/>
        <w:ind w:left="36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Pr>
          <w:rFonts w:eastAsia="SimSun"/>
          <w:sz w:val="24"/>
          <w:highlight w:val="yellow"/>
          <w:lang w:eastAsia="zh-CN"/>
        </w:rPr>
        <w:t>2</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r w:rsidRPr="00BC59D7">
        <w:rPr>
          <w:rFonts w:eastAsia="Batang"/>
          <w:b/>
          <w:sz w:val="24"/>
          <w:szCs w:val="24"/>
        </w:rPr>
        <w:t xml:space="preserve"> </w:t>
      </w:r>
    </w:p>
    <w:p w:rsidR="00652A43" w:rsidRPr="005F49E7" w:rsidRDefault="00652A43" w:rsidP="00652A43">
      <w:pPr>
        <w:widowControl w:val="0"/>
        <w:ind w:left="589" w:hangingChars="250" w:hanging="589"/>
        <w:rPr>
          <w:rFonts w:eastAsia="SimSun"/>
          <w:b/>
          <w:sz w:val="24"/>
          <w:szCs w:val="24"/>
          <w:lang w:eastAsia="zh-CN"/>
        </w:rPr>
      </w:pPr>
      <w:r w:rsidRPr="005F49E7">
        <w:rPr>
          <w:rFonts w:eastAsia="Batang"/>
          <w:b/>
          <w:sz w:val="24"/>
          <w:szCs w:val="24"/>
        </w:rPr>
        <w:t>[</w:t>
      </w:r>
      <w:r w:rsidRPr="005F49E7">
        <w:rPr>
          <w:rFonts w:eastAsia="Batang"/>
          <w:b/>
          <w:i/>
          <w:sz w:val="24"/>
          <w:szCs w:val="24"/>
        </w:rPr>
        <w:t>Remedy</w:t>
      </w:r>
      <w:r w:rsidRPr="005F49E7">
        <w:rPr>
          <w:rFonts w:eastAsia="SimSun" w:hint="eastAsia"/>
          <w:b/>
          <w:i/>
          <w:sz w:val="24"/>
          <w:szCs w:val="24"/>
          <w:lang w:eastAsia="zh-CN"/>
        </w:rPr>
        <w:t>2</w:t>
      </w:r>
      <w:r w:rsidRPr="005F49E7">
        <w:rPr>
          <w:rFonts w:eastAsia="Batang"/>
          <w:b/>
          <w:i/>
          <w:sz w:val="24"/>
          <w:szCs w:val="24"/>
        </w:rPr>
        <w:t>:</w:t>
      </w:r>
      <w:r w:rsidRPr="005F49E7">
        <w:rPr>
          <w:b/>
          <w:i/>
          <w:sz w:val="24"/>
          <w:szCs w:val="24"/>
        </w:rPr>
        <w:t xml:space="preserve"> </w:t>
      </w:r>
      <w:r w:rsidRPr="005F49E7">
        <w:rPr>
          <w:rFonts w:eastAsia="SimSun"/>
          <w:b/>
          <w:i/>
          <w:sz w:val="24"/>
          <w:szCs w:val="24"/>
          <w:lang w:eastAsia="zh-CN"/>
        </w:rPr>
        <w:t>Add proposed text from line# 11 Page 62 in IEEE P802.16.1b/D1</w:t>
      </w:r>
      <w:r w:rsidRPr="005F49E7">
        <w:rPr>
          <w:b/>
          <w:i/>
          <w:sz w:val="24"/>
          <w:szCs w:val="24"/>
        </w:rPr>
        <w:t>with the followings:</w:t>
      </w:r>
      <w:r w:rsidRPr="005F49E7">
        <w:rPr>
          <w:rFonts w:eastAsia="Batang"/>
          <w:b/>
          <w:sz w:val="24"/>
          <w:szCs w:val="24"/>
        </w:rPr>
        <w:t>]</w:t>
      </w:r>
    </w:p>
    <w:p w:rsidR="00652A43" w:rsidRPr="00B23815" w:rsidRDefault="00652A43" w:rsidP="003F5D2C">
      <w:pPr>
        <w:widowControl w:val="0"/>
        <w:suppressAutoHyphens/>
        <w:spacing w:beforeLines="100" w:after="240"/>
        <w:ind w:rightChars="155" w:right="310"/>
        <w:rPr>
          <w:b/>
          <w:bCs/>
          <w:sz w:val="24"/>
          <w:szCs w:val="24"/>
        </w:rPr>
      </w:pPr>
      <w:r w:rsidRPr="00BC59D7">
        <w:rPr>
          <w:color w:val="0000FF"/>
          <w:kern w:val="1"/>
          <w:sz w:val="24"/>
        </w:rPr>
        <w:lastRenderedPageBreak/>
        <w:t xml:space="preserve">  </w:t>
      </w:r>
      <w:r w:rsidRPr="00B23815">
        <w:rPr>
          <w:b/>
          <w:bCs/>
          <w:sz w:val="24"/>
          <w:szCs w:val="24"/>
        </w:rPr>
        <w:t xml:space="preserve">6.3.8.2.4 Ranging channel </w:t>
      </w:r>
    </w:p>
    <w:p w:rsidR="00652A43" w:rsidRPr="00B23815" w:rsidRDefault="00652A43" w:rsidP="003F5D2C">
      <w:pPr>
        <w:widowControl w:val="0"/>
        <w:suppressAutoHyphens/>
        <w:spacing w:beforeLines="100" w:after="240"/>
        <w:ind w:rightChars="155" w:right="310"/>
        <w:rPr>
          <w:b/>
          <w:bCs/>
          <w:sz w:val="24"/>
          <w:szCs w:val="24"/>
        </w:rPr>
      </w:pPr>
      <w:r w:rsidRPr="00B23815">
        <w:rPr>
          <w:b/>
          <w:bCs/>
          <w:sz w:val="24"/>
          <w:szCs w:val="24"/>
        </w:rPr>
        <w:t xml:space="preserve">  6.3.8.2.4.1 Ranging channel for non-synchronized AMSs Ranging preamble codes</w:t>
      </w:r>
    </w:p>
    <w:p w:rsidR="00652A43" w:rsidRPr="00B23815" w:rsidRDefault="00652A43" w:rsidP="003F5D2C">
      <w:pPr>
        <w:widowControl w:val="0"/>
        <w:suppressAutoHyphens/>
        <w:spacing w:beforeLines="100" w:after="240"/>
        <w:ind w:rightChars="155" w:right="310"/>
        <w:rPr>
          <w:rFonts w:eastAsia="SimSun"/>
          <w:color w:val="3333FF"/>
          <w:kern w:val="1"/>
          <w:sz w:val="24"/>
          <w:szCs w:val="24"/>
          <w:lang w:eastAsia="zh-CN"/>
        </w:rPr>
      </w:pPr>
      <w:r w:rsidRPr="00B23815">
        <w:rPr>
          <w:b/>
          <w:bCs/>
          <w:sz w:val="24"/>
          <w:szCs w:val="24"/>
        </w:rPr>
        <w:t xml:space="preserve">       </w:t>
      </w:r>
      <w:r w:rsidRPr="00B23815">
        <w:rPr>
          <w:b/>
          <w:bCs/>
          <w:color w:val="3333FF"/>
          <w:sz w:val="24"/>
          <w:szCs w:val="24"/>
        </w:rPr>
        <w:t xml:space="preserve">Table 266—RP code partition information table, </w:t>
      </w:r>
      <w:r w:rsidRPr="00B23815">
        <w:rPr>
          <w:b/>
          <w:bCs/>
          <w:i/>
          <w:iCs/>
          <w:color w:val="3333FF"/>
          <w:sz w:val="24"/>
          <w:szCs w:val="24"/>
        </w:rPr>
        <w:t>N</w:t>
      </w:r>
      <w:r w:rsidRPr="00B23815">
        <w:rPr>
          <w:b/>
          <w:bCs/>
          <w:i/>
          <w:iCs/>
          <w:color w:val="3333FF"/>
          <w:sz w:val="24"/>
          <w:szCs w:val="24"/>
          <w:vertAlign w:val="subscript"/>
        </w:rPr>
        <w:t>IN</w:t>
      </w:r>
      <w:r w:rsidRPr="00B23815">
        <w:rPr>
          <w:b/>
          <w:bCs/>
          <w:i/>
          <w:iCs/>
          <w:color w:val="3333FF"/>
          <w:sz w:val="24"/>
          <w:szCs w:val="24"/>
        </w:rPr>
        <w:t xml:space="preserve"> ,</w:t>
      </w:r>
      <w:r>
        <w:rPr>
          <w:b/>
          <w:bCs/>
          <w:i/>
          <w:iCs/>
          <w:color w:val="3333FF"/>
          <w:sz w:val="24"/>
          <w:szCs w:val="24"/>
        </w:rPr>
        <w:t xml:space="preserve"> </w:t>
      </w:r>
      <w:r w:rsidRPr="00B23815">
        <w:rPr>
          <w:b/>
          <w:bCs/>
          <w:i/>
          <w:iCs/>
          <w:color w:val="3333FF"/>
          <w:sz w:val="24"/>
          <w:szCs w:val="24"/>
        </w:rPr>
        <w:t>N</w:t>
      </w:r>
      <w:r w:rsidRPr="00B23815">
        <w:rPr>
          <w:b/>
          <w:bCs/>
          <w:i/>
          <w:iCs/>
          <w:color w:val="3333FF"/>
          <w:sz w:val="24"/>
          <w:szCs w:val="24"/>
          <w:vertAlign w:val="subscript"/>
        </w:rPr>
        <w:t>HO</w:t>
      </w:r>
      <w:r w:rsidRPr="00B23815">
        <w:rPr>
          <w:b/>
          <w:bCs/>
          <w:i/>
          <w:iCs/>
          <w:color w:val="3333FF"/>
          <w:sz w:val="24"/>
          <w:szCs w:val="24"/>
        </w:rPr>
        <w:t xml:space="preserve"> and N</w:t>
      </w:r>
      <w:r w:rsidRPr="00B23815">
        <w:rPr>
          <w:b/>
          <w:bCs/>
          <w:i/>
          <w:iCs/>
          <w:color w:val="3333FF"/>
          <w:sz w:val="24"/>
          <w:szCs w:val="24"/>
          <w:vertAlign w:val="subscript"/>
        </w:rPr>
        <w:t>M2M group</w:t>
      </w:r>
      <w:r w:rsidRPr="00B23815">
        <w:rPr>
          <w:b/>
          <w:bCs/>
          <w:color w:val="3333FF"/>
          <w:sz w:val="24"/>
          <w:szCs w:val="24"/>
        </w:rPr>
        <w:t>, for the NS-RCH</w:t>
      </w: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2"/>
        <w:gridCol w:w="356"/>
        <w:gridCol w:w="496"/>
        <w:gridCol w:w="496"/>
        <w:gridCol w:w="496"/>
        <w:gridCol w:w="496"/>
        <w:gridCol w:w="496"/>
        <w:gridCol w:w="496"/>
        <w:gridCol w:w="496"/>
        <w:gridCol w:w="496"/>
        <w:gridCol w:w="496"/>
        <w:gridCol w:w="496"/>
        <w:gridCol w:w="496"/>
        <w:gridCol w:w="496"/>
        <w:gridCol w:w="496"/>
        <w:gridCol w:w="496"/>
        <w:gridCol w:w="496"/>
      </w:tblGrid>
      <w:tr w:rsidR="00652A43" w:rsidRPr="006C4B88" w:rsidTr="00E342B8">
        <w:trPr>
          <w:trHeight w:val="540"/>
          <w:jc w:val="center"/>
        </w:trPr>
        <w:tc>
          <w:tcPr>
            <w:tcW w:w="0" w:type="auto"/>
          </w:tcPr>
          <w:p w:rsidR="00652A43" w:rsidRPr="00B23815" w:rsidRDefault="00652A43" w:rsidP="00E342B8">
            <w:pPr>
              <w:suppressAutoHyphens/>
              <w:spacing w:after="120"/>
              <w:jc w:val="center"/>
              <w:rPr>
                <w:kern w:val="1"/>
                <w:sz w:val="28"/>
                <w:szCs w:val="28"/>
              </w:rPr>
            </w:pPr>
            <w:r w:rsidRPr="00B23815">
              <w:rPr>
                <w:kern w:val="1"/>
                <w:sz w:val="28"/>
                <w:szCs w:val="28"/>
              </w:rPr>
              <w:t>Partition Index</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0</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5</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7</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9</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10</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11</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13</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15</w:t>
            </w:r>
          </w:p>
        </w:tc>
      </w:tr>
      <w:tr w:rsidR="00652A43" w:rsidRPr="006C4B88" w:rsidTr="00E342B8">
        <w:trPr>
          <w:trHeight w:val="1240"/>
          <w:jc w:val="center"/>
        </w:trPr>
        <w:tc>
          <w:tcPr>
            <w:tcW w:w="0" w:type="auto"/>
          </w:tcPr>
          <w:p w:rsidR="00652A43" w:rsidRPr="00B23815" w:rsidRDefault="00652A43" w:rsidP="00E342B8">
            <w:pPr>
              <w:suppressAutoHyphens/>
              <w:spacing w:after="120"/>
              <w:jc w:val="center"/>
              <w:rPr>
                <w:kern w:val="1"/>
                <w:sz w:val="28"/>
                <w:szCs w:val="28"/>
              </w:rPr>
            </w:pPr>
            <w:r w:rsidRPr="00B23815">
              <w:rPr>
                <w:kern w:val="1"/>
                <w:sz w:val="28"/>
                <w:szCs w:val="28"/>
              </w:rPr>
              <w:t>Number of the initial RP codes,</w:t>
            </w:r>
          </w:p>
          <w:p w:rsidR="00652A43" w:rsidRPr="00B23815" w:rsidRDefault="00652A43" w:rsidP="00E342B8">
            <w:pPr>
              <w:suppressAutoHyphens/>
              <w:spacing w:after="120"/>
              <w:jc w:val="center"/>
              <w:rPr>
                <w:kern w:val="1"/>
                <w:sz w:val="28"/>
                <w:szCs w:val="28"/>
              </w:rPr>
            </w:pPr>
            <w:r w:rsidRPr="00B23815">
              <w:rPr>
                <w:kern w:val="1"/>
                <w:sz w:val="28"/>
                <w:szCs w:val="28"/>
              </w:rPr>
              <w:t>N</w:t>
            </w:r>
            <w:r w:rsidRPr="00B23815">
              <w:rPr>
                <w:kern w:val="1"/>
                <w:sz w:val="28"/>
                <w:szCs w:val="28"/>
                <w:vertAlign w:val="subscript"/>
              </w:rPr>
              <w:t>IN</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r>
      <w:tr w:rsidR="00652A43" w:rsidRPr="006C4B88" w:rsidTr="00E342B8">
        <w:trPr>
          <w:trHeight w:val="1250"/>
          <w:jc w:val="center"/>
        </w:trPr>
        <w:tc>
          <w:tcPr>
            <w:tcW w:w="0" w:type="auto"/>
          </w:tcPr>
          <w:p w:rsidR="00652A43" w:rsidRPr="00B23815" w:rsidRDefault="00652A43" w:rsidP="00E342B8">
            <w:pPr>
              <w:suppressAutoHyphens/>
              <w:spacing w:after="120"/>
              <w:jc w:val="center"/>
              <w:rPr>
                <w:kern w:val="1"/>
                <w:sz w:val="28"/>
                <w:szCs w:val="28"/>
              </w:rPr>
            </w:pPr>
            <w:r w:rsidRPr="00B23815">
              <w:rPr>
                <w:kern w:val="1"/>
                <w:sz w:val="28"/>
                <w:szCs w:val="28"/>
              </w:rPr>
              <w:t>Number of the handover RP</w:t>
            </w:r>
          </w:p>
          <w:p w:rsidR="00652A43" w:rsidRPr="00B23815" w:rsidRDefault="00652A43" w:rsidP="00E342B8">
            <w:pPr>
              <w:suppressAutoHyphens/>
              <w:spacing w:after="120"/>
              <w:jc w:val="center"/>
              <w:rPr>
                <w:kern w:val="1"/>
                <w:sz w:val="28"/>
                <w:szCs w:val="28"/>
              </w:rPr>
            </w:pPr>
            <w:r w:rsidRPr="00B23815">
              <w:rPr>
                <w:kern w:val="1"/>
                <w:sz w:val="28"/>
                <w:szCs w:val="28"/>
              </w:rPr>
              <w:t>codes, N</w:t>
            </w:r>
            <w:r w:rsidRPr="00B23815">
              <w:rPr>
                <w:kern w:val="1"/>
                <w:sz w:val="28"/>
                <w:szCs w:val="28"/>
                <w:vertAlign w:val="subscript"/>
              </w:rPr>
              <w:t>HO</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r>
      <w:tr w:rsidR="00652A43" w:rsidRPr="006C4B88" w:rsidTr="00E342B8">
        <w:trPr>
          <w:trHeight w:val="1260"/>
          <w:jc w:val="center"/>
        </w:trPr>
        <w:tc>
          <w:tcPr>
            <w:tcW w:w="0" w:type="auto"/>
          </w:tcPr>
          <w:p w:rsidR="00652A43" w:rsidRPr="00B23815" w:rsidRDefault="00652A43" w:rsidP="00E342B8">
            <w:pPr>
              <w:suppressAutoHyphens/>
              <w:spacing w:after="120"/>
              <w:jc w:val="center"/>
              <w:rPr>
                <w:color w:val="3333FF"/>
                <w:kern w:val="1"/>
                <w:sz w:val="28"/>
                <w:szCs w:val="28"/>
              </w:rPr>
            </w:pPr>
            <w:r w:rsidRPr="00B23815">
              <w:rPr>
                <w:color w:val="3333FF"/>
                <w:kern w:val="1"/>
                <w:sz w:val="28"/>
                <w:szCs w:val="28"/>
              </w:rPr>
              <w:t>Number of the M</w:t>
            </w:r>
            <w:smartTag w:uri="urn:schemas-microsoft-com:office:smarttags" w:element="chmetcnv">
              <w:smartTagPr>
                <w:attr w:name="UnitName" w:val="m"/>
                <w:attr w:name="SourceValue" w:val="2"/>
                <w:attr w:name="HasSpace" w:val="False"/>
                <w:attr w:name="Negative" w:val="False"/>
                <w:attr w:name="NumberType" w:val="1"/>
                <w:attr w:name="TCSC" w:val="0"/>
              </w:smartTagPr>
              <w:r w:rsidRPr="00B23815">
                <w:rPr>
                  <w:color w:val="3333FF"/>
                  <w:kern w:val="1"/>
                  <w:sz w:val="28"/>
                  <w:szCs w:val="28"/>
                </w:rPr>
                <w:t>2M</w:t>
              </w:r>
            </w:smartTag>
            <w:r w:rsidRPr="00B23815">
              <w:rPr>
                <w:color w:val="3333FF"/>
                <w:kern w:val="1"/>
                <w:sz w:val="28"/>
                <w:szCs w:val="28"/>
              </w:rPr>
              <w:t xml:space="preserve"> Group codes,</w:t>
            </w:r>
          </w:p>
          <w:p w:rsidR="00652A43" w:rsidRPr="00B23815" w:rsidRDefault="00652A43" w:rsidP="00E342B8">
            <w:pPr>
              <w:suppressAutoHyphens/>
              <w:spacing w:after="120"/>
              <w:jc w:val="center"/>
              <w:rPr>
                <w:color w:val="3333FF"/>
                <w:kern w:val="1"/>
                <w:sz w:val="28"/>
                <w:szCs w:val="28"/>
              </w:rPr>
            </w:pPr>
            <w:r w:rsidRPr="00B23815">
              <w:rPr>
                <w:color w:val="3333FF"/>
                <w:kern w:val="1"/>
                <w:sz w:val="28"/>
                <w:szCs w:val="28"/>
              </w:rPr>
              <w:t>N</w:t>
            </w:r>
            <w:r w:rsidRPr="00B23815">
              <w:rPr>
                <w:color w:val="3333FF"/>
                <w:kern w:val="1"/>
                <w:sz w:val="28"/>
                <w:szCs w:val="28"/>
                <w:vertAlign w:val="subscript"/>
              </w:rPr>
              <w:t>M</w:t>
            </w:r>
            <w:smartTag w:uri="urn:schemas-microsoft-com:office:smarttags" w:element="chmetcnv">
              <w:smartTagPr>
                <w:attr w:name="UnitName" w:val="m"/>
                <w:attr w:name="SourceValue" w:val="2"/>
                <w:attr w:name="HasSpace" w:val="False"/>
                <w:attr w:name="Negative" w:val="False"/>
                <w:attr w:name="NumberType" w:val="1"/>
                <w:attr w:name="TCSC" w:val="0"/>
              </w:smartTagPr>
              <w:r w:rsidRPr="00B23815">
                <w:rPr>
                  <w:color w:val="3333FF"/>
                  <w:kern w:val="1"/>
                  <w:sz w:val="28"/>
                  <w:szCs w:val="28"/>
                  <w:vertAlign w:val="subscript"/>
                </w:rPr>
                <w:t>2M</w:t>
              </w:r>
            </w:smartTag>
            <w:r w:rsidRPr="00B23815">
              <w:rPr>
                <w:color w:val="3333FF"/>
                <w:kern w:val="1"/>
                <w:sz w:val="28"/>
                <w:szCs w:val="28"/>
                <w:vertAlign w:val="subscript"/>
              </w:rPr>
              <w:t xml:space="preserve"> Group</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r>
    </w:tbl>
    <w:p w:rsidR="00652A43" w:rsidRDefault="00652A43" w:rsidP="003F5D2C">
      <w:pPr>
        <w:widowControl w:val="0"/>
        <w:suppressAutoHyphens/>
        <w:spacing w:beforeLines="100" w:after="240"/>
        <w:ind w:rightChars="155" w:right="310"/>
        <w:jc w:val="center"/>
        <w:rPr>
          <w:rFonts w:eastAsia="Batang"/>
          <w:sz w:val="24"/>
          <w:highlight w:val="yellow"/>
        </w:rPr>
      </w:pPr>
      <w:r>
        <w:rPr>
          <w:rFonts w:eastAsia="Batang"/>
          <w:sz w:val="24"/>
          <w:highlight w:val="yellow"/>
        </w:rPr>
        <w:t xml:space="preserve">     </w:t>
      </w:r>
      <w:r w:rsidRPr="00BC59D7">
        <w:rPr>
          <w:rFonts w:eastAsia="Batang"/>
          <w:sz w:val="24"/>
          <w:highlight w:val="yellow"/>
        </w:rPr>
        <w:t xml:space="preserve">------------------------------- Text </w:t>
      </w:r>
      <w:r w:rsidRPr="00BC59D7">
        <w:rPr>
          <w:rFonts w:eastAsia="SimSun"/>
          <w:sz w:val="24"/>
          <w:highlight w:val="yellow"/>
          <w:lang w:eastAsia="zh-CN"/>
        </w:rPr>
        <w:t>Proposal</w:t>
      </w:r>
      <w:r>
        <w:rPr>
          <w:rFonts w:eastAsia="SimSun"/>
          <w:sz w:val="24"/>
          <w:highlight w:val="yellow"/>
          <w:lang w:eastAsia="zh-CN"/>
        </w:rPr>
        <w:t>2</w:t>
      </w:r>
      <w:r w:rsidRPr="00BC59D7">
        <w:rPr>
          <w:rFonts w:eastAsia="Batang"/>
          <w:sz w:val="24"/>
          <w:highlight w:val="yellow"/>
        </w:rPr>
        <w:t xml:space="preserve"> </w:t>
      </w:r>
      <w:r>
        <w:rPr>
          <w:rFonts w:eastAsia="SimSun"/>
          <w:sz w:val="24"/>
          <w:highlight w:val="yellow"/>
          <w:lang w:eastAsia="zh-CN"/>
        </w:rPr>
        <w:t>End</w:t>
      </w:r>
      <w:r w:rsidRPr="00BC59D7">
        <w:rPr>
          <w:rFonts w:eastAsia="Batang"/>
          <w:sz w:val="24"/>
          <w:highlight w:val="yellow"/>
        </w:rPr>
        <w:t xml:space="preserve"> ---------------------------------------------------</w:t>
      </w:r>
    </w:p>
    <w:p w:rsidR="00652A43" w:rsidRPr="00652A43" w:rsidRDefault="00652A43" w:rsidP="00652A43">
      <w:pPr>
        <w:pStyle w:val="Textbody"/>
        <w:jc w:val="center"/>
      </w:pPr>
      <w:r w:rsidRPr="00BC59D7">
        <w:rPr>
          <w:rFonts w:eastAsia="Batang"/>
          <w:highlight w:val="yellow"/>
        </w:rPr>
        <w:t xml:space="preserve">------------------------------- Text </w:t>
      </w:r>
      <w:r w:rsidRPr="00BC59D7">
        <w:rPr>
          <w:rFonts w:eastAsia="SimSun"/>
          <w:highlight w:val="yellow"/>
          <w:lang w:eastAsia="zh-CN"/>
        </w:rPr>
        <w:t>Proposal</w:t>
      </w:r>
      <w:r w:rsidRPr="00BC59D7">
        <w:rPr>
          <w:rFonts w:eastAsia="Batang"/>
          <w:highlight w:val="yellow"/>
        </w:rPr>
        <w:t xml:space="preserve"> </w:t>
      </w:r>
      <w:r>
        <w:rPr>
          <w:rFonts w:eastAsia="SimSun"/>
          <w:highlight w:val="yellow"/>
          <w:lang w:eastAsia="zh-CN"/>
        </w:rPr>
        <w:t>End</w:t>
      </w:r>
      <w:r w:rsidRPr="00BC59D7">
        <w:rPr>
          <w:rFonts w:eastAsia="Batang"/>
          <w:highlight w:val="yellow"/>
        </w:rPr>
        <w:t>---------------------------------------------------</w:t>
      </w:r>
    </w:p>
    <w:sectPr w:rsidR="00652A43" w:rsidRPr="00652A43"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F94" w:rsidRDefault="00CE4F94" w:rsidP="00877933">
      <w:r>
        <w:separator/>
      </w:r>
    </w:p>
  </w:endnote>
  <w:endnote w:type="continuationSeparator" w:id="1">
    <w:p w:rsidR="00CE4F94" w:rsidRDefault="00CE4F94"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0407A5">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0407A5">
                <w:pPr>
                  <w:pStyle w:val="aa"/>
                </w:pPr>
                <w:r>
                  <w:rPr>
                    <w:rStyle w:val="a3"/>
                  </w:rPr>
                  <w:fldChar w:fldCharType="begin"/>
                </w:r>
                <w:r w:rsidR="00474B3D">
                  <w:rPr>
                    <w:rStyle w:val="a3"/>
                  </w:rPr>
                  <w:instrText xml:space="preserve"> PAGE </w:instrText>
                </w:r>
                <w:r>
                  <w:rPr>
                    <w:rStyle w:val="a3"/>
                  </w:rPr>
                  <w:fldChar w:fldCharType="separate"/>
                </w:r>
                <w:r w:rsidR="00651B81">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F94" w:rsidRDefault="00CE4F94" w:rsidP="00877933">
      <w:r>
        <w:separator/>
      </w:r>
    </w:p>
  </w:footnote>
  <w:footnote w:type="continuationSeparator" w:id="1">
    <w:p w:rsidR="00CE4F94" w:rsidRDefault="00CE4F94"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651B81">
      <w:t>0008</w:t>
    </w:r>
    <w:r w:rsidRPr="009C07E4">
      <w:t>-</w:t>
    </w:r>
    <w:r>
      <w:t>00</w:t>
    </w:r>
    <w:r w:rsidRPr="009C07E4">
      <w:t>-</w:t>
    </w:r>
    <w:bookmarkEnd w:id="2"/>
    <w:bookmarkEnd w:id="3"/>
    <w:r w:rsidR="00980512">
      <w:t>0</w:t>
    </w:r>
    <w:r w:rsidR="00652A43">
      <w:t>10b</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2E2B15"/>
    <w:multiLevelType w:val="multilevel"/>
    <w:tmpl w:val="6E320AAC"/>
    <w:lvl w:ilvl="0">
      <w:start w:val="3"/>
      <w:numFmt w:val="decimal"/>
      <w:pStyle w:val="1"/>
      <w:lvlText w:val="%1."/>
      <w:lvlJc w:val="left"/>
      <w:pPr>
        <w:tabs>
          <w:tab w:val="num" w:pos="2160"/>
        </w:tabs>
        <w:ind w:left="2585" w:hanging="425"/>
      </w:pPr>
      <w:rPr>
        <w:rFonts w:hint="eastAsia"/>
      </w:rPr>
    </w:lvl>
    <w:lvl w:ilvl="1">
      <w:start w:val="1"/>
      <w:numFmt w:val="decimal"/>
      <w:pStyle w:val="2"/>
      <w:lvlText w:val="%1.%2."/>
      <w:lvlJc w:val="left"/>
      <w:pPr>
        <w:tabs>
          <w:tab w:val="num" w:pos="2160"/>
        </w:tabs>
        <w:ind w:left="2727" w:hanging="567"/>
      </w:pPr>
      <w:rPr>
        <w:rFonts w:hint="eastAsia"/>
      </w:rPr>
    </w:lvl>
    <w:lvl w:ilvl="2">
      <w:start w:val="1"/>
      <w:numFmt w:val="decimal"/>
      <w:pStyle w:val="3"/>
      <w:lvlText w:val="%1.%2.x."/>
      <w:lvlJc w:val="left"/>
      <w:pPr>
        <w:tabs>
          <w:tab w:val="num" w:pos="2160"/>
        </w:tabs>
        <w:ind w:left="2869" w:hanging="709"/>
      </w:pPr>
      <w:rPr>
        <w:rFonts w:hint="eastAsia"/>
        <w:sz w:val="20"/>
        <w:szCs w:val="20"/>
      </w:rPr>
    </w:lvl>
    <w:lvl w:ilvl="3">
      <w:start w:val="1"/>
      <w:numFmt w:val="none"/>
      <w:pStyle w:val="4"/>
      <w:lvlText w:val="15.2.x.2.3"/>
      <w:lvlJc w:val="left"/>
      <w:pPr>
        <w:tabs>
          <w:tab w:val="num" w:pos="2160"/>
        </w:tabs>
        <w:ind w:left="3011" w:hanging="851"/>
      </w:pPr>
      <w:rPr>
        <w:rFonts w:hint="eastAsia"/>
      </w:rPr>
    </w:lvl>
    <w:lvl w:ilvl="4">
      <w:start w:val="1"/>
      <w:numFmt w:val="decimal"/>
      <w:pStyle w:val="5"/>
      <w:lvlText w:val="%1.%2.x.%4.%5."/>
      <w:lvlJc w:val="left"/>
      <w:pPr>
        <w:tabs>
          <w:tab w:val="num" w:pos="2160"/>
        </w:tabs>
        <w:ind w:left="3152" w:hanging="992"/>
      </w:pPr>
      <w:rPr>
        <w:rFonts w:hint="eastAsia"/>
      </w:rPr>
    </w:lvl>
    <w:lvl w:ilvl="5">
      <w:start w:val="1"/>
      <w:numFmt w:val="decimal"/>
      <w:pStyle w:val="6"/>
      <w:lvlText w:val="%1.%2.%3.%4.%5.%6."/>
      <w:lvlJc w:val="left"/>
      <w:pPr>
        <w:tabs>
          <w:tab w:val="num" w:pos="2160"/>
        </w:tabs>
        <w:ind w:left="3294" w:hanging="1134"/>
      </w:pPr>
      <w:rPr>
        <w:rFonts w:hint="eastAsia"/>
      </w:rPr>
    </w:lvl>
    <w:lvl w:ilvl="6">
      <w:start w:val="1"/>
      <w:numFmt w:val="decimal"/>
      <w:pStyle w:val="7"/>
      <w:lvlText w:val="%1.%2.%3.%4.%5.%6.%7."/>
      <w:lvlJc w:val="left"/>
      <w:pPr>
        <w:tabs>
          <w:tab w:val="num" w:pos="2160"/>
        </w:tabs>
        <w:ind w:left="3436" w:hanging="1276"/>
      </w:pPr>
      <w:rPr>
        <w:rFonts w:hint="eastAsia"/>
      </w:rPr>
    </w:lvl>
    <w:lvl w:ilvl="7">
      <w:start w:val="1"/>
      <w:numFmt w:val="decimal"/>
      <w:lvlText w:val="%1.%2.%3.%4.%5.%6.%7.%8."/>
      <w:lvlJc w:val="left"/>
      <w:pPr>
        <w:tabs>
          <w:tab w:val="num" w:pos="2160"/>
        </w:tabs>
        <w:ind w:left="3578" w:hanging="1418"/>
      </w:pPr>
      <w:rPr>
        <w:rFonts w:hint="eastAsia"/>
      </w:rPr>
    </w:lvl>
    <w:lvl w:ilvl="8">
      <w:start w:val="1"/>
      <w:numFmt w:val="decimal"/>
      <w:lvlText w:val="%1.%2.%3.%4.%5.%6.%7.%8.%9."/>
      <w:lvlJc w:val="left"/>
      <w:pPr>
        <w:tabs>
          <w:tab w:val="num" w:pos="2160"/>
        </w:tabs>
        <w:ind w:left="3719" w:hanging="1559"/>
      </w:pPr>
      <w:rPr>
        <w:rFonts w:hint="eastAsia"/>
      </w:rPr>
    </w:lvl>
  </w:abstractNum>
  <w:abstractNum w:abstractNumId="3">
    <w:nsid w:val="48AE0ABF"/>
    <w:multiLevelType w:val="hybridMultilevel"/>
    <w:tmpl w:val="DC02E082"/>
    <w:lvl w:ilvl="0" w:tplc="93E2E246">
      <w:start w:val="1"/>
      <w:numFmt w:val="decimal"/>
      <w:lvlText w:val="%1)"/>
      <w:lvlJc w:val="left"/>
      <w:pPr>
        <w:ind w:left="360" w:hanging="360"/>
      </w:pPr>
      <w:rPr>
        <w:rFonts w:ascii="Malgun Gothic" w:eastAsia="SimSun" w:hAnsi="Malgun Gothic"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E2F03"/>
    <w:rsid w:val="000407A5"/>
    <w:rsid w:val="00092FBC"/>
    <w:rsid w:val="000F39E3"/>
    <w:rsid w:val="000F673A"/>
    <w:rsid w:val="001873E1"/>
    <w:rsid w:val="001945BD"/>
    <w:rsid w:val="001F342B"/>
    <w:rsid w:val="002257F4"/>
    <w:rsid w:val="002431FB"/>
    <w:rsid w:val="002A2744"/>
    <w:rsid w:val="002D41FE"/>
    <w:rsid w:val="002F5D4C"/>
    <w:rsid w:val="00317651"/>
    <w:rsid w:val="00340F4B"/>
    <w:rsid w:val="00373B86"/>
    <w:rsid w:val="00385B6E"/>
    <w:rsid w:val="003F5D2C"/>
    <w:rsid w:val="004419CE"/>
    <w:rsid w:val="00474B3D"/>
    <w:rsid w:val="00493DE8"/>
    <w:rsid w:val="004C4989"/>
    <w:rsid w:val="0055480C"/>
    <w:rsid w:val="00594A58"/>
    <w:rsid w:val="005A6A10"/>
    <w:rsid w:val="005B2A89"/>
    <w:rsid w:val="00620E9A"/>
    <w:rsid w:val="00651B81"/>
    <w:rsid w:val="00652A43"/>
    <w:rsid w:val="0066508A"/>
    <w:rsid w:val="006660AD"/>
    <w:rsid w:val="00675A03"/>
    <w:rsid w:val="006E6CA9"/>
    <w:rsid w:val="007A65B2"/>
    <w:rsid w:val="007C2472"/>
    <w:rsid w:val="00860281"/>
    <w:rsid w:val="00877933"/>
    <w:rsid w:val="00883A58"/>
    <w:rsid w:val="008B705A"/>
    <w:rsid w:val="0092701D"/>
    <w:rsid w:val="00931504"/>
    <w:rsid w:val="00936442"/>
    <w:rsid w:val="009377C9"/>
    <w:rsid w:val="00940B69"/>
    <w:rsid w:val="009434A5"/>
    <w:rsid w:val="0096683C"/>
    <w:rsid w:val="00970550"/>
    <w:rsid w:val="00980512"/>
    <w:rsid w:val="00992D78"/>
    <w:rsid w:val="009B4BE0"/>
    <w:rsid w:val="009C07E4"/>
    <w:rsid w:val="009F36DA"/>
    <w:rsid w:val="00A26E23"/>
    <w:rsid w:val="00A277C3"/>
    <w:rsid w:val="00A70317"/>
    <w:rsid w:val="00AA5F61"/>
    <w:rsid w:val="00AA7CB7"/>
    <w:rsid w:val="00AE6F86"/>
    <w:rsid w:val="00BE10E9"/>
    <w:rsid w:val="00BE18FC"/>
    <w:rsid w:val="00BE734F"/>
    <w:rsid w:val="00C0402F"/>
    <w:rsid w:val="00C724AF"/>
    <w:rsid w:val="00CD0FB6"/>
    <w:rsid w:val="00CE4F94"/>
    <w:rsid w:val="00CF093A"/>
    <w:rsid w:val="00D70923"/>
    <w:rsid w:val="00D73040"/>
    <w:rsid w:val="00DE2F03"/>
    <w:rsid w:val="00E47D14"/>
    <w:rsid w:val="00E5656C"/>
    <w:rsid w:val="00E80323"/>
    <w:rsid w:val="00EB060C"/>
    <w:rsid w:val="00F030F1"/>
    <w:rsid w:val="00F36FDC"/>
    <w:rsid w:val="00F86E56"/>
    <w:rsid w:val="00FA1B3D"/>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a">
    <w:name w:val="Normal"/>
    <w:qFormat/>
    <w:rsid w:val="00317651"/>
  </w:style>
  <w:style w:type="paragraph" w:styleId="10">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0">
    <w:name w:val="heading 2"/>
    <w:basedOn w:val="Default"/>
    <w:next w:val="Default"/>
    <w:qFormat/>
    <w:rsid w:val="00877933"/>
    <w:pPr>
      <w:keepNext/>
      <w:spacing w:before="240" w:after="120"/>
      <w:outlineLvl w:val="1"/>
    </w:pPr>
    <w:rPr>
      <w:rFonts w:ascii="Helvetica" w:hAnsi="Helvetica"/>
      <w:b/>
      <w:i/>
      <w:sz w:val="28"/>
    </w:rPr>
  </w:style>
  <w:style w:type="paragraph" w:styleId="30">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1">
    <w:name w:val="index 1"/>
    <w:basedOn w:val="Default"/>
    <w:next w:val="Default"/>
    <w:rsid w:val="00877933"/>
    <w:pPr>
      <w:tabs>
        <w:tab w:val="left" w:leader="dot" w:pos="9000"/>
        <w:tab w:val="right" w:pos="9360"/>
      </w:tabs>
      <w:ind w:left="1440" w:right="720" w:hanging="1440"/>
    </w:pPr>
  </w:style>
  <w:style w:type="paragraph" w:styleId="21">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2">
    <w:name w:val="List Bullet 2"/>
    <w:basedOn w:val="Default"/>
    <w:rsid w:val="00877933"/>
    <w:pPr>
      <w:ind w:left="720" w:hanging="360"/>
    </w:pPr>
    <w:rPr>
      <w:sz w:val="20"/>
    </w:rPr>
  </w:style>
  <w:style w:type="paragraph" w:customStyle="1" w:styleId="ProcBullet2">
    <w:name w:val="ProcBullet2"/>
    <w:basedOn w:val="22"/>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0"/>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0"/>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paragraph" w:customStyle="1" w:styleId="1">
    <w:name w:val="제목1"/>
    <w:basedOn w:val="a"/>
    <w:next w:val="a"/>
    <w:rsid w:val="00652A43"/>
    <w:pPr>
      <w:keepNext/>
      <w:widowControl w:val="0"/>
      <w:numPr>
        <w:numId w:val="3"/>
      </w:numPr>
      <w:autoSpaceDE w:val="0"/>
      <w:autoSpaceDN w:val="0"/>
      <w:adjustRightInd w:val="0"/>
      <w:spacing w:before="480" w:after="240" w:line="280" w:lineRule="atLeast"/>
    </w:pPr>
    <w:rPr>
      <w:rFonts w:ascii="Helvetica" w:eastAsia="Malgun Gothic" w:hAnsi="Helvetica" w:cs="Helvetica"/>
      <w:b/>
      <w:bCs/>
      <w:color w:val="000000"/>
      <w:sz w:val="24"/>
      <w:szCs w:val="24"/>
      <w:lang w:eastAsia="ko-KR"/>
    </w:rPr>
  </w:style>
  <w:style w:type="paragraph" w:customStyle="1" w:styleId="2">
    <w:name w:val="제목2"/>
    <w:basedOn w:val="1"/>
    <w:next w:val="a"/>
    <w:rsid w:val="00652A43"/>
    <w:pPr>
      <w:numPr>
        <w:ilvl w:val="1"/>
      </w:numPr>
    </w:pPr>
  </w:style>
  <w:style w:type="paragraph" w:customStyle="1" w:styleId="3">
    <w:name w:val="제목3"/>
    <w:basedOn w:val="a"/>
    <w:next w:val="a"/>
    <w:link w:val="3Char"/>
    <w:rsid w:val="00652A43"/>
    <w:pPr>
      <w:keepNext/>
      <w:numPr>
        <w:ilvl w:val="2"/>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eastAsia="Malgun Gothic" w:hAnsi="Helvetica" w:cs="Helvetica"/>
      <w:b/>
      <w:bCs/>
      <w:color w:val="000000"/>
      <w:lang w:eastAsia="ko-KR"/>
    </w:rPr>
  </w:style>
  <w:style w:type="character" w:customStyle="1" w:styleId="3Char">
    <w:name w:val="제목3 Char"/>
    <w:basedOn w:val="a0"/>
    <w:link w:val="3"/>
    <w:rsid w:val="00652A43"/>
    <w:rPr>
      <w:rFonts w:ascii="Helvetica" w:eastAsia="Malgun Gothic" w:hAnsi="Helvetica" w:cs="Helvetica"/>
      <w:b/>
      <w:bCs/>
      <w:color w:val="000000"/>
      <w:lang w:eastAsia="ko-KR"/>
    </w:rPr>
  </w:style>
  <w:style w:type="paragraph" w:customStyle="1" w:styleId="4">
    <w:name w:val="제목4"/>
    <w:basedOn w:val="a"/>
    <w:next w:val="a"/>
    <w:rsid w:val="00652A43"/>
    <w:pPr>
      <w:keepNext/>
      <w:numPr>
        <w:ilvl w:val="3"/>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lang w:eastAsia="ko-KR"/>
    </w:rPr>
  </w:style>
  <w:style w:type="paragraph" w:customStyle="1" w:styleId="5">
    <w:name w:val="제목5"/>
    <w:basedOn w:val="4"/>
    <w:next w:val="a"/>
    <w:rsid w:val="00652A43"/>
    <w:pPr>
      <w:numPr>
        <w:ilvl w:val="4"/>
      </w:numPr>
    </w:pPr>
  </w:style>
  <w:style w:type="paragraph" w:customStyle="1" w:styleId="6">
    <w:name w:val="제목6"/>
    <w:basedOn w:val="5"/>
    <w:next w:val="a"/>
    <w:rsid w:val="00652A43"/>
    <w:pPr>
      <w:numPr>
        <w:ilvl w:val="5"/>
      </w:numPr>
    </w:pPr>
  </w:style>
  <w:style w:type="paragraph" w:customStyle="1" w:styleId="7">
    <w:name w:val="제목7"/>
    <w:basedOn w:val="6"/>
    <w:next w:val="a"/>
    <w:rsid w:val="00652A43"/>
    <w:pPr>
      <w:numPr>
        <w:ilvl w:val="6"/>
      </w:numPr>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861</Words>
  <Characters>4910</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5760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8</cp:revision>
  <cp:lastPrinted>2113-01-01T05:00:00Z</cp:lastPrinted>
  <dcterms:created xsi:type="dcterms:W3CDTF">2012-01-06T02:51:00Z</dcterms:created>
  <dcterms:modified xsi:type="dcterms:W3CDTF">2012-01-06T06:42:00Z</dcterms:modified>
</cp:coreProperties>
</file>