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980512" w:rsidP="00D737CA">
            <w:pPr>
              <w:pStyle w:val="covertext"/>
              <w:snapToGrid w:val="0"/>
              <w:rPr>
                <w:b/>
              </w:rPr>
            </w:pPr>
            <w:r w:rsidRPr="00980512">
              <w:rPr>
                <w:b/>
                <w:i/>
              </w:rPr>
              <w:t xml:space="preserve">Proposed Text for </w:t>
            </w:r>
            <w:r w:rsidRPr="00980512">
              <w:rPr>
                <w:rFonts w:hint="eastAsia"/>
                <w:b/>
                <w:i/>
              </w:rPr>
              <w:t>network access entry for a large number of M2M devices</w:t>
            </w:r>
            <w:r>
              <w:rPr>
                <w:b/>
                <w:i/>
              </w:rPr>
              <w:t>,</w:t>
            </w:r>
            <w:r w:rsidRPr="007A65B2">
              <w:rPr>
                <w:b/>
                <w:i/>
              </w:rPr>
              <w:t xml:space="preserve"> Revision </w:t>
            </w:r>
            <w:r w:rsidR="00D737CA">
              <w:rPr>
                <w:b/>
                <w:i/>
              </w:rPr>
              <w:t>1</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D737CA">
            <w:pPr>
              <w:pStyle w:val="covertext"/>
              <w:snapToGrid w:val="0"/>
              <w:rPr>
                <w:b/>
              </w:rPr>
            </w:pPr>
            <w:r>
              <w:rPr>
                <w:b/>
              </w:rPr>
              <w:t>201</w:t>
            </w:r>
            <w:r w:rsidR="00980512">
              <w:rPr>
                <w:b/>
              </w:rPr>
              <w:t>2-01-</w:t>
            </w:r>
            <w:r w:rsidR="00D737CA">
              <w:rPr>
                <w:b/>
              </w:rPr>
              <w:t>13</w:t>
            </w:r>
            <w:r>
              <w:rPr>
                <w:b/>
              </w:rPr>
              <w:t>.</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80512" w:rsidRPr="00980512" w:rsidRDefault="00980512" w:rsidP="00980512">
            <w:pPr>
              <w:pStyle w:val="covertext"/>
              <w:spacing w:after="0"/>
              <w:rPr>
                <w:lang w:val="sv-SE"/>
              </w:rPr>
            </w:pPr>
            <w:r w:rsidRPr="00980512">
              <w:rPr>
                <w:rFonts w:hint="eastAsia"/>
                <w:lang w:val="sv-SE"/>
              </w:rPr>
              <w:t>Lei Zhou, Xufeng Zheng</w:t>
            </w:r>
            <w:r w:rsidRPr="00980512">
              <w:rPr>
                <w:lang w:val="sv-SE"/>
              </w:rPr>
              <w:t>,</w:t>
            </w:r>
            <w:r w:rsidRPr="00980512">
              <w:rPr>
                <w:rFonts w:hint="eastAsia"/>
                <w:lang w:val="sv-SE"/>
              </w:rPr>
              <w:t xml:space="preserve"> Hai Wang, </w:t>
            </w:r>
          </w:p>
          <w:p w:rsidR="00980512" w:rsidRPr="00980512" w:rsidRDefault="00980512" w:rsidP="00980512">
            <w:pPr>
              <w:pStyle w:val="covertext"/>
              <w:spacing w:after="0"/>
              <w:rPr>
                <w:b/>
              </w:rPr>
            </w:pPr>
            <w:smartTag w:uri="urn:schemas-microsoft-com:office:smarttags" w:element="place">
              <w:smartTag w:uri="urn:schemas-microsoft-com:office:smarttags" w:element="PlaceName">
                <w:r w:rsidRPr="00980512">
                  <w:rPr>
                    <w:rFonts w:hint="eastAsia"/>
                    <w:b/>
                  </w:rPr>
                  <w:t>China</w:t>
                </w:r>
              </w:smartTag>
              <w:r w:rsidRPr="00980512">
                <w:rPr>
                  <w:rFonts w:hint="eastAsia"/>
                  <w:b/>
                </w:rPr>
                <w:t xml:space="preserve"> </w:t>
              </w:r>
              <w:smartTag w:uri="urn:schemas-microsoft-com:office:smarttags" w:element="PlaceName">
                <w:r w:rsidRPr="00980512">
                  <w:rPr>
                    <w:rFonts w:hint="eastAsia"/>
                    <w:b/>
                  </w:rPr>
                  <w:t>Samsung</w:t>
                </w:r>
              </w:smartTag>
              <w:r w:rsidRPr="00980512">
                <w:rPr>
                  <w:rFonts w:hint="eastAsia"/>
                  <w:b/>
                </w:rPr>
                <w:t xml:space="preserve"> </w:t>
              </w:r>
              <w:smartTag w:uri="urn:schemas-microsoft-com:office:smarttags" w:element="PlaceName">
                <w:r w:rsidRPr="00980512">
                  <w:rPr>
                    <w:rFonts w:hint="eastAsia"/>
                    <w:b/>
                  </w:rPr>
                  <w:t>Telecom</w:t>
                </w:r>
              </w:smartTag>
              <w:r w:rsidRPr="00980512">
                <w:rPr>
                  <w:rFonts w:hint="eastAsia"/>
                  <w:b/>
                </w:rPr>
                <w:t xml:space="preserve"> </w:t>
              </w:r>
              <w:smartTag w:uri="urn:schemas-microsoft-com:office:smarttags" w:element="PlaceName">
                <w:r w:rsidRPr="00980512">
                  <w:rPr>
                    <w:rFonts w:hint="eastAsia"/>
                    <w:b/>
                  </w:rPr>
                  <w:t>R&amp;D</w:t>
                </w:r>
              </w:smartTag>
              <w:r w:rsidRPr="00980512">
                <w:rPr>
                  <w:rFonts w:hint="eastAsia"/>
                  <w:b/>
                </w:rPr>
                <w:t xml:space="preserve"> </w:t>
              </w:r>
              <w:smartTag w:uri="urn:schemas-microsoft-com:office:smarttags" w:element="PlaceType">
                <w:r w:rsidRPr="00980512">
                  <w:rPr>
                    <w:rFonts w:hint="eastAsia"/>
                    <w:b/>
                  </w:rPr>
                  <w:t>Center</w:t>
                </w:r>
              </w:smartTag>
            </w:smartTag>
          </w:p>
          <w:p w:rsidR="00980512" w:rsidRPr="00980512" w:rsidRDefault="00980512" w:rsidP="00980512">
            <w:pPr>
              <w:pStyle w:val="covertext"/>
              <w:spacing w:after="0"/>
            </w:pPr>
            <w:r w:rsidRPr="00980512">
              <w:rPr>
                <w:rFonts w:hint="eastAsia"/>
              </w:rPr>
              <w:t xml:space="preserve">Hyunjeong Kang, </w:t>
            </w:r>
            <w:r w:rsidRPr="00980512">
              <w:t>Jaeweon Cho</w:t>
            </w:r>
            <w:r w:rsidRPr="00980512">
              <w:rPr>
                <w:rFonts w:hint="eastAsia"/>
              </w:rPr>
              <w:t>, Rakesh Taori</w:t>
            </w:r>
          </w:p>
          <w:p w:rsidR="0092701D" w:rsidRDefault="00980512" w:rsidP="00980512">
            <w:pPr>
              <w:pStyle w:val="covertext"/>
              <w:snapToGrid w:val="0"/>
              <w:spacing w:after="0"/>
              <w:rPr>
                <w:rFonts w:ascii="Helvetica" w:hAnsi="Helvetica"/>
                <w:sz w:val="20"/>
              </w:rPr>
            </w:pPr>
            <w:r w:rsidRPr="00980512">
              <w:rPr>
                <w:rFonts w:hint="eastAsia"/>
                <w:b/>
              </w:rPr>
              <w:t>Samsung Electronics Co., Ltd</w:t>
            </w:r>
            <w:r w:rsidRPr="00980512">
              <w:rPr>
                <w:rFonts w:hint="eastAsia"/>
              </w:rPr>
              <w:t>.</w:t>
            </w:r>
          </w:p>
        </w:tc>
        <w:tc>
          <w:tcPr>
            <w:tcW w:w="5220" w:type="dxa"/>
            <w:tcBorders>
              <w:bottom w:val="single" w:sz="4" w:space="0" w:color="000000"/>
            </w:tcBorders>
          </w:tcPr>
          <w:p w:rsidR="0092701D" w:rsidRDefault="0092701D">
            <w:pPr>
              <w:pStyle w:val="Default"/>
            </w:pPr>
            <w:r>
              <w:t xml:space="preserve">E-mail: </w:t>
            </w:r>
            <w:hyperlink r:id="rId8" w:history="1">
              <w:r w:rsidR="00980512" w:rsidRPr="00256A79">
                <w:rPr>
                  <w:rStyle w:val="ad"/>
                  <w:rFonts w:eastAsia="SimSun" w:hint="eastAsia"/>
                  <w:lang w:eastAsia="zh-CN"/>
                </w:rPr>
                <w:t>l.zhou</w:t>
              </w:r>
              <w:r w:rsidR="00980512" w:rsidRPr="00256A79">
                <w:rPr>
                  <w:rStyle w:val="ad"/>
                  <w:rFonts w:eastAsia="Batang" w:hint="eastAsia"/>
                </w:rPr>
                <w:t>@samsung.com</w:t>
              </w:r>
            </w:hyperlink>
            <w:r w:rsidR="00980512">
              <w:rPr>
                <w:rFonts w:eastAsia="Batang"/>
              </w:rPr>
              <w:t xml:space="preserve"> </w:t>
            </w:r>
          </w:p>
          <w:p w:rsidR="0092701D" w:rsidRDefault="0092701D">
            <w:pPr>
              <w:pStyle w:val="Default"/>
              <w:rPr>
                <w:rFonts w:ascii="Helvetica" w:hAnsi="Helvetica"/>
                <w:sz w:val="20"/>
              </w:rPr>
            </w:pPr>
          </w:p>
          <w:p w:rsidR="0092701D" w:rsidRDefault="0092701D">
            <w:pPr>
              <w:pStyle w:val="Default"/>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80512">
            <w:pPr>
              <w:pStyle w:val="covertext"/>
              <w:snapToGrid w:val="0"/>
            </w:pPr>
            <w:r w:rsidRPr="009E50EA">
              <w:rPr>
                <w:sz w:val="21"/>
                <w:szCs w:val="16"/>
              </w:rPr>
              <w:t>Call for contributions for</w:t>
            </w:r>
            <w:r>
              <w:rPr>
                <w:rFonts w:eastAsia="SimSun" w:hint="eastAsia"/>
                <w:sz w:val="21"/>
                <w:szCs w:val="16"/>
                <w:lang w:eastAsia="zh-CN"/>
              </w:rPr>
              <w:t xml:space="preserve"> 802.16</w:t>
            </w:r>
            <w:r>
              <w:rPr>
                <w:rFonts w:eastAsia="SimSun"/>
                <w:sz w:val="21"/>
                <w:szCs w:val="16"/>
                <w:lang w:eastAsia="zh-CN"/>
              </w:rPr>
              <w:t xml:space="preserve"> WG</w:t>
            </w:r>
            <w:r>
              <w:rPr>
                <w:rFonts w:eastAsia="SimSun" w:hint="eastAsia"/>
                <w:sz w:val="21"/>
                <w:szCs w:val="16"/>
                <w:lang w:eastAsia="zh-CN"/>
              </w:rPr>
              <w:t xml:space="preserve"> </w:t>
            </w:r>
            <w:r>
              <w:rPr>
                <w:rFonts w:eastAsia="SimSun"/>
                <w:sz w:val="21"/>
                <w:szCs w:val="16"/>
                <w:lang w:eastAsia="zh-CN"/>
              </w:rPr>
              <w:t>Letter Ballot (#33a)(IEEE 802.16p)</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980512">
            <w:pPr>
              <w:pStyle w:val="covertext"/>
              <w:snapToGrid w:val="0"/>
            </w:pPr>
            <w:r w:rsidRPr="00EF08F1">
              <w:t xml:space="preserve">This contribution proposes </w:t>
            </w:r>
            <w:r>
              <w:rPr>
                <w:rFonts w:eastAsia="SimSun" w:hint="eastAsia"/>
                <w:lang w:eastAsia="zh-CN"/>
              </w:rPr>
              <w:t xml:space="preserve">to </w:t>
            </w:r>
            <w:r>
              <w:rPr>
                <w:rFonts w:eastAsia="SimSun"/>
                <w:lang w:eastAsia="zh-CN"/>
              </w:rPr>
              <w:t xml:space="preserve">resolve TBDs for </w:t>
            </w:r>
            <w:r w:rsidRPr="00E42E1D">
              <w:rPr>
                <w:rFonts w:eastAsia="SimSun"/>
                <w:lang w:eastAsia="zh-CN"/>
              </w:rPr>
              <w:t xml:space="preserve">network access entry </w:t>
            </w:r>
            <w:r>
              <w:rPr>
                <w:rFonts w:eastAsia="SimSun"/>
                <w:lang w:eastAsia="zh-CN"/>
              </w:rPr>
              <w:t xml:space="preserve">based on group delegate </w:t>
            </w:r>
            <w:r w:rsidRPr="00E42E1D">
              <w:rPr>
                <w:rFonts w:eastAsia="SimSun"/>
                <w:lang w:eastAsia="zh-CN"/>
              </w:rPr>
              <w:t>for a large number of M2M devices</w:t>
            </w:r>
            <w:r>
              <w:rPr>
                <w:rFonts w:eastAsia="SimSun"/>
                <w:lang w:eastAsia="zh-CN"/>
              </w:rP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80512">
            <w:pPr>
              <w:pStyle w:val="covertext"/>
              <w:snapToGrid w:val="0"/>
            </w:pPr>
            <w:r w:rsidRPr="00816559">
              <w:t>To be discussed and adopted for 802.16</w:t>
            </w:r>
            <w:r>
              <w:rPr>
                <w:rFonts w:eastAsia="SimSun" w:hint="eastAsia"/>
                <w:lang w:eastAsia="zh-CN"/>
              </w:rPr>
              <w:t>p</w:t>
            </w:r>
            <w:r w:rsidRPr="00816559">
              <w:t xml:space="preserve"> </w:t>
            </w:r>
            <w:r>
              <w:rPr>
                <w:rFonts w:hint="eastAsia"/>
              </w:rPr>
              <w:t>a</w:t>
            </w:r>
            <w:r w:rsidRPr="00816559">
              <w:rPr>
                <w:rFonts w:hint="eastAsia"/>
              </w:rPr>
              <w:t>mendment</w:t>
            </w:r>
            <w:r>
              <w:rPr>
                <w:rFonts w:hint="eastAsia"/>
              </w:rPr>
              <w:t xml:space="preserve"> working document</w:t>
            </w:r>
            <w:r w:rsidRPr="00816559">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pPr>
        <w:pStyle w:val="Default"/>
        <w:rPr>
          <w:b/>
          <w:kern w:val="1"/>
          <w:sz w:val="32"/>
        </w:rPr>
      </w:pPr>
      <w:r>
        <w:br w:type="page"/>
      </w:r>
      <w:r w:rsidR="00980512" w:rsidRPr="00980512">
        <w:rPr>
          <w:rFonts w:ascii="Arial" w:hAnsi="Arial"/>
          <w:b/>
          <w:i/>
        </w:rPr>
        <w:lastRenderedPageBreak/>
        <w:t xml:space="preserve">Proposed Text for </w:t>
      </w:r>
      <w:r w:rsidR="00980512" w:rsidRPr="00980512">
        <w:rPr>
          <w:rFonts w:ascii="Arial" w:hAnsi="Arial" w:hint="eastAsia"/>
          <w:b/>
          <w:i/>
        </w:rPr>
        <w:t>network access entry for a large number of M2M devices</w:t>
      </w:r>
      <w:r w:rsidR="00980512" w:rsidRPr="00980512">
        <w:rPr>
          <w:rFonts w:ascii="Arial" w:hAnsi="Arial"/>
          <w:b/>
          <w:i/>
        </w:rPr>
        <w:t xml:space="preserve">, Revision </w:t>
      </w:r>
      <w:r w:rsidR="00D737CA">
        <w:rPr>
          <w:rFonts w:ascii="Arial" w:hAnsi="Arial"/>
          <w:b/>
          <w:i/>
        </w:rPr>
        <w:t>1</w:t>
      </w:r>
    </w:p>
    <w:p w:rsidR="00980512" w:rsidRPr="00980512" w:rsidRDefault="00980512" w:rsidP="00980512">
      <w:pPr>
        <w:pStyle w:val="a8"/>
        <w:rPr>
          <w:rFonts w:ascii="Arial" w:hAnsi="Arial"/>
          <w:lang w:val="sv-SE"/>
        </w:rPr>
      </w:pPr>
      <w:r w:rsidRPr="00980512">
        <w:rPr>
          <w:rFonts w:ascii="Arial" w:hAnsi="Arial" w:hint="eastAsia"/>
          <w:lang w:val="sv-SE"/>
        </w:rPr>
        <w:t>Lei Zhou, Xufeng Zheng</w:t>
      </w:r>
      <w:r w:rsidRPr="00980512">
        <w:rPr>
          <w:rFonts w:ascii="Arial" w:hAnsi="Arial"/>
          <w:lang w:val="sv-SE"/>
        </w:rPr>
        <w:t>,</w:t>
      </w:r>
      <w:r w:rsidRPr="00980512">
        <w:rPr>
          <w:rFonts w:ascii="Arial" w:hAnsi="Arial" w:hint="eastAsia"/>
          <w:lang w:val="sv-SE"/>
        </w:rPr>
        <w:t xml:space="preserve"> Hai Wang, </w:t>
      </w:r>
    </w:p>
    <w:p w:rsidR="00980512" w:rsidRPr="00980512" w:rsidRDefault="00980512" w:rsidP="00980512">
      <w:pPr>
        <w:pStyle w:val="a8"/>
        <w:rPr>
          <w:rFonts w:ascii="Arial" w:hAnsi="Arial"/>
          <w:b/>
        </w:rPr>
      </w:pPr>
      <w:smartTag w:uri="urn:schemas-microsoft-com:office:smarttags" w:element="place">
        <w:smartTag w:uri="urn:schemas-microsoft-com:office:smarttags" w:element="PlaceName">
          <w:r w:rsidRPr="00980512">
            <w:rPr>
              <w:rFonts w:ascii="Arial" w:hAnsi="Arial" w:hint="eastAsia"/>
              <w:b/>
            </w:rPr>
            <w:t>China</w:t>
          </w:r>
        </w:smartTag>
        <w:r w:rsidRPr="00980512">
          <w:rPr>
            <w:rFonts w:ascii="Arial" w:hAnsi="Arial" w:hint="eastAsia"/>
            <w:b/>
          </w:rPr>
          <w:t xml:space="preserve"> </w:t>
        </w:r>
        <w:smartTag w:uri="urn:schemas-microsoft-com:office:smarttags" w:element="PlaceName">
          <w:r w:rsidRPr="00980512">
            <w:rPr>
              <w:rFonts w:ascii="Arial" w:hAnsi="Arial" w:hint="eastAsia"/>
              <w:b/>
            </w:rPr>
            <w:t>Samsung</w:t>
          </w:r>
        </w:smartTag>
        <w:r w:rsidRPr="00980512">
          <w:rPr>
            <w:rFonts w:ascii="Arial" w:hAnsi="Arial" w:hint="eastAsia"/>
            <w:b/>
          </w:rPr>
          <w:t xml:space="preserve"> </w:t>
        </w:r>
        <w:smartTag w:uri="urn:schemas-microsoft-com:office:smarttags" w:element="PlaceName">
          <w:r w:rsidRPr="00980512">
            <w:rPr>
              <w:rFonts w:ascii="Arial" w:hAnsi="Arial" w:hint="eastAsia"/>
              <w:b/>
            </w:rPr>
            <w:t>Telecom</w:t>
          </w:r>
        </w:smartTag>
        <w:r w:rsidRPr="00980512">
          <w:rPr>
            <w:rFonts w:ascii="Arial" w:hAnsi="Arial" w:hint="eastAsia"/>
            <w:b/>
          </w:rPr>
          <w:t xml:space="preserve"> </w:t>
        </w:r>
        <w:smartTag w:uri="urn:schemas-microsoft-com:office:smarttags" w:element="PlaceName">
          <w:r w:rsidRPr="00980512">
            <w:rPr>
              <w:rFonts w:ascii="Arial" w:hAnsi="Arial" w:hint="eastAsia"/>
              <w:b/>
            </w:rPr>
            <w:t>R&amp;D</w:t>
          </w:r>
        </w:smartTag>
        <w:r w:rsidRPr="00980512">
          <w:rPr>
            <w:rFonts w:ascii="Arial" w:hAnsi="Arial" w:hint="eastAsia"/>
            <w:b/>
          </w:rPr>
          <w:t xml:space="preserve"> </w:t>
        </w:r>
        <w:smartTag w:uri="urn:schemas-microsoft-com:office:smarttags" w:element="PlaceType">
          <w:r w:rsidRPr="00980512">
            <w:rPr>
              <w:rFonts w:ascii="Arial" w:hAnsi="Arial" w:hint="eastAsia"/>
              <w:b/>
            </w:rPr>
            <w:t>Center</w:t>
          </w:r>
        </w:smartTag>
      </w:smartTag>
    </w:p>
    <w:p w:rsidR="00980512" w:rsidRPr="00980512" w:rsidRDefault="00980512" w:rsidP="00980512">
      <w:pPr>
        <w:pStyle w:val="a8"/>
        <w:rPr>
          <w:rFonts w:ascii="Arial" w:hAnsi="Arial"/>
        </w:rPr>
      </w:pPr>
      <w:r w:rsidRPr="00980512">
        <w:rPr>
          <w:rFonts w:ascii="Arial" w:hAnsi="Arial" w:hint="eastAsia"/>
        </w:rPr>
        <w:t xml:space="preserve">Hyunjeong Kang, </w:t>
      </w:r>
      <w:r w:rsidRPr="00980512">
        <w:rPr>
          <w:rFonts w:ascii="Arial" w:hAnsi="Arial"/>
        </w:rPr>
        <w:t>Jaeweon Cho</w:t>
      </w:r>
      <w:r w:rsidRPr="00980512">
        <w:rPr>
          <w:rFonts w:ascii="Arial" w:hAnsi="Arial" w:hint="eastAsia"/>
        </w:rPr>
        <w:t>, Rakesh Taori</w:t>
      </w:r>
    </w:p>
    <w:p w:rsidR="0092701D" w:rsidRDefault="00980512" w:rsidP="00980512">
      <w:pPr>
        <w:pStyle w:val="a8"/>
        <w:rPr>
          <w:rFonts w:ascii="Arial" w:hAnsi="Arial"/>
        </w:rPr>
      </w:pPr>
      <w:r w:rsidRPr="00980512">
        <w:rPr>
          <w:rFonts w:ascii="Arial" w:hAnsi="Arial" w:hint="eastAsia"/>
          <w:b/>
        </w:rPr>
        <w:t>Samsung Electronics Co., Ltd</w:t>
      </w:r>
      <w:r w:rsidRPr="00980512">
        <w:rPr>
          <w:rFonts w:ascii="Arial" w:hAnsi="Arial" w:hint="eastAsia"/>
        </w:rPr>
        <w:t>.</w:t>
      </w:r>
      <w:r w:rsidRPr="00980512">
        <w:rPr>
          <w:rFonts w:ascii="Arial" w:hAnsi="Arial"/>
        </w:rPr>
        <w:t xml:space="preserve"> </w:t>
      </w:r>
    </w:p>
    <w:p w:rsidR="00980512" w:rsidRPr="00BC59D7" w:rsidRDefault="00980512" w:rsidP="00980512">
      <w:pPr>
        <w:keepNext/>
        <w:widowControl w:val="0"/>
        <w:numPr>
          <w:ilvl w:val="0"/>
          <w:numId w:val="1"/>
        </w:numPr>
        <w:tabs>
          <w:tab w:val="clear" w:pos="360"/>
          <w:tab w:val="num" w:pos="425"/>
        </w:tabs>
        <w:suppressAutoHyphens/>
        <w:spacing w:after="60"/>
        <w:ind w:left="420" w:hanging="420"/>
        <w:outlineLvl w:val="0"/>
        <w:rPr>
          <w:b/>
          <w:kern w:val="1"/>
          <w:sz w:val="28"/>
        </w:rPr>
      </w:pPr>
      <w:bookmarkStart w:id="0" w:name="OLE_LINK6"/>
      <w:bookmarkStart w:id="1" w:name="OLE_LINK7"/>
      <w:r w:rsidRPr="00BC59D7">
        <w:rPr>
          <w:rFonts w:eastAsia="Batang"/>
          <w:b/>
          <w:kern w:val="1"/>
          <w:sz w:val="28"/>
        </w:rPr>
        <w:t>Introduction</w:t>
      </w:r>
    </w:p>
    <w:bookmarkEnd w:id="0"/>
    <w:bookmarkEnd w:id="1"/>
    <w:p w:rsidR="00980512" w:rsidRPr="00BC59D7" w:rsidRDefault="00980512" w:rsidP="00980512">
      <w:pPr>
        <w:widowControl w:val="0"/>
        <w:suppressAutoHyphens/>
        <w:spacing w:after="120"/>
        <w:ind w:leftChars="200" w:left="400" w:firstLineChars="200" w:firstLine="480"/>
        <w:rPr>
          <w:rFonts w:eastAsia="SimSun"/>
          <w:kern w:val="1"/>
          <w:sz w:val="24"/>
          <w:lang w:eastAsia="zh-CN"/>
        </w:rPr>
      </w:pPr>
      <w:r>
        <w:rPr>
          <w:rFonts w:eastAsia="SimSun"/>
          <w:kern w:val="1"/>
          <w:sz w:val="24"/>
          <w:lang w:eastAsia="zh-CN"/>
        </w:rPr>
        <w:t>Last meeting, network reentry procedure of M2M group based on group delegate in 802.16m was accepted. So this contribution proposes to use network reentry procedure of M2M group based on group delegate in 802.16e.</w:t>
      </w:r>
    </w:p>
    <w:p w:rsidR="00980512" w:rsidRPr="00BC59D7" w:rsidRDefault="00980512" w:rsidP="00980512">
      <w:pPr>
        <w:widowControl w:val="0"/>
        <w:numPr>
          <w:ilvl w:val="0"/>
          <w:numId w:val="1"/>
        </w:numPr>
        <w:tabs>
          <w:tab w:val="clear" w:pos="360"/>
        </w:tabs>
        <w:suppressAutoHyphens/>
        <w:spacing w:after="120"/>
        <w:ind w:left="420" w:hanging="420"/>
        <w:jc w:val="both"/>
        <w:rPr>
          <w:rFonts w:eastAsia="SimSun"/>
          <w:b/>
          <w:kern w:val="1"/>
          <w:sz w:val="28"/>
          <w:lang w:eastAsia="zh-CN"/>
        </w:rPr>
      </w:pPr>
      <w:r w:rsidRPr="00BC59D7">
        <w:rPr>
          <w:b/>
          <w:kern w:val="1"/>
          <w:sz w:val="28"/>
        </w:rPr>
        <w:t>The Proposed</w:t>
      </w:r>
      <w:r w:rsidRPr="00BC59D7">
        <w:rPr>
          <w:rFonts w:eastAsia="SimSun"/>
          <w:b/>
          <w:kern w:val="1"/>
          <w:sz w:val="28"/>
          <w:lang w:eastAsia="zh-CN"/>
        </w:rPr>
        <w:t xml:space="preserve"> </w:t>
      </w:r>
      <w:r w:rsidRPr="00BC59D7">
        <w:rPr>
          <w:b/>
          <w:kern w:val="1"/>
          <w:sz w:val="28"/>
        </w:rPr>
        <w:t>Text in AWD</w:t>
      </w:r>
    </w:p>
    <w:p w:rsidR="00980512" w:rsidRPr="00BC59D7" w:rsidRDefault="00980512" w:rsidP="00980512">
      <w:pPr>
        <w:widowControl w:val="0"/>
        <w:suppressAutoHyphens/>
        <w:spacing w:after="120"/>
        <w:ind w:firstLineChars="550" w:firstLine="1320"/>
        <w:rPr>
          <w:rFonts w:eastAsia="SimSun"/>
          <w:b/>
          <w:kern w:val="1"/>
          <w:sz w:val="28"/>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980512" w:rsidRPr="00BC59D7" w:rsidRDefault="00980512" w:rsidP="00980512">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1 Start</w:t>
      </w:r>
      <w:r w:rsidRPr="00BC59D7">
        <w:rPr>
          <w:rFonts w:eastAsia="Batang"/>
          <w:sz w:val="24"/>
          <w:highlight w:val="yellow"/>
        </w:rPr>
        <w:t xml:space="preserve"> ---------------------------------------------------</w:t>
      </w:r>
    </w:p>
    <w:p w:rsidR="00980512" w:rsidRPr="00BC59D7" w:rsidRDefault="00980512" w:rsidP="00980512">
      <w:pPr>
        <w:widowControl w:val="0"/>
        <w:ind w:left="589" w:hangingChars="250" w:hanging="589"/>
        <w:jc w:val="center"/>
        <w:rPr>
          <w:rFonts w:eastAsia="SimSun"/>
          <w:b/>
          <w:sz w:val="24"/>
          <w:szCs w:val="24"/>
          <w:lang w:eastAsia="zh-CN"/>
        </w:rPr>
      </w:pPr>
      <w:r w:rsidRPr="00BC59D7">
        <w:rPr>
          <w:rFonts w:eastAsia="Batang"/>
          <w:b/>
          <w:sz w:val="24"/>
          <w:szCs w:val="24"/>
        </w:rPr>
        <w:t>[</w:t>
      </w:r>
      <w:r w:rsidRPr="00BC59D7">
        <w:rPr>
          <w:rFonts w:eastAsia="Batang"/>
          <w:b/>
          <w:i/>
          <w:sz w:val="24"/>
          <w:szCs w:val="24"/>
        </w:rPr>
        <w:t>Remedy</w:t>
      </w:r>
      <w:r w:rsidRPr="00BC59D7">
        <w:rPr>
          <w:rFonts w:eastAsia="SimSun"/>
          <w:b/>
          <w:i/>
          <w:sz w:val="24"/>
          <w:szCs w:val="24"/>
          <w:lang w:eastAsia="zh-CN"/>
        </w:rPr>
        <w:t>1</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Pr>
          <w:rFonts w:eastAsia="SimSun"/>
          <w:b/>
          <w:i/>
          <w:sz w:val="24"/>
          <w:szCs w:val="24"/>
          <w:lang w:eastAsia="zh-CN"/>
        </w:rPr>
        <w:t>09</w:t>
      </w:r>
      <w:r w:rsidRPr="00BC59D7">
        <w:rPr>
          <w:rFonts w:eastAsia="SimSun"/>
          <w:b/>
          <w:i/>
          <w:sz w:val="24"/>
          <w:szCs w:val="24"/>
          <w:lang w:eastAsia="zh-CN"/>
        </w:rPr>
        <w:t xml:space="preserve"> Page </w:t>
      </w:r>
      <w:r>
        <w:rPr>
          <w:rFonts w:eastAsia="SimSun"/>
          <w:b/>
          <w:i/>
          <w:sz w:val="24"/>
          <w:szCs w:val="24"/>
          <w:lang w:eastAsia="zh-CN"/>
        </w:rPr>
        <w:t>15</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 xml:space="preserve">D2 </w:t>
      </w:r>
      <w:r w:rsidRPr="00BC59D7">
        <w:rPr>
          <w:b/>
          <w:i/>
          <w:sz w:val="24"/>
          <w:szCs w:val="24"/>
        </w:rPr>
        <w:t>with the followings:</w:t>
      </w:r>
      <w:r w:rsidRPr="00BC59D7">
        <w:rPr>
          <w:rFonts w:eastAsia="Batang"/>
          <w:b/>
          <w:sz w:val="24"/>
          <w:szCs w:val="24"/>
        </w:rPr>
        <w:t>]</w:t>
      </w:r>
    </w:p>
    <w:p w:rsidR="00980512" w:rsidRPr="001C2E01" w:rsidRDefault="00980512" w:rsidP="00A94D11">
      <w:pPr>
        <w:widowControl w:val="0"/>
        <w:suppressAutoHyphens/>
        <w:spacing w:beforeLines="100" w:after="240"/>
        <w:ind w:rightChars="155" w:right="310"/>
        <w:rPr>
          <w:rFonts w:eastAsia="SimSun"/>
          <w:kern w:val="1"/>
          <w:sz w:val="24"/>
          <w:lang w:eastAsia="zh-CN"/>
        </w:rPr>
      </w:pPr>
      <w:r w:rsidRPr="00BC59D7">
        <w:rPr>
          <w:color w:val="0000FF"/>
          <w:kern w:val="1"/>
          <w:sz w:val="24"/>
        </w:rPr>
        <w:t xml:space="preserve">  </w:t>
      </w:r>
      <w:r w:rsidRPr="001C2E01">
        <w:rPr>
          <w:kern w:val="1"/>
          <w:sz w:val="24"/>
        </w:rPr>
        <w:t>6.3.22.</w:t>
      </w:r>
      <w:r w:rsidRPr="001C2E01">
        <w:rPr>
          <w:rFonts w:eastAsia="SimSun"/>
          <w:kern w:val="1"/>
          <w:sz w:val="24"/>
          <w:lang w:eastAsia="zh-CN"/>
        </w:rPr>
        <w:t>11.3</w:t>
      </w:r>
      <w:r w:rsidRPr="001C2E01">
        <w:rPr>
          <w:kern w:val="1"/>
          <w:sz w:val="24"/>
        </w:rPr>
        <w:t xml:space="preserve"> Network reentry </w:t>
      </w:r>
      <w:r w:rsidRPr="001C2E01">
        <w:rPr>
          <w:rFonts w:eastAsia="SimSun"/>
          <w:kern w:val="1"/>
          <w:sz w:val="24"/>
          <w:lang w:eastAsia="zh-CN"/>
        </w:rPr>
        <w:t>for M2M group</w:t>
      </w:r>
    </w:p>
    <w:p w:rsidR="00980512" w:rsidRPr="001C2E01" w:rsidRDefault="00980512" w:rsidP="00A94D11">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In order to reduce network congestion produced by a large number of M2M devices initiating network reentry simultaneously, network reentry of a group may be controlled as follows.</w:t>
      </w:r>
    </w:p>
    <w:p w:rsidR="00980512" w:rsidRPr="001C2E01" w:rsidRDefault="00980512" w:rsidP="00A94D11">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 xml:space="preserve">An M2M device in an M2M group is called as Group Member (GM). An M2M device from the group is authorized to act as a representative for this M2M group and is expected to initiate the first ranging access for this M2M group. This M2M device is called a Group Delegate (GD). The BS assigns a dedicated ranging code from a set of CDMA ranging codes to each group. </w:t>
      </w:r>
    </w:p>
    <w:p w:rsidR="00980512" w:rsidRPr="001C2E01" w:rsidRDefault="00980512" w:rsidP="00A94D11">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When an M2M group is expected to transmit UL data, whether periodically or following an event, the group delegates perform ranging using the CDMA ranging code assigned to the group, and all GM’s start timer T32. On receiving this ranging code, the BS shall respond with a RNG-RSP message or with an anonymous UL grant. The RNG-RSP include</w:t>
      </w:r>
      <w:r w:rsidRPr="001C2E01">
        <w:rPr>
          <w:kern w:val="1"/>
          <w:sz w:val="24"/>
        </w:rPr>
        <w:t>s</w:t>
      </w:r>
      <w:r w:rsidRPr="001C2E01">
        <w:rPr>
          <w:rFonts w:eastAsia="SimSun"/>
          <w:kern w:val="1"/>
          <w:sz w:val="24"/>
          <w:lang w:eastAsia="zh-CN"/>
        </w:rPr>
        <w:t xml:space="preserve"> one of three ranging statuses (success, continue or abort).</w:t>
      </w:r>
    </w:p>
    <w:p w:rsidR="00980512" w:rsidRPr="001C2E01" w:rsidRDefault="00980512" w:rsidP="00A94D11">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All GM’s listen for a response from the BS identified by the group’s ranging code. If the BS transmits an anonymous UL grant, or a RNG-RSP message with the status set to “continue” or “successful”, the GM’s shall stop timer T32, and may perform ranging and network reentry. If the BS transmits a RNG-RSP message with the status set to “abort”, all GM’s shall stop the T32 timer, abort the ranging process and shall start the ranging abort timer. When the ranging abort timer expires, this group shall restart the ranging procedure based on GD.</w:t>
      </w:r>
    </w:p>
    <w:p w:rsidR="00980512" w:rsidRPr="001C2E01" w:rsidRDefault="00980512" w:rsidP="00A94D11">
      <w:pPr>
        <w:widowControl w:val="0"/>
        <w:suppressAutoHyphens/>
        <w:spacing w:beforeLines="100" w:after="240"/>
        <w:ind w:right="310"/>
        <w:rPr>
          <w:rFonts w:eastAsia="SimSun"/>
          <w:kern w:val="1"/>
          <w:sz w:val="24"/>
          <w:lang w:eastAsia="zh-CN"/>
        </w:rPr>
      </w:pPr>
      <w:r w:rsidRPr="001C2E01">
        <w:rPr>
          <w:rFonts w:eastAsia="SimSun"/>
          <w:kern w:val="1"/>
          <w:sz w:val="24"/>
          <w:lang w:eastAsia="zh-CN"/>
        </w:rPr>
        <w:t xml:space="preserve">If the GM’s do not receive the BS’s response </w:t>
      </w:r>
      <w:r w:rsidRPr="001C2E01">
        <w:rPr>
          <w:rFonts w:hint="eastAsia"/>
          <w:kern w:val="1"/>
          <w:sz w:val="24"/>
        </w:rPr>
        <w:t xml:space="preserve">within the duration of T32, the GMs </w:t>
      </w:r>
      <w:r w:rsidRPr="001C2E01">
        <w:rPr>
          <w:kern w:val="1"/>
          <w:sz w:val="24"/>
        </w:rPr>
        <w:t xml:space="preserve">may </w:t>
      </w:r>
      <w:r w:rsidRPr="001C2E01">
        <w:rPr>
          <w:rFonts w:hint="eastAsia"/>
          <w:kern w:val="1"/>
          <w:sz w:val="24"/>
        </w:rPr>
        <w:t xml:space="preserve">perform </w:t>
      </w:r>
      <w:r w:rsidRPr="001C2E01">
        <w:rPr>
          <w:kern w:val="1"/>
          <w:sz w:val="24"/>
        </w:rPr>
        <w:t xml:space="preserve">individual </w:t>
      </w:r>
      <w:r w:rsidRPr="001C2E01">
        <w:rPr>
          <w:rFonts w:hint="eastAsia"/>
          <w:kern w:val="1"/>
          <w:sz w:val="24"/>
        </w:rPr>
        <w:t xml:space="preserve">network re-entry upon </w:t>
      </w:r>
      <w:r w:rsidRPr="001C2E01">
        <w:rPr>
          <w:kern w:val="1"/>
          <w:sz w:val="24"/>
        </w:rPr>
        <w:t xml:space="preserve">the </w:t>
      </w:r>
      <w:r w:rsidRPr="001C2E01">
        <w:rPr>
          <w:rFonts w:hint="eastAsia"/>
          <w:kern w:val="1"/>
          <w:sz w:val="24"/>
        </w:rPr>
        <w:t>expiry of T32.</w:t>
      </w:r>
      <w:r w:rsidRPr="001C2E01">
        <w:rPr>
          <w:rFonts w:eastAsia="SimSun"/>
          <w:kern w:val="1"/>
          <w:sz w:val="24"/>
          <w:lang w:eastAsia="zh-CN"/>
        </w:rPr>
        <w:t xml:space="preserve"> </w:t>
      </w:r>
    </w:p>
    <w:p w:rsidR="00980512" w:rsidRDefault="00980512" w:rsidP="00A94D11">
      <w:pPr>
        <w:widowControl w:val="0"/>
        <w:suppressAutoHyphens/>
        <w:spacing w:beforeLines="100" w:after="240"/>
        <w:ind w:right="310"/>
        <w:rPr>
          <w:rFonts w:eastAsia="SimSun"/>
          <w:strike/>
          <w:color w:val="FF0000"/>
          <w:kern w:val="1"/>
          <w:sz w:val="24"/>
          <w:lang w:eastAsia="zh-CN"/>
        </w:rPr>
      </w:pPr>
      <w:r w:rsidRPr="00275794">
        <w:rPr>
          <w:rFonts w:eastAsia="SimSun"/>
          <w:strike/>
          <w:color w:val="FF0000"/>
          <w:kern w:val="1"/>
          <w:sz w:val="24"/>
          <w:lang w:eastAsia="zh-CN"/>
        </w:rPr>
        <w:t xml:space="preserve">Selection of the group delegate is beyond the scope of this standard. </w:t>
      </w:r>
    </w:p>
    <w:p w:rsidR="00980512" w:rsidRPr="00BC59D7" w:rsidRDefault="00980512" w:rsidP="00A94D11">
      <w:pPr>
        <w:widowControl w:val="0"/>
        <w:suppressAutoHyphens/>
        <w:spacing w:beforeLines="100" w:after="240"/>
        <w:ind w:rightChars="155" w:right="310"/>
        <w:rPr>
          <w:rFonts w:eastAsia="SimSun"/>
          <w:color w:val="0000FF"/>
          <w:kern w:val="1"/>
          <w:sz w:val="24"/>
          <w:lang w:eastAsia="zh-CN"/>
        </w:rPr>
      </w:pPr>
      <w:r w:rsidRPr="00275794">
        <w:rPr>
          <w:color w:val="3333FF"/>
          <w:kern w:val="1"/>
          <w:sz w:val="24"/>
        </w:rPr>
        <w:t>6.3.22.</w:t>
      </w:r>
      <w:r w:rsidRPr="00275794">
        <w:rPr>
          <w:rFonts w:eastAsia="SimSun"/>
          <w:color w:val="3333FF"/>
          <w:kern w:val="1"/>
          <w:sz w:val="24"/>
          <w:lang w:eastAsia="zh-CN"/>
        </w:rPr>
        <w:t>11.3</w:t>
      </w:r>
      <w:r w:rsidRPr="00275794">
        <w:rPr>
          <w:color w:val="3333FF"/>
          <w:kern w:val="1"/>
          <w:sz w:val="24"/>
        </w:rPr>
        <w:t>.1</w:t>
      </w:r>
      <w:r>
        <w:rPr>
          <w:color w:val="3333FF"/>
          <w:kern w:val="1"/>
          <w:sz w:val="24"/>
        </w:rPr>
        <w:t xml:space="preserve"> </w:t>
      </w:r>
      <w:r w:rsidRPr="00BC59D7">
        <w:rPr>
          <w:rFonts w:eastAsia="SimSun"/>
          <w:color w:val="0000FF"/>
          <w:kern w:val="1"/>
          <w:sz w:val="24"/>
          <w:lang w:eastAsia="zh-CN"/>
        </w:rPr>
        <w:t xml:space="preserve">Selection of M2M group delegate </w:t>
      </w:r>
    </w:p>
    <w:p w:rsidR="00980512" w:rsidRPr="00BC574F" w:rsidRDefault="00980512" w:rsidP="00A94D11">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 xml:space="preserve">Selection of M2M group delegate should support fix and mobility of group. Random selection rule by M2M devices can be used for supporting selection of M2M group delegate. </w:t>
      </w:r>
    </w:p>
    <w:p w:rsidR="00980512" w:rsidRPr="00BC574F" w:rsidRDefault="00980512" w:rsidP="00A94D11">
      <w:pPr>
        <w:widowControl w:val="0"/>
        <w:suppressAutoHyphens/>
        <w:spacing w:beforeLines="100" w:after="240"/>
        <w:ind w:leftChars="180" w:left="360" w:rightChars="155" w:right="310" w:firstLineChars="42" w:firstLine="101"/>
        <w:rPr>
          <w:rFonts w:eastAsia="SimSun"/>
          <w:color w:val="0000FF"/>
          <w:kern w:val="1"/>
          <w:sz w:val="24"/>
          <w:lang w:eastAsia="zh-CN"/>
        </w:rPr>
      </w:pPr>
      <w:r w:rsidRPr="00BC574F">
        <w:rPr>
          <w:rFonts w:eastAsia="SimSun"/>
          <w:color w:val="0000FF"/>
          <w:kern w:val="1"/>
          <w:sz w:val="24"/>
          <w:lang w:eastAsia="zh-CN"/>
        </w:rPr>
        <w:t xml:space="preserve">When member of M2M group need report UL data, it will receive random selection probability θ by broadcast message MGMC and produce random number by itself and then comparing produced random </w:t>
      </w:r>
      <w:r w:rsidRPr="00BC574F">
        <w:rPr>
          <w:rFonts w:eastAsia="SimSun"/>
          <w:color w:val="0000FF"/>
          <w:kern w:val="1"/>
          <w:sz w:val="24"/>
          <w:lang w:eastAsia="zh-CN"/>
        </w:rPr>
        <w:lastRenderedPageBreak/>
        <w:t xml:space="preserve">number m with random selection probability θ, </w:t>
      </w:r>
    </w:p>
    <w:p w:rsidR="00980512" w:rsidRPr="00BC574F" w:rsidRDefault="00980512" w:rsidP="00A94D11">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If m≤θ, it can become group delegate, </w:t>
      </w:r>
    </w:p>
    <w:p w:rsidR="00980512" w:rsidRPr="00BC574F" w:rsidRDefault="00980512" w:rsidP="00A94D11">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if m&gt;θ, it can’t become group delegate,</w:t>
      </w:r>
    </w:p>
    <w:p w:rsidR="00980512" w:rsidRPr="00BC574F" w:rsidRDefault="00980512" w:rsidP="00A94D11">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Group de</w:t>
      </w:r>
      <w:r>
        <w:rPr>
          <w:rFonts w:eastAsia="SimSun"/>
          <w:color w:val="0000FF"/>
          <w:kern w:val="1"/>
          <w:sz w:val="24"/>
          <w:lang w:eastAsia="zh-CN"/>
        </w:rPr>
        <w:t xml:space="preserve">legate will choice certain </w:t>
      </w:r>
      <w:r w:rsidRPr="00BC574F">
        <w:rPr>
          <w:rFonts w:eastAsia="SimSun"/>
          <w:color w:val="0000FF"/>
          <w:kern w:val="1"/>
          <w:sz w:val="24"/>
          <w:lang w:eastAsia="zh-CN"/>
        </w:rPr>
        <w:t>frame based on MGID and then send dedicated ranging code to BS in this frame. If group delegate listen “ continue or abort” information for dedicated ranging code for this group in RNG-RSP, group delegate won’t change its identification of delegate. If group delegate listen “ success ” information for dedicated ranging code for this group in RNG-RSP, group delegate will go back to group member.</w:t>
      </w:r>
    </w:p>
    <w:p w:rsidR="00980512" w:rsidRPr="00BC574F" w:rsidRDefault="00980512" w:rsidP="00A94D11">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 xml:space="preserve">If group member can’t listen any information on dedicated ranging code for this group and BS can’t detect dedicated ranging code for this group, BS will increase random selection probability θ and then group member will produce random number and compare it with random selection probability θ again. </w:t>
      </w:r>
    </w:p>
    <w:p w:rsidR="00980512" w:rsidRPr="00BC574F" w:rsidRDefault="00980512" w:rsidP="00A94D11">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BS will broadcast random selection probability by broadcast message (MGMC). And BS controls variety of random selection probability θ and during the interval between two </w:t>
      </w:r>
      <w:r>
        <w:rPr>
          <w:rFonts w:eastAsia="SimSun"/>
          <w:color w:val="0000FF"/>
          <w:kern w:val="1"/>
          <w:sz w:val="24"/>
          <w:lang w:eastAsia="zh-CN"/>
        </w:rPr>
        <w:t>MGMC</w:t>
      </w:r>
      <w:r w:rsidRPr="00BC574F">
        <w:rPr>
          <w:rFonts w:eastAsia="SimSun"/>
          <w:color w:val="0000FF"/>
          <w:kern w:val="1"/>
          <w:sz w:val="24"/>
          <w:lang w:eastAsia="zh-CN"/>
        </w:rPr>
        <w:t xml:space="preserve"> messages, random selection probability θ is fixed. MS calculates the random data and probability based on the following (xxx) equation:</w:t>
      </w:r>
    </w:p>
    <w:p w:rsidR="00980512" w:rsidRPr="00BC574F" w:rsidRDefault="00980512" w:rsidP="00A94D11">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 </w:t>
      </w:r>
    </w:p>
    <w:p w:rsidR="00980512" w:rsidRPr="00BC574F" w:rsidRDefault="00980512" w:rsidP="00A94D11">
      <w:pPr>
        <w:widowControl w:val="0"/>
        <w:suppressAutoHyphens/>
        <w:spacing w:beforeLines="100" w:after="240"/>
        <w:ind w:rightChars="155" w:right="310" w:firstLine="465"/>
        <w:jc w:val="center"/>
        <w:rPr>
          <w:rFonts w:eastAsia="SimSun"/>
          <w:color w:val="0000FF"/>
          <w:kern w:val="1"/>
          <w:sz w:val="24"/>
          <w:lang w:eastAsia="zh-CN"/>
        </w:rPr>
      </w:pPr>
      <w:r w:rsidRPr="00BC574F">
        <w:rPr>
          <w:rFonts w:eastAsia="SimSun"/>
          <w:color w:val="0000FF"/>
          <w:kern w:val="1"/>
          <w:sz w:val="24"/>
          <w:lang w:eastAsia="zh-CN"/>
        </w:rPr>
        <w:t>Yrand=(Xrand_seed*m+n)mod j</w:t>
      </w:r>
    </w:p>
    <w:p w:rsidR="00980512" w:rsidRPr="00BC574F" w:rsidRDefault="00980512" w:rsidP="00A94D11">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 m,n is integer and one of these two parameters has to be prime numbe; j is the max   of  Yrand  and prime number; 2^16-15=65521;</w:t>
      </w:r>
    </w:p>
    <w:p w:rsidR="00980512" w:rsidRPr="00BC574F" w:rsidRDefault="00980512" w:rsidP="00A94D11">
      <w:pPr>
        <w:widowControl w:val="0"/>
        <w:suppressAutoHyphens/>
        <w:spacing w:beforeLines="100" w:after="240"/>
        <w:ind w:rightChars="155" w:right="310" w:firstLine="465"/>
        <w:jc w:val="center"/>
        <w:rPr>
          <w:rFonts w:eastAsia="SimSun"/>
          <w:color w:val="0000FF"/>
          <w:kern w:val="1"/>
          <w:sz w:val="24"/>
          <w:lang w:eastAsia="zh-CN"/>
        </w:rPr>
      </w:pPr>
      <w:r w:rsidRPr="00BC574F">
        <w:rPr>
          <w:rFonts w:eastAsia="SimSun"/>
          <w:color w:val="0000FF"/>
          <w:kern w:val="1"/>
          <w:sz w:val="24"/>
          <w:lang w:eastAsia="zh-CN"/>
        </w:rPr>
        <w:t>P</w:t>
      </w:r>
      <w:r w:rsidRPr="00BC574F">
        <w:rPr>
          <w:rFonts w:eastAsia="SimSun"/>
          <w:color w:val="0000FF"/>
          <w:kern w:val="1"/>
          <w:sz w:val="24"/>
          <w:vertAlign w:val="subscript"/>
          <w:lang w:eastAsia="zh-CN"/>
        </w:rPr>
        <w:t>Selection</w:t>
      </w:r>
      <w:r w:rsidRPr="00BC574F">
        <w:rPr>
          <w:rFonts w:eastAsia="SimSun"/>
          <w:color w:val="0000FF"/>
          <w:kern w:val="1"/>
          <w:sz w:val="24"/>
          <w:lang w:eastAsia="zh-CN"/>
        </w:rPr>
        <w:t>= Yrand/j</w:t>
      </w:r>
    </w:p>
    <w:p w:rsidR="00980512" w:rsidRPr="00275794" w:rsidRDefault="00980512" w:rsidP="00A94D11">
      <w:pPr>
        <w:widowControl w:val="0"/>
        <w:suppressAutoHyphens/>
        <w:spacing w:beforeLines="100" w:after="240"/>
        <w:ind w:right="310"/>
        <w:rPr>
          <w:rFonts w:eastAsia="SimSun"/>
          <w:strike/>
          <w:color w:val="FF0000"/>
          <w:kern w:val="1"/>
          <w:sz w:val="24"/>
          <w:lang w:eastAsia="zh-CN"/>
        </w:rPr>
      </w:pPr>
    </w:p>
    <w:p w:rsidR="00980512" w:rsidRDefault="00980512" w:rsidP="00A94D11">
      <w:pPr>
        <w:widowControl w:val="0"/>
        <w:suppressAutoHyphens/>
        <w:spacing w:beforeLines="100" w:after="240"/>
        <w:ind w:right="310"/>
        <w:rPr>
          <w:rFonts w:eastAsia="SimSun"/>
          <w:strike/>
          <w:color w:val="FF0000"/>
          <w:kern w:val="1"/>
          <w:sz w:val="24"/>
          <w:lang w:eastAsia="zh-CN"/>
        </w:rPr>
      </w:pPr>
      <w:r w:rsidRPr="00734282">
        <w:rPr>
          <w:rFonts w:eastAsia="SimSun"/>
          <w:strike/>
          <w:color w:val="FF0000"/>
          <w:kern w:val="1"/>
          <w:sz w:val="24"/>
          <w:lang w:eastAsia="zh-CN"/>
        </w:rPr>
        <w:t>Ranging resource allocation to be used by the GD is TBD.</w:t>
      </w:r>
    </w:p>
    <w:p w:rsidR="00980512" w:rsidRDefault="00980512" w:rsidP="00980512">
      <w:pPr>
        <w:widowControl w:val="0"/>
        <w:wordWrap w:val="0"/>
        <w:rPr>
          <w:bCs/>
          <w:color w:val="3333FF"/>
          <w:sz w:val="24"/>
          <w:szCs w:val="24"/>
          <w:lang w:eastAsia="zh-CN"/>
        </w:rPr>
      </w:pPr>
      <w:r w:rsidRPr="00275794">
        <w:rPr>
          <w:color w:val="3333FF"/>
          <w:kern w:val="1"/>
          <w:sz w:val="24"/>
        </w:rPr>
        <w:t>6.3.22.</w:t>
      </w:r>
      <w:r w:rsidRPr="00275794">
        <w:rPr>
          <w:rFonts w:eastAsia="SimSun"/>
          <w:color w:val="3333FF"/>
          <w:kern w:val="1"/>
          <w:sz w:val="24"/>
          <w:lang w:eastAsia="zh-CN"/>
        </w:rPr>
        <w:t>11.3</w:t>
      </w:r>
      <w:r w:rsidRPr="00275794">
        <w:rPr>
          <w:color w:val="3333FF"/>
          <w:kern w:val="1"/>
          <w:sz w:val="24"/>
        </w:rPr>
        <w:t>.</w:t>
      </w:r>
      <w:r>
        <w:rPr>
          <w:color w:val="3333FF"/>
          <w:kern w:val="1"/>
          <w:sz w:val="24"/>
        </w:rPr>
        <w:t>2</w:t>
      </w:r>
      <w:r w:rsidRPr="008778C4">
        <w:rPr>
          <w:bCs/>
          <w:color w:val="3333FF"/>
          <w:sz w:val="24"/>
          <w:szCs w:val="24"/>
          <w:lang w:eastAsia="zh-CN"/>
        </w:rPr>
        <w:t xml:space="preserve"> </w:t>
      </w:r>
      <w:r w:rsidRPr="009324D8">
        <w:rPr>
          <w:bCs/>
          <w:color w:val="3333FF"/>
          <w:sz w:val="24"/>
          <w:szCs w:val="24"/>
          <w:lang w:eastAsia="zh-CN"/>
        </w:rPr>
        <w:t>Dedicated Ranging codes and ranging channel set for M2M group</w:t>
      </w:r>
    </w:p>
    <w:p w:rsidR="00980512" w:rsidRPr="002A4879" w:rsidRDefault="00980512" w:rsidP="00980512">
      <w:pPr>
        <w:widowControl w:val="0"/>
        <w:wordWrap w:val="0"/>
        <w:rPr>
          <w:bCs/>
          <w:color w:val="3333FF"/>
          <w:sz w:val="24"/>
          <w:szCs w:val="24"/>
          <w:lang w:eastAsia="zh-CN"/>
        </w:rPr>
      </w:pPr>
      <w:r>
        <w:rPr>
          <w:bCs/>
          <w:color w:val="3333FF"/>
          <w:sz w:val="24"/>
          <w:szCs w:val="24"/>
          <w:lang w:eastAsia="zh-CN"/>
        </w:rPr>
        <w:t xml:space="preserve">    </w:t>
      </w:r>
      <w:r>
        <w:rPr>
          <w:rFonts w:ascii="Arial-BoldMT" w:hAnsi="Arial-BoldMT" w:cs="Arial-BoldMT"/>
          <w:b/>
          <w:bCs/>
          <w:lang w:eastAsia="zh-CN"/>
        </w:rPr>
        <w:t xml:space="preserve"> </w:t>
      </w:r>
      <w:r w:rsidRPr="00BC59D7">
        <w:rPr>
          <w:rFonts w:eastAsia="SimSun"/>
          <w:color w:val="0000FF"/>
          <w:sz w:val="24"/>
          <w:szCs w:val="24"/>
          <w:lang w:eastAsia="zh-CN"/>
        </w:rPr>
        <w:t xml:space="preserve">When a M2M group is expected to report their data or is paged, group delegates of the group send a ranging code based on multicast group ID (MGID) from the above ranging code set to BS. </w:t>
      </w:r>
    </w:p>
    <w:p w:rsidR="00980512" w:rsidRPr="00BC59D7" w:rsidRDefault="00980512" w:rsidP="00980512">
      <w:pPr>
        <w:ind w:firstLineChars="500" w:firstLine="1200"/>
        <w:rPr>
          <w:color w:val="0000FF"/>
          <w:sz w:val="24"/>
          <w:szCs w:val="24"/>
        </w:rPr>
      </w:pPr>
      <w:r w:rsidRPr="00BC59D7">
        <w:rPr>
          <w:color w:val="0000FF"/>
          <w:sz w:val="24"/>
          <w:szCs w:val="24"/>
        </w:rPr>
        <w:t>Calculation equation on dedicated ranging code is as follows:</w:t>
      </w:r>
    </w:p>
    <w:p w:rsidR="00980512" w:rsidRPr="00BC59D7" w:rsidRDefault="00980512" w:rsidP="00980512">
      <w:pPr>
        <w:ind w:firstLineChars="1050" w:firstLine="2520"/>
        <w:rPr>
          <w:rFonts w:eastAsia="SimSun"/>
          <w:color w:val="0000FF"/>
          <w:sz w:val="24"/>
          <w:szCs w:val="24"/>
          <w:lang w:eastAsia="zh-CN"/>
        </w:rPr>
      </w:pPr>
      <w:r w:rsidRPr="00BC59D7">
        <w:rPr>
          <w:color w:val="0000FF"/>
          <w:sz w:val="24"/>
          <w:szCs w:val="24"/>
        </w:rPr>
        <w:t>r</w:t>
      </w:r>
      <w:r w:rsidRPr="00BC59D7">
        <w:rPr>
          <w:color w:val="0000FF"/>
          <w:sz w:val="24"/>
          <w:szCs w:val="24"/>
          <w:vertAlign w:val="subscript"/>
        </w:rPr>
        <w:t>dedicated ranging code</w:t>
      </w:r>
      <w:r w:rsidRPr="00BC59D7">
        <w:rPr>
          <w:color w:val="0000FF"/>
          <w:sz w:val="24"/>
          <w:szCs w:val="24"/>
        </w:rPr>
        <w:t>=mod(</w:t>
      </w:r>
      <w:r w:rsidRPr="00BC59D7">
        <w:rPr>
          <w:rFonts w:eastAsia="SimSun"/>
          <w:color w:val="0000FF"/>
          <w:sz w:val="24"/>
          <w:szCs w:val="24"/>
          <w:lang w:eastAsia="zh-CN"/>
        </w:rPr>
        <w:t>floor (</w:t>
      </w:r>
      <w:r w:rsidRPr="00BC59D7">
        <w:rPr>
          <w:color w:val="0000FF"/>
          <w:sz w:val="24"/>
          <w:szCs w:val="24"/>
        </w:rPr>
        <w:t>MGID</w:t>
      </w:r>
      <w:r w:rsidRPr="00BC59D7">
        <w:rPr>
          <w:rFonts w:eastAsia="SimSun"/>
          <w:color w:val="0000FF"/>
          <w:sz w:val="24"/>
          <w:szCs w:val="24"/>
          <w:lang w:eastAsia="zh-CN"/>
        </w:rPr>
        <w:t>/M)</w:t>
      </w:r>
      <w:r w:rsidRPr="00BC59D7">
        <w:rPr>
          <w:color w:val="0000FF"/>
          <w:sz w:val="24"/>
          <w:szCs w:val="24"/>
        </w:rPr>
        <w:t>,</w:t>
      </w:r>
      <w:r w:rsidRPr="00BC59D7">
        <w:rPr>
          <w:rFonts w:eastAsia="SimSun"/>
          <w:color w:val="0000FF"/>
          <w:sz w:val="24"/>
          <w:szCs w:val="24"/>
          <w:lang w:eastAsia="zh-CN"/>
        </w:rPr>
        <w:t xml:space="preserve"> </w:t>
      </w:r>
      <w:r>
        <w:rPr>
          <w:rFonts w:eastAsia="SimSun" w:hint="eastAsia"/>
          <w:color w:val="0000FF"/>
          <w:sz w:val="24"/>
          <w:szCs w:val="24"/>
          <w:lang w:eastAsia="zh-CN"/>
        </w:rPr>
        <w:t>N</w:t>
      </w:r>
      <w:r w:rsidRPr="00746ADC">
        <w:rPr>
          <w:rFonts w:eastAsia="SimSun"/>
          <w:color w:val="0000FF"/>
          <w:sz w:val="24"/>
          <w:szCs w:val="24"/>
          <w:vertAlign w:val="subscript"/>
          <w:lang w:eastAsia="zh-CN"/>
        </w:rPr>
        <w:t>M2M group</w:t>
      </w:r>
      <w:r w:rsidRPr="00BC59D7">
        <w:rPr>
          <w:color w:val="0000FF"/>
          <w:sz w:val="24"/>
          <w:szCs w:val="24"/>
        </w:rPr>
        <w:t>)</w:t>
      </w:r>
      <w:r w:rsidRPr="00BC59D7">
        <w:rPr>
          <w:rFonts w:eastAsia="SimSun"/>
          <w:color w:val="0000FF"/>
          <w:sz w:val="24"/>
          <w:szCs w:val="24"/>
          <w:lang w:eastAsia="zh-CN"/>
        </w:rPr>
        <w:t xml:space="preserve">   (xx)</w:t>
      </w:r>
    </w:p>
    <w:p w:rsidR="00980512" w:rsidRPr="00621B9C" w:rsidRDefault="00980512" w:rsidP="00980512">
      <w:pPr>
        <w:suppressAutoHyphens/>
        <w:spacing w:after="120"/>
        <w:ind w:leftChars="495" w:left="990" w:firstLine="2"/>
        <w:rPr>
          <w:rFonts w:eastAsia="SimSun"/>
          <w:color w:val="0000FF"/>
          <w:sz w:val="24"/>
          <w:szCs w:val="24"/>
          <w:lang w:eastAsia="zh-CN"/>
        </w:rPr>
      </w:pPr>
      <w:r w:rsidRPr="002A4879">
        <w:rPr>
          <w:rFonts w:eastAsia="SimSun"/>
          <w:color w:val="0000FF"/>
          <w:sz w:val="24"/>
          <w:szCs w:val="24"/>
          <w:lang w:eastAsia="zh-CN"/>
        </w:rPr>
        <w:t xml:space="preserve">The next </w:t>
      </w:r>
      <w:r>
        <w:rPr>
          <w:rFonts w:eastAsia="SimSun"/>
          <w:color w:val="0000FF"/>
          <w:sz w:val="24"/>
          <w:szCs w:val="24"/>
          <w:lang w:eastAsia="zh-CN"/>
        </w:rPr>
        <w:t>N</w:t>
      </w:r>
      <w:r w:rsidRPr="002A4879">
        <w:rPr>
          <w:rFonts w:eastAsia="SimSun"/>
          <w:color w:val="0000FF"/>
          <w:sz w:val="24"/>
          <w:szCs w:val="24"/>
          <w:vertAlign w:val="subscript"/>
          <w:lang w:eastAsia="zh-CN"/>
        </w:rPr>
        <w:t xml:space="preserve">M2M group </w:t>
      </w:r>
      <w:r w:rsidRPr="002A4879">
        <w:rPr>
          <w:rFonts w:eastAsia="SimSun"/>
          <w:color w:val="0000FF"/>
          <w:sz w:val="24"/>
          <w:szCs w:val="24"/>
          <w:lang w:eastAsia="zh-CN"/>
        </w:rPr>
        <w:t xml:space="preserve">codes are produced for </w:t>
      </w:r>
      <w:r>
        <w:rPr>
          <w:rFonts w:eastAsia="SimSun"/>
          <w:color w:val="0000FF"/>
          <w:sz w:val="24"/>
          <w:szCs w:val="24"/>
          <w:lang w:eastAsia="zh-CN"/>
        </w:rPr>
        <w:t xml:space="preserve">dedicated ranging code of M2M group network reentry based on group delegate. </w:t>
      </w:r>
      <w:r w:rsidRPr="002A4879">
        <w:rPr>
          <w:rFonts w:eastAsia="SimSun"/>
          <w:color w:val="0000FF"/>
          <w:sz w:val="24"/>
          <w:szCs w:val="24"/>
          <w:lang w:eastAsia="zh-CN"/>
        </w:rPr>
        <w:t>Clock the PRBS generator 144 ((</w:t>
      </w:r>
      <w:r>
        <w:rPr>
          <w:rFonts w:eastAsia="SimSun"/>
          <w:color w:val="0000FF"/>
          <w:sz w:val="24"/>
          <w:szCs w:val="24"/>
          <w:lang w:eastAsia="zh-CN"/>
        </w:rPr>
        <w:t>H+</w:t>
      </w:r>
      <w:r w:rsidRPr="002A4879">
        <w:rPr>
          <w:rFonts w:eastAsia="SimSun"/>
          <w:color w:val="0000FF"/>
          <w:sz w:val="24"/>
          <w:szCs w:val="24"/>
          <w:lang w:eastAsia="zh-CN"/>
        </w:rPr>
        <w:t>I + J + K + N + M + L + O + S) mod 256) times to</w:t>
      </w:r>
      <w:r>
        <w:rPr>
          <w:rFonts w:eastAsia="SimSun"/>
          <w:color w:val="0000FF"/>
          <w:sz w:val="24"/>
          <w:szCs w:val="24"/>
          <w:lang w:eastAsia="zh-CN"/>
        </w:rPr>
        <w:t xml:space="preserve"> </w:t>
      </w:r>
      <w:r w:rsidRPr="002A4879">
        <w:rPr>
          <w:rFonts w:eastAsia="SimSun"/>
          <w:color w:val="0000FF"/>
          <w:sz w:val="24"/>
          <w:szCs w:val="24"/>
          <w:lang w:eastAsia="zh-CN"/>
        </w:rPr>
        <w:t>144 ((H +I+ J + K + N + M + L + O + S</w:t>
      </w:r>
      <w:r>
        <w:rPr>
          <w:rFonts w:eastAsia="SimSun"/>
          <w:color w:val="0000FF"/>
          <w:sz w:val="24"/>
          <w:szCs w:val="24"/>
          <w:lang w:eastAsia="zh-CN"/>
        </w:rPr>
        <w:t>+N</w:t>
      </w:r>
      <w:r w:rsidRPr="002A4879">
        <w:rPr>
          <w:rFonts w:eastAsia="SimSun"/>
          <w:color w:val="0000FF"/>
          <w:sz w:val="24"/>
          <w:szCs w:val="24"/>
          <w:vertAlign w:val="subscript"/>
          <w:lang w:eastAsia="zh-CN"/>
        </w:rPr>
        <w:t>M2M group</w:t>
      </w:r>
      <w:r w:rsidRPr="002A4879">
        <w:rPr>
          <w:rFonts w:eastAsia="SimSun"/>
          <w:color w:val="0000FF"/>
          <w:sz w:val="24"/>
          <w:szCs w:val="24"/>
          <w:lang w:eastAsia="zh-CN"/>
        </w:rPr>
        <w:t>) mod 256) – 1 times.</w:t>
      </w:r>
      <w:r>
        <w:rPr>
          <w:rFonts w:eastAsia="SimSun"/>
          <w:color w:val="0000FF"/>
          <w:sz w:val="24"/>
          <w:szCs w:val="24"/>
          <w:lang w:eastAsia="zh-CN"/>
        </w:rPr>
        <w:t xml:space="preserve"> </w:t>
      </w:r>
      <w:r w:rsidRPr="00BC59D7">
        <w:rPr>
          <w:rFonts w:eastAsia="SimSun"/>
          <w:color w:val="0000FF"/>
          <w:sz w:val="24"/>
          <w:szCs w:val="24"/>
          <w:lang w:eastAsia="zh-CN"/>
        </w:rPr>
        <w:t>N</w:t>
      </w:r>
      <w:r w:rsidRPr="00BC59D7">
        <w:rPr>
          <w:rFonts w:eastAsia="SimSun"/>
          <w:color w:val="0000FF"/>
          <w:sz w:val="24"/>
          <w:szCs w:val="24"/>
          <w:vertAlign w:val="subscript"/>
          <w:lang w:eastAsia="zh-CN"/>
        </w:rPr>
        <w:t>M2M group</w:t>
      </w:r>
      <w:r w:rsidRPr="00BC59D7">
        <w:rPr>
          <w:rFonts w:eastAsia="SimSun"/>
          <w:color w:val="0000FF"/>
          <w:sz w:val="24"/>
          <w:szCs w:val="24"/>
          <w:lang w:eastAsia="zh-CN"/>
        </w:rPr>
        <w:t xml:space="preserve"> is the total number of the available additional RP codes set for M2M group (Ncont + N</w:t>
      </w:r>
      <w:r w:rsidRPr="00BC59D7">
        <w:rPr>
          <w:rFonts w:eastAsia="SimSun"/>
          <w:color w:val="0000FF"/>
          <w:sz w:val="24"/>
          <w:szCs w:val="24"/>
          <w:vertAlign w:val="subscript"/>
          <w:lang w:eastAsia="zh-CN"/>
        </w:rPr>
        <w:t>dedi</w:t>
      </w:r>
      <w:r w:rsidRPr="00BC59D7">
        <w:rPr>
          <w:rFonts w:eastAsia="SimSun"/>
          <w:color w:val="0000FF"/>
          <w:sz w:val="24"/>
          <w:szCs w:val="24"/>
          <w:lang w:eastAsia="zh-CN"/>
        </w:rPr>
        <w:t xml:space="preserve"> ~ Ncont+ N</w:t>
      </w:r>
      <w:r w:rsidRPr="00BC59D7">
        <w:rPr>
          <w:rFonts w:eastAsia="SimSun"/>
          <w:color w:val="0000FF"/>
          <w:sz w:val="24"/>
          <w:szCs w:val="24"/>
          <w:vertAlign w:val="subscript"/>
          <w:lang w:eastAsia="zh-CN"/>
        </w:rPr>
        <w:t>dedi</w:t>
      </w:r>
      <w:r w:rsidRPr="00BC59D7">
        <w:rPr>
          <w:rFonts w:eastAsia="SimSun"/>
          <w:color w:val="0000FF"/>
          <w:sz w:val="24"/>
          <w:szCs w:val="24"/>
          <w:lang w:eastAsia="zh-CN"/>
        </w:rPr>
        <w:t>+N</w:t>
      </w:r>
      <w:r w:rsidRPr="00BC59D7">
        <w:rPr>
          <w:rFonts w:eastAsia="SimSun"/>
          <w:color w:val="0000FF"/>
          <w:sz w:val="24"/>
          <w:szCs w:val="24"/>
          <w:vertAlign w:val="subscript"/>
          <w:lang w:eastAsia="zh-CN"/>
        </w:rPr>
        <w:t>M2M group</w:t>
      </w:r>
      <w:r w:rsidRPr="00BC59D7">
        <w:rPr>
          <w:rFonts w:eastAsia="SimSun"/>
          <w:color w:val="0000FF"/>
          <w:sz w:val="24"/>
          <w:szCs w:val="24"/>
          <w:lang w:eastAsia="zh-CN"/>
        </w:rPr>
        <w:t xml:space="preserve"> -1) where maximum possible N</w:t>
      </w:r>
      <w:r w:rsidRPr="005C2C7D">
        <w:rPr>
          <w:rFonts w:eastAsia="SimSun"/>
          <w:color w:val="0000FF"/>
          <w:sz w:val="24"/>
          <w:szCs w:val="24"/>
          <w:vertAlign w:val="subscript"/>
          <w:lang w:eastAsia="zh-CN"/>
        </w:rPr>
        <w:t xml:space="preserve">M2M group </w:t>
      </w:r>
      <w:r w:rsidRPr="00BC59D7">
        <w:rPr>
          <w:rFonts w:eastAsia="SimSun"/>
          <w:color w:val="0000FF"/>
          <w:sz w:val="24"/>
          <w:szCs w:val="24"/>
          <w:lang w:eastAsia="zh-CN"/>
        </w:rPr>
        <w:t xml:space="preserve">per sector is </w:t>
      </w:r>
      <w:r>
        <w:rPr>
          <w:rFonts w:eastAsia="SimSun" w:hint="eastAsia"/>
          <w:color w:val="0000FF"/>
          <w:sz w:val="24"/>
          <w:szCs w:val="24"/>
          <w:lang w:eastAsia="zh-CN"/>
        </w:rPr>
        <w:t>256</w:t>
      </w:r>
      <w:r w:rsidRPr="00BC59D7">
        <w:rPr>
          <w:rFonts w:eastAsia="SimSun"/>
          <w:color w:val="0000FF"/>
          <w:sz w:val="24"/>
          <w:szCs w:val="24"/>
          <w:lang w:eastAsia="zh-CN"/>
        </w:rPr>
        <w:t>.</w:t>
      </w:r>
      <w:r w:rsidRPr="00BC59D7">
        <w:rPr>
          <w:color w:val="0000FF"/>
          <w:sz w:val="24"/>
          <w:szCs w:val="24"/>
        </w:rPr>
        <w:t xml:space="preserve"> </w:t>
      </w:r>
      <w:r w:rsidRPr="00BC59D7">
        <w:rPr>
          <w:rFonts w:eastAsia="SimSun"/>
          <w:color w:val="0000FF"/>
          <w:sz w:val="24"/>
          <w:szCs w:val="24"/>
          <w:lang w:eastAsia="zh-CN"/>
        </w:rPr>
        <w:t xml:space="preserve"> </w:t>
      </w:r>
    </w:p>
    <w:p w:rsidR="00980512" w:rsidRPr="00BC59D7" w:rsidRDefault="00980512" w:rsidP="00980512">
      <w:pPr>
        <w:ind w:firstLineChars="50" w:firstLine="120"/>
        <w:jc w:val="center"/>
        <w:rPr>
          <w:rFonts w:eastAsia="SimSun"/>
          <w:color w:val="0000FF"/>
          <w:sz w:val="24"/>
          <w:szCs w:val="24"/>
          <w:lang w:eastAsia="zh-CN"/>
        </w:rPr>
      </w:pPr>
      <w:r w:rsidRPr="00BC59D7">
        <w:rPr>
          <w:color w:val="0000FF"/>
          <w:sz w:val="24"/>
          <w:szCs w:val="24"/>
        </w:rPr>
        <w:t>mod (MGID,M)-mod(</w:t>
      </w:r>
      <w:r w:rsidRPr="00BC59D7">
        <w:rPr>
          <w:rFonts w:eastAsia="SimSun"/>
          <w:color w:val="0000FF"/>
          <w:sz w:val="24"/>
          <w:szCs w:val="24"/>
          <w:lang w:eastAsia="zh-CN"/>
        </w:rPr>
        <w:t>C</w:t>
      </w:r>
      <w:r w:rsidRPr="00BC59D7">
        <w:rPr>
          <w:color w:val="0000FF"/>
          <w:sz w:val="24"/>
          <w:szCs w:val="24"/>
        </w:rPr>
        <w:t>,M)=0</w:t>
      </w:r>
      <w:r w:rsidRPr="00BC59D7">
        <w:rPr>
          <w:rFonts w:eastAsia="SimSun"/>
          <w:color w:val="0000FF"/>
          <w:sz w:val="24"/>
          <w:szCs w:val="24"/>
          <w:lang w:eastAsia="zh-CN"/>
        </w:rPr>
        <w:t xml:space="preserve">                (xxx)</w:t>
      </w:r>
    </w:p>
    <w:p w:rsidR="00980512" w:rsidRPr="008778C4" w:rsidRDefault="00980512" w:rsidP="00980512">
      <w:pPr>
        <w:jc w:val="center"/>
      </w:pPr>
      <m:oMath>
        <m:r>
          <m:rPr>
            <m:sty m:val="p"/>
          </m:rPr>
          <w:rPr>
            <w:rFonts w:ascii="Cambria Math" w:hAnsi="Cambria Math"/>
            <w:color w:val="000000"/>
          </w:rPr>
          <m:t>M=</m:t>
        </m:r>
        <m:d>
          <m:dPr>
            <m:begChr m:val="⌊"/>
            <m:endChr m:val="⌋"/>
            <m:ctrlPr>
              <w:rPr>
                <w:rFonts w:ascii="Cambria Math" w:hAnsi="Cambria Math"/>
                <w:color w:val="000000"/>
              </w:rPr>
            </m:ctrlPr>
          </m:dPr>
          <m:e>
            <m:sSub>
              <m:sSubPr>
                <m:ctrlPr>
                  <w:rPr>
                    <w:rFonts w:ascii="Cambria Math" w:eastAsia="SimSun" w:hAnsi="Cambria Math"/>
                    <w:color w:val="000000"/>
                    <w:sz w:val="21"/>
                    <w:lang w:eastAsia="zh-CN"/>
                  </w:rPr>
                </m:ctrlPr>
              </m:sSubPr>
              <m:e>
                <m:r>
                  <m:rPr>
                    <m:sty m:val="p"/>
                  </m:rPr>
                  <w:rPr>
                    <w:rFonts w:ascii="Cambria Math" w:hAnsi="Cambria Math" w:hint="eastAsia"/>
                    <w:color w:val="000000"/>
                  </w:rPr>
                  <m:t>MGID</m:t>
                </m:r>
              </m:e>
              <m:sub>
                <m:r>
                  <m:rPr>
                    <m:sty m:val="p"/>
                  </m:rPr>
                  <w:rPr>
                    <w:rFonts w:ascii="Cambria Math" w:hAnsi="Cambria Math" w:hint="eastAsia"/>
                    <w:color w:val="000000"/>
                  </w:rPr>
                  <m:t>total</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α</m:t>
                </m:r>
              </m:e>
              <m:sub>
                <m:r>
                  <m:rPr>
                    <m:sty m:val="p"/>
                  </m:rPr>
                  <w:rPr>
                    <w:rFonts w:ascii="Cambria Math" w:hAnsi="Cambria Math"/>
                    <w:color w:val="000000"/>
                  </w:rPr>
                  <m:t>multiplexing factor of dedicated ranging code</m:t>
                </m:r>
              </m:sub>
            </m:sSub>
            <m:r>
              <m:rPr>
                <m:sty m:val="p"/>
              </m:rPr>
              <w:rPr>
                <w:rFonts w:ascii="Cambria Math" w:hAnsi="Cambria Math" w:hint="eastAsia"/>
                <w:color w:val="000000"/>
              </w:rPr>
              <m:t>/</m:t>
            </m:r>
            <m:sSub>
              <m:sSubPr>
                <m:ctrlPr>
                  <w:rPr>
                    <w:rFonts w:ascii="Cambria Math" w:hAnsi="Cambria Math"/>
                    <w:color w:val="000000"/>
                  </w:rPr>
                </m:ctrlPr>
              </m:sSubPr>
              <m:e>
                <m:r>
                  <m:rPr>
                    <m:sty m:val="p"/>
                  </m:rPr>
                  <w:rPr>
                    <w:rFonts w:ascii="Cambria Math" w:hAnsi="Cambria Math" w:hint="eastAsia"/>
                    <w:color w:val="000000"/>
                  </w:rPr>
                  <m:t>N</m:t>
                </m:r>
              </m:e>
              <m:sub>
                <m:r>
                  <m:rPr>
                    <m:sty m:val="p"/>
                  </m:rPr>
                  <w:rPr>
                    <w:rFonts w:ascii="Cambria Math" w:hAnsi="Cambria Math"/>
                    <w:color w:val="000000"/>
                  </w:rPr>
                  <m:t>M2M group</m:t>
                </m:r>
              </m:sub>
            </m:sSub>
          </m:e>
        </m:d>
      </m:oMath>
      <w:r w:rsidRPr="00BC59D7">
        <w:rPr>
          <w:rFonts w:eastAsia="SimSun"/>
          <w:color w:val="0000FF"/>
          <w:sz w:val="24"/>
          <w:szCs w:val="24"/>
          <w:lang w:eastAsia="zh-CN"/>
        </w:rPr>
        <w:t xml:space="preserve"> (xxx)</w:t>
      </w:r>
    </w:p>
    <w:p w:rsidR="00980512" w:rsidRPr="008778C4" w:rsidRDefault="00980512" w:rsidP="00980512">
      <w:pPr>
        <w:pStyle w:val="ae"/>
        <w:wordWrap/>
        <w:autoSpaceDE/>
        <w:autoSpaceDN/>
        <w:ind w:leftChars="0" w:left="360"/>
        <w:rPr>
          <w:rFonts w:ascii="Times New Roman" w:hAnsi="Times New Roman"/>
          <w:color w:val="0000FF"/>
          <w:sz w:val="24"/>
          <w:szCs w:val="24"/>
        </w:rPr>
      </w:pPr>
      <w:r>
        <w:rPr>
          <w:rFonts w:ascii="Times New Roman" w:eastAsia="SimSun" w:hAnsi="Times New Roman"/>
          <w:color w:val="0000FF"/>
          <w:sz w:val="24"/>
          <w:szCs w:val="24"/>
          <w:lang w:eastAsia="zh-CN"/>
        </w:rPr>
        <w:t xml:space="preserve">M is required resource of time domain (ranging channel). </w:t>
      </w:r>
      <w:r w:rsidRPr="00BC59D7">
        <w:rPr>
          <w:rFonts w:ascii="Times New Roman" w:eastAsia="SimSun" w:hAnsi="Times New Roman"/>
          <w:color w:val="0000FF"/>
          <w:sz w:val="24"/>
          <w:szCs w:val="24"/>
          <w:lang w:eastAsia="zh-CN"/>
        </w:rPr>
        <w:t>α</w:t>
      </w:r>
      <w:r w:rsidRPr="00BC59D7">
        <w:rPr>
          <w:rFonts w:ascii="Times New Roman" w:hAnsi="Times New Roman"/>
          <w:color w:val="0000FF"/>
          <w:sz w:val="24"/>
          <w:szCs w:val="24"/>
          <w:vertAlign w:val="subscript"/>
        </w:rPr>
        <w:t>mu</w:t>
      </w:r>
      <w:r w:rsidRPr="00BC59D7">
        <w:rPr>
          <w:rFonts w:ascii="Times New Roman" w:eastAsia="SimSun" w:hAnsi="Times New Roman"/>
          <w:color w:val="0000FF"/>
          <w:sz w:val="24"/>
          <w:szCs w:val="24"/>
          <w:vertAlign w:val="subscript"/>
          <w:lang w:eastAsia="zh-CN"/>
        </w:rPr>
        <w:t>lti</w:t>
      </w:r>
      <w:r w:rsidRPr="00BC59D7">
        <w:rPr>
          <w:rFonts w:ascii="Times New Roman" w:hAnsi="Times New Roman"/>
          <w:color w:val="0000FF"/>
          <w:sz w:val="24"/>
          <w:szCs w:val="24"/>
          <w:vertAlign w:val="subscript"/>
        </w:rPr>
        <w:t>plexing factor of dedicated ranging code</w:t>
      </w:r>
      <w:r w:rsidRPr="00BC59D7">
        <w:rPr>
          <w:rFonts w:ascii="Times New Roman" w:eastAsia="SimSun" w:hAnsi="Times New Roman"/>
          <w:color w:val="0000FF"/>
          <w:sz w:val="24"/>
          <w:szCs w:val="24"/>
          <w:vertAlign w:val="subscript"/>
          <w:lang w:eastAsia="zh-CN"/>
        </w:rPr>
        <w:t xml:space="preserve"> </w:t>
      </w:r>
      <w:r>
        <w:rPr>
          <w:rFonts w:ascii="Times New Roman" w:eastAsia="SimSun" w:hAnsi="Times New Roman"/>
          <w:color w:val="0000FF"/>
          <w:sz w:val="24"/>
          <w:szCs w:val="24"/>
          <w:lang w:eastAsia="zh-CN"/>
        </w:rPr>
        <w:t>can be carri</w:t>
      </w:r>
      <w:r w:rsidRPr="00BC59D7">
        <w:rPr>
          <w:rFonts w:ascii="Times New Roman" w:eastAsia="SimSun" w:hAnsi="Times New Roman"/>
          <w:color w:val="0000FF"/>
          <w:sz w:val="24"/>
          <w:szCs w:val="24"/>
          <w:lang w:eastAsia="zh-CN"/>
        </w:rPr>
        <w:t>ed in</w:t>
      </w:r>
      <w:r>
        <w:rPr>
          <w:rFonts w:ascii="Times New Roman" w:eastAsia="SimSun" w:hAnsi="Times New Roman"/>
          <w:color w:val="0000FF"/>
          <w:sz w:val="24"/>
          <w:szCs w:val="24"/>
          <w:lang w:eastAsia="zh-CN"/>
        </w:rPr>
        <w:t xml:space="preserve"> </w:t>
      </w:r>
      <w:r w:rsidRPr="000E1499">
        <w:rPr>
          <w:rFonts w:ascii="Times New Roman" w:eastAsia="SimSun" w:hAnsi="Times New Roman"/>
          <w:color w:val="0000FF"/>
          <w:sz w:val="24"/>
          <w:szCs w:val="24"/>
          <w:lang w:eastAsia="zh-CN"/>
        </w:rPr>
        <w:t>MGMC message</w:t>
      </w:r>
      <w:r w:rsidRPr="00BC59D7">
        <w:rPr>
          <w:rFonts w:ascii="Times New Roman" w:eastAsia="SimSun" w:hAnsi="Times New Roman"/>
          <w:color w:val="0000FF"/>
          <w:sz w:val="24"/>
          <w:szCs w:val="24"/>
          <w:lang w:eastAsia="zh-CN"/>
        </w:rPr>
        <w:t xml:space="preserve">. C is </w:t>
      </w:r>
      <w:r>
        <w:rPr>
          <w:rFonts w:ascii="Times New Roman" w:eastAsia="SimSun" w:hAnsi="Times New Roman"/>
          <w:color w:val="0000FF"/>
          <w:sz w:val="24"/>
          <w:szCs w:val="24"/>
          <w:lang w:eastAsia="zh-CN"/>
        </w:rPr>
        <w:t>frame</w:t>
      </w:r>
      <w:r w:rsidRPr="00BC59D7">
        <w:rPr>
          <w:rFonts w:ascii="Times New Roman" w:eastAsia="SimSun" w:hAnsi="Times New Roman"/>
          <w:color w:val="0000FF"/>
          <w:sz w:val="24"/>
          <w:szCs w:val="24"/>
          <w:lang w:eastAsia="zh-CN"/>
        </w:rPr>
        <w:t xml:space="preserve"> number with ranging opportunity. MGID</w:t>
      </w:r>
      <w:r w:rsidRPr="00BC59D7">
        <w:rPr>
          <w:rFonts w:ascii="Times New Roman" w:eastAsia="SimSun" w:hAnsi="Times New Roman"/>
          <w:color w:val="0000FF"/>
          <w:sz w:val="24"/>
          <w:szCs w:val="24"/>
          <w:vertAlign w:val="subscript"/>
          <w:lang w:eastAsia="zh-CN"/>
        </w:rPr>
        <w:t>total</w:t>
      </w:r>
      <w:r w:rsidRPr="00BC59D7">
        <w:rPr>
          <w:rFonts w:ascii="Times New Roman" w:eastAsia="SimSun" w:hAnsi="Times New Roman"/>
          <w:color w:val="0000FF"/>
          <w:sz w:val="24"/>
          <w:szCs w:val="24"/>
          <w:lang w:eastAsia="zh-CN"/>
        </w:rPr>
        <w:t xml:space="preserve"> is the total number of MGID.</w:t>
      </w:r>
    </w:p>
    <w:p w:rsidR="00980512" w:rsidRDefault="00980512" w:rsidP="00980512">
      <w:pPr>
        <w:widowControl w:val="0"/>
        <w:wordWrap w:val="0"/>
        <w:ind w:left="36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Proposal1 End</w:t>
      </w:r>
      <w:r w:rsidRPr="00BC59D7">
        <w:rPr>
          <w:rFonts w:eastAsia="Batang"/>
          <w:sz w:val="24"/>
          <w:highlight w:val="yellow"/>
        </w:rPr>
        <w:t xml:space="preserve"> ---------------------------------------------------</w:t>
      </w:r>
    </w:p>
    <w:p w:rsidR="00980512" w:rsidRPr="00BC59D7" w:rsidRDefault="00980512" w:rsidP="00A94D11">
      <w:pPr>
        <w:widowControl w:val="0"/>
        <w:suppressAutoHyphens/>
        <w:spacing w:beforeLines="100" w:after="240"/>
        <w:ind w:rightChars="155" w:right="310"/>
        <w:rPr>
          <w:rFonts w:eastAsia="Batang"/>
          <w:sz w:val="24"/>
        </w:rPr>
      </w:pPr>
      <w:r w:rsidRPr="00BC59D7">
        <w:rPr>
          <w:rFonts w:eastAsia="Batang"/>
          <w:sz w:val="24"/>
          <w:highlight w:val="yellow"/>
        </w:rPr>
        <w:t xml:space="preserve">       -------------------------------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2 Start</w:t>
      </w:r>
      <w:r w:rsidRPr="00BC59D7">
        <w:rPr>
          <w:rFonts w:eastAsia="Batang"/>
          <w:sz w:val="24"/>
          <w:highlight w:val="yellow"/>
        </w:rPr>
        <w:t xml:space="preserve"> ---------------------------------------------------</w:t>
      </w:r>
    </w:p>
    <w:p w:rsidR="00980512" w:rsidRDefault="00980512" w:rsidP="00980512">
      <w:pPr>
        <w:widowControl w:val="0"/>
        <w:ind w:left="589" w:hangingChars="250" w:hanging="589"/>
        <w:jc w:val="center"/>
        <w:rPr>
          <w:rFonts w:eastAsia="Batang"/>
          <w:b/>
          <w:sz w:val="24"/>
          <w:szCs w:val="24"/>
        </w:rPr>
      </w:pPr>
      <w:r w:rsidRPr="00BC59D7">
        <w:rPr>
          <w:rFonts w:eastAsia="Batang"/>
          <w:b/>
          <w:sz w:val="24"/>
          <w:szCs w:val="24"/>
        </w:rPr>
        <w:lastRenderedPageBreak/>
        <w:t>[</w:t>
      </w:r>
      <w:r w:rsidRPr="00BC59D7">
        <w:rPr>
          <w:rFonts w:eastAsia="Batang"/>
          <w:b/>
          <w:i/>
          <w:sz w:val="24"/>
          <w:szCs w:val="24"/>
        </w:rPr>
        <w:t>Remedy</w:t>
      </w:r>
      <w:r w:rsidRPr="00BC59D7">
        <w:rPr>
          <w:rFonts w:eastAsia="SimSun"/>
          <w:b/>
          <w:i/>
          <w:sz w:val="24"/>
          <w:szCs w:val="24"/>
          <w:lang w:eastAsia="zh-CN"/>
        </w:rPr>
        <w:t>2</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the followings to the table </w:t>
      </w:r>
      <w:r w:rsidR="00D737CA">
        <w:rPr>
          <w:rFonts w:eastAsia="SimSun"/>
          <w:b/>
          <w:i/>
          <w:sz w:val="24"/>
          <w:szCs w:val="24"/>
          <w:lang w:eastAsia="zh-CN"/>
        </w:rPr>
        <w:t>671</w:t>
      </w:r>
      <w:r w:rsidRPr="00BC59D7">
        <w:rPr>
          <w:b/>
          <w:i/>
          <w:sz w:val="24"/>
          <w:szCs w:val="24"/>
        </w:rPr>
        <w:t xml:space="preserve"> </w:t>
      </w:r>
      <w:r w:rsidRPr="00BC59D7">
        <w:rPr>
          <w:rFonts w:eastAsia="SimSun"/>
          <w:b/>
          <w:i/>
          <w:sz w:val="24"/>
          <w:szCs w:val="24"/>
          <w:lang w:eastAsia="zh-CN"/>
        </w:rPr>
        <w:t>from</w:t>
      </w:r>
      <w:r w:rsidRPr="00BC59D7">
        <w:rPr>
          <w:b/>
          <w:i/>
          <w:sz w:val="24"/>
          <w:szCs w:val="24"/>
        </w:rPr>
        <w:t xml:space="preserve"> line </w:t>
      </w:r>
      <w:r w:rsidR="006B0A98">
        <w:rPr>
          <w:rFonts w:eastAsia="SimSun" w:hint="eastAsia"/>
          <w:b/>
          <w:i/>
          <w:sz w:val="24"/>
          <w:szCs w:val="24"/>
          <w:lang w:eastAsia="zh-CN"/>
        </w:rPr>
        <w:t>23</w:t>
      </w:r>
      <w:r w:rsidRPr="00BC59D7">
        <w:rPr>
          <w:rFonts w:eastAsia="SimSun"/>
          <w:b/>
          <w:i/>
          <w:sz w:val="24"/>
          <w:szCs w:val="24"/>
          <w:lang w:eastAsia="zh-CN"/>
        </w:rPr>
        <w:t xml:space="preserve"> </w:t>
      </w:r>
      <w:r w:rsidRPr="00BC59D7">
        <w:rPr>
          <w:b/>
          <w:i/>
          <w:sz w:val="24"/>
          <w:szCs w:val="24"/>
        </w:rPr>
        <w:t xml:space="preserve">on Page </w:t>
      </w:r>
      <w:r w:rsidR="006B0A98">
        <w:rPr>
          <w:rFonts w:eastAsia="SimSun" w:hint="eastAsia"/>
          <w:b/>
          <w:i/>
          <w:sz w:val="24"/>
          <w:szCs w:val="24"/>
          <w:lang w:eastAsia="zh-CN"/>
        </w:rPr>
        <w:t>30</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D</w:t>
      </w:r>
      <w:r>
        <w:rPr>
          <w:rFonts w:eastAsia="SimSun" w:hint="eastAsia"/>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193BF2" w:rsidRPr="00193BF2" w:rsidRDefault="00193BF2" w:rsidP="00193BF2">
      <w:pPr>
        <w:autoSpaceDE w:val="0"/>
        <w:autoSpaceDN w:val="0"/>
        <w:adjustRightInd w:val="0"/>
        <w:rPr>
          <w:b/>
          <w:bCs/>
          <w:color w:val="0000FF"/>
          <w:sz w:val="24"/>
          <w:szCs w:val="24"/>
        </w:rPr>
      </w:pPr>
      <w:r w:rsidRPr="00193BF2">
        <w:rPr>
          <w:b/>
          <w:bCs/>
          <w:color w:val="0000FF"/>
          <w:sz w:val="24"/>
          <w:szCs w:val="24"/>
        </w:rPr>
        <w:t>11.7.26 GD scheme support</w:t>
      </w:r>
    </w:p>
    <w:p w:rsidR="00193BF2" w:rsidRPr="00193BF2" w:rsidRDefault="00193BF2" w:rsidP="00193BF2">
      <w:pPr>
        <w:autoSpaceDE w:val="0"/>
        <w:autoSpaceDN w:val="0"/>
        <w:adjustRightInd w:val="0"/>
        <w:rPr>
          <w:color w:val="0000FF"/>
          <w:sz w:val="24"/>
          <w:szCs w:val="24"/>
        </w:rPr>
      </w:pPr>
      <w:r w:rsidRPr="00193BF2">
        <w:rPr>
          <w:color w:val="0000FF"/>
          <w:sz w:val="24"/>
          <w:szCs w:val="24"/>
        </w:rPr>
        <w:t>The GD scheme support field indicates the availability of MS and BS support for GD (Group delegate) scheme.</w:t>
      </w:r>
    </w:p>
    <w:tbl>
      <w:tblPr>
        <w:tblStyle w:val="af0"/>
        <w:tblW w:w="0" w:type="auto"/>
        <w:jc w:val="center"/>
        <w:tblLook w:val="04A0"/>
      </w:tblPr>
      <w:tblGrid>
        <w:gridCol w:w="2394"/>
        <w:gridCol w:w="2124"/>
        <w:gridCol w:w="2790"/>
        <w:gridCol w:w="2268"/>
      </w:tblGrid>
      <w:tr w:rsidR="00193BF2" w:rsidRPr="00193BF2" w:rsidTr="00193BF2">
        <w:trPr>
          <w:jc w:val="center"/>
        </w:trPr>
        <w:tc>
          <w:tcPr>
            <w:tcW w:w="2394"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bCs/>
                <w:sz w:val="20"/>
                <w:szCs w:val="20"/>
              </w:rPr>
              <w:t>Type</w:t>
            </w:r>
          </w:p>
        </w:tc>
        <w:tc>
          <w:tcPr>
            <w:tcW w:w="2124"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sz w:val="20"/>
                <w:szCs w:val="20"/>
              </w:rPr>
              <w:t>Length</w:t>
            </w:r>
          </w:p>
        </w:tc>
        <w:tc>
          <w:tcPr>
            <w:tcW w:w="2790"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bCs/>
                <w:sz w:val="20"/>
                <w:szCs w:val="20"/>
              </w:rPr>
              <w:t>Value</w:t>
            </w:r>
          </w:p>
        </w:tc>
        <w:tc>
          <w:tcPr>
            <w:tcW w:w="2268" w:type="dxa"/>
          </w:tcPr>
          <w:p w:rsidR="00193BF2" w:rsidRPr="00193BF2" w:rsidRDefault="00193BF2" w:rsidP="00D45D95">
            <w:pPr>
              <w:autoSpaceDE w:val="0"/>
              <w:autoSpaceDN w:val="0"/>
              <w:adjustRightInd w:val="0"/>
              <w:jc w:val="center"/>
              <w:rPr>
                <w:rFonts w:ascii="Times New Roman" w:hAnsi="Times New Roman" w:cs="Times New Roman"/>
                <w:b/>
                <w:sz w:val="20"/>
                <w:szCs w:val="20"/>
              </w:rPr>
            </w:pPr>
            <w:r w:rsidRPr="00193BF2">
              <w:rPr>
                <w:rFonts w:ascii="Times New Roman" w:hAnsi="Times New Roman" w:cs="Times New Roman"/>
                <w:b/>
                <w:bCs/>
                <w:sz w:val="20"/>
                <w:szCs w:val="20"/>
              </w:rPr>
              <w:t>Scope</w:t>
            </w:r>
          </w:p>
        </w:tc>
      </w:tr>
      <w:tr w:rsidR="00193BF2" w:rsidRPr="00193BF2" w:rsidTr="00193BF2">
        <w:trPr>
          <w:jc w:val="center"/>
        </w:trPr>
        <w:tc>
          <w:tcPr>
            <w:tcW w:w="2394" w:type="dxa"/>
          </w:tcPr>
          <w:p w:rsidR="00193BF2" w:rsidRPr="00193BF2" w:rsidRDefault="00193BF2" w:rsidP="00D45D95">
            <w:pPr>
              <w:jc w:val="cente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56</w:t>
            </w:r>
          </w:p>
        </w:tc>
        <w:tc>
          <w:tcPr>
            <w:tcW w:w="2124" w:type="dxa"/>
          </w:tcPr>
          <w:p w:rsidR="00193BF2" w:rsidRPr="00193BF2" w:rsidRDefault="00193BF2" w:rsidP="00D45D95">
            <w:pPr>
              <w:jc w:val="cente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1</w:t>
            </w:r>
          </w:p>
        </w:tc>
        <w:tc>
          <w:tcPr>
            <w:tcW w:w="2790" w:type="dxa"/>
          </w:tcPr>
          <w:p w:rsidR="00193BF2" w:rsidRPr="00193BF2" w:rsidRDefault="00193BF2" w:rsidP="00D45D95">
            <w:pP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0: Not support GD scheme</w:t>
            </w:r>
          </w:p>
          <w:p w:rsidR="00193BF2" w:rsidRPr="00193BF2" w:rsidRDefault="00193BF2" w:rsidP="00D45D95">
            <w:pP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1: Support GD scheme</w:t>
            </w:r>
          </w:p>
          <w:p w:rsidR="00193BF2" w:rsidRPr="00193BF2" w:rsidRDefault="00193BF2" w:rsidP="00D45D95">
            <w:pPr>
              <w:rPr>
                <w:rFonts w:ascii="Times New Roman" w:eastAsia="SimSun" w:hAnsi="Times New Roman" w:cs="Times New Roman"/>
                <w:color w:val="0000FF"/>
                <w:sz w:val="20"/>
                <w:szCs w:val="20"/>
              </w:rPr>
            </w:pPr>
            <w:r w:rsidRPr="00193BF2">
              <w:rPr>
                <w:rFonts w:ascii="Times New Roman" w:eastAsia="SimSun" w:hAnsi="Times New Roman" w:cs="Times New Roman"/>
                <w:color w:val="0000FF"/>
                <w:sz w:val="20"/>
                <w:szCs w:val="20"/>
              </w:rPr>
              <w:t>2.–255: Reserved</w:t>
            </w:r>
          </w:p>
        </w:tc>
        <w:tc>
          <w:tcPr>
            <w:tcW w:w="2268" w:type="dxa"/>
          </w:tcPr>
          <w:p w:rsidR="00193BF2" w:rsidRPr="00193BF2" w:rsidRDefault="00193BF2" w:rsidP="00D45D95">
            <w:pPr>
              <w:autoSpaceDE w:val="0"/>
              <w:autoSpaceDN w:val="0"/>
              <w:adjustRightInd w:val="0"/>
              <w:rPr>
                <w:rFonts w:ascii="Times New Roman" w:hAnsi="Times New Roman" w:cs="Times New Roman"/>
                <w:color w:val="0000FF"/>
                <w:sz w:val="20"/>
                <w:szCs w:val="20"/>
              </w:rPr>
            </w:pPr>
            <w:r w:rsidRPr="00193BF2">
              <w:rPr>
                <w:rFonts w:ascii="Times New Roman" w:hAnsi="Times New Roman" w:cs="Times New Roman"/>
                <w:color w:val="0000FF"/>
                <w:sz w:val="20"/>
                <w:szCs w:val="20"/>
              </w:rPr>
              <w:t>REG-REQ, REG-RSP</w:t>
            </w:r>
          </w:p>
        </w:tc>
      </w:tr>
    </w:tbl>
    <w:p w:rsidR="00980512" w:rsidRPr="00BC59D7" w:rsidRDefault="00980512" w:rsidP="00193BF2">
      <w:pPr>
        <w:widowControl w:val="0"/>
        <w:suppressAutoHyphens/>
        <w:spacing w:after="120"/>
        <w:ind w:firstLineChars="442" w:firstLine="1065"/>
        <w:rPr>
          <w:rFonts w:eastAsia="SimSun"/>
          <w:b/>
          <w:color w:val="0000FF"/>
          <w:sz w:val="24"/>
          <w:szCs w:val="24"/>
          <w:lang w:eastAsia="zh-CN"/>
        </w:rPr>
      </w:pPr>
    </w:p>
    <w:p w:rsidR="00980512" w:rsidRPr="00BC59D7" w:rsidRDefault="00980512" w:rsidP="00980512">
      <w:pPr>
        <w:widowControl w:val="0"/>
        <w:ind w:left="600" w:hangingChars="250" w:hanging="600"/>
        <w:rPr>
          <w:rFonts w:eastAsia="SimSun"/>
          <w:bCs/>
          <w:color w:val="0000FF"/>
          <w:sz w:val="24"/>
          <w:szCs w:val="24"/>
          <w:lang w:eastAsia="zh-CN"/>
        </w:rPr>
      </w:pPr>
      <w:r>
        <w:rPr>
          <w:rFonts w:eastAsia="Batang"/>
          <w:sz w:val="24"/>
          <w:highlight w:val="yellow"/>
        </w:rPr>
        <w:t xml:space="preserve">      </w:t>
      </w:r>
      <w:r w:rsidRPr="00BC59D7">
        <w:rPr>
          <w:rFonts w:eastAsia="Batang"/>
          <w:sz w:val="24"/>
          <w:highlight w:val="yellow"/>
        </w:rPr>
        <w:t xml:space="preserve">------------------------------- Text </w:t>
      </w:r>
      <w:r w:rsidRPr="00BC59D7">
        <w:rPr>
          <w:rFonts w:eastAsia="SimSun"/>
          <w:sz w:val="24"/>
          <w:highlight w:val="yellow"/>
          <w:lang w:eastAsia="zh-CN"/>
        </w:rPr>
        <w:t>Proposal2 End</w:t>
      </w:r>
      <w:r w:rsidRPr="00BC59D7">
        <w:rPr>
          <w:rFonts w:eastAsia="Batang"/>
          <w:sz w:val="24"/>
          <w:highlight w:val="yellow"/>
        </w:rPr>
        <w:t xml:space="preserve"> ---------------------------------------------------</w:t>
      </w:r>
    </w:p>
    <w:p w:rsidR="00980512" w:rsidRDefault="00980512" w:rsidP="00980512">
      <w:pPr>
        <w:widowControl w:val="0"/>
        <w:wordWrap w:val="0"/>
        <w:ind w:left="360"/>
        <w:rPr>
          <w:rFonts w:eastAsia="Batang"/>
          <w:sz w:val="24"/>
        </w:rPr>
      </w:pPr>
      <w:r w:rsidRPr="00BC59D7">
        <w:rPr>
          <w:rFonts w:eastAsia="Batang"/>
          <w:sz w:val="24"/>
          <w:highlight w:val="yellow"/>
        </w:rPr>
        <w:t xml:space="preserve">    </w:t>
      </w:r>
      <w:r>
        <w:rPr>
          <w:rFonts w:eastAsia="Batang"/>
          <w:sz w:val="24"/>
          <w:highlight w:val="yellow"/>
        </w:rPr>
        <w:t>----</w:t>
      </w: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3</w:t>
      </w:r>
      <w:r w:rsidRPr="00BC59D7">
        <w:rPr>
          <w:rFonts w:eastAsia="SimSun"/>
          <w:sz w:val="24"/>
          <w:highlight w:val="yellow"/>
          <w:lang w:eastAsia="zh-CN"/>
        </w:rPr>
        <w:t xml:space="preserve"> Start</w:t>
      </w:r>
      <w:r w:rsidRPr="00BC59D7">
        <w:rPr>
          <w:rFonts w:eastAsia="Batang"/>
          <w:sz w:val="24"/>
          <w:highlight w:val="yellow"/>
        </w:rPr>
        <w:t xml:space="preserve"> </w:t>
      </w:r>
      <w:r w:rsidRPr="000E1499">
        <w:rPr>
          <w:rFonts w:eastAsia="Batang"/>
          <w:sz w:val="24"/>
          <w:highlight w:val="yellow"/>
        </w:rPr>
        <w:t>--------------------------------------------</w:t>
      </w:r>
    </w:p>
    <w:p w:rsidR="00980512" w:rsidRPr="00734282" w:rsidRDefault="00980512" w:rsidP="00980512">
      <w:pPr>
        <w:widowControl w:val="0"/>
        <w:ind w:left="360"/>
        <w:rPr>
          <w:rFonts w:eastAsia="Batang"/>
          <w:b/>
          <w:sz w:val="24"/>
          <w:szCs w:val="24"/>
        </w:rPr>
      </w:pPr>
      <w:r w:rsidRPr="00BC59D7">
        <w:rPr>
          <w:rFonts w:eastAsia="Batang"/>
          <w:b/>
          <w:sz w:val="24"/>
          <w:szCs w:val="24"/>
        </w:rPr>
        <w:t>[</w:t>
      </w:r>
      <w:r w:rsidRPr="00BC59D7">
        <w:rPr>
          <w:rFonts w:eastAsia="Batang"/>
          <w:b/>
          <w:i/>
          <w:sz w:val="24"/>
          <w:szCs w:val="24"/>
        </w:rPr>
        <w:t>Remedy</w:t>
      </w:r>
      <w:r w:rsidR="00193BF2">
        <w:rPr>
          <w:rFonts w:eastAsia="SimSun"/>
          <w:b/>
          <w:i/>
          <w:sz w:val="24"/>
          <w:szCs w:val="24"/>
          <w:lang w:eastAsia="zh-CN"/>
        </w:rPr>
        <w:t>3</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the followings </w:t>
      </w:r>
      <w:r>
        <w:rPr>
          <w:rFonts w:eastAsia="SimSun"/>
          <w:b/>
          <w:i/>
          <w:sz w:val="24"/>
          <w:szCs w:val="24"/>
          <w:lang w:eastAsia="zh-CN"/>
        </w:rPr>
        <w:t xml:space="preserve">text </w:t>
      </w:r>
      <w:r w:rsidRPr="00BC59D7">
        <w:rPr>
          <w:rFonts w:eastAsia="SimSun"/>
          <w:b/>
          <w:i/>
          <w:sz w:val="24"/>
          <w:szCs w:val="24"/>
          <w:lang w:eastAsia="zh-CN"/>
        </w:rPr>
        <w:t>from</w:t>
      </w:r>
      <w:r w:rsidRPr="00BC59D7">
        <w:rPr>
          <w:b/>
          <w:i/>
          <w:sz w:val="24"/>
          <w:szCs w:val="24"/>
        </w:rPr>
        <w:t xml:space="preserve"> line </w:t>
      </w:r>
      <w:r>
        <w:rPr>
          <w:rFonts w:eastAsia="SimSun"/>
          <w:b/>
          <w:i/>
          <w:sz w:val="24"/>
          <w:szCs w:val="24"/>
          <w:lang w:eastAsia="zh-CN"/>
        </w:rPr>
        <w:t>65</w:t>
      </w:r>
      <w:r w:rsidRPr="00BC59D7">
        <w:rPr>
          <w:rFonts w:eastAsia="SimSun"/>
          <w:b/>
          <w:i/>
          <w:sz w:val="24"/>
          <w:szCs w:val="24"/>
          <w:lang w:eastAsia="zh-CN"/>
        </w:rPr>
        <w:t xml:space="preserve"> </w:t>
      </w:r>
      <w:r w:rsidRPr="00BC59D7">
        <w:rPr>
          <w:b/>
          <w:i/>
          <w:sz w:val="24"/>
          <w:szCs w:val="24"/>
        </w:rPr>
        <w:t xml:space="preserve">on Page </w:t>
      </w:r>
      <w:r>
        <w:rPr>
          <w:rFonts w:eastAsia="SimSun"/>
          <w:b/>
          <w:i/>
          <w:sz w:val="24"/>
          <w:szCs w:val="24"/>
          <w:lang w:eastAsia="zh-CN"/>
        </w:rPr>
        <w:t>27</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D</w:t>
      </w:r>
      <w:r>
        <w:rPr>
          <w:rFonts w:eastAsia="SimSun" w:hint="eastAsia"/>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980512" w:rsidRPr="00BC59D7" w:rsidRDefault="00980512" w:rsidP="00980512">
      <w:pPr>
        <w:widowControl w:val="0"/>
        <w:wordWrap w:val="0"/>
        <w:ind w:left="360"/>
        <w:rPr>
          <w:rFonts w:eastAsia="SimSun"/>
          <w:color w:val="0000FF"/>
          <w:sz w:val="24"/>
          <w:szCs w:val="24"/>
          <w:lang w:eastAsia="zh-CN"/>
        </w:rPr>
      </w:pPr>
    </w:p>
    <w:p w:rsidR="00980512" w:rsidRDefault="00980512" w:rsidP="00980512">
      <w:pPr>
        <w:widowControl w:val="0"/>
        <w:wordWrap w:val="0"/>
        <w:rPr>
          <w:rFonts w:ascii="Arial-BoldMT" w:hAnsi="Arial-BoldMT" w:cs="Arial-BoldMT"/>
          <w:b/>
          <w:bCs/>
          <w:lang w:eastAsia="zh-CN"/>
        </w:rPr>
      </w:pPr>
    </w:p>
    <w:p w:rsidR="00980512" w:rsidRPr="000E1499" w:rsidRDefault="00980512" w:rsidP="00980512">
      <w:pPr>
        <w:widowControl w:val="0"/>
        <w:wordWrap w:val="0"/>
        <w:ind w:firstLine="390"/>
        <w:rPr>
          <w:rFonts w:eastAsia="SimSun"/>
          <w:b/>
          <w:bCs/>
          <w:sz w:val="24"/>
          <w:szCs w:val="24"/>
          <w:lang w:eastAsia="zh-CN"/>
        </w:rPr>
      </w:pPr>
      <w:r>
        <w:rPr>
          <w:rFonts w:ascii="Arial-BoldMT" w:hAnsi="Arial-BoldMT" w:cs="Arial-BoldMT"/>
          <w:b/>
          <w:bCs/>
          <w:lang w:eastAsia="zh-CN"/>
        </w:rPr>
        <w:t xml:space="preserve">      </w:t>
      </w:r>
      <w:r w:rsidRPr="000E1499">
        <w:rPr>
          <w:b/>
          <w:bCs/>
          <w:sz w:val="24"/>
          <w:szCs w:val="24"/>
          <w:lang w:eastAsia="zh-CN"/>
        </w:rPr>
        <w:t>Table 675.—UCD PHY-specific channel encodings.—WirelessMAN-OFDMA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0"/>
        <w:gridCol w:w="2099"/>
        <w:gridCol w:w="2164"/>
        <w:gridCol w:w="4523"/>
      </w:tblGrid>
      <w:tr w:rsidR="00980512" w:rsidRPr="00D65EEB" w:rsidTr="000C5613">
        <w:tc>
          <w:tcPr>
            <w:tcW w:w="2230" w:type="dxa"/>
          </w:tcPr>
          <w:p w:rsidR="00980512" w:rsidRPr="00D65EEB" w:rsidRDefault="00980512" w:rsidP="00E342B8">
            <w:pPr>
              <w:widowControl w:val="0"/>
              <w:wordWrap w:val="0"/>
              <w:jc w:val="center"/>
              <w:rPr>
                <w:rFonts w:eastAsia="SimSun"/>
                <w:sz w:val="24"/>
                <w:szCs w:val="24"/>
              </w:rPr>
            </w:pPr>
            <w:r w:rsidRPr="00D65EEB">
              <w:rPr>
                <w:b/>
                <w:bCs/>
                <w:sz w:val="24"/>
                <w:szCs w:val="24"/>
              </w:rPr>
              <w:t>Name</w:t>
            </w:r>
          </w:p>
        </w:tc>
        <w:tc>
          <w:tcPr>
            <w:tcW w:w="2099" w:type="dxa"/>
          </w:tcPr>
          <w:p w:rsidR="00980512" w:rsidRPr="00D65EEB" w:rsidRDefault="00980512" w:rsidP="00E342B8">
            <w:pPr>
              <w:widowControl w:val="0"/>
              <w:wordWrap w:val="0"/>
              <w:jc w:val="center"/>
              <w:rPr>
                <w:rFonts w:eastAsia="SimSun"/>
                <w:sz w:val="24"/>
                <w:szCs w:val="24"/>
              </w:rPr>
            </w:pPr>
            <w:r w:rsidRPr="00D65EEB">
              <w:rPr>
                <w:b/>
                <w:bCs/>
                <w:sz w:val="24"/>
                <w:szCs w:val="24"/>
              </w:rPr>
              <w:t>Type (1 byte)</w:t>
            </w:r>
          </w:p>
        </w:tc>
        <w:tc>
          <w:tcPr>
            <w:tcW w:w="2164" w:type="dxa"/>
          </w:tcPr>
          <w:p w:rsidR="00980512" w:rsidRPr="00D65EEB" w:rsidRDefault="00980512" w:rsidP="00E342B8">
            <w:pPr>
              <w:widowControl w:val="0"/>
              <w:wordWrap w:val="0"/>
              <w:jc w:val="center"/>
              <w:rPr>
                <w:rFonts w:eastAsia="SimSun"/>
                <w:sz w:val="24"/>
                <w:szCs w:val="24"/>
              </w:rPr>
            </w:pPr>
            <w:r w:rsidRPr="00D65EEB">
              <w:rPr>
                <w:b/>
                <w:bCs/>
                <w:sz w:val="24"/>
                <w:szCs w:val="24"/>
              </w:rPr>
              <w:t>Length</w:t>
            </w:r>
          </w:p>
        </w:tc>
        <w:tc>
          <w:tcPr>
            <w:tcW w:w="4523" w:type="dxa"/>
          </w:tcPr>
          <w:p w:rsidR="00980512" w:rsidRPr="00D65EEB" w:rsidRDefault="00980512" w:rsidP="00E342B8">
            <w:pPr>
              <w:widowControl w:val="0"/>
              <w:wordWrap w:val="0"/>
              <w:jc w:val="center"/>
              <w:rPr>
                <w:rFonts w:eastAsia="SimSun"/>
                <w:sz w:val="24"/>
                <w:szCs w:val="24"/>
              </w:rPr>
            </w:pPr>
            <w:r w:rsidRPr="00D65EEB">
              <w:rPr>
                <w:b/>
                <w:bCs/>
                <w:sz w:val="24"/>
                <w:szCs w:val="24"/>
              </w:rPr>
              <w:t>Value</w:t>
            </w:r>
          </w:p>
        </w:tc>
      </w:tr>
      <w:tr w:rsidR="00980512" w:rsidRPr="00D65EEB" w:rsidTr="000C5613">
        <w:tc>
          <w:tcPr>
            <w:tcW w:w="2230" w:type="dxa"/>
          </w:tcPr>
          <w:p w:rsidR="00980512" w:rsidRPr="00D65EEB" w:rsidRDefault="00980512" w:rsidP="00E342B8">
            <w:pPr>
              <w:rPr>
                <w:sz w:val="24"/>
                <w:szCs w:val="24"/>
              </w:rPr>
            </w:pPr>
            <w:r w:rsidRPr="00D65EEB">
              <w:rPr>
                <w:sz w:val="24"/>
                <w:szCs w:val="24"/>
                <w:lang w:eastAsia="zh-CN"/>
              </w:rPr>
              <w:t>Start of ranging codes group</w:t>
            </w:r>
          </w:p>
        </w:tc>
        <w:tc>
          <w:tcPr>
            <w:tcW w:w="2099" w:type="dxa"/>
          </w:tcPr>
          <w:p w:rsidR="00980512" w:rsidRPr="00D65EEB" w:rsidRDefault="00980512" w:rsidP="006B0A98">
            <w:pPr>
              <w:jc w:val="center"/>
              <w:rPr>
                <w:sz w:val="24"/>
                <w:szCs w:val="24"/>
              </w:rPr>
            </w:pPr>
            <w:r w:rsidRPr="00D65EEB">
              <w:rPr>
                <w:sz w:val="24"/>
                <w:szCs w:val="24"/>
              </w:rPr>
              <w:t>155</w:t>
            </w:r>
          </w:p>
        </w:tc>
        <w:tc>
          <w:tcPr>
            <w:tcW w:w="2164" w:type="dxa"/>
          </w:tcPr>
          <w:p w:rsidR="00980512" w:rsidRPr="00D65EEB" w:rsidRDefault="00980512" w:rsidP="00E342B8">
            <w:pPr>
              <w:rPr>
                <w:sz w:val="24"/>
                <w:szCs w:val="24"/>
              </w:rPr>
            </w:pPr>
            <w:r w:rsidRPr="00D65EEB">
              <w:rPr>
                <w:sz w:val="24"/>
                <w:szCs w:val="24"/>
                <w:lang w:eastAsia="zh-CN"/>
              </w:rPr>
              <w:t xml:space="preserve">1 </w:t>
            </w:r>
          </w:p>
        </w:tc>
        <w:tc>
          <w:tcPr>
            <w:tcW w:w="4523" w:type="dxa"/>
          </w:tcPr>
          <w:p w:rsidR="00980512" w:rsidRPr="00D65EEB" w:rsidRDefault="00980512" w:rsidP="00E342B8">
            <w:pPr>
              <w:rPr>
                <w:sz w:val="24"/>
                <w:szCs w:val="24"/>
              </w:rPr>
            </w:pPr>
            <w:r w:rsidRPr="00D65EEB">
              <w:rPr>
                <w:sz w:val="24"/>
                <w:szCs w:val="24"/>
              </w:rPr>
              <w:t>Indicates the starting number, S, of the group of codes used for this UL. If not specified, the default value shall be set to zero. All the ranging codes used on this UL shall be between S and ((S+O+N+M+L+K+J+I+H+G+F</w:t>
            </w:r>
            <w:r w:rsidRPr="00D65EEB">
              <w:rPr>
                <w:color w:val="3333FF"/>
                <w:sz w:val="24"/>
                <w:szCs w:val="24"/>
              </w:rPr>
              <w:t>+N</w:t>
            </w:r>
            <w:r w:rsidRPr="00D65EEB">
              <w:rPr>
                <w:color w:val="3333FF"/>
                <w:sz w:val="24"/>
                <w:szCs w:val="24"/>
                <w:vertAlign w:val="subscript"/>
              </w:rPr>
              <w:t>M2Mgroup</w:t>
            </w:r>
            <w:r w:rsidRPr="00D65EEB">
              <w:rPr>
                <w:sz w:val="24"/>
                <w:szCs w:val="24"/>
              </w:rPr>
              <w:t xml:space="preserve">) mod 256) where </w:t>
            </w:r>
          </w:p>
          <w:p w:rsidR="00980512" w:rsidRPr="00D65EEB" w:rsidRDefault="00980512" w:rsidP="00E342B8">
            <w:pPr>
              <w:rPr>
                <w:sz w:val="24"/>
                <w:szCs w:val="24"/>
              </w:rPr>
            </w:pPr>
            <w:r w:rsidRPr="00D65EEB">
              <w:rPr>
                <w:sz w:val="24"/>
                <w:szCs w:val="24"/>
              </w:rPr>
              <w:t xml:space="preserve">N is the number of initial ranging codes </w:t>
            </w:r>
          </w:p>
          <w:p w:rsidR="00980512" w:rsidRPr="00D65EEB" w:rsidRDefault="00980512" w:rsidP="00E342B8">
            <w:pPr>
              <w:rPr>
                <w:sz w:val="24"/>
                <w:szCs w:val="24"/>
              </w:rPr>
            </w:pPr>
            <w:r w:rsidRPr="00D65EEB">
              <w:rPr>
                <w:sz w:val="24"/>
                <w:szCs w:val="24"/>
              </w:rPr>
              <w:t>M is the number of periodic ranging codes</w:t>
            </w:r>
          </w:p>
          <w:p w:rsidR="00980512" w:rsidRPr="00D65EEB" w:rsidRDefault="00980512" w:rsidP="00E342B8">
            <w:pPr>
              <w:rPr>
                <w:sz w:val="24"/>
                <w:szCs w:val="24"/>
              </w:rPr>
            </w:pPr>
            <w:r w:rsidRPr="00D65EEB">
              <w:rPr>
                <w:sz w:val="24"/>
                <w:szCs w:val="24"/>
              </w:rPr>
              <w:t>L is the number of BR codes</w:t>
            </w:r>
          </w:p>
          <w:p w:rsidR="00980512" w:rsidRPr="00D65EEB" w:rsidRDefault="00980512" w:rsidP="00E342B8">
            <w:pPr>
              <w:rPr>
                <w:sz w:val="24"/>
                <w:szCs w:val="24"/>
              </w:rPr>
            </w:pPr>
            <w:r w:rsidRPr="00D65EEB">
              <w:rPr>
                <w:sz w:val="24"/>
                <w:szCs w:val="24"/>
              </w:rPr>
              <w:t>O is the number of HO ranging codes</w:t>
            </w:r>
          </w:p>
          <w:p w:rsidR="00980512" w:rsidRPr="00D65EEB" w:rsidRDefault="00980512" w:rsidP="00E342B8">
            <w:pPr>
              <w:rPr>
                <w:sz w:val="24"/>
                <w:szCs w:val="24"/>
              </w:rPr>
            </w:pPr>
            <w:r w:rsidRPr="00D65EEB">
              <w:rPr>
                <w:sz w:val="24"/>
                <w:szCs w:val="24"/>
              </w:rPr>
              <w:t>K is the number of Initial ranging codes in Initial Ranging Code</w:t>
            </w:r>
          </w:p>
          <w:p w:rsidR="00980512" w:rsidRPr="00D65EEB" w:rsidRDefault="00980512" w:rsidP="00E342B8">
            <w:pPr>
              <w:rPr>
                <w:sz w:val="24"/>
                <w:szCs w:val="24"/>
              </w:rPr>
            </w:pPr>
            <w:r w:rsidRPr="00D65EEB">
              <w:rPr>
                <w:sz w:val="24"/>
                <w:szCs w:val="24"/>
              </w:rPr>
              <w:t>set 1</w:t>
            </w:r>
          </w:p>
          <w:p w:rsidR="00980512" w:rsidRPr="00D65EEB" w:rsidRDefault="00980512" w:rsidP="00E342B8">
            <w:pPr>
              <w:rPr>
                <w:sz w:val="24"/>
                <w:szCs w:val="24"/>
              </w:rPr>
            </w:pPr>
            <w:r w:rsidRPr="00D65EEB">
              <w:rPr>
                <w:sz w:val="24"/>
                <w:szCs w:val="24"/>
              </w:rPr>
              <w:t>J is the number of BR ranging codes in BR Ranging Code set 1</w:t>
            </w:r>
          </w:p>
          <w:p w:rsidR="00980512" w:rsidRPr="00D65EEB" w:rsidRDefault="00980512" w:rsidP="00E342B8">
            <w:pPr>
              <w:rPr>
                <w:sz w:val="24"/>
                <w:szCs w:val="24"/>
              </w:rPr>
            </w:pPr>
            <w:r w:rsidRPr="00D65EEB">
              <w:rPr>
                <w:sz w:val="24"/>
                <w:szCs w:val="24"/>
              </w:rPr>
              <w:t>I is the number of HO ranging codes in HO Ranging Code set 1</w:t>
            </w:r>
          </w:p>
          <w:p w:rsidR="00980512" w:rsidRPr="00D65EEB" w:rsidRDefault="00980512" w:rsidP="00E342B8">
            <w:pPr>
              <w:rPr>
                <w:sz w:val="24"/>
                <w:szCs w:val="24"/>
              </w:rPr>
            </w:pPr>
            <w:r w:rsidRPr="00D65EEB">
              <w:rPr>
                <w:sz w:val="24"/>
                <w:szCs w:val="24"/>
              </w:rPr>
              <w:t>H is the number of HO ranging codes in HO Ranging Code set 2</w:t>
            </w:r>
          </w:p>
          <w:p w:rsidR="00980512" w:rsidRPr="00D65EEB" w:rsidRDefault="00980512" w:rsidP="00E342B8">
            <w:pPr>
              <w:rPr>
                <w:sz w:val="24"/>
                <w:szCs w:val="24"/>
              </w:rPr>
            </w:pPr>
            <w:r w:rsidRPr="00D65EEB">
              <w:rPr>
                <w:sz w:val="24"/>
                <w:szCs w:val="24"/>
              </w:rPr>
              <w:t>G is the number of RS initial ranging codes</w:t>
            </w:r>
          </w:p>
          <w:p w:rsidR="00980512" w:rsidRPr="00D65EEB" w:rsidRDefault="00980512" w:rsidP="00E342B8">
            <w:pPr>
              <w:rPr>
                <w:sz w:val="24"/>
                <w:szCs w:val="24"/>
              </w:rPr>
            </w:pPr>
            <w:r w:rsidRPr="00D65EEB">
              <w:rPr>
                <w:sz w:val="24"/>
                <w:szCs w:val="24"/>
              </w:rPr>
              <w:t>F is the number of RS dedicated codes</w:t>
            </w:r>
          </w:p>
          <w:p w:rsidR="00980512" w:rsidRPr="00D65EEB" w:rsidRDefault="00980512" w:rsidP="00E342B8">
            <w:pPr>
              <w:rPr>
                <w:sz w:val="24"/>
                <w:szCs w:val="24"/>
              </w:rPr>
            </w:pPr>
            <w:r w:rsidRPr="00D65EEB">
              <w:rPr>
                <w:color w:val="3333FF"/>
                <w:sz w:val="24"/>
                <w:szCs w:val="24"/>
              </w:rPr>
              <w:t>N</w:t>
            </w:r>
            <w:r w:rsidRPr="00D65EEB">
              <w:rPr>
                <w:color w:val="3333FF"/>
                <w:sz w:val="24"/>
                <w:szCs w:val="24"/>
                <w:vertAlign w:val="subscript"/>
              </w:rPr>
              <w:t>M2Mgroup</w:t>
            </w:r>
            <w:r w:rsidRPr="00D65EEB">
              <w:rPr>
                <w:color w:val="3333FF"/>
                <w:sz w:val="24"/>
                <w:szCs w:val="24"/>
              </w:rPr>
              <w:t xml:space="preserve"> is the number of M2M group dedicated codes</w:t>
            </w:r>
          </w:p>
          <w:p w:rsidR="00980512" w:rsidRPr="00D65EEB" w:rsidRDefault="00980512" w:rsidP="00E342B8">
            <w:pPr>
              <w:rPr>
                <w:sz w:val="24"/>
                <w:szCs w:val="24"/>
              </w:rPr>
            </w:pPr>
            <w:r w:rsidRPr="00D65EEB">
              <w:rPr>
                <w:sz w:val="24"/>
                <w:szCs w:val="24"/>
              </w:rPr>
              <w:t>The range of values is 0≤S≤255.</w:t>
            </w:r>
          </w:p>
        </w:tc>
      </w:tr>
      <w:tr w:rsidR="00980512" w:rsidRPr="00D65EEB" w:rsidTr="000C5613">
        <w:tc>
          <w:tcPr>
            <w:tcW w:w="2230" w:type="dxa"/>
          </w:tcPr>
          <w:p w:rsidR="00980512" w:rsidRPr="00D65EEB" w:rsidRDefault="00980512" w:rsidP="00E342B8">
            <w:pPr>
              <w:rPr>
                <w:color w:val="3333FF"/>
                <w:sz w:val="24"/>
                <w:szCs w:val="24"/>
              </w:rPr>
            </w:pPr>
            <w:r w:rsidRPr="00D65EEB">
              <w:rPr>
                <w:color w:val="3333FF"/>
                <w:sz w:val="24"/>
                <w:szCs w:val="24"/>
                <w:lang w:eastAsia="zh-CN"/>
              </w:rPr>
              <w:t>Dedicated codes set for M2M group</w:t>
            </w:r>
          </w:p>
        </w:tc>
        <w:tc>
          <w:tcPr>
            <w:tcW w:w="2099" w:type="dxa"/>
          </w:tcPr>
          <w:p w:rsidR="00980512" w:rsidRPr="00D65EEB" w:rsidRDefault="00980512" w:rsidP="006B0A98">
            <w:pPr>
              <w:jc w:val="center"/>
              <w:rPr>
                <w:color w:val="3333FF"/>
                <w:sz w:val="24"/>
                <w:szCs w:val="24"/>
              </w:rPr>
            </w:pPr>
            <w:r w:rsidRPr="00D65EEB">
              <w:rPr>
                <w:color w:val="3333FF"/>
                <w:sz w:val="24"/>
                <w:szCs w:val="24"/>
              </w:rPr>
              <w:t>225</w:t>
            </w:r>
          </w:p>
        </w:tc>
        <w:tc>
          <w:tcPr>
            <w:tcW w:w="2164" w:type="dxa"/>
          </w:tcPr>
          <w:p w:rsidR="00980512" w:rsidRPr="00D65EEB" w:rsidRDefault="00980512" w:rsidP="006B0A98">
            <w:pPr>
              <w:jc w:val="center"/>
              <w:rPr>
                <w:color w:val="3333FF"/>
                <w:sz w:val="24"/>
                <w:szCs w:val="24"/>
              </w:rPr>
            </w:pPr>
            <w:r w:rsidRPr="00D65EEB">
              <w:rPr>
                <w:color w:val="3333FF"/>
                <w:sz w:val="24"/>
                <w:szCs w:val="24"/>
              </w:rPr>
              <w:t>1</w:t>
            </w:r>
          </w:p>
        </w:tc>
        <w:tc>
          <w:tcPr>
            <w:tcW w:w="4523" w:type="dxa"/>
          </w:tcPr>
          <w:p w:rsidR="00980512" w:rsidRPr="00D65EEB" w:rsidRDefault="00980512" w:rsidP="00E342B8">
            <w:pPr>
              <w:rPr>
                <w:color w:val="3333FF"/>
                <w:sz w:val="24"/>
                <w:szCs w:val="24"/>
              </w:rPr>
            </w:pPr>
            <w:r w:rsidRPr="00D65EEB">
              <w:rPr>
                <w:color w:val="3333FF"/>
                <w:sz w:val="24"/>
                <w:szCs w:val="24"/>
                <w:lang w:eastAsia="zh-CN"/>
              </w:rPr>
              <w:t>Number of dedicated codes</w:t>
            </w:r>
            <w:r w:rsidRPr="00D65EEB">
              <w:rPr>
                <w:rFonts w:eastAsia="SimSun"/>
                <w:color w:val="3333FF"/>
                <w:sz w:val="24"/>
                <w:szCs w:val="24"/>
                <w:lang w:eastAsia="zh-CN"/>
              </w:rPr>
              <w:t xml:space="preserve"> for M2M group</w:t>
            </w:r>
            <w:r w:rsidRPr="00D65EEB">
              <w:rPr>
                <w:color w:val="3333FF"/>
                <w:sz w:val="24"/>
                <w:szCs w:val="24"/>
                <w:lang w:eastAsia="zh-CN"/>
              </w:rPr>
              <w:t>. Possible values are 0.–255. Default value is 0</w:t>
            </w:r>
          </w:p>
        </w:tc>
      </w:tr>
      <w:tr w:rsidR="000C5613" w:rsidRPr="00D65EEB" w:rsidTr="000C5613">
        <w:tc>
          <w:tcPr>
            <w:tcW w:w="2230" w:type="dxa"/>
          </w:tcPr>
          <w:p w:rsidR="000C5613" w:rsidRPr="00BC59D7" w:rsidRDefault="000C5613" w:rsidP="00D45D95">
            <w:pPr>
              <w:jc w:val="center"/>
              <w:rPr>
                <w:rFonts w:eastAsia="SimSun"/>
                <w:color w:val="0000FF"/>
                <w:sz w:val="24"/>
                <w:lang w:eastAsia="zh-CN"/>
              </w:rPr>
            </w:pPr>
            <w:r w:rsidRPr="00BC59D7">
              <w:rPr>
                <w:rFonts w:eastAsia="SimSun"/>
                <w:color w:val="0000FF"/>
                <w:sz w:val="24"/>
                <w:lang w:eastAsia="zh-CN"/>
              </w:rPr>
              <w:t xml:space="preserve">Probability threshold of M2M group delegate selection </w:t>
            </w:r>
          </w:p>
        </w:tc>
        <w:tc>
          <w:tcPr>
            <w:tcW w:w="2099" w:type="dxa"/>
          </w:tcPr>
          <w:p w:rsidR="000C5613" w:rsidRPr="00BC59D7" w:rsidRDefault="006B0A98" w:rsidP="00D45D95">
            <w:pPr>
              <w:jc w:val="center"/>
              <w:rPr>
                <w:rFonts w:eastAsia="SimSun"/>
                <w:color w:val="0000FF"/>
                <w:sz w:val="24"/>
                <w:lang w:eastAsia="zh-CN"/>
              </w:rPr>
            </w:pPr>
            <w:r>
              <w:rPr>
                <w:rFonts w:eastAsia="SimSun" w:hint="eastAsia"/>
                <w:color w:val="0000FF"/>
                <w:sz w:val="24"/>
                <w:lang w:eastAsia="zh-CN"/>
              </w:rPr>
              <w:t>226</w:t>
            </w:r>
          </w:p>
        </w:tc>
        <w:tc>
          <w:tcPr>
            <w:tcW w:w="2164" w:type="dxa"/>
          </w:tcPr>
          <w:p w:rsidR="000C5613" w:rsidRPr="00BC59D7" w:rsidRDefault="000C5613" w:rsidP="00D45D95">
            <w:pPr>
              <w:jc w:val="center"/>
              <w:rPr>
                <w:rFonts w:eastAsia="SimSun"/>
                <w:color w:val="0000FF"/>
                <w:sz w:val="24"/>
                <w:lang w:eastAsia="zh-CN"/>
              </w:rPr>
            </w:pPr>
            <w:r>
              <w:rPr>
                <w:rFonts w:eastAsia="SimSun"/>
                <w:color w:val="0000FF"/>
                <w:sz w:val="24"/>
                <w:lang w:eastAsia="zh-CN"/>
              </w:rPr>
              <w:t>2</w:t>
            </w:r>
          </w:p>
        </w:tc>
        <w:tc>
          <w:tcPr>
            <w:tcW w:w="4523" w:type="dxa"/>
          </w:tcPr>
          <w:p w:rsidR="000C5613" w:rsidRDefault="000C5613" w:rsidP="00D45D95">
            <w:pPr>
              <w:rPr>
                <w:rFonts w:eastAsia="SimSun"/>
                <w:color w:val="0000FF"/>
                <w:sz w:val="24"/>
                <w:lang w:eastAsia="zh-CN"/>
              </w:rPr>
            </w:pPr>
            <w:r>
              <w:rPr>
                <w:rFonts w:eastAsia="SimSun"/>
                <w:color w:val="0000FF"/>
                <w:sz w:val="24"/>
                <w:lang w:eastAsia="zh-CN"/>
              </w:rPr>
              <w:t>bits0-9:</w:t>
            </w:r>
            <w:r w:rsidRPr="00BC59D7">
              <w:rPr>
                <w:rFonts w:eastAsia="SimSun"/>
                <w:color w:val="0000FF"/>
                <w:sz w:val="24"/>
                <w:lang w:eastAsia="zh-CN"/>
              </w:rPr>
              <w:t>Probability threshold Value of quantized in 0.001 steps as from 0 to 1.</w:t>
            </w:r>
          </w:p>
          <w:p w:rsidR="000C5613" w:rsidRPr="00BC59D7" w:rsidRDefault="000C5613" w:rsidP="00D45D95">
            <w:pPr>
              <w:rPr>
                <w:rFonts w:eastAsia="SimSun"/>
                <w:color w:val="0000FF"/>
                <w:sz w:val="24"/>
                <w:lang w:eastAsia="zh-CN"/>
              </w:rPr>
            </w:pPr>
            <w:r>
              <w:rPr>
                <w:rFonts w:eastAsia="SimSun"/>
                <w:color w:val="0000FF"/>
                <w:sz w:val="24"/>
                <w:lang w:eastAsia="zh-CN"/>
              </w:rPr>
              <w:t>bits10-15:Reserved</w:t>
            </w:r>
          </w:p>
        </w:tc>
      </w:tr>
      <w:tr w:rsidR="000C5613" w:rsidRPr="00D65EEB" w:rsidTr="000C5613">
        <w:tc>
          <w:tcPr>
            <w:tcW w:w="2230" w:type="dxa"/>
          </w:tcPr>
          <w:p w:rsidR="000C5613" w:rsidRPr="00BC59D7" w:rsidRDefault="000C5613" w:rsidP="00D45D95">
            <w:pPr>
              <w:widowControl w:val="0"/>
              <w:ind w:left="600" w:hangingChars="250" w:hanging="600"/>
              <w:rPr>
                <w:rFonts w:eastAsia="SimSun"/>
                <w:color w:val="0000FF"/>
                <w:sz w:val="24"/>
                <w:lang w:eastAsia="zh-CN"/>
              </w:rPr>
            </w:pPr>
            <w:r w:rsidRPr="00BC59D7">
              <w:rPr>
                <w:rFonts w:eastAsia="SimSun"/>
                <w:color w:val="0000FF"/>
                <w:sz w:val="24"/>
                <w:lang w:eastAsia="zh-CN"/>
              </w:rPr>
              <w:t xml:space="preserve">multiplexing factor of </w:t>
            </w:r>
          </w:p>
          <w:p w:rsidR="000C5613" w:rsidRPr="00BC59D7" w:rsidRDefault="000C5613" w:rsidP="00D45D95">
            <w:pPr>
              <w:widowControl w:val="0"/>
              <w:ind w:left="600" w:hangingChars="250" w:hanging="600"/>
              <w:rPr>
                <w:rFonts w:eastAsia="SimSun"/>
                <w:color w:val="0000FF"/>
                <w:sz w:val="24"/>
                <w:lang w:eastAsia="zh-CN"/>
              </w:rPr>
            </w:pPr>
            <w:r w:rsidRPr="00BC59D7">
              <w:rPr>
                <w:rFonts w:eastAsia="SimSun"/>
                <w:color w:val="0000FF"/>
                <w:sz w:val="24"/>
                <w:lang w:eastAsia="zh-CN"/>
              </w:rPr>
              <w:lastRenderedPageBreak/>
              <w:t>dedicated ranging code</w:t>
            </w:r>
          </w:p>
        </w:tc>
        <w:tc>
          <w:tcPr>
            <w:tcW w:w="2099" w:type="dxa"/>
          </w:tcPr>
          <w:p w:rsidR="000C5613" w:rsidRPr="00BC59D7" w:rsidRDefault="006B0A98" w:rsidP="00D45D95">
            <w:pPr>
              <w:widowControl w:val="0"/>
              <w:ind w:left="600" w:hangingChars="250" w:hanging="600"/>
              <w:jc w:val="center"/>
              <w:rPr>
                <w:rFonts w:eastAsia="SimSun"/>
                <w:color w:val="0000FF"/>
                <w:sz w:val="24"/>
                <w:lang w:eastAsia="zh-CN"/>
              </w:rPr>
            </w:pPr>
            <w:r>
              <w:rPr>
                <w:rFonts w:eastAsia="SimSun" w:hint="eastAsia"/>
                <w:color w:val="0000FF"/>
                <w:sz w:val="24"/>
                <w:lang w:eastAsia="zh-CN"/>
              </w:rPr>
              <w:lastRenderedPageBreak/>
              <w:t>228</w:t>
            </w:r>
          </w:p>
        </w:tc>
        <w:tc>
          <w:tcPr>
            <w:tcW w:w="2164" w:type="dxa"/>
          </w:tcPr>
          <w:p w:rsidR="000C5613" w:rsidRPr="00BC59D7" w:rsidRDefault="000C5613" w:rsidP="00D45D95">
            <w:pPr>
              <w:widowControl w:val="0"/>
              <w:ind w:left="600" w:hangingChars="250" w:hanging="600"/>
              <w:jc w:val="center"/>
              <w:rPr>
                <w:rFonts w:eastAsia="SimSun"/>
                <w:color w:val="0000FF"/>
                <w:sz w:val="24"/>
                <w:lang w:eastAsia="zh-CN"/>
              </w:rPr>
            </w:pPr>
            <w:r>
              <w:rPr>
                <w:rFonts w:eastAsia="SimSun"/>
                <w:color w:val="0000FF"/>
                <w:sz w:val="24"/>
                <w:lang w:eastAsia="zh-CN"/>
              </w:rPr>
              <w:t>1</w:t>
            </w:r>
          </w:p>
        </w:tc>
        <w:tc>
          <w:tcPr>
            <w:tcW w:w="4523" w:type="dxa"/>
          </w:tcPr>
          <w:p w:rsidR="000C5613" w:rsidRPr="00BC59D7" w:rsidRDefault="000C5613" w:rsidP="00D45D95">
            <w:pPr>
              <w:widowControl w:val="0"/>
              <w:rPr>
                <w:rFonts w:eastAsia="SimSun"/>
                <w:color w:val="0000FF"/>
                <w:sz w:val="24"/>
                <w:lang w:eastAsia="zh-CN"/>
              </w:rPr>
            </w:pPr>
            <w:r>
              <w:rPr>
                <w:rFonts w:eastAsia="SimSun"/>
                <w:color w:val="0000FF"/>
                <w:sz w:val="24"/>
                <w:lang w:eastAsia="zh-CN"/>
              </w:rPr>
              <w:t>bits0-3:</w:t>
            </w:r>
            <w:r w:rsidRPr="00BC59D7">
              <w:rPr>
                <w:rFonts w:eastAsia="SimSun"/>
                <w:color w:val="0000FF"/>
                <w:sz w:val="24"/>
                <w:lang w:eastAsia="zh-CN"/>
              </w:rPr>
              <w:t xml:space="preserve"> Indicate multiplexing </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ratio of dedicated ranging code</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lastRenderedPageBreak/>
              <w:t>0b000:1</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0b001:1/2</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0b010:1/4</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0b011:1/8</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0b100:1/16</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0b101:1/32</w:t>
            </w:r>
          </w:p>
          <w:p w:rsidR="000C5613" w:rsidRPr="00BC59D7" w:rsidRDefault="000C5613" w:rsidP="00D45D95">
            <w:pPr>
              <w:widowControl w:val="0"/>
              <w:rPr>
                <w:rFonts w:eastAsia="SimSun"/>
                <w:color w:val="0000FF"/>
                <w:sz w:val="24"/>
                <w:lang w:eastAsia="zh-CN"/>
              </w:rPr>
            </w:pPr>
            <w:r w:rsidRPr="00BC59D7">
              <w:rPr>
                <w:rFonts w:eastAsia="SimSun"/>
                <w:color w:val="0000FF"/>
                <w:sz w:val="24"/>
                <w:lang w:eastAsia="zh-CN"/>
              </w:rPr>
              <w:t>0b110:1/64</w:t>
            </w:r>
          </w:p>
          <w:p w:rsidR="000C5613" w:rsidRDefault="000C5613" w:rsidP="00D45D95">
            <w:pPr>
              <w:widowControl w:val="0"/>
              <w:rPr>
                <w:rFonts w:eastAsia="SimSun"/>
                <w:color w:val="0000FF"/>
                <w:sz w:val="24"/>
                <w:lang w:eastAsia="zh-CN"/>
              </w:rPr>
            </w:pPr>
            <w:r w:rsidRPr="00BC59D7">
              <w:rPr>
                <w:rFonts w:eastAsia="SimSun"/>
                <w:color w:val="0000FF"/>
                <w:sz w:val="24"/>
                <w:lang w:eastAsia="zh-CN"/>
              </w:rPr>
              <w:t>0b111:1/128</w:t>
            </w:r>
          </w:p>
          <w:p w:rsidR="000C5613" w:rsidRPr="00BC59D7" w:rsidRDefault="000C5613" w:rsidP="00D45D95">
            <w:pPr>
              <w:widowControl w:val="0"/>
              <w:rPr>
                <w:rFonts w:eastAsia="SimSun"/>
                <w:color w:val="0000FF"/>
                <w:sz w:val="24"/>
                <w:lang w:eastAsia="zh-CN"/>
              </w:rPr>
            </w:pPr>
            <w:r>
              <w:rPr>
                <w:rFonts w:eastAsia="SimSun"/>
                <w:color w:val="0000FF"/>
                <w:sz w:val="24"/>
                <w:lang w:eastAsia="zh-CN"/>
              </w:rPr>
              <w:t>Bits4-7:Reserved</w:t>
            </w:r>
          </w:p>
        </w:tc>
      </w:tr>
    </w:tbl>
    <w:p w:rsidR="00980512" w:rsidRPr="000E1499" w:rsidRDefault="00980512" w:rsidP="00980512">
      <w:pPr>
        <w:widowControl w:val="0"/>
        <w:wordWrap w:val="0"/>
        <w:ind w:firstLine="390"/>
        <w:rPr>
          <w:rFonts w:eastAsia="SimSun"/>
          <w:sz w:val="24"/>
          <w:szCs w:val="24"/>
        </w:rPr>
      </w:pPr>
    </w:p>
    <w:p w:rsidR="00980512" w:rsidRDefault="00980512" w:rsidP="00980512">
      <w:pPr>
        <w:widowControl w:val="0"/>
        <w:wordWrap w:val="0"/>
        <w:ind w:left="360"/>
        <w:rPr>
          <w:rFonts w:eastAsia="Batang"/>
          <w:sz w:val="24"/>
          <w:highlight w:val="yellow"/>
        </w:rPr>
      </w:pPr>
      <w:r>
        <w:rPr>
          <w:rFonts w:eastAsia="Batang"/>
          <w:sz w:val="24"/>
          <w:highlight w:val="yellow"/>
        </w:rPr>
        <w:t>----</w:t>
      </w: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3</w:t>
      </w:r>
      <w:r w:rsidRPr="00BC59D7">
        <w:rPr>
          <w:rFonts w:eastAsia="SimSun"/>
          <w:sz w:val="24"/>
          <w:highlight w:val="yellow"/>
          <w:lang w:eastAsia="zh-CN"/>
        </w:rPr>
        <w:t xml:space="preserve"> </w:t>
      </w:r>
      <w:r>
        <w:rPr>
          <w:rFonts w:eastAsia="SimSun"/>
          <w:sz w:val="24"/>
          <w:highlight w:val="yellow"/>
          <w:lang w:eastAsia="zh-CN"/>
        </w:rPr>
        <w:t>End</w:t>
      </w:r>
      <w:r w:rsidRPr="00BC59D7">
        <w:rPr>
          <w:rFonts w:eastAsia="Batang"/>
          <w:sz w:val="24"/>
          <w:highlight w:val="yellow"/>
        </w:rPr>
        <w:t xml:space="preserve"> </w:t>
      </w:r>
      <w:r w:rsidRPr="000E1499">
        <w:rPr>
          <w:rFonts w:eastAsia="Batang"/>
          <w:sz w:val="24"/>
          <w:highlight w:val="yellow"/>
        </w:rPr>
        <w:t>--------------------------------------------</w:t>
      </w:r>
    </w:p>
    <w:p w:rsidR="00980512" w:rsidRPr="00BC59D7" w:rsidRDefault="00980512" w:rsidP="00980512">
      <w:pPr>
        <w:widowControl w:val="0"/>
        <w:wordWrap w:val="0"/>
        <w:ind w:left="360"/>
        <w:rPr>
          <w:rFonts w:eastAsia="SimSun"/>
          <w:color w:val="0000FF"/>
          <w:sz w:val="24"/>
          <w:szCs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 xml:space="preserve">End </w:t>
      </w:r>
      <w:r w:rsidRPr="00BC59D7">
        <w:rPr>
          <w:rFonts w:eastAsia="Batang"/>
          <w:sz w:val="24"/>
          <w:highlight w:val="yellow"/>
        </w:rPr>
        <w:t>---------------------------------------------------</w:t>
      </w:r>
    </w:p>
    <w:p w:rsidR="00980512" w:rsidRPr="00980512" w:rsidRDefault="00980512" w:rsidP="00980512">
      <w:pPr>
        <w:pStyle w:val="Textbody"/>
      </w:pPr>
    </w:p>
    <w:sectPr w:rsidR="00980512" w:rsidRPr="00980512"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55F" w:rsidRDefault="0099755F" w:rsidP="00877933">
      <w:r>
        <w:separator/>
      </w:r>
    </w:p>
  </w:endnote>
  <w:endnote w:type="continuationSeparator" w:id="1">
    <w:p w:rsidR="0099755F" w:rsidRDefault="0099755F" w:rsidP="0087793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3637A7">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3637A7">
                <w:pPr>
                  <w:pStyle w:val="aa"/>
                </w:pPr>
                <w:r>
                  <w:rPr>
                    <w:rStyle w:val="a3"/>
                  </w:rPr>
                  <w:fldChar w:fldCharType="begin"/>
                </w:r>
                <w:r w:rsidR="00474B3D">
                  <w:rPr>
                    <w:rStyle w:val="a3"/>
                  </w:rPr>
                  <w:instrText xml:space="preserve"> PAGE </w:instrText>
                </w:r>
                <w:r>
                  <w:rPr>
                    <w:rStyle w:val="a3"/>
                  </w:rPr>
                  <w:fldChar w:fldCharType="separate"/>
                </w:r>
                <w:r w:rsidR="00193BF2">
                  <w:rPr>
                    <w:rStyle w:val="a3"/>
                    <w:noProof/>
                  </w:rPr>
                  <w:t>1</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55F" w:rsidRDefault="0099755F" w:rsidP="00877933">
      <w:r>
        <w:separator/>
      </w:r>
    </w:p>
  </w:footnote>
  <w:footnote w:type="continuationSeparator" w:id="1">
    <w:p w:rsidR="0099755F" w:rsidRDefault="0099755F" w:rsidP="0087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a9"/>
      <w:tabs>
        <w:tab w:val="clear" w:pos="4320"/>
        <w:tab w:val="clear" w:pos="8640"/>
        <w:tab w:val="right" w:pos="10800"/>
      </w:tabs>
    </w:pPr>
    <w:r>
      <w:tab/>
    </w:r>
    <w:bookmarkStart w:id="2" w:name="OLE_LINK2"/>
    <w:r w:rsidRPr="009C07E4">
      <w:t>IEEE 802.</w:t>
    </w:r>
    <w:bookmarkStart w:id="3" w:name="OLE_LINK3"/>
    <w:r w:rsidRPr="009C07E4">
      <w:t>16-</w:t>
    </w:r>
    <w:r>
      <w:t>12</w:t>
    </w:r>
    <w:r w:rsidRPr="009C07E4">
      <w:t>-</w:t>
    </w:r>
    <w:r w:rsidR="00D96810">
      <w:t>0007</w:t>
    </w:r>
    <w:r w:rsidRPr="009C07E4">
      <w:t>-</w:t>
    </w:r>
    <w:r w:rsidR="00D737CA">
      <w:t>01</w:t>
    </w:r>
    <w:r w:rsidRPr="009C07E4">
      <w:t>-</w:t>
    </w:r>
    <w:bookmarkEnd w:id="2"/>
    <w:bookmarkEnd w:id="3"/>
    <w:r w:rsidR="00980512">
      <w:t>000p</w:t>
    </w:r>
  </w:p>
  <w:p w:rsidR="00474B3D" w:rsidRDefault="00474B3D">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1266">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F03"/>
    <w:rsid w:val="00092FBC"/>
    <w:rsid w:val="000C5613"/>
    <w:rsid w:val="000D5A5C"/>
    <w:rsid w:val="000F39E3"/>
    <w:rsid w:val="000F673A"/>
    <w:rsid w:val="001873E1"/>
    <w:rsid w:val="00193BF2"/>
    <w:rsid w:val="001945BD"/>
    <w:rsid w:val="002257F4"/>
    <w:rsid w:val="002431FB"/>
    <w:rsid w:val="002A2744"/>
    <w:rsid w:val="002D41FE"/>
    <w:rsid w:val="002F5D4C"/>
    <w:rsid w:val="00340F4B"/>
    <w:rsid w:val="003637A7"/>
    <w:rsid w:val="00373B86"/>
    <w:rsid w:val="00385B6E"/>
    <w:rsid w:val="004419CE"/>
    <w:rsid w:val="00474B3D"/>
    <w:rsid w:val="004C4989"/>
    <w:rsid w:val="0055480C"/>
    <w:rsid w:val="00594A58"/>
    <w:rsid w:val="005A6A10"/>
    <w:rsid w:val="005B2A89"/>
    <w:rsid w:val="00620E9A"/>
    <w:rsid w:val="006660AD"/>
    <w:rsid w:val="00675A03"/>
    <w:rsid w:val="006B0A98"/>
    <w:rsid w:val="006C3785"/>
    <w:rsid w:val="006E6CA9"/>
    <w:rsid w:val="0076468A"/>
    <w:rsid w:val="007A65B2"/>
    <w:rsid w:val="007C2472"/>
    <w:rsid w:val="007E5958"/>
    <w:rsid w:val="00860281"/>
    <w:rsid w:val="00877933"/>
    <w:rsid w:val="00883A58"/>
    <w:rsid w:val="008B705A"/>
    <w:rsid w:val="0092701D"/>
    <w:rsid w:val="00931504"/>
    <w:rsid w:val="00936442"/>
    <w:rsid w:val="00940B69"/>
    <w:rsid w:val="009434A5"/>
    <w:rsid w:val="0096683C"/>
    <w:rsid w:val="00970550"/>
    <w:rsid w:val="00980512"/>
    <w:rsid w:val="0099755F"/>
    <w:rsid w:val="009B4BE0"/>
    <w:rsid w:val="009C07E4"/>
    <w:rsid w:val="009D3499"/>
    <w:rsid w:val="009F36DA"/>
    <w:rsid w:val="00A26E23"/>
    <w:rsid w:val="00A277C3"/>
    <w:rsid w:val="00A94D11"/>
    <w:rsid w:val="00AA5F61"/>
    <w:rsid w:val="00AA7CB7"/>
    <w:rsid w:val="00AE6F86"/>
    <w:rsid w:val="00BE10E9"/>
    <w:rsid w:val="00BE18FC"/>
    <w:rsid w:val="00BE734F"/>
    <w:rsid w:val="00C0402F"/>
    <w:rsid w:val="00C724AF"/>
    <w:rsid w:val="00CF093A"/>
    <w:rsid w:val="00D05BFF"/>
    <w:rsid w:val="00D70923"/>
    <w:rsid w:val="00D73040"/>
    <w:rsid w:val="00D737CA"/>
    <w:rsid w:val="00D920B3"/>
    <w:rsid w:val="00D96810"/>
    <w:rsid w:val="00DE2F03"/>
    <w:rsid w:val="00E47D14"/>
    <w:rsid w:val="00E5656C"/>
    <w:rsid w:val="00E80323"/>
    <w:rsid w:val="00EB060C"/>
    <w:rsid w:val="00F030F1"/>
    <w:rsid w:val="00F36FDC"/>
    <w:rsid w:val="00F86E56"/>
    <w:rsid w:val="00FA1B3D"/>
    <w:rsid w:val="00FA7C5E"/>
    <w:rsid w:val="00FD1387"/>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a">
    <w:name w:val="Normal"/>
    <w:qFormat/>
    <w:rsid w:val="00D920B3"/>
  </w:style>
  <w:style w:type="paragraph" w:styleId="1">
    <w:name w:val="heading 1"/>
    <w:basedOn w:val="Default"/>
    <w:next w:val="Default"/>
    <w:link w:val="1Char"/>
    <w:qFormat/>
    <w:rsid w:val="00877933"/>
    <w:pPr>
      <w:keepNext/>
      <w:spacing w:before="240" w:after="60"/>
      <w:outlineLvl w:val="0"/>
    </w:pPr>
    <w:rPr>
      <w:rFonts w:ascii="Helvetica" w:hAnsi="Helvetica"/>
      <w:b/>
      <w:kern w:val="1"/>
      <w:sz w:val="28"/>
    </w:rPr>
  </w:style>
  <w:style w:type="paragraph" w:styleId="2">
    <w:name w:val="heading 2"/>
    <w:basedOn w:val="Default"/>
    <w:next w:val="Default"/>
    <w:qFormat/>
    <w:rsid w:val="00877933"/>
    <w:pPr>
      <w:keepNext/>
      <w:spacing w:before="240" w:after="120"/>
      <w:outlineLvl w:val="1"/>
    </w:pPr>
    <w:rPr>
      <w:rFonts w:ascii="Helvetica" w:hAnsi="Helvetica"/>
      <w:b/>
      <w:i/>
      <w:sz w:val="28"/>
    </w:rPr>
  </w:style>
  <w:style w:type="paragraph" w:styleId="3">
    <w:name w:val="heading 3"/>
    <w:basedOn w:val="Default"/>
    <w:next w:val="Default"/>
    <w:qFormat/>
    <w:rsid w:val="00877933"/>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7933"/>
    <w:pPr>
      <w:widowControl w:val="0"/>
      <w:suppressAutoHyphens/>
    </w:pPr>
    <w:rPr>
      <w:rFonts w:ascii="Times" w:hAnsi="Times"/>
      <w:sz w:val="24"/>
    </w:rPr>
  </w:style>
  <w:style w:type="character" w:customStyle="1" w:styleId="Absatz-Standardschriftart">
    <w:name w:val="Absatz-Standardschriftart"/>
    <w:rsid w:val="00877933"/>
  </w:style>
  <w:style w:type="character" w:customStyle="1" w:styleId="Absatz-Standardschriftart0">
    <w:name w:val="Absatz-Standardschriftart"/>
    <w:rsid w:val="00877933"/>
  </w:style>
  <w:style w:type="character" w:customStyle="1" w:styleId="WW-Absatz-Standardschriftart">
    <w:name w:val="WW-Absatz-Standardschriftart"/>
    <w:rsid w:val="00877933"/>
  </w:style>
  <w:style w:type="character" w:customStyle="1" w:styleId="WW8NumSt1z0">
    <w:name w:val="WW8NumSt1z0"/>
    <w:rsid w:val="00877933"/>
    <w:rPr>
      <w:rFonts w:ascii="Symbol" w:hAnsi="Symbol"/>
    </w:rPr>
  </w:style>
  <w:style w:type="character" w:customStyle="1" w:styleId="WW8NumSt4z0">
    <w:name w:val="WW8NumSt4z0"/>
    <w:rsid w:val="00877933"/>
    <w:rPr>
      <w:rFonts w:ascii="Courier New" w:hAnsi="Courier New"/>
    </w:rPr>
  </w:style>
  <w:style w:type="character" w:customStyle="1" w:styleId="WW8NumSt6z0">
    <w:name w:val="WW8NumSt6z0"/>
    <w:rsid w:val="00877933"/>
    <w:rPr>
      <w:rFonts w:ascii="Arial" w:hAnsi="Arial"/>
    </w:rPr>
  </w:style>
  <w:style w:type="character" w:styleId="a3">
    <w:name w:val="page number"/>
    <w:basedOn w:val="a0"/>
    <w:rsid w:val="00877933"/>
  </w:style>
  <w:style w:type="character" w:customStyle="1" w:styleId="VisitedInternetLink">
    <w:name w:val="Visited Internet Link"/>
    <w:rsid w:val="00877933"/>
    <w:rPr>
      <w:color w:val="0000FF"/>
    </w:rPr>
  </w:style>
  <w:style w:type="character" w:customStyle="1" w:styleId="FootnoteCharacters">
    <w:name w:val="Footnote Characters"/>
    <w:basedOn w:val="a0"/>
    <w:rsid w:val="00877933"/>
    <w:rPr>
      <w:vertAlign w:val="superscript"/>
    </w:rPr>
  </w:style>
  <w:style w:type="character" w:customStyle="1" w:styleId="InternetLink">
    <w:name w:val="Internet Link"/>
    <w:rsid w:val="00877933"/>
    <w:rPr>
      <w:color w:val="0000FF"/>
    </w:rPr>
  </w:style>
  <w:style w:type="paragraph" w:customStyle="1" w:styleId="Heading">
    <w:name w:val="Heading"/>
    <w:basedOn w:val="Default"/>
    <w:next w:val="Textbody"/>
    <w:rsid w:val="00877933"/>
    <w:pPr>
      <w:keepNext/>
      <w:spacing w:before="240" w:after="120"/>
    </w:pPr>
    <w:rPr>
      <w:rFonts w:ascii="Arial" w:eastAsia="MS Mincho" w:hAnsi="Arial"/>
      <w:sz w:val="28"/>
    </w:rPr>
  </w:style>
  <w:style w:type="paragraph" w:customStyle="1" w:styleId="Textbody">
    <w:name w:val="Text body"/>
    <w:basedOn w:val="Default"/>
    <w:rsid w:val="00877933"/>
    <w:pPr>
      <w:spacing w:after="120"/>
    </w:pPr>
  </w:style>
  <w:style w:type="paragraph" w:styleId="a4">
    <w:name w:val="List"/>
    <w:basedOn w:val="Textbody"/>
    <w:rsid w:val="00877933"/>
  </w:style>
  <w:style w:type="paragraph" w:styleId="a5">
    <w:name w:val="caption"/>
    <w:basedOn w:val="Default"/>
    <w:next w:val="Default"/>
    <w:qFormat/>
    <w:rsid w:val="00877933"/>
    <w:pPr>
      <w:spacing w:before="240" w:after="120"/>
      <w:jc w:val="center"/>
    </w:pPr>
    <w:rPr>
      <w:rFonts w:ascii="Helvetica" w:hAnsi="Helvetica"/>
    </w:rPr>
  </w:style>
  <w:style w:type="paragraph" w:customStyle="1" w:styleId="Index">
    <w:name w:val="Index"/>
    <w:basedOn w:val="Default"/>
    <w:rsid w:val="00877933"/>
    <w:pPr>
      <w:suppressLineNumbers/>
    </w:pPr>
  </w:style>
  <w:style w:type="paragraph" w:customStyle="1" w:styleId="Contents1">
    <w:name w:val="Contents 1"/>
    <w:basedOn w:val="Default"/>
    <w:next w:val="Default"/>
    <w:rsid w:val="00877933"/>
    <w:pPr>
      <w:tabs>
        <w:tab w:val="left" w:leader="dot" w:pos="9000"/>
        <w:tab w:val="right" w:pos="9360"/>
      </w:tabs>
      <w:spacing w:before="480"/>
      <w:ind w:left="720" w:right="720" w:hanging="720"/>
    </w:pPr>
  </w:style>
  <w:style w:type="paragraph" w:customStyle="1" w:styleId="Contents2">
    <w:name w:val="Contents 2"/>
    <w:basedOn w:val="Default"/>
    <w:next w:val="Default"/>
    <w:rsid w:val="00877933"/>
    <w:pPr>
      <w:tabs>
        <w:tab w:val="left" w:leader="dot" w:pos="9000"/>
        <w:tab w:val="right" w:pos="9360"/>
      </w:tabs>
      <w:ind w:left="1440" w:right="720" w:hanging="720"/>
    </w:pPr>
  </w:style>
  <w:style w:type="paragraph" w:customStyle="1" w:styleId="Contents3">
    <w:name w:val="Contents 3"/>
    <w:basedOn w:val="Default"/>
    <w:next w:val="Default"/>
    <w:rsid w:val="00877933"/>
    <w:pPr>
      <w:tabs>
        <w:tab w:val="left" w:leader="dot" w:pos="9000"/>
        <w:tab w:val="right" w:pos="9360"/>
      </w:tabs>
      <w:ind w:left="2160" w:right="720" w:hanging="720"/>
    </w:pPr>
  </w:style>
  <w:style w:type="paragraph" w:customStyle="1" w:styleId="Contents4">
    <w:name w:val="Contents 4"/>
    <w:basedOn w:val="Default"/>
    <w:next w:val="Default"/>
    <w:rsid w:val="00877933"/>
    <w:pPr>
      <w:tabs>
        <w:tab w:val="left" w:leader="dot" w:pos="9000"/>
        <w:tab w:val="right" w:pos="9360"/>
      </w:tabs>
      <w:ind w:left="2880" w:right="720" w:hanging="720"/>
    </w:pPr>
  </w:style>
  <w:style w:type="paragraph" w:customStyle="1" w:styleId="Contents5">
    <w:name w:val="Contents 5"/>
    <w:basedOn w:val="Default"/>
    <w:next w:val="Default"/>
    <w:rsid w:val="00877933"/>
    <w:pPr>
      <w:tabs>
        <w:tab w:val="left" w:leader="dot" w:pos="9000"/>
        <w:tab w:val="right" w:pos="9360"/>
      </w:tabs>
      <w:ind w:left="3600" w:right="720" w:hanging="720"/>
    </w:pPr>
  </w:style>
  <w:style w:type="paragraph" w:customStyle="1" w:styleId="Contents6">
    <w:name w:val="Contents 6"/>
    <w:basedOn w:val="Default"/>
    <w:next w:val="Default"/>
    <w:rsid w:val="00877933"/>
    <w:pPr>
      <w:tabs>
        <w:tab w:val="left" w:pos="9000"/>
        <w:tab w:val="right" w:pos="9360"/>
      </w:tabs>
      <w:ind w:left="720" w:hanging="720"/>
    </w:pPr>
  </w:style>
  <w:style w:type="paragraph" w:customStyle="1" w:styleId="Contents7">
    <w:name w:val="Contents 7"/>
    <w:basedOn w:val="Default"/>
    <w:next w:val="Default"/>
    <w:rsid w:val="00877933"/>
    <w:pPr>
      <w:ind w:left="720" w:hanging="720"/>
    </w:pPr>
  </w:style>
  <w:style w:type="paragraph" w:customStyle="1" w:styleId="Contents8">
    <w:name w:val="Contents 8"/>
    <w:basedOn w:val="Default"/>
    <w:next w:val="Default"/>
    <w:rsid w:val="00877933"/>
    <w:pPr>
      <w:tabs>
        <w:tab w:val="left" w:pos="9000"/>
        <w:tab w:val="right" w:pos="9360"/>
      </w:tabs>
      <w:ind w:left="720" w:hanging="720"/>
    </w:pPr>
  </w:style>
  <w:style w:type="paragraph" w:customStyle="1" w:styleId="Contents9">
    <w:name w:val="Contents 9"/>
    <w:basedOn w:val="Default"/>
    <w:next w:val="Default"/>
    <w:rsid w:val="00877933"/>
    <w:pPr>
      <w:tabs>
        <w:tab w:val="left" w:leader="dot" w:pos="9000"/>
        <w:tab w:val="right" w:pos="9360"/>
      </w:tabs>
      <w:ind w:left="720" w:hanging="720"/>
    </w:pPr>
  </w:style>
  <w:style w:type="paragraph" w:styleId="10">
    <w:name w:val="index 1"/>
    <w:basedOn w:val="Default"/>
    <w:next w:val="Default"/>
    <w:rsid w:val="00877933"/>
    <w:pPr>
      <w:tabs>
        <w:tab w:val="left" w:leader="dot" w:pos="9000"/>
        <w:tab w:val="right" w:pos="9360"/>
      </w:tabs>
      <w:ind w:left="1440" w:right="720" w:hanging="1440"/>
    </w:pPr>
  </w:style>
  <w:style w:type="paragraph" w:styleId="20">
    <w:name w:val="index 2"/>
    <w:basedOn w:val="Default"/>
    <w:rsid w:val="00877933"/>
    <w:pPr>
      <w:tabs>
        <w:tab w:val="left" w:leader="dot" w:pos="9000"/>
        <w:tab w:val="right" w:pos="9360"/>
      </w:tabs>
      <w:ind w:left="1440" w:right="720" w:hanging="720"/>
    </w:pPr>
    <w:rPr>
      <w:sz w:val="20"/>
    </w:rPr>
  </w:style>
  <w:style w:type="paragraph" w:styleId="a6">
    <w:name w:val="toa heading"/>
    <w:basedOn w:val="Default"/>
    <w:next w:val="Default"/>
    <w:rsid w:val="00877933"/>
    <w:pPr>
      <w:tabs>
        <w:tab w:val="left" w:pos="9000"/>
        <w:tab w:val="right" w:pos="9360"/>
      </w:tabs>
    </w:pPr>
  </w:style>
  <w:style w:type="paragraph" w:customStyle="1" w:styleId="ProcAbstract">
    <w:name w:val="ProcAbstract"/>
    <w:basedOn w:val="Default"/>
    <w:rsid w:val="00877933"/>
    <w:pPr>
      <w:spacing w:after="240"/>
      <w:jc w:val="both"/>
    </w:pPr>
    <w:rPr>
      <w:b/>
      <w:sz w:val="18"/>
    </w:rPr>
  </w:style>
  <w:style w:type="paragraph" w:customStyle="1" w:styleId="ProcAffiliation">
    <w:name w:val="ProcAffiliation"/>
    <w:basedOn w:val="Default"/>
    <w:rsid w:val="00877933"/>
    <w:pPr>
      <w:jc w:val="center"/>
    </w:pPr>
    <w:rPr>
      <w:sz w:val="20"/>
    </w:rPr>
  </w:style>
  <w:style w:type="paragraph" w:customStyle="1" w:styleId="ProcAuthor">
    <w:name w:val="ProcAuthor"/>
    <w:basedOn w:val="Default"/>
    <w:rsid w:val="00877933"/>
    <w:pPr>
      <w:jc w:val="center"/>
    </w:pPr>
  </w:style>
  <w:style w:type="paragraph" w:customStyle="1" w:styleId="ProcBody">
    <w:name w:val="ProcBody"/>
    <w:basedOn w:val="Default"/>
    <w:rsid w:val="00877933"/>
    <w:pPr>
      <w:spacing w:before="120"/>
      <w:ind w:firstLine="288"/>
      <w:jc w:val="both"/>
    </w:pPr>
    <w:rPr>
      <w:sz w:val="20"/>
    </w:rPr>
  </w:style>
  <w:style w:type="paragraph" w:styleId="a7">
    <w:name w:val="List Bullet"/>
    <w:basedOn w:val="Default"/>
    <w:rsid w:val="00877933"/>
    <w:pPr>
      <w:ind w:left="360" w:hanging="360"/>
    </w:pPr>
  </w:style>
  <w:style w:type="paragraph" w:customStyle="1" w:styleId="ProcBullet">
    <w:name w:val="ProcBullet"/>
    <w:basedOn w:val="a7"/>
    <w:rsid w:val="00877933"/>
    <w:pPr>
      <w:ind w:left="584" w:right="227" w:hanging="357"/>
      <w:jc w:val="both"/>
    </w:pPr>
    <w:rPr>
      <w:sz w:val="20"/>
    </w:rPr>
  </w:style>
  <w:style w:type="paragraph" w:styleId="21">
    <w:name w:val="List Bullet 2"/>
    <w:basedOn w:val="Default"/>
    <w:rsid w:val="00877933"/>
    <w:pPr>
      <w:ind w:left="720" w:hanging="360"/>
    </w:pPr>
    <w:rPr>
      <w:sz w:val="20"/>
    </w:rPr>
  </w:style>
  <w:style w:type="paragraph" w:customStyle="1" w:styleId="ProcBullet2">
    <w:name w:val="ProcBullet2"/>
    <w:basedOn w:val="21"/>
    <w:rsid w:val="00877933"/>
    <w:pPr>
      <w:jc w:val="both"/>
    </w:pPr>
  </w:style>
  <w:style w:type="paragraph" w:customStyle="1" w:styleId="ProcRefs">
    <w:name w:val="ProcRefs"/>
    <w:basedOn w:val="Default"/>
    <w:rsid w:val="00877933"/>
    <w:pPr>
      <w:ind w:left="720" w:hanging="720"/>
      <w:jc w:val="both"/>
    </w:pPr>
    <w:rPr>
      <w:sz w:val="16"/>
    </w:rPr>
  </w:style>
  <w:style w:type="paragraph" w:customStyle="1" w:styleId="ProcSectionTitle">
    <w:name w:val="ProcSectionTitle"/>
    <w:basedOn w:val="Default"/>
    <w:rsid w:val="00877933"/>
    <w:pPr>
      <w:spacing w:before="240" w:after="120"/>
      <w:jc w:val="center"/>
    </w:pPr>
    <w:rPr>
      <w:b/>
      <w:sz w:val="20"/>
    </w:rPr>
  </w:style>
  <w:style w:type="paragraph" w:customStyle="1" w:styleId="ProcSubHeading">
    <w:name w:val="ProcSubHeading"/>
    <w:basedOn w:val="Default"/>
    <w:rsid w:val="00877933"/>
    <w:pPr>
      <w:spacing w:before="240"/>
    </w:pPr>
    <w:rPr>
      <w:i/>
      <w:sz w:val="20"/>
    </w:rPr>
  </w:style>
  <w:style w:type="paragraph" w:customStyle="1" w:styleId="ProcTitle">
    <w:name w:val="ProcTitle"/>
    <w:basedOn w:val="1"/>
    <w:rsid w:val="00877933"/>
    <w:pPr>
      <w:jc w:val="center"/>
    </w:pPr>
    <w:rPr>
      <w:rFonts w:ascii="Times" w:hAnsi="Times"/>
    </w:rPr>
  </w:style>
  <w:style w:type="paragraph" w:styleId="a8">
    <w:name w:val="Subtitle"/>
    <w:basedOn w:val="Default"/>
    <w:next w:val="Textbody"/>
    <w:qFormat/>
    <w:rsid w:val="00877933"/>
    <w:pPr>
      <w:spacing w:after="60"/>
      <w:jc w:val="center"/>
    </w:pPr>
    <w:rPr>
      <w:rFonts w:ascii="Helvetica" w:hAnsi="Helvetica"/>
      <w:i/>
    </w:rPr>
  </w:style>
  <w:style w:type="paragraph" w:styleId="a9">
    <w:name w:val="header"/>
    <w:basedOn w:val="Default"/>
    <w:rsid w:val="00877933"/>
    <w:pPr>
      <w:tabs>
        <w:tab w:val="center" w:pos="4320"/>
        <w:tab w:val="right" w:pos="8640"/>
      </w:tabs>
    </w:pPr>
  </w:style>
  <w:style w:type="paragraph" w:styleId="aa">
    <w:name w:val="footer"/>
    <w:basedOn w:val="Default"/>
    <w:rsid w:val="00877933"/>
    <w:pPr>
      <w:tabs>
        <w:tab w:val="center" w:pos="4320"/>
        <w:tab w:val="right" w:pos="8640"/>
      </w:tabs>
    </w:pPr>
  </w:style>
  <w:style w:type="paragraph" w:customStyle="1" w:styleId="FFTitle">
    <w:name w:val="FF Title"/>
    <w:basedOn w:val="Default"/>
    <w:rsid w:val="00877933"/>
    <w:pPr>
      <w:spacing w:before="240" w:after="120"/>
      <w:jc w:val="center"/>
    </w:pPr>
    <w:rPr>
      <w:rFonts w:ascii="Helvetica" w:hAnsi="Helvetica"/>
      <w:b/>
      <w:i/>
      <w:sz w:val="16"/>
    </w:rPr>
  </w:style>
  <w:style w:type="paragraph" w:customStyle="1" w:styleId="Body">
    <w:name w:val="Body"/>
    <w:basedOn w:val="Default"/>
    <w:rsid w:val="00877933"/>
    <w:pPr>
      <w:spacing w:after="120"/>
    </w:pPr>
    <w:rPr>
      <w:kern w:val="1"/>
    </w:rPr>
  </w:style>
  <w:style w:type="paragraph" w:customStyle="1" w:styleId="Text">
    <w:name w:val="Text"/>
    <w:basedOn w:val="a5"/>
    <w:rsid w:val="00877933"/>
  </w:style>
  <w:style w:type="paragraph" w:customStyle="1" w:styleId="WW-Text">
    <w:name w:val="WW-Text"/>
    <w:basedOn w:val="Body"/>
    <w:rsid w:val="00877933"/>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77933"/>
    <w:pPr>
      <w:spacing w:after="40"/>
    </w:pPr>
    <w:rPr>
      <w:sz w:val="18"/>
    </w:rPr>
  </w:style>
  <w:style w:type="paragraph" w:styleId="ab">
    <w:name w:val="Title"/>
    <w:basedOn w:val="Default"/>
    <w:next w:val="a8"/>
    <w:qFormat/>
    <w:rsid w:val="00877933"/>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877933"/>
    <w:pPr>
      <w:spacing w:before="120" w:after="120"/>
    </w:pPr>
  </w:style>
  <w:style w:type="paragraph" w:customStyle="1" w:styleId="TableContents">
    <w:name w:val="Table Contents"/>
    <w:basedOn w:val="Default"/>
    <w:rsid w:val="00877933"/>
    <w:pPr>
      <w:suppressLineNumbers/>
    </w:pPr>
  </w:style>
  <w:style w:type="paragraph" w:customStyle="1" w:styleId="TableHeading">
    <w:name w:val="Table Heading"/>
    <w:basedOn w:val="TableContents"/>
    <w:rsid w:val="00877933"/>
    <w:pPr>
      <w:jc w:val="center"/>
    </w:pPr>
    <w:rPr>
      <w:b/>
    </w:rPr>
  </w:style>
  <w:style w:type="paragraph" w:customStyle="1" w:styleId="Framecontents">
    <w:name w:val="Frame contents"/>
    <w:basedOn w:val="Textbody"/>
    <w:rsid w:val="00877933"/>
  </w:style>
  <w:style w:type="character" w:customStyle="1" w:styleId="1Char">
    <w:name w:val="标题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980512"/>
    <w:rPr>
      <w:color w:val="0000FF" w:themeColor="hyperlink"/>
      <w:u w:val="single"/>
    </w:rPr>
  </w:style>
  <w:style w:type="paragraph" w:styleId="ae">
    <w:name w:val="List Paragraph"/>
    <w:basedOn w:val="a"/>
    <w:uiPriority w:val="34"/>
    <w:qFormat/>
    <w:rsid w:val="00980512"/>
    <w:pPr>
      <w:widowControl w:val="0"/>
      <w:wordWrap w:val="0"/>
      <w:autoSpaceDE w:val="0"/>
      <w:autoSpaceDN w:val="0"/>
      <w:ind w:leftChars="400" w:left="800"/>
      <w:jc w:val="both"/>
    </w:pPr>
    <w:rPr>
      <w:rFonts w:ascii="Malgun Gothic" w:eastAsia="Malgun Gothic" w:hAnsi="Malgun Gothic"/>
      <w:kern w:val="2"/>
      <w:szCs w:val="22"/>
      <w:lang w:eastAsia="ko-KR"/>
    </w:rPr>
  </w:style>
  <w:style w:type="paragraph" w:customStyle="1" w:styleId="SP8188427">
    <w:name w:val="SP.8.188427"/>
    <w:basedOn w:val="a"/>
    <w:next w:val="a"/>
    <w:uiPriority w:val="99"/>
    <w:rsid w:val="00980512"/>
    <w:pPr>
      <w:autoSpaceDE w:val="0"/>
      <w:autoSpaceDN w:val="0"/>
      <w:adjustRightInd w:val="0"/>
    </w:pPr>
    <w:rPr>
      <w:rFonts w:ascii="Arial" w:eastAsia="SimSun" w:hAnsi="Arial" w:cs="Arial"/>
      <w:sz w:val="24"/>
      <w:szCs w:val="24"/>
      <w:lang w:eastAsia="zh-CN"/>
    </w:rPr>
  </w:style>
  <w:style w:type="character" w:customStyle="1" w:styleId="SC8208955">
    <w:name w:val="SC.8.208955"/>
    <w:uiPriority w:val="99"/>
    <w:rsid w:val="00980512"/>
    <w:rPr>
      <w:color w:val="000000"/>
      <w:sz w:val="20"/>
      <w:szCs w:val="20"/>
      <w:u w:val="single"/>
    </w:rPr>
  </w:style>
  <w:style w:type="paragraph" w:styleId="af">
    <w:name w:val="Balloon Text"/>
    <w:basedOn w:val="a"/>
    <w:link w:val="Char"/>
    <w:rsid w:val="00980512"/>
    <w:rPr>
      <w:rFonts w:ascii="Microsoft YaHei" w:eastAsia="Microsoft YaHei"/>
      <w:sz w:val="18"/>
      <w:szCs w:val="18"/>
    </w:rPr>
  </w:style>
  <w:style w:type="character" w:customStyle="1" w:styleId="Char">
    <w:name w:val="批注框文本 Char"/>
    <w:basedOn w:val="a0"/>
    <w:link w:val="af"/>
    <w:rsid w:val="00980512"/>
    <w:rPr>
      <w:rFonts w:ascii="Microsoft YaHei" w:eastAsia="Microsoft YaHei"/>
      <w:sz w:val="18"/>
      <w:szCs w:val="18"/>
    </w:rPr>
  </w:style>
  <w:style w:type="table" w:styleId="af0">
    <w:name w:val="Table Grid"/>
    <w:basedOn w:val="a1"/>
    <w:uiPriority w:val="59"/>
    <w:rsid w:val="00193BF2"/>
    <w:rPr>
      <w:rFonts w:asciiTheme="minorHAnsi" w:hAnsiTheme="minorHAnsi" w:cstheme="minorBidi"/>
      <w:sz w:val="22"/>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hou@samsu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1487</Words>
  <Characters>8476</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9944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Samsung</cp:lastModifiedBy>
  <cp:revision>5</cp:revision>
  <cp:lastPrinted>2113-01-01T05:00:00Z</cp:lastPrinted>
  <dcterms:created xsi:type="dcterms:W3CDTF">2012-01-13T06:49:00Z</dcterms:created>
  <dcterms:modified xsi:type="dcterms:W3CDTF">2012-01-13T07:56:00Z</dcterms:modified>
</cp:coreProperties>
</file>