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B1B3E" w:rsidRDefault="00615A5F" w:rsidP="008B1B3E">
      <w:pPr>
        <w:rPr>
          <w:rFonts w:eastAsia="DejaVu Sans"/>
        </w:rPr>
      </w:pPr>
      <w:r w:rsidRPr="008B1B3E">
        <w:rPr>
          <w:rFonts w:eastAsia="DejaVu Sans"/>
        </w:rPr>
        <w:t>IEEE P802.15</w:t>
      </w:r>
    </w:p>
    <w:p w14:paraId="54F7CB58" w14:textId="77777777" w:rsidR="00615A5F" w:rsidRPr="008B1B3E" w:rsidRDefault="00615A5F" w:rsidP="008B1B3E">
      <w:pPr>
        <w:rPr>
          <w:rFonts w:eastAsia="DejaVu Sans"/>
        </w:rPr>
      </w:pPr>
      <w:r w:rsidRPr="008B1B3E">
        <w:rPr>
          <w:rFonts w:eastAsia="DejaVu Sans"/>
        </w:rPr>
        <w:t>Wireless Personal Area Networks</w:t>
      </w:r>
    </w:p>
    <w:p w14:paraId="4140D027" w14:textId="77777777" w:rsidR="00615A5F" w:rsidRPr="008B1B3E" w:rsidRDefault="00615A5F" w:rsidP="008B1B3E">
      <w:pPr>
        <w:rPr>
          <w:rFonts w:eastAsia="DejaVu Sans"/>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B1B3E"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B1B3E" w:rsidRDefault="00615A5F" w:rsidP="008B1B3E">
            <w:pPr>
              <w:rPr>
                <w:rFonts w:eastAsia="DejaVu Sans"/>
              </w:rPr>
            </w:pPr>
            <w:r w:rsidRPr="008B1B3E">
              <w:rPr>
                <w:rFonts w:eastAsia="DejaVu Sans"/>
              </w:rPr>
              <w:t>Project</w:t>
            </w:r>
          </w:p>
        </w:tc>
        <w:tc>
          <w:tcPr>
            <w:tcW w:w="8460" w:type="dxa"/>
            <w:gridSpan w:val="2"/>
            <w:tcBorders>
              <w:top w:val="single" w:sz="4" w:space="0" w:color="000000"/>
            </w:tcBorders>
            <w:shd w:val="clear" w:color="auto" w:fill="auto"/>
          </w:tcPr>
          <w:p w14:paraId="7A5893AF" w14:textId="296A418A" w:rsidR="00615A5F" w:rsidRPr="008B1B3E" w:rsidRDefault="00615A5F" w:rsidP="008B1B3E">
            <w:pPr>
              <w:rPr>
                <w:rFonts w:eastAsia="DejaVu Sans"/>
              </w:rPr>
            </w:pPr>
            <w:r w:rsidRPr="008B1B3E">
              <w:rPr>
                <w:rFonts w:eastAsia="DejaVu Sans"/>
              </w:rPr>
              <w:t>IEEE P802.15 Working Group for Wireless Personal Area Networks (WPANs)</w:t>
            </w:r>
          </w:p>
        </w:tc>
      </w:tr>
      <w:tr w:rsidR="00615A5F" w:rsidRPr="008B1B3E"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B1B3E" w:rsidRDefault="00615A5F" w:rsidP="008B1B3E">
            <w:pPr>
              <w:rPr>
                <w:rFonts w:eastAsia="DejaVu Sans"/>
              </w:rPr>
            </w:pPr>
            <w:r w:rsidRPr="008B1B3E">
              <w:rPr>
                <w:rFonts w:eastAsia="DejaVu Sans"/>
              </w:rPr>
              <w:t>Title</w:t>
            </w:r>
          </w:p>
        </w:tc>
        <w:tc>
          <w:tcPr>
            <w:tcW w:w="8460" w:type="dxa"/>
            <w:gridSpan w:val="2"/>
            <w:tcBorders>
              <w:top w:val="single" w:sz="4" w:space="0" w:color="000000"/>
            </w:tcBorders>
            <w:shd w:val="clear" w:color="auto" w:fill="auto"/>
          </w:tcPr>
          <w:p w14:paraId="0AEEC73D" w14:textId="39A7EE98" w:rsidR="001861F6" w:rsidRPr="008B1B3E" w:rsidRDefault="00345D32" w:rsidP="008B1B3E">
            <w:pPr>
              <w:rPr>
                <w:rFonts w:eastAsia="DejaVu Sans"/>
              </w:rPr>
            </w:pPr>
            <w:r w:rsidRPr="008B1B3E">
              <w:rPr>
                <w:rFonts w:eastAsia="DejaVu Sans" w:hint="eastAsia"/>
              </w:rPr>
              <w:t>Proposed</w:t>
            </w:r>
            <w:r w:rsidRPr="008B1B3E">
              <w:rPr>
                <w:rFonts w:eastAsia="DejaVu Sans"/>
              </w:rPr>
              <w:t xml:space="preserve"> </w:t>
            </w:r>
            <w:r w:rsidR="00BB00FA" w:rsidRPr="008B1B3E">
              <w:rPr>
                <w:rFonts w:eastAsia="DejaVu Sans"/>
              </w:rPr>
              <w:t>Resolution</w:t>
            </w:r>
            <w:r w:rsidR="00C31196" w:rsidRPr="008B1B3E">
              <w:rPr>
                <w:rFonts w:eastAsia="DejaVu Sans"/>
              </w:rPr>
              <w:t xml:space="preserve"> </w:t>
            </w:r>
            <w:r w:rsidR="000362A4" w:rsidRPr="008B1B3E">
              <w:rPr>
                <w:rFonts w:eastAsia="DejaVu Sans"/>
              </w:rPr>
              <w:t xml:space="preserve">for </w:t>
            </w:r>
            <w:r w:rsidR="00CF6A7F">
              <w:rPr>
                <w:rFonts w:eastAsia="DejaVu Sans"/>
              </w:rPr>
              <w:t>10.21</w:t>
            </w:r>
          </w:p>
        </w:tc>
      </w:tr>
      <w:tr w:rsidR="00615A5F" w:rsidRPr="008B1B3E" w14:paraId="52BF9366" w14:textId="77777777" w:rsidTr="00B879B2">
        <w:tc>
          <w:tcPr>
            <w:tcW w:w="1260" w:type="dxa"/>
            <w:tcBorders>
              <w:top w:val="single" w:sz="4" w:space="0" w:color="000000"/>
            </w:tcBorders>
            <w:shd w:val="clear" w:color="auto" w:fill="auto"/>
          </w:tcPr>
          <w:p w14:paraId="06A5E16D" w14:textId="77777777" w:rsidR="00615A5F" w:rsidRPr="008B1B3E" w:rsidRDefault="00615A5F" w:rsidP="008B1B3E">
            <w:pPr>
              <w:rPr>
                <w:rFonts w:eastAsia="DejaVu Sans"/>
              </w:rPr>
            </w:pPr>
            <w:r w:rsidRPr="008B1B3E">
              <w:rPr>
                <w:rFonts w:eastAsia="DejaVu Sans"/>
              </w:rPr>
              <w:t>Date Submitted</w:t>
            </w:r>
          </w:p>
        </w:tc>
        <w:tc>
          <w:tcPr>
            <w:tcW w:w="8460" w:type="dxa"/>
            <w:gridSpan w:val="2"/>
            <w:tcBorders>
              <w:top w:val="single" w:sz="4" w:space="0" w:color="000000"/>
            </w:tcBorders>
            <w:shd w:val="clear" w:color="auto" w:fill="auto"/>
          </w:tcPr>
          <w:p w14:paraId="24C5C913" w14:textId="345F624D" w:rsidR="00615A5F" w:rsidRPr="008B1B3E" w:rsidRDefault="005C78AF" w:rsidP="008B1B3E">
            <w:pPr>
              <w:rPr>
                <w:rFonts w:eastAsia="DejaVu Sans"/>
              </w:rPr>
            </w:pPr>
            <w:r>
              <w:rPr>
                <w:rFonts w:eastAsia="DejaVu Sans"/>
              </w:rPr>
              <w:t>November</w:t>
            </w:r>
            <w:r w:rsidR="00305179">
              <w:rPr>
                <w:rFonts w:eastAsia="DejaVu Sans" w:hint="eastAsia"/>
                <w:lang w:eastAsia="ko-KR"/>
              </w:rPr>
              <w:t xml:space="preserve"> 13</w:t>
            </w:r>
            <w:r w:rsidR="00BE3C94" w:rsidRPr="008B1B3E">
              <w:rPr>
                <w:rFonts w:eastAsia="DejaVu Sans"/>
              </w:rPr>
              <w:t xml:space="preserve"> 202</w:t>
            </w:r>
            <w:r w:rsidR="00B45018" w:rsidRPr="008B1B3E">
              <w:rPr>
                <w:rFonts w:eastAsia="DejaVu Sans"/>
              </w:rPr>
              <w:t>4</w:t>
            </w:r>
          </w:p>
        </w:tc>
      </w:tr>
      <w:tr w:rsidR="00615A5F" w:rsidRPr="008B1B3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B1B3E" w:rsidRDefault="00615A5F" w:rsidP="008B1B3E">
            <w:pPr>
              <w:rPr>
                <w:rFonts w:eastAsia="DejaVu Sans"/>
              </w:rPr>
            </w:pPr>
            <w:r w:rsidRPr="008B1B3E">
              <w:rPr>
                <w:rFonts w:eastAsia="DejaVu Sans"/>
              </w:rPr>
              <w:t>Source</w:t>
            </w:r>
            <w:r w:rsidR="00B41CE8" w:rsidRPr="008B1B3E">
              <w:rPr>
                <w:rFonts w:eastAsia="DejaVu Sans"/>
              </w:rPr>
              <w:t>s</w:t>
            </w:r>
          </w:p>
        </w:tc>
        <w:tc>
          <w:tcPr>
            <w:tcW w:w="8171" w:type="dxa"/>
            <w:tcBorders>
              <w:top w:val="single" w:sz="4" w:space="0" w:color="000000"/>
              <w:bottom w:val="single" w:sz="4" w:space="0" w:color="000000"/>
            </w:tcBorders>
            <w:shd w:val="clear" w:color="auto" w:fill="auto"/>
          </w:tcPr>
          <w:p w14:paraId="54DDEA54" w14:textId="48A30AE7" w:rsidR="005521B6" w:rsidRPr="008B1B3E" w:rsidRDefault="000830EE" w:rsidP="008B1B3E">
            <w:bookmarkStart w:id="0" w:name="OLE_LINK4"/>
            <w:r w:rsidRPr="008B1B3E">
              <w:t>Kangjin Yoon</w:t>
            </w:r>
            <w:r w:rsidR="00BB00FA" w:rsidRPr="008B1B3E">
              <w:t xml:space="preserve"> (</w:t>
            </w:r>
            <w:r w:rsidRPr="008B1B3E">
              <w:t>Spark Microsystems</w:t>
            </w:r>
            <w:r w:rsidR="00BB00FA" w:rsidRPr="008B1B3E">
              <w:t>)</w:t>
            </w:r>
            <w:bookmarkEnd w:id="0"/>
          </w:p>
          <w:p w14:paraId="557E4FF8" w14:textId="4714C2F1" w:rsidR="006425B9" w:rsidRPr="008B1B3E" w:rsidRDefault="000830EE" w:rsidP="008B1B3E">
            <w:r w:rsidRPr="008B1B3E">
              <w:t>Yoons.2k15@gmail.com</w:t>
            </w:r>
          </w:p>
        </w:tc>
        <w:tc>
          <w:tcPr>
            <w:tcW w:w="289" w:type="dxa"/>
            <w:tcBorders>
              <w:top w:val="single" w:sz="4" w:space="0" w:color="000000"/>
              <w:bottom w:val="single" w:sz="4" w:space="0" w:color="000000"/>
            </w:tcBorders>
            <w:shd w:val="clear" w:color="auto" w:fill="auto"/>
          </w:tcPr>
          <w:p w14:paraId="3B2FD648" w14:textId="77777777" w:rsidR="00615A5F" w:rsidRPr="008B1B3E" w:rsidRDefault="00615A5F" w:rsidP="008B1B3E">
            <w:pPr>
              <w:rPr>
                <w:rFonts w:eastAsia="DejaVu Sans"/>
              </w:rPr>
            </w:pPr>
          </w:p>
        </w:tc>
      </w:tr>
      <w:tr w:rsidR="00615A5F" w:rsidRPr="008B1B3E"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B1B3E" w:rsidRDefault="00615A5F" w:rsidP="008B1B3E">
            <w:pPr>
              <w:rPr>
                <w:rFonts w:eastAsia="DejaVu Sans"/>
              </w:rPr>
            </w:pPr>
            <w:r w:rsidRPr="008B1B3E">
              <w:rPr>
                <w:rFonts w:eastAsia="DejaVu Sans"/>
              </w:rPr>
              <w:t>Re:</w:t>
            </w:r>
          </w:p>
        </w:tc>
        <w:tc>
          <w:tcPr>
            <w:tcW w:w="8460" w:type="dxa"/>
            <w:gridSpan w:val="2"/>
            <w:tcBorders>
              <w:top w:val="single" w:sz="4" w:space="0" w:color="000000"/>
            </w:tcBorders>
            <w:shd w:val="clear" w:color="auto" w:fill="auto"/>
          </w:tcPr>
          <w:p w14:paraId="76B446F7" w14:textId="0E5286F2" w:rsidR="00615A5F" w:rsidRPr="008B1B3E" w:rsidRDefault="00BB00FA" w:rsidP="008B1B3E">
            <w:pPr>
              <w:rPr>
                <w:rFonts w:eastAsia="DejaVu Sans"/>
              </w:rPr>
            </w:pPr>
            <w:r w:rsidRPr="008B1B3E">
              <w:rPr>
                <w:rFonts w:eastAsia="DejaVu Sans"/>
              </w:rPr>
              <w:t xml:space="preserve"> </w:t>
            </w:r>
          </w:p>
        </w:tc>
      </w:tr>
      <w:tr w:rsidR="00615A5F" w:rsidRPr="008B1B3E"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B1B3E" w:rsidRDefault="00615A5F" w:rsidP="008B1B3E">
            <w:pPr>
              <w:rPr>
                <w:rFonts w:eastAsia="DejaVu Sans"/>
              </w:rPr>
            </w:pPr>
            <w:r w:rsidRPr="008B1B3E">
              <w:rPr>
                <w:rFonts w:eastAsia="DejaVu Sans"/>
              </w:rPr>
              <w:t>Abstract</w:t>
            </w:r>
          </w:p>
        </w:tc>
        <w:tc>
          <w:tcPr>
            <w:tcW w:w="8460" w:type="dxa"/>
            <w:gridSpan w:val="2"/>
            <w:tcBorders>
              <w:top w:val="single" w:sz="4" w:space="0" w:color="000000"/>
            </w:tcBorders>
            <w:shd w:val="clear" w:color="auto" w:fill="auto"/>
          </w:tcPr>
          <w:p w14:paraId="3AB22CE2" w14:textId="00B59A4C" w:rsidR="00615A5F" w:rsidRPr="008B1B3E" w:rsidRDefault="00615A5F" w:rsidP="008B1B3E">
            <w:pPr>
              <w:rPr>
                <w:rFonts w:eastAsia="DejaVu Sans"/>
              </w:rPr>
            </w:pPr>
          </w:p>
        </w:tc>
      </w:tr>
      <w:tr w:rsidR="00615A5F" w:rsidRPr="008B1B3E" w14:paraId="39CABB4B" w14:textId="77777777" w:rsidTr="00B879B2">
        <w:tc>
          <w:tcPr>
            <w:tcW w:w="1260" w:type="dxa"/>
            <w:tcBorders>
              <w:top w:val="single" w:sz="4" w:space="0" w:color="000000"/>
            </w:tcBorders>
            <w:shd w:val="clear" w:color="auto" w:fill="auto"/>
          </w:tcPr>
          <w:p w14:paraId="5D9A42E5" w14:textId="77777777" w:rsidR="00615A5F" w:rsidRPr="008B1B3E" w:rsidRDefault="00615A5F" w:rsidP="008B1B3E">
            <w:pPr>
              <w:rPr>
                <w:rFonts w:eastAsia="DejaVu Sans"/>
              </w:rPr>
            </w:pPr>
            <w:r w:rsidRPr="008B1B3E">
              <w:rPr>
                <w:rFonts w:eastAsia="DejaVu Sans"/>
              </w:rPr>
              <w:t>Purpose</w:t>
            </w:r>
          </w:p>
        </w:tc>
        <w:tc>
          <w:tcPr>
            <w:tcW w:w="8460" w:type="dxa"/>
            <w:gridSpan w:val="2"/>
            <w:tcBorders>
              <w:top w:val="single" w:sz="4" w:space="0" w:color="000000"/>
            </w:tcBorders>
            <w:shd w:val="clear" w:color="auto" w:fill="auto"/>
          </w:tcPr>
          <w:p w14:paraId="1D615370" w14:textId="2DD72CBF" w:rsidR="00615A5F" w:rsidRPr="008B1B3E" w:rsidRDefault="00944811" w:rsidP="008B1B3E">
            <w:pPr>
              <w:rPr>
                <w:rFonts w:eastAsia="DejaVu Sans"/>
              </w:rPr>
            </w:pPr>
            <w:r w:rsidRPr="008B1B3E">
              <w:rPr>
                <w:rFonts w:eastAsia="DejaVu Sans"/>
              </w:rPr>
              <w:t>To propose resolution for “P802.15.4ab™/D01</w:t>
            </w:r>
            <w:r w:rsidR="007F5FFD" w:rsidRPr="008B1B3E">
              <w:rPr>
                <w:rFonts w:eastAsia="DejaVu Sans"/>
              </w:rPr>
              <w:t xml:space="preserve"> </w:t>
            </w:r>
            <w:r w:rsidRPr="008B1B3E">
              <w:rPr>
                <w:rFonts w:eastAsia="DejaVu Sans"/>
              </w:rPr>
              <w:t>Draft Standard for Low-Rate Wireless Networks”</w:t>
            </w:r>
          </w:p>
        </w:tc>
      </w:tr>
      <w:tr w:rsidR="00B41CE8" w:rsidRPr="008B1B3E"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B1B3E" w:rsidRDefault="00B41CE8" w:rsidP="008B1B3E">
            <w:pPr>
              <w:rPr>
                <w:rFonts w:eastAsia="DejaVu Sans"/>
              </w:rPr>
            </w:pPr>
            <w:r w:rsidRPr="008B1B3E">
              <w:rPr>
                <w:rFonts w:eastAsia="DejaVu Sans"/>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B1B3E" w:rsidRDefault="00B41CE8" w:rsidP="008B1B3E">
            <w:pPr>
              <w:rPr>
                <w:rFonts w:eastAsia="DejaVu Sans"/>
              </w:rPr>
            </w:pPr>
            <w:r w:rsidRPr="008B1B3E">
              <w:rPr>
                <w:rFonts w:eastAsia="DejaVu Sans"/>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8B1B3E" w:rsidRDefault="00615A5F" w:rsidP="008B1B3E">
      <w:pPr>
        <w:rPr>
          <w:rFonts w:eastAsia="DejaVu Sans"/>
        </w:rPr>
      </w:pPr>
    </w:p>
    <w:p w14:paraId="5E29D2B9" w14:textId="77777777" w:rsidR="008A50EF" w:rsidRPr="008B1B3E" w:rsidRDefault="008A50EF" w:rsidP="008B1B3E">
      <w:pPr>
        <w:rPr>
          <w:rFonts w:eastAsia="DejaVu Sans"/>
        </w:rPr>
      </w:pPr>
    </w:p>
    <w:p w14:paraId="250913FB" w14:textId="363C3DB9" w:rsidR="008A50EF" w:rsidRPr="008B1B3E" w:rsidRDefault="008A50EF" w:rsidP="008B1B3E">
      <w:pPr>
        <w:rPr>
          <w:rFonts w:eastAsia="DejaVu Sans"/>
        </w:rPr>
      </w:pPr>
    </w:p>
    <w:p w14:paraId="797BFFBA" w14:textId="250E7D28" w:rsidR="002B306D" w:rsidRPr="008B1B3E" w:rsidRDefault="002B306D" w:rsidP="008B1B3E">
      <w:pPr>
        <w:rPr>
          <w:rFonts w:eastAsia="DejaVu Sans"/>
        </w:rPr>
      </w:pPr>
    </w:p>
    <w:p w14:paraId="37E4214D" w14:textId="45DE6289" w:rsidR="002B306D" w:rsidRPr="008B1B3E" w:rsidRDefault="002B306D" w:rsidP="008B1B3E">
      <w:pPr>
        <w:rPr>
          <w:rFonts w:eastAsia="DejaVu Sans"/>
        </w:rPr>
      </w:pPr>
    </w:p>
    <w:p w14:paraId="7F76FA42" w14:textId="126BA3AD" w:rsidR="002B306D" w:rsidRPr="008B1B3E" w:rsidRDefault="002B306D" w:rsidP="008B1B3E">
      <w:pPr>
        <w:rPr>
          <w:rFonts w:eastAsia="DejaVu Sans"/>
        </w:rPr>
      </w:pPr>
    </w:p>
    <w:p w14:paraId="4672D454" w14:textId="3E4861FF" w:rsidR="002B306D" w:rsidRPr="008B1B3E" w:rsidRDefault="002B306D" w:rsidP="008B1B3E">
      <w:pPr>
        <w:rPr>
          <w:rFonts w:eastAsia="DejaVu Sans"/>
        </w:rPr>
      </w:pPr>
    </w:p>
    <w:p w14:paraId="79E45869" w14:textId="4820C01C" w:rsidR="002B306D" w:rsidRPr="008B1B3E" w:rsidRDefault="002B306D" w:rsidP="008B1B3E">
      <w:pPr>
        <w:rPr>
          <w:rFonts w:eastAsia="DejaVu Sans"/>
        </w:rPr>
      </w:pPr>
    </w:p>
    <w:p w14:paraId="2B76D7B4" w14:textId="093DCC97" w:rsidR="002B306D" w:rsidRPr="008B1B3E" w:rsidRDefault="002B306D" w:rsidP="008B1B3E">
      <w:pPr>
        <w:rPr>
          <w:rFonts w:eastAsia="DejaVu Sans"/>
        </w:rPr>
      </w:pPr>
    </w:p>
    <w:p w14:paraId="22DE792D" w14:textId="4BDB6F4A" w:rsidR="002B306D" w:rsidRPr="008B1B3E" w:rsidRDefault="002B306D" w:rsidP="008B1B3E">
      <w:pPr>
        <w:rPr>
          <w:rFonts w:eastAsia="DejaVu Sans"/>
        </w:rPr>
      </w:pPr>
    </w:p>
    <w:p w14:paraId="3C494FB6" w14:textId="6383CD2F" w:rsidR="002B306D" w:rsidRPr="008B1B3E" w:rsidRDefault="002B306D" w:rsidP="008B1B3E">
      <w:pPr>
        <w:rPr>
          <w:rFonts w:eastAsia="DejaVu Sans"/>
        </w:rPr>
      </w:pPr>
    </w:p>
    <w:p w14:paraId="52637CA2" w14:textId="4DB136A8" w:rsidR="002B306D" w:rsidRPr="008B1B3E" w:rsidRDefault="002B306D" w:rsidP="008B1B3E">
      <w:pPr>
        <w:rPr>
          <w:rFonts w:eastAsia="DejaVu Sans"/>
        </w:rPr>
      </w:pPr>
    </w:p>
    <w:p w14:paraId="228AA2C6" w14:textId="3B93544E" w:rsidR="002B306D" w:rsidRPr="008B1B3E" w:rsidRDefault="002B306D" w:rsidP="008B1B3E">
      <w:pPr>
        <w:rPr>
          <w:rFonts w:eastAsia="DejaVu Sans"/>
        </w:rPr>
      </w:pPr>
    </w:p>
    <w:p w14:paraId="48018B6A" w14:textId="5312AE06" w:rsidR="00161686" w:rsidRPr="008B1B3E" w:rsidRDefault="00161686" w:rsidP="008B1B3E"/>
    <w:tbl>
      <w:tblPr>
        <w:tblStyle w:val="TableGrid"/>
        <w:tblW w:w="9851" w:type="dxa"/>
        <w:tblInd w:w="-406" w:type="dxa"/>
        <w:tblLayout w:type="fixed"/>
        <w:tblLook w:val="04A0" w:firstRow="1" w:lastRow="0" w:firstColumn="1" w:lastColumn="0" w:noHBand="0" w:noVBand="1"/>
      </w:tblPr>
      <w:tblGrid>
        <w:gridCol w:w="630"/>
        <w:gridCol w:w="540"/>
        <w:gridCol w:w="450"/>
        <w:gridCol w:w="2743"/>
        <w:gridCol w:w="2744"/>
        <w:gridCol w:w="2744"/>
      </w:tblGrid>
      <w:tr w:rsidR="00A0628A" w:rsidRPr="008B1B3E" w14:paraId="049BB43C" w14:textId="31B8026B" w:rsidTr="001C0D8A">
        <w:trPr>
          <w:trHeight w:val="793"/>
        </w:trPr>
        <w:tc>
          <w:tcPr>
            <w:tcW w:w="630" w:type="dxa"/>
          </w:tcPr>
          <w:p w14:paraId="209888D9" w14:textId="4D1F7778" w:rsidR="00A0628A" w:rsidRPr="008B1B3E" w:rsidRDefault="00A0628A" w:rsidP="008B1B3E">
            <w:pPr>
              <w:rPr>
                <w:rFonts w:eastAsiaTheme="minorEastAsia"/>
              </w:rPr>
            </w:pPr>
            <w:r>
              <w:rPr>
                <w:rFonts w:eastAsiaTheme="minorEastAsia"/>
              </w:rPr>
              <w:t>CID</w:t>
            </w:r>
          </w:p>
        </w:tc>
        <w:tc>
          <w:tcPr>
            <w:tcW w:w="540" w:type="dxa"/>
          </w:tcPr>
          <w:p w14:paraId="0914AF8E" w14:textId="7499DF6F" w:rsidR="00A0628A" w:rsidRPr="008B1B3E" w:rsidRDefault="00A0628A" w:rsidP="008B1B3E">
            <w:pPr>
              <w:rPr>
                <w:rFonts w:eastAsiaTheme="minorEastAsia"/>
              </w:rPr>
            </w:pPr>
            <w:r w:rsidRPr="008B1B3E">
              <w:rPr>
                <w:rFonts w:eastAsiaTheme="minorEastAsia"/>
              </w:rPr>
              <w:t>Pg</w:t>
            </w:r>
          </w:p>
        </w:tc>
        <w:tc>
          <w:tcPr>
            <w:tcW w:w="450" w:type="dxa"/>
          </w:tcPr>
          <w:p w14:paraId="484E628E" w14:textId="6657EE2C" w:rsidR="00A0628A" w:rsidRPr="008B1B3E" w:rsidRDefault="00A0628A" w:rsidP="008B1B3E">
            <w:r w:rsidRPr="008B1B3E">
              <w:t>Ln</w:t>
            </w:r>
          </w:p>
        </w:tc>
        <w:tc>
          <w:tcPr>
            <w:tcW w:w="2743" w:type="dxa"/>
          </w:tcPr>
          <w:p w14:paraId="0227C94A" w14:textId="77777777" w:rsidR="00A0628A" w:rsidRPr="008B1B3E" w:rsidRDefault="00A0628A" w:rsidP="008B1B3E">
            <w:r w:rsidRPr="008B1B3E">
              <w:t>Comment</w:t>
            </w:r>
          </w:p>
        </w:tc>
        <w:tc>
          <w:tcPr>
            <w:tcW w:w="2744" w:type="dxa"/>
          </w:tcPr>
          <w:p w14:paraId="4B61DE58" w14:textId="77777777" w:rsidR="00A0628A" w:rsidRPr="008B1B3E" w:rsidRDefault="00A0628A" w:rsidP="008B1B3E">
            <w:r w:rsidRPr="008B1B3E">
              <w:t>Proposed Change</w:t>
            </w:r>
          </w:p>
        </w:tc>
        <w:tc>
          <w:tcPr>
            <w:tcW w:w="2744" w:type="dxa"/>
          </w:tcPr>
          <w:p w14:paraId="7B41A386" w14:textId="0F11028E" w:rsidR="00A0628A" w:rsidRPr="008B1B3E" w:rsidRDefault="00A0628A" w:rsidP="008B1B3E">
            <w:r w:rsidRPr="008B1B3E">
              <w:t>Disposition</w:t>
            </w:r>
          </w:p>
        </w:tc>
      </w:tr>
      <w:tr w:rsidR="00A0628A" w:rsidRPr="008B1B3E" w14:paraId="6C8DC204" w14:textId="77777777" w:rsidTr="001C0D8A">
        <w:tc>
          <w:tcPr>
            <w:tcW w:w="630" w:type="dxa"/>
          </w:tcPr>
          <w:p w14:paraId="1D371989" w14:textId="14E32FAB" w:rsidR="00A0628A" w:rsidRPr="008B1B3E" w:rsidRDefault="00A0628A" w:rsidP="008B1B3E">
            <w:r>
              <w:t>336</w:t>
            </w:r>
          </w:p>
        </w:tc>
        <w:tc>
          <w:tcPr>
            <w:tcW w:w="540" w:type="dxa"/>
          </w:tcPr>
          <w:p w14:paraId="65DB54F7" w14:textId="20EB242B" w:rsidR="00A0628A" w:rsidRPr="008B1B3E" w:rsidRDefault="00A0628A" w:rsidP="008B1B3E">
            <w:r>
              <w:t>33</w:t>
            </w:r>
          </w:p>
        </w:tc>
        <w:tc>
          <w:tcPr>
            <w:tcW w:w="450" w:type="dxa"/>
          </w:tcPr>
          <w:p w14:paraId="769A2073" w14:textId="45BB592B" w:rsidR="00A0628A" w:rsidRPr="008B1B3E" w:rsidRDefault="00A0628A" w:rsidP="008B1B3E">
            <w:r>
              <w:t>28</w:t>
            </w:r>
          </w:p>
        </w:tc>
        <w:tc>
          <w:tcPr>
            <w:tcW w:w="2743" w:type="dxa"/>
          </w:tcPr>
          <w:p w14:paraId="11DBC19C" w14:textId="44E2CE1E" w:rsidR="00A0628A" w:rsidRPr="008B1B3E" w:rsidRDefault="00A0628A" w:rsidP="008B1B3E">
            <w:r w:rsidRPr="00EF7CF4">
              <w:t>After the table 10-104 the base specification has paragraph that tells which request command is to be sent. This text requires updating.</w:t>
            </w:r>
          </w:p>
        </w:tc>
        <w:tc>
          <w:tcPr>
            <w:tcW w:w="2744" w:type="dxa"/>
          </w:tcPr>
          <w:p w14:paraId="369F2B74" w14:textId="2206734B" w:rsidR="00A0628A" w:rsidRPr="008B1B3E" w:rsidRDefault="00A0628A" w:rsidP="008B1B3E">
            <w:r w:rsidRPr="00EF7CF4">
              <w:t xml:space="preserve">Add instructions to add text like "If </w:t>
            </w:r>
            <w:proofErr w:type="spellStart"/>
            <w:r w:rsidRPr="00EF7CF4">
              <w:t>UwBControleeAssociation</w:t>
            </w:r>
            <w:proofErr w:type="spellEnd"/>
            <w:r w:rsidRPr="00EF7CF4">
              <w:t xml:space="preserve"> is TRUE, then MLME generates a HRP UWB Association Request command as specified in 10.40.4.1."</w:t>
            </w:r>
          </w:p>
        </w:tc>
        <w:tc>
          <w:tcPr>
            <w:tcW w:w="2744" w:type="dxa"/>
          </w:tcPr>
          <w:p w14:paraId="14FA9B47" w14:textId="77777777" w:rsidR="00942977" w:rsidRPr="00FB43FF" w:rsidRDefault="00942977" w:rsidP="00942977">
            <w:pPr>
              <w:rPr>
                <w:b/>
                <w:bCs/>
              </w:rPr>
            </w:pPr>
            <w:r w:rsidRPr="00FB43FF">
              <w:rPr>
                <w:b/>
                <w:bCs/>
              </w:rPr>
              <w:t>Revised</w:t>
            </w:r>
          </w:p>
          <w:p w14:paraId="1352DA4F" w14:textId="6D23BDB8" w:rsidR="00A0628A" w:rsidRPr="004069F6" w:rsidDel="00E43583" w:rsidRDefault="00942977" w:rsidP="00942977">
            <w:pPr>
              <w:rPr>
                <w:b/>
                <w:bCs/>
              </w:rPr>
            </w:pPr>
            <w:r>
              <w:t xml:space="preserve">The </w:t>
            </w:r>
            <w:r w:rsidR="006C44C7">
              <w:t>n</w:t>
            </w:r>
            <w:r w:rsidR="00237D7C">
              <w:t>ew text</w:t>
            </w:r>
            <w:r w:rsidR="00963101">
              <w:t xml:space="preserve"> for 10.40</w:t>
            </w:r>
            <w:r w:rsidR="00CD1D1F">
              <w:t xml:space="preserve"> (in this document)</w:t>
            </w:r>
            <w:r w:rsidR="00237D7C">
              <w:t xml:space="preserve"> </w:t>
            </w:r>
            <w:r w:rsidR="003B144D">
              <w:t>adds,</w:t>
            </w:r>
            <w:r w:rsidR="00237D7C">
              <w:t xml:space="preserve"> “and then MLME generates a HRP UWB Association Request command as specified in 10.40.4.1.” </w:t>
            </w:r>
            <w:r w:rsidR="003B144D">
              <w:t>following</w:t>
            </w:r>
            <w:r w:rsidR="00237D7C">
              <w:t xml:space="preserve"> Table 10-X1.</w:t>
            </w:r>
          </w:p>
        </w:tc>
      </w:tr>
      <w:tr w:rsidR="00A0628A" w:rsidRPr="008B1B3E" w14:paraId="00B53BBC" w14:textId="77777777" w:rsidTr="001C0D8A">
        <w:tc>
          <w:tcPr>
            <w:tcW w:w="630" w:type="dxa"/>
          </w:tcPr>
          <w:p w14:paraId="1511C8AE" w14:textId="14B24291" w:rsidR="00A0628A" w:rsidRPr="008B1B3E" w:rsidRDefault="00A0628A" w:rsidP="00EF7CF4">
            <w:r>
              <w:t>352</w:t>
            </w:r>
          </w:p>
        </w:tc>
        <w:tc>
          <w:tcPr>
            <w:tcW w:w="540" w:type="dxa"/>
          </w:tcPr>
          <w:p w14:paraId="664C804B" w14:textId="01DB7746" w:rsidR="00A0628A" w:rsidRPr="008B1B3E" w:rsidRDefault="00A0628A" w:rsidP="00EF7CF4">
            <w:r>
              <w:rPr>
                <w:rFonts w:cs="Arial"/>
              </w:rPr>
              <w:t>37</w:t>
            </w:r>
          </w:p>
        </w:tc>
        <w:tc>
          <w:tcPr>
            <w:tcW w:w="450" w:type="dxa"/>
          </w:tcPr>
          <w:p w14:paraId="5582995E" w14:textId="28E1B537" w:rsidR="00A0628A" w:rsidRPr="008B1B3E" w:rsidRDefault="00A0628A" w:rsidP="00EF7CF4">
            <w:r>
              <w:rPr>
                <w:rFonts w:cs="Arial"/>
              </w:rPr>
              <w:t>12</w:t>
            </w:r>
          </w:p>
        </w:tc>
        <w:tc>
          <w:tcPr>
            <w:tcW w:w="2743" w:type="dxa"/>
          </w:tcPr>
          <w:p w14:paraId="0E4284B1" w14:textId="4E5DBA47" w:rsidR="00A0628A" w:rsidRPr="00EF7CF4" w:rsidRDefault="00A0628A" w:rsidP="00EF7CF4">
            <w:pPr>
              <w:spacing w:after="0" w:line="240" w:lineRule="auto"/>
              <w:rPr>
                <w:rFonts w:cs="Arial"/>
                <w:lang w:val="en-US"/>
              </w:rPr>
            </w:pPr>
            <w:r>
              <w:rPr>
                <w:rFonts w:cs="Arial"/>
              </w:rPr>
              <w:t xml:space="preserve">Do not duplicate values here. </w:t>
            </w:r>
          </w:p>
        </w:tc>
        <w:tc>
          <w:tcPr>
            <w:tcW w:w="2744" w:type="dxa"/>
          </w:tcPr>
          <w:p w14:paraId="28E9301A" w14:textId="6AD29643" w:rsidR="00A0628A" w:rsidRPr="00EF7CF4" w:rsidRDefault="00A0628A" w:rsidP="00EF7CF4">
            <w:pPr>
              <w:spacing w:after="0" w:line="240" w:lineRule="auto"/>
              <w:rPr>
                <w:rFonts w:cs="Arial"/>
                <w:lang w:val="en-US"/>
              </w:rPr>
            </w:pPr>
            <w:r>
              <w:rPr>
                <w:rFonts w:cs="Arial"/>
              </w:rPr>
              <w:t xml:space="preserve">Remove last two sentences, they are not needed, as whether the association was successful or not can be seen </w:t>
            </w:r>
            <w:proofErr w:type="spellStart"/>
            <w:r>
              <w:rPr>
                <w:rFonts w:cs="Arial"/>
              </w:rPr>
              <w:t>frm</w:t>
            </w:r>
            <w:proofErr w:type="spellEnd"/>
            <w:r>
              <w:rPr>
                <w:rFonts w:cs="Arial"/>
              </w:rPr>
              <w:t xml:space="preserve"> the association status. </w:t>
            </w:r>
            <w:proofErr w:type="gramStart"/>
            <w:r>
              <w:rPr>
                <w:rFonts w:cs="Arial"/>
              </w:rPr>
              <w:t>Also</w:t>
            </w:r>
            <w:proofErr w:type="gramEnd"/>
            <w:r>
              <w:rPr>
                <w:rFonts w:cs="Arial"/>
              </w:rPr>
              <w:t xml:space="preserve"> small numbers would need to be spelled out if you keep duplicating this information.</w:t>
            </w:r>
          </w:p>
        </w:tc>
        <w:tc>
          <w:tcPr>
            <w:tcW w:w="2744" w:type="dxa"/>
          </w:tcPr>
          <w:p w14:paraId="4C3E650B" w14:textId="77777777" w:rsidR="00A0628A" w:rsidRPr="00896D9F" w:rsidRDefault="00A0628A" w:rsidP="00EF7CF4">
            <w:pPr>
              <w:rPr>
                <w:b/>
                <w:bCs/>
              </w:rPr>
            </w:pPr>
            <w:r w:rsidRPr="00896D9F">
              <w:rPr>
                <w:b/>
                <w:bCs/>
              </w:rPr>
              <w:t>Revised</w:t>
            </w:r>
          </w:p>
          <w:p w14:paraId="14E718F5" w14:textId="5DE910B3" w:rsidR="006C44C7" w:rsidRPr="008B1B3E" w:rsidDel="00E43583" w:rsidRDefault="00FA3F21" w:rsidP="00EF7CF4">
            <w:r>
              <w:t>Accepted the proposal, but in the new text for 10.40.</w:t>
            </w:r>
          </w:p>
        </w:tc>
      </w:tr>
      <w:tr w:rsidR="00A0628A" w:rsidRPr="008B1B3E" w14:paraId="7F97A077" w14:textId="77777777" w:rsidTr="001C0D8A">
        <w:tc>
          <w:tcPr>
            <w:tcW w:w="630" w:type="dxa"/>
          </w:tcPr>
          <w:p w14:paraId="69F7D39A" w14:textId="6A13F379" w:rsidR="00A0628A" w:rsidRPr="008B1B3E" w:rsidRDefault="00A0628A" w:rsidP="00816C2F">
            <w:r>
              <w:t>1052</w:t>
            </w:r>
          </w:p>
        </w:tc>
        <w:tc>
          <w:tcPr>
            <w:tcW w:w="540" w:type="dxa"/>
          </w:tcPr>
          <w:p w14:paraId="637D9FCC" w14:textId="6C6462AC" w:rsidR="00A0628A" w:rsidRPr="008B1B3E" w:rsidRDefault="00A0628A" w:rsidP="00816C2F">
            <w:r>
              <w:t>33</w:t>
            </w:r>
          </w:p>
        </w:tc>
        <w:tc>
          <w:tcPr>
            <w:tcW w:w="450" w:type="dxa"/>
          </w:tcPr>
          <w:p w14:paraId="6BAC919E" w14:textId="4A90133E" w:rsidR="00A0628A" w:rsidRPr="008B1B3E" w:rsidRDefault="00A0628A" w:rsidP="00816C2F">
            <w:r>
              <w:rPr>
                <w:rFonts w:cs="Arial"/>
                <w:color w:val="000000"/>
              </w:rPr>
              <w:t>8</w:t>
            </w:r>
          </w:p>
        </w:tc>
        <w:tc>
          <w:tcPr>
            <w:tcW w:w="2743" w:type="dxa"/>
          </w:tcPr>
          <w:p w14:paraId="565B3955" w14:textId="143F043F" w:rsidR="00A0628A" w:rsidRPr="001E5174" w:rsidRDefault="00A0628A" w:rsidP="00816C2F">
            <w:pPr>
              <w:rPr>
                <w:lang w:val="en-US" w:eastAsia="ko-KR"/>
              </w:rPr>
            </w:pPr>
            <w:r>
              <w:rPr>
                <w:rFonts w:cs="Arial"/>
                <w:color w:val="000000"/>
              </w:rPr>
              <w:t xml:space="preserve">Is the word "UWB" needed here, controller should be enough since the base standard defines a controller: as "An ERDEV that controls the ranging and defines the ranging parameters by sending an RCM." </w:t>
            </w:r>
          </w:p>
        </w:tc>
        <w:tc>
          <w:tcPr>
            <w:tcW w:w="2744" w:type="dxa"/>
          </w:tcPr>
          <w:p w14:paraId="04B3511E" w14:textId="523E3AB8" w:rsidR="00A0628A" w:rsidRPr="008B1B3E" w:rsidRDefault="00A0628A" w:rsidP="00816C2F">
            <w:r w:rsidRPr="00816C2F">
              <w:t xml:space="preserve">if the base standard definition is compatible with the type of device being associated with here, then delete "UWB", otherwise some new definition is needed for this to replace "UWB controller". Also review/rename the new parameter </w:t>
            </w:r>
            <w:proofErr w:type="spellStart"/>
            <w:r w:rsidRPr="00816C2F">
              <w:t>UwbControleeAssociation</w:t>
            </w:r>
            <w:proofErr w:type="spellEnd"/>
            <w:r w:rsidRPr="00816C2F">
              <w:t xml:space="preserve"> to </w:t>
            </w:r>
            <w:proofErr w:type="spellStart"/>
            <w:r w:rsidRPr="00816C2F">
              <w:t>ControlerAssociation</w:t>
            </w:r>
            <w:proofErr w:type="spellEnd"/>
            <w:r w:rsidRPr="00816C2F">
              <w:t xml:space="preserve"> (same page line 21 and in Table 10-104)</w:t>
            </w:r>
          </w:p>
        </w:tc>
        <w:tc>
          <w:tcPr>
            <w:tcW w:w="2744" w:type="dxa"/>
          </w:tcPr>
          <w:p w14:paraId="45A4F04B" w14:textId="77777777" w:rsidR="00A0628A" w:rsidRPr="00B61B95" w:rsidRDefault="00A0628A" w:rsidP="00816C2F">
            <w:pPr>
              <w:rPr>
                <w:b/>
                <w:bCs/>
              </w:rPr>
            </w:pPr>
            <w:r w:rsidRPr="00B61B95">
              <w:rPr>
                <w:b/>
                <w:bCs/>
              </w:rPr>
              <w:t>Revised</w:t>
            </w:r>
          </w:p>
          <w:p w14:paraId="6E3B9A34" w14:textId="6A6A04F6" w:rsidR="00896D9F" w:rsidRPr="008B1B3E" w:rsidDel="00E43583" w:rsidRDefault="00896D9F" w:rsidP="00816C2F">
            <w:r>
              <w:t>Accepted the proposal, but in the new text for 10.40</w:t>
            </w:r>
            <w:r w:rsidR="00C31D94">
              <w:t>.</w:t>
            </w:r>
          </w:p>
        </w:tc>
      </w:tr>
      <w:tr w:rsidR="00A0628A" w:rsidRPr="008B1B3E" w14:paraId="78E111D0" w14:textId="77777777" w:rsidTr="001C0D8A">
        <w:tc>
          <w:tcPr>
            <w:tcW w:w="630" w:type="dxa"/>
          </w:tcPr>
          <w:p w14:paraId="2E368402" w14:textId="2DF4BB79" w:rsidR="00A0628A" w:rsidRPr="008B1B3E" w:rsidRDefault="00A0628A" w:rsidP="000F660E">
            <w:r>
              <w:t>1053</w:t>
            </w:r>
          </w:p>
        </w:tc>
        <w:tc>
          <w:tcPr>
            <w:tcW w:w="540" w:type="dxa"/>
          </w:tcPr>
          <w:p w14:paraId="7C731F6F" w14:textId="7A155347" w:rsidR="00A0628A" w:rsidRPr="008B1B3E" w:rsidRDefault="00A0628A" w:rsidP="000F660E">
            <w:r>
              <w:rPr>
                <w:rFonts w:cs="Arial"/>
              </w:rPr>
              <w:t>33</w:t>
            </w:r>
          </w:p>
        </w:tc>
        <w:tc>
          <w:tcPr>
            <w:tcW w:w="450" w:type="dxa"/>
          </w:tcPr>
          <w:p w14:paraId="2DE158B1" w14:textId="7C8D1888" w:rsidR="00A0628A" w:rsidRPr="008B1B3E" w:rsidRDefault="00A0628A" w:rsidP="000F660E">
            <w:r>
              <w:rPr>
                <w:rFonts w:cs="Arial"/>
                <w:color w:val="000000"/>
              </w:rPr>
              <w:t>28</w:t>
            </w:r>
          </w:p>
        </w:tc>
        <w:tc>
          <w:tcPr>
            <w:tcW w:w="2743" w:type="dxa"/>
          </w:tcPr>
          <w:p w14:paraId="3914457C" w14:textId="429FA9B7" w:rsidR="00A0628A" w:rsidRPr="00816C2F" w:rsidRDefault="00A0628A" w:rsidP="000F660E">
            <w:pPr>
              <w:spacing w:after="0" w:line="240" w:lineRule="auto"/>
              <w:rPr>
                <w:rFonts w:cs="Arial"/>
                <w:color w:val="000000"/>
                <w:lang w:val="en-US"/>
              </w:rPr>
            </w:pPr>
            <w:r>
              <w:rPr>
                <w:rFonts w:cs="Arial"/>
                <w:color w:val="000000"/>
              </w:rPr>
              <w:t xml:space="preserve">I think this is missing description after the parameter table to say that the (UWB) controller association command frame is </w:t>
            </w:r>
            <w:proofErr w:type="gramStart"/>
            <w:r>
              <w:rPr>
                <w:rFonts w:cs="Arial"/>
                <w:color w:val="000000"/>
              </w:rPr>
              <w:t>sent  when</w:t>
            </w:r>
            <w:proofErr w:type="gramEnd"/>
            <w:r>
              <w:rPr>
                <w:rFonts w:cs="Arial"/>
                <w:color w:val="000000"/>
              </w:rPr>
              <w:t xml:space="preserve"> the new parameter is true.</w:t>
            </w:r>
          </w:p>
        </w:tc>
        <w:tc>
          <w:tcPr>
            <w:tcW w:w="2744" w:type="dxa"/>
          </w:tcPr>
          <w:p w14:paraId="59BA6EF3" w14:textId="65E7FC13" w:rsidR="00A0628A" w:rsidRPr="00816C2F" w:rsidRDefault="00A0628A" w:rsidP="000F660E">
            <w:pPr>
              <w:spacing w:after="0" w:line="240" w:lineRule="auto"/>
              <w:rPr>
                <w:rFonts w:cs="Arial"/>
                <w:color w:val="000000"/>
                <w:lang w:val="en-US"/>
              </w:rPr>
            </w:pPr>
            <w:r>
              <w:rPr>
                <w:rFonts w:cs="Arial"/>
                <w:color w:val="000000"/>
              </w:rPr>
              <w:t xml:space="preserve">Add appropriate description of the activity of the MAC in response to this primitive when the parameter is true, i.e. sending the new association command frame, and </w:t>
            </w:r>
            <w:proofErr w:type="gramStart"/>
            <w:r>
              <w:rPr>
                <w:rFonts w:cs="Arial"/>
                <w:color w:val="000000"/>
              </w:rPr>
              <w:t>in particular indicate</w:t>
            </w:r>
            <w:proofErr w:type="gramEnd"/>
            <w:r>
              <w:rPr>
                <w:rFonts w:cs="Arial"/>
                <w:color w:val="000000"/>
              </w:rPr>
              <w:t xml:space="preserve"> which of the other parameters are used / not used in doing this.</w:t>
            </w:r>
          </w:p>
        </w:tc>
        <w:tc>
          <w:tcPr>
            <w:tcW w:w="2744" w:type="dxa"/>
          </w:tcPr>
          <w:p w14:paraId="3023719A" w14:textId="77777777" w:rsidR="00A0628A" w:rsidRPr="00FB43FF" w:rsidRDefault="00A0628A" w:rsidP="000F660E">
            <w:pPr>
              <w:rPr>
                <w:b/>
                <w:bCs/>
              </w:rPr>
            </w:pPr>
            <w:r w:rsidRPr="00FB43FF">
              <w:rPr>
                <w:b/>
                <w:bCs/>
              </w:rPr>
              <w:t>Revised</w:t>
            </w:r>
          </w:p>
          <w:p w14:paraId="603F565D" w14:textId="2CF0E681" w:rsidR="00400309" w:rsidRPr="008B1B3E" w:rsidDel="00E43583" w:rsidRDefault="002D4101" w:rsidP="000F660E">
            <w:r>
              <w:t>See CID#336</w:t>
            </w:r>
          </w:p>
        </w:tc>
      </w:tr>
      <w:tr w:rsidR="00A0628A" w:rsidRPr="008B1B3E" w14:paraId="56812EBC" w14:textId="77777777" w:rsidTr="001C0D8A">
        <w:tc>
          <w:tcPr>
            <w:tcW w:w="630" w:type="dxa"/>
          </w:tcPr>
          <w:p w14:paraId="1F8D9A6C" w14:textId="5D582EF4" w:rsidR="00A0628A" w:rsidRPr="008B1B3E" w:rsidRDefault="00A0628A" w:rsidP="000F660E">
            <w:r>
              <w:rPr>
                <w:rFonts w:cs="Arial"/>
              </w:rPr>
              <w:t>1054</w:t>
            </w:r>
          </w:p>
        </w:tc>
        <w:tc>
          <w:tcPr>
            <w:tcW w:w="540" w:type="dxa"/>
          </w:tcPr>
          <w:p w14:paraId="1669F41C" w14:textId="227CC491" w:rsidR="00A0628A" w:rsidRPr="008B1B3E" w:rsidRDefault="00A0628A" w:rsidP="000F660E">
            <w:r>
              <w:rPr>
                <w:rFonts w:cs="Arial"/>
              </w:rPr>
              <w:t>33</w:t>
            </w:r>
          </w:p>
        </w:tc>
        <w:tc>
          <w:tcPr>
            <w:tcW w:w="450" w:type="dxa"/>
          </w:tcPr>
          <w:p w14:paraId="50003DF6" w14:textId="01B4AB46" w:rsidR="00A0628A" w:rsidRPr="008B1B3E" w:rsidRDefault="00A0628A" w:rsidP="000F660E">
            <w:r>
              <w:rPr>
                <w:rFonts w:cs="Arial"/>
                <w:color w:val="000000"/>
              </w:rPr>
              <w:t>28</w:t>
            </w:r>
          </w:p>
        </w:tc>
        <w:tc>
          <w:tcPr>
            <w:tcW w:w="2743" w:type="dxa"/>
          </w:tcPr>
          <w:p w14:paraId="3455D81D" w14:textId="483E4B76" w:rsidR="00A0628A" w:rsidRPr="00816C2F" w:rsidRDefault="00A0628A" w:rsidP="000F660E">
            <w:pPr>
              <w:spacing w:after="0" w:line="240" w:lineRule="auto"/>
              <w:jc w:val="left"/>
              <w:rPr>
                <w:rFonts w:cs="Arial"/>
                <w:color w:val="000000"/>
              </w:rPr>
            </w:pPr>
            <w:r>
              <w:rPr>
                <w:rFonts w:cs="Arial"/>
                <w:color w:val="000000"/>
              </w:rPr>
              <w:t>I think this is missing description after the parameter table to say what parameters of the indication primitive are valid in the case for this (UWB) controller association command frame being received</w:t>
            </w:r>
          </w:p>
        </w:tc>
        <w:tc>
          <w:tcPr>
            <w:tcW w:w="2744" w:type="dxa"/>
          </w:tcPr>
          <w:p w14:paraId="44204261" w14:textId="77777777" w:rsidR="00A0628A" w:rsidRDefault="00A0628A" w:rsidP="000F660E">
            <w:pPr>
              <w:spacing w:after="0" w:line="240" w:lineRule="auto"/>
              <w:rPr>
                <w:rFonts w:cs="Arial"/>
                <w:color w:val="000000"/>
                <w:lang w:val="en-US"/>
              </w:rPr>
            </w:pPr>
            <w:r>
              <w:rPr>
                <w:rFonts w:cs="Arial"/>
                <w:color w:val="000000"/>
              </w:rPr>
              <w:t xml:space="preserve">Add appropriate </w:t>
            </w:r>
            <w:proofErr w:type="gramStart"/>
            <w:r>
              <w:rPr>
                <w:rFonts w:cs="Arial"/>
                <w:color w:val="000000"/>
              </w:rPr>
              <w:t>description .</w:t>
            </w:r>
            <w:proofErr w:type="gramEnd"/>
          </w:p>
          <w:p w14:paraId="5C50B0E4" w14:textId="77777777" w:rsidR="00A0628A" w:rsidRPr="008B1B3E" w:rsidRDefault="00A0628A" w:rsidP="000F660E"/>
        </w:tc>
        <w:tc>
          <w:tcPr>
            <w:tcW w:w="2744" w:type="dxa"/>
          </w:tcPr>
          <w:p w14:paraId="4D9398E0" w14:textId="77777777" w:rsidR="00A0628A" w:rsidRPr="002E3253" w:rsidRDefault="00A0628A" w:rsidP="000F660E">
            <w:pPr>
              <w:rPr>
                <w:b/>
                <w:bCs/>
              </w:rPr>
            </w:pPr>
            <w:r w:rsidRPr="002E3253">
              <w:rPr>
                <w:b/>
                <w:bCs/>
              </w:rPr>
              <w:t>Revised</w:t>
            </w:r>
          </w:p>
          <w:p w14:paraId="1E9F0B4C" w14:textId="033EDC61" w:rsidR="004B1AC0" w:rsidRPr="008B1B3E" w:rsidDel="00E43583" w:rsidRDefault="004B1AC0" w:rsidP="000F660E">
            <w:r>
              <w:t>The table</w:t>
            </w:r>
            <w:r w:rsidR="00CA4799">
              <w:t xml:space="preserve"> 10-X1</w:t>
            </w:r>
            <w:r>
              <w:t xml:space="preserve"> in the new text for 10.40 only has params for the Controller Association.</w:t>
            </w:r>
          </w:p>
        </w:tc>
      </w:tr>
      <w:tr w:rsidR="00A0628A" w:rsidRPr="008B1B3E" w14:paraId="0F2EF5D5" w14:textId="77777777" w:rsidTr="001C0D8A">
        <w:tc>
          <w:tcPr>
            <w:tcW w:w="630" w:type="dxa"/>
          </w:tcPr>
          <w:p w14:paraId="2F65382D" w14:textId="28ED57C4" w:rsidR="00A0628A" w:rsidRPr="008B1B3E" w:rsidRDefault="00A0628A" w:rsidP="000F660E">
            <w:r>
              <w:rPr>
                <w:rFonts w:cs="Arial"/>
              </w:rPr>
              <w:lastRenderedPageBreak/>
              <w:t>1055</w:t>
            </w:r>
          </w:p>
        </w:tc>
        <w:tc>
          <w:tcPr>
            <w:tcW w:w="540" w:type="dxa"/>
          </w:tcPr>
          <w:p w14:paraId="5928ECBD" w14:textId="348980AB" w:rsidR="00A0628A" w:rsidRPr="008B1B3E" w:rsidRDefault="00A0628A" w:rsidP="000F660E">
            <w:r>
              <w:rPr>
                <w:rFonts w:cs="Arial"/>
              </w:rPr>
              <w:t>35</w:t>
            </w:r>
          </w:p>
        </w:tc>
        <w:tc>
          <w:tcPr>
            <w:tcW w:w="450" w:type="dxa"/>
          </w:tcPr>
          <w:p w14:paraId="63758B97" w14:textId="6F24803B" w:rsidR="00A0628A" w:rsidRPr="008B1B3E" w:rsidRDefault="00A0628A" w:rsidP="000F660E">
            <w:r>
              <w:rPr>
                <w:rFonts w:cs="Arial"/>
                <w:color w:val="000000"/>
              </w:rPr>
              <w:t>16</w:t>
            </w:r>
          </w:p>
        </w:tc>
        <w:tc>
          <w:tcPr>
            <w:tcW w:w="2743" w:type="dxa"/>
          </w:tcPr>
          <w:p w14:paraId="2F790336" w14:textId="665840DB" w:rsidR="00A0628A" w:rsidRPr="008B1B3E" w:rsidRDefault="00A0628A" w:rsidP="000F660E">
            <w:r>
              <w:rPr>
                <w:rFonts w:cs="Arial"/>
                <w:color w:val="000000"/>
              </w:rPr>
              <w:t xml:space="preserve">Some description is probably needed here </w:t>
            </w:r>
            <w:proofErr w:type="gramStart"/>
            <w:r>
              <w:rPr>
                <w:rFonts w:cs="Arial"/>
                <w:color w:val="000000"/>
              </w:rPr>
              <w:t>as a result of</w:t>
            </w:r>
            <w:proofErr w:type="gramEnd"/>
            <w:r>
              <w:rPr>
                <w:rFonts w:cs="Arial"/>
                <w:color w:val="000000"/>
              </w:rPr>
              <w:t xml:space="preserve"> the new the parameter in the table</w:t>
            </w:r>
          </w:p>
        </w:tc>
        <w:tc>
          <w:tcPr>
            <w:tcW w:w="2744" w:type="dxa"/>
          </w:tcPr>
          <w:p w14:paraId="507D02E9" w14:textId="7BD522F6" w:rsidR="00A0628A" w:rsidRPr="00FB32CC" w:rsidRDefault="00A0628A" w:rsidP="000F660E">
            <w:pPr>
              <w:spacing w:after="0" w:line="240" w:lineRule="auto"/>
              <w:rPr>
                <w:rFonts w:cs="Arial"/>
                <w:color w:val="000000"/>
                <w:lang w:val="en-US"/>
              </w:rPr>
            </w:pPr>
            <w:r>
              <w:rPr>
                <w:rFonts w:cs="Arial"/>
                <w:color w:val="000000"/>
              </w:rPr>
              <w:t xml:space="preserve">Add appropriate </w:t>
            </w:r>
            <w:proofErr w:type="gramStart"/>
            <w:r>
              <w:rPr>
                <w:rFonts w:cs="Arial"/>
                <w:color w:val="000000"/>
              </w:rPr>
              <w:t>description .</w:t>
            </w:r>
            <w:proofErr w:type="gramEnd"/>
          </w:p>
        </w:tc>
        <w:tc>
          <w:tcPr>
            <w:tcW w:w="2744" w:type="dxa"/>
          </w:tcPr>
          <w:p w14:paraId="1589994D" w14:textId="77777777" w:rsidR="00A0628A" w:rsidRPr="009E69EB" w:rsidRDefault="00A0628A" w:rsidP="000F660E">
            <w:pPr>
              <w:rPr>
                <w:b/>
                <w:bCs/>
              </w:rPr>
            </w:pPr>
            <w:r w:rsidRPr="009E69EB">
              <w:rPr>
                <w:b/>
                <w:bCs/>
              </w:rPr>
              <w:t>Rejected</w:t>
            </w:r>
          </w:p>
          <w:p w14:paraId="66E58BBE" w14:textId="357E1ED9" w:rsidR="009C41E1" w:rsidRPr="008B1B3E" w:rsidDel="00E43583" w:rsidRDefault="009C41E1" w:rsidP="000F660E">
            <w:r>
              <w:t>The table 10-X in the new text for 10.40 includes enough description for new params.</w:t>
            </w:r>
          </w:p>
        </w:tc>
      </w:tr>
      <w:tr w:rsidR="00A0628A" w:rsidRPr="008B1B3E" w14:paraId="3FF469C9" w14:textId="77777777" w:rsidTr="001C0D8A">
        <w:tc>
          <w:tcPr>
            <w:tcW w:w="630" w:type="dxa"/>
          </w:tcPr>
          <w:p w14:paraId="7B7107E9" w14:textId="41002BD4" w:rsidR="00A0628A" w:rsidRPr="008B1B3E" w:rsidRDefault="00A0628A" w:rsidP="000F660E">
            <w:r>
              <w:rPr>
                <w:rFonts w:cs="Arial"/>
              </w:rPr>
              <w:t>1056</w:t>
            </w:r>
          </w:p>
        </w:tc>
        <w:tc>
          <w:tcPr>
            <w:tcW w:w="540" w:type="dxa"/>
          </w:tcPr>
          <w:p w14:paraId="3A495E3F" w14:textId="78A930A1" w:rsidR="00A0628A" w:rsidRPr="008B1B3E" w:rsidRDefault="00A0628A" w:rsidP="000F660E">
            <w:r>
              <w:rPr>
                <w:rFonts w:cs="Arial"/>
              </w:rPr>
              <w:t>36</w:t>
            </w:r>
          </w:p>
        </w:tc>
        <w:tc>
          <w:tcPr>
            <w:tcW w:w="450" w:type="dxa"/>
          </w:tcPr>
          <w:p w14:paraId="4EC5FDB1" w14:textId="6CAE0A72" w:rsidR="00A0628A" w:rsidRPr="008B1B3E" w:rsidRDefault="00A0628A" w:rsidP="000F660E">
            <w:r>
              <w:rPr>
                <w:rFonts w:cs="Arial"/>
                <w:color w:val="000000"/>
              </w:rPr>
              <w:t>8</w:t>
            </w:r>
          </w:p>
        </w:tc>
        <w:tc>
          <w:tcPr>
            <w:tcW w:w="2743" w:type="dxa"/>
          </w:tcPr>
          <w:p w14:paraId="1CA260F8" w14:textId="6BD3ADCC" w:rsidR="00A0628A" w:rsidRPr="008B1B3E" w:rsidRDefault="00A0628A" w:rsidP="000F660E">
            <w:r>
              <w:rPr>
                <w:rFonts w:cs="Arial"/>
                <w:color w:val="000000"/>
              </w:rPr>
              <w:t xml:space="preserve">Some description is probably needed here </w:t>
            </w:r>
            <w:proofErr w:type="gramStart"/>
            <w:r>
              <w:rPr>
                <w:rFonts w:cs="Arial"/>
                <w:color w:val="000000"/>
              </w:rPr>
              <w:t>as a result of</w:t>
            </w:r>
            <w:proofErr w:type="gramEnd"/>
            <w:r>
              <w:rPr>
                <w:rFonts w:cs="Arial"/>
                <w:color w:val="000000"/>
              </w:rPr>
              <w:t xml:space="preserve"> the new the parameter in the table.  </w:t>
            </w:r>
            <w:proofErr w:type="gramStart"/>
            <w:r>
              <w:rPr>
                <w:rFonts w:cs="Arial"/>
                <w:color w:val="000000"/>
              </w:rPr>
              <w:t>Also</w:t>
            </w:r>
            <w:proofErr w:type="gramEnd"/>
            <w:r>
              <w:rPr>
                <w:rFonts w:cs="Arial"/>
                <w:color w:val="000000"/>
              </w:rPr>
              <w:t xml:space="preserve"> what happens next, this is not giving any slot assignment etc to the newly associated device, is this described already or is in needed here?</w:t>
            </w:r>
          </w:p>
        </w:tc>
        <w:tc>
          <w:tcPr>
            <w:tcW w:w="2744" w:type="dxa"/>
          </w:tcPr>
          <w:p w14:paraId="516940C7" w14:textId="77777777" w:rsidR="00A0628A" w:rsidRDefault="00A0628A" w:rsidP="000F660E">
            <w:pPr>
              <w:spacing w:after="0" w:line="240" w:lineRule="auto"/>
              <w:rPr>
                <w:rFonts w:cs="Arial"/>
                <w:color w:val="000000"/>
                <w:lang w:val="en-US"/>
              </w:rPr>
            </w:pPr>
            <w:r>
              <w:rPr>
                <w:rFonts w:cs="Arial"/>
                <w:color w:val="000000"/>
              </w:rPr>
              <w:t>Add appropriate description, of what parameters are valid in this case.  And describe/ reference what happens next, slot assignment etc.</w:t>
            </w:r>
          </w:p>
          <w:p w14:paraId="1C6ED2A0" w14:textId="77777777" w:rsidR="00A0628A" w:rsidRPr="008B1B3E" w:rsidRDefault="00A0628A" w:rsidP="000F660E"/>
        </w:tc>
        <w:tc>
          <w:tcPr>
            <w:tcW w:w="2744" w:type="dxa"/>
          </w:tcPr>
          <w:p w14:paraId="53648743" w14:textId="77777777" w:rsidR="00A0628A" w:rsidRPr="00E56B40" w:rsidRDefault="00A0628A" w:rsidP="000F660E">
            <w:pPr>
              <w:rPr>
                <w:b/>
                <w:bCs/>
              </w:rPr>
            </w:pPr>
            <w:r w:rsidRPr="00E56B40">
              <w:rPr>
                <w:b/>
                <w:bCs/>
              </w:rPr>
              <w:t>Revised</w:t>
            </w:r>
          </w:p>
          <w:p w14:paraId="6293175E" w14:textId="0ECE6726" w:rsidR="00684198" w:rsidRPr="008B1B3E" w:rsidDel="00E43583" w:rsidRDefault="00684198" w:rsidP="000F660E">
            <w:r>
              <w:t>The new text adds “</w:t>
            </w:r>
            <w:r w:rsidRPr="00684198">
              <w:t>If the association attempt is a success, the controlee may monitor Control Messages from the controller to learn the session configuration in the AC IE and scheduling information in the Scheduling IE.</w:t>
            </w:r>
            <w:r>
              <w:t>”</w:t>
            </w:r>
          </w:p>
        </w:tc>
      </w:tr>
      <w:tr w:rsidR="00A0628A" w:rsidRPr="008B1B3E" w14:paraId="526D719B" w14:textId="77777777" w:rsidTr="001C0D8A">
        <w:tc>
          <w:tcPr>
            <w:tcW w:w="630" w:type="dxa"/>
          </w:tcPr>
          <w:p w14:paraId="56CF3794" w14:textId="31AB3777" w:rsidR="00A0628A" w:rsidRPr="008B1B3E" w:rsidRDefault="00A0628A" w:rsidP="000F660E">
            <w:r>
              <w:rPr>
                <w:rFonts w:cs="Arial"/>
              </w:rPr>
              <w:t>1057</w:t>
            </w:r>
          </w:p>
        </w:tc>
        <w:tc>
          <w:tcPr>
            <w:tcW w:w="540" w:type="dxa"/>
          </w:tcPr>
          <w:p w14:paraId="66941DE0" w14:textId="7F397A3B" w:rsidR="00A0628A" w:rsidRPr="008B1B3E" w:rsidRDefault="00A0628A" w:rsidP="000F660E">
            <w:r>
              <w:rPr>
                <w:rFonts w:cs="Arial"/>
              </w:rPr>
              <w:t>36</w:t>
            </w:r>
          </w:p>
        </w:tc>
        <w:tc>
          <w:tcPr>
            <w:tcW w:w="450" w:type="dxa"/>
          </w:tcPr>
          <w:p w14:paraId="6ABA97C6" w14:textId="07DB1348" w:rsidR="00A0628A" w:rsidRPr="008B1B3E" w:rsidRDefault="00A0628A" w:rsidP="000F660E">
            <w:r>
              <w:rPr>
                <w:rFonts w:cs="Arial"/>
                <w:color w:val="000000"/>
              </w:rPr>
              <w:t>13</w:t>
            </w:r>
          </w:p>
        </w:tc>
        <w:tc>
          <w:tcPr>
            <w:tcW w:w="2743" w:type="dxa"/>
          </w:tcPr>
          <w:p w14:paraId="135D6A70" w14:textId="7A7F5BDD" w:rsidR="00A0628A" w:rsidRPr="008B1B3E" w:rsidRDefault="00A0628A" w:rsidP="000F660E">
            <w:r>
              <w:rPr>
                <w:rFonts w:cs="Arial"/>
                <w:color w:val="000000"/>
              </w:rPr>
              <w:t>Maybe controlee is enough here</w:t>
            </w:r>
          </w:p>
        </w:tc>
        <w:tc>
          <w:tcPr>
            <w:tcW w:w="2744" w:type="dxa"/>
          </w:tcPr>
          <w:p w14:paraId="01C9068F" w14:textId="208A0097" w:rsidR="00A0628A" w:rsidRPr="008B1B3E" w:rsidRDefault="00A0628A" w:rsidP="000F660E">
            <w:r>
              <w:rPr>
                <w:rFonts w:cs="Arial"/>
                <w:color w:val="000000"/>
              </w:rPr>
              <w:t>change: "HRP-EMDEV controlee" to "controlee"</w:t>
            </w:r>
          </w:p>
        </w:tc>
        <w:tc>
          <w:tcPr>
            <w:tcW w:w="2744" w:type="dxa"/>
          </w:tcPr>
          <w:p w14:paraId="000C9F2B" w14:textId="77777777" w:rsidR="00A0628A" w:rsidRPr="00A674B7" w:rsidRDefault="00A0628A" w:rsidP="000F660E">
            <w:pPr>
              <w:rPr>
                <w:b/>
                <w:bCs/>
              </w:rPr>
            </w:pPr>
            <w:r w:rsidRPr="00A674B7">
              <w:rPr>
                <w:b/>
                <w:bCs/>
              </w:rPr>
              <w:t>Revised</w:t>
            </w:r>
          </w:p>
          <w:p w14:paraId="180D5473" w14:textId="7F42DA4E" w:rsidR="00DF4D3E" w:rsidRPr="008B1B3E" w:rsidDel="00E43583" w:rsidRDefault="00DF4D3E" w:rsidP="000F660E">
            <w:r>
              <w:t>Accepted the proposal, but in the new text for 10.40.</w:t>
            </w:r>
          </w:p>
        </w:tc>
      </w:tr>
      <w:tr w:rsidR="00A0628A" w:rsidRPr="008B1B3E" w14:paraId="0168D6D3" w14:textId="77777777" w:rsidTr="001C0D8A">
        <w:tc>
          <w:tcPr>
            <w:tcW w:w="630" w:type="dxa"/>
          </w:tcPr>
          <w:p w14:paraId="1E53AAAF" w14:textId="6D00B4A1" w:rsidR="00A0628A" w:rsidRPr="006B75C1" w:rsidRDefault="00A0628A" w:rsidP="000F660E">
            <w:pPr>
              <w:rPr>
                <w:rFonts w:cs="Arial"/>
              </w:rPr>
            </w:pPr>
            <w:r>
              <w:rPr>
                <w:rFonts w:cs="Arial"/>
              </w:rPr>
              <w:t>1058</w:t>
            </w:r>
          </w:p>
        </w:tc>
        <w:tc>
          <w:tcPr>
            <w:tcW w:w="540" w:type="dxa"/>
          </w:tcPr>
          <w:p w14:paraId="0AC7C1A3" w14:textId="02F41BA9" w:rsidR="00A0628A" w:rsidRPr="008B1B3E" w:rsidRDefault="00A0628A" w:rsidP="000F660E">
            <w:r>
              <w:rPr>
                <w:rFonts w:cs="Arial"/>
              </w:rPr>
              <w:t>36</w:t>
            </w:r>
          </w:p>
        </w:tc>
        <w:tc>
          <w:tcPr>
            <w:tcW w:w="450" w:type="dxa"/>
          </w:tcPr>
          <w:p w14:paraId="68C32BF7" w14:textId="48F0FAEA" w:rsidR="00A0628A" w:rsidRPr="008B1B3E" w:rsidRDefault="00A0628A" w:rsidP="000F660E">
            <w:r>
              <w:rPr>
                <w:rFonts w:cs="Arial"/>
                <w:color w:val="000000"/>
              </w:rPr>
              <w:t>13</w:t>
            </w:r>
          </w:p>
        </w:tc>
        <w:tc>
          <w:tcPr>
            <w:tcW w:w="2743" w:type="dxa"/>
          </w:tcPr>
          <w:p w14:paraId="227A8124" w14:textId="5FD6B7AD" w:rsidR="00A0628A" w:rsidRPr="008B1B3E" w:rsidRDefault="00A0628A" w:rsidP="000F660E">
            <w:r>
              <w:rPr>
                <w:rFonts w:cs="Arial"/>
                <w:color w:val="000000"/>
              </w:rPr>
              <w:t>Should the first step be scanning for AC IE with Association Availability field indicating the controller accepting such association attempts. Could either update the Passive Scan to allow for this, or have the next higher layer just turn on its receiver and examine received frames for one carrying the appropriate AC IE.</w:t>
            </w:r>
          </w:p>
        </w:tc>
        <w:tc>
          <w:tcPr>
            <w:tcW w:w="2744" w:type="dxa"/>
          </w:tcPr>
          <w:p w14:paraId="50B916D2" w14:textId="69457273" w:rsidR="00A0628A" w:rsidRPr="008B1B3E" w:rsidRDefault="00A0628A" w:rsidP="000F660E">
            <w:r>
              <w:rPr>
                <w:rFonts w:cs="Arial"/>
                <w:color w:val="000000"/>
              </w:rPr>
              <w:t>If seeing Association Availability indication from the controller should be the first step, then describe that step in the text.</w:t>
            </w:r>
          </w:p>
        </w:tc>
        <w:tc>
          <w:tcPr>
            <w:tcW w:w="2744" w:type="dxa"/>
          </w:tcPr>
          <w:p w14:paraId="257982BC" w14:textId="77777777" w:rsidR="00A0628A" w:rsidRPr="00293E13" w:rsidRDefault="00A0628A" w:rsidP="000F660E">
            <w:pPr>
              <w:rPr>
                <w:b/>
                <w:bCs/>
              </w:rPr>
            </w:pPr>
            <w:r w:rsidRPr="00293E13">
              <w:rPr>
                <w:b/>
                <w:bCs/>
              </w:rPr>
              <w:t>Rejected</w:t>
            </w:r>
          </w:p>
          <w:p w14:paraId="67AD60D6" w14:textId="6B7AA7D4" w:rsidR="00293E13" w:rsidRPr="008B1B3E" w:rsidDel="00E43583" w:rsidRDefault="00293E13" w:rsidP="000F660E">
            <w:r w:rsidRPr="00293E13">
              <w:rPr>
                <w:lang w:val="en-US"/>
              </w:rPr>
              <w:t xml:space="preserve">We </w:t>
            </w:r>
            <w:r>
              <w:rPr>
                <w:lang w:val="en-US"/>
              </w:rPr>
              <w:t xml:space="preserve">already </w:t>
            </w:r>
            <w:r w:rsidRPr="00293E13">
              <w:rPr>
                <w:lang w:val="en-US"/>
              </w:rPr>
              <w:t>have a related text in 10.40.3.</w:t>
            </w:r>
          </w:p>
        </w:tc>
      </w:tr>
      <w:tr w:rsidR="0070527B" w:rsidRPr="008B1B3E" w14:paraId="1290F366" w14:textId="77777777" w:rsidTr="001C0D8A">
        <w:tc>
          <w:tcPr>
            <w:tcW w:w="630" w:type="dxa"/>
          </w:tcPr>
          <w:p w14:paraId="2348AD0C" w14:textId="77777777" w:rsidR="0070527B" w:rsidRDefault="0070527B" w:rsidP="0070527B">
            <w:pPr>
              <w:spacing w:after="0" w:line="240" w:lineRule="auto"/>
              <w:rPr>
                <w:rFonts w:cs="Arial"/>
                <w:lang w:val="en-US"/>
              </w:rPr>
            </w:pPr>
            <w:r>
              <w:rPr>
                <w:rFonts w:cs="Arial"/>
              </w:rPr>
              <w:t>1402</w:t>
            </w:r>
          </w:p>
          <w:p w14:paraId="2B093F5B" w14:textId="77777777" w:rsidR="0070527B" w:rsidRDefault="0070527B" w:rsidP="0070527B">
            <w:pPr>
              <w:rPr>
                <w:rFonts w:cs="Arial"/>
              </w:rPr>
            </w:pPr>
          </w:p>
        </w:tc>
        <w:tc>
          <w:tcPr>
            <w:tcW w:w="540" w:type="dxa"/>
          </w:tcPr>
          <w:p w14:paraId="1CD05FAD" w14:textId="5A728EE9" w:rsidR="0070527B" w:rsidRDefault="0070527B" w:rsidP="0070527B">
            <w:pPr>
              <w:rPr>
                <w:rFonts w:cs="Arial"/>
              </w:rPr>
            </w:pPr>
            <w:r>
              <w:rPr>
                <w:rFonts w:cs="Arial"/>
              </w:rPr>
              <w:t>37</w:t>
            </w:r>
          </w:p>
        </w:tc>
        <w:tc>
          <w:tcPr>
            <w:tcW w:w="450" w:type="dxa"/>
          </w:tcPr>
          <w:p w14:paraId="0C0368CB" w14:textId="1DC03D0C" w:rsidR="0070527B" w:rsidRDefault="0070527B" w:rsidP="0070527B">
            <w:pPr>
              <w:rPr>
                <w:rFonts w:cs="Arial"/>
                <w:color w:val="000000"/>
              </w:rPr>
            </w:pPr>
            <w:r>
              <w:rPr>
                <w:rFonts w:cs="Arial"/>
              </w:rPr>
              <w:t>17</w:t>
            </w:r>
          </w:p>
        </w:tc>
        <w:tc>
          <w:tcPr>
            <w:tcW w:w="2743" w:type="dxa"/>
          </w:tcPr>
          <w:p w14:paraId="79D7DA7B" w14:textId="72F2A8D5" w:rsidR="0070527B" w:rsidRDefault="0070527B" w:rsidP="0070527B">
            <w:pPr>
              <w:rPr>
                <w:rFonts w:cs="Arial"/>
                <w:color w:val="000000"/>
              </w:rPr>
            </w:pPr>
            <w:r>
              <w:rPr>
                <w:rFonts w:cs="Arial"/>
              </w:rPr>
              <w:t>Device roles missing in Figure 5.</w:t>
            </w:r>
          </w:p>
        </w:tc>
        <w:tc>
          <w:tcPr>
            <w:tcW w:w="2744" w:type="dxa"/>
          </w:tcPr>
          <w:p w14:paraId="68E5A8DD" w14:textId="1877D853" w:rsidR="0070527B" w:rsidRPr="00FB32CC" w:rsidRDefault="0070527B" w:rsidP="0070527B">
            <w:pPr>
              <w:spacing w:after="0" w:line="240" w:lineRule="auto"/>
              <w:rPr>
                <w:rFonts w:cs="Arial"/>
                <w:lang w:val="en-US"/>
              </w:rPr>
            </w:pPr>
            <w:r>
              <w:rPr>
                <w:rFonts w:cs="Arial"/>
              </w:rPr>
              <w:t>Add controller/controlee device roles to figure.</w:t>
            </w:r>
          </w:p>
        </w:tc>
        <w:tc>
          <w:tcPr>
            <w:tcW w:w="2744" w:type="dxa"/>
          </w:tcPr>
          <w:p w14:paraId="459CB4D1" w14:textId="77777777" w:rsidR="0070527B" w:rsidRPr="00A674B7" w:rsidRDefault="0070527B" w:rsidP="0070527B">
            <w:pPr>
              <w:rPr>
                <w:b/>
                <w:bCs/>
              </w:rPr>
            </w:pPr>
            <w:r w:rsidRPr="00A674B7">
              <w:rPr>
                <w:b/>
                <w:bCs/>
              </w:rPr>
              <w:t>Revised</w:t>
            </w:r>
          </w:p>
          <w:p w14:paraId="4D8C1867" w14:textId="27D18EDE" w:rsidR="0070527B" w:rsidRPr="008B1B3E" w:rsidDel="00E43583" w:rsidRDefault="0070527B" w:rsidP="0070527B">
            <w:r>
              <w:t>Accepted the proposal, but in the new text for 10.40.</w:t>
            </w:r>
          </w:p>
        </w:tc>
      </w:tr>
      <w:tr w:rsidR="00A0628A" w:rsidRPr="008B1B3E" w14:paraId="2DE03446" w14:textId="77777777" w:rsidTr="001C0D8A">
        <w:tc>
          <w:tcPr>
            <w:tcW w:w="630" w:type="dxa"/>
          </w:tcPr>
          <w:p w14:paraId="39D67177" w14:textId="14BBBA8B" w:rsidR="00A0628A" w:rsidRPr="008B1B3E" w:rsidRDefault="00A0628A" w:rsidP="000F660E">
            <w:r>
              <w:rPr>
                <w:rFonts w:cs="Arial"/>
                <w:color w:val="000000"/>
              </w:rPr>
              <w:t>1436</w:t>
            </w:r>
          </w:p>
        </w:tc>
        <w:tc>
          <w:tcPr>
            <w:tcW w:w="540" w:type="dxa"/>
          </w:tcPr>
          <w:p w14:paraId="72CBA76D" w14:textId="57B00BCF" w:rsidR="00A0628A" w:rsidRPr="008B1B3E" w:rsidRDefault="00A0628A" w:rsidP="000F660E">
            <w:r>
              <w:rPr>
                <w:rFonts w:cs="Arial"/>
              </w:rPr>
              <w:t>33</w:t>
            </w:r>
          </w:p>
        </w:tc>
        <w:tc>
          <w:tcPr>
            <w:tcW w:w="450" w:type="dxa"/>
          </w:tcPr>
          <w:p w14:paraId="604CFC23" w14:textId="02E8DD63" w:rsidR="00A0628A" w:rsidRPr="008B1B3E" w:rsidRDefault="00A0628A" w:rsidP="000F660E">
            <w:r>
              <w:rPr>
                <w:rFonts w:cs="Arial"/>
              </w:rPr>
              <w:t>28</w:t>
            </w:r>
          </w:p>
        </w:tc>
        <w:tc>
          <w:tcPr>
            <w:tcW w:w="2743" w:type="dxa"/>
          </w:tcPr>
          <w:p w14:paraId="0471BCE9" w14:textId="3A81D3DD" w:rsidR="00A0628A" w:rsidRPr="008B1B3E" w:rsidRDefault="00A0628A" w:rsidP="000F660E">
            <w:r>
              <w:rPr>
                <w:rFonts w:cs="Arial"/>
              </w:rPr>
              <w:t>The description on '</w:t>
            </w:r>
            <w:proofErr w:type="spellStart"/>
            <w:r>
              <w:rPr>
                <w:rFonts w:cs="Arial"/>
              </w:rPr>
              <w:t>UwbControleeAssociation</w:t>
            </w:r>
            <w:proofErr w:type="spellEnd"/>
            <w:r>
              <w:rPr>
                <w:rFonts w:cs="Arial"/>
              </w:rPr>
              <w:t>' in Table 10-104 is not completed. Description for 'FALSE' need to be added.</w:t>
            </w:r>
          </w:p>
        </w:tc>
        <w:tc>
          <w:tcPr>
            <w:tcW w:w="2744" w:type="dxa"/>
          </w:tcPr>
          <w:p w14:paraId="0AC67D61" w14:textId="77777777" w:rsidR="00A0628A" w:rsidRDefault="00A0628A" w:rsidP="000F660E">
            <w:pPr>
              <w:spacing w:after="0" w:line="240" w:lineRule="auto"/>
              <w:rPr>
                <w:rFonts w:cs="Arial"/>
                <w:lang w:val="en-US"/>
              </w:rPr>
            </w:pPr>
            <w:r>
              <w:rPr>
                <w:rFonts w:cs="Arial"/>
              </w:rPr>
              <w:t>add description.</w:t>
            </w:r>
          </w:p>
          <w:p w14:paraId="1A68E33B" w14:textId="77777777" w:rsidR="00A0628A" w:rsidRPr="008B1B3E" w:rsidRDefault="00A0628A" w:rsidP="000F660E"/>
        </w:tc>
        <w:tc>
          <w:tcPr>
            <w:tcW w:w="2744" w:type="dxa"/>
          </w:tcPr>
          <w:p w14:paraId="5624C8AA" w14:textId="77777777" w:rsidR="00A0628A" w:rsidRPr="007A7238" w:rsidRDefault="00A0628A" w:rsidP="000F660E">
            <w:pPr>
              <w:rPr>
                <w:b/>
                <w:bCs/>
              </w:rPr>
            </w:pPr>
            <w:r w:rsidRPr="007A7238">
              <w:rPr>
                <w:b/>
                <w:bCs/>
              </w:rPr>
              <w:t>Revised</w:t>
            </w:r>
          </w:p>
          <w:p w14:paraId="44E204D5" w14:textId="6432AC87" w:rsidR="009036B8" w:rsidRPr="008B1B3E" w:rsidDel="00E43583" w:rsidRDefault="0015066D" w:rsidP="000F660E">
            <w:r>
              <w:rPr>
                <w:lang w:val="en-US"/>
              </w:rPr>
              <w:t>The new text has n</w:t>
            </w:r>
            <w:r w:rsidR="009036B8" w:rsidRPr="009036B8">
              <w:rPr>
                <w:lang w:val="en-US"/>
              </w:rPr>
              <w:t>o</w:t>
            </w:r>
            <w:r w:rsidR="009036B8">
              <w:rPr>
                <w:lang w:val="en-US"/>
              </w:rPr>
              <w:t xml:space="preserve"> </w:t>
            </w:r>
            <w:r w:rsidR="009036B8" w:rsidRPr="009036B8">
              <w:rPr>
                <w:lang w:val="en-US"/>
              </w:rPr>
              <w:t>‘</w:t>
            </w:r>
            <w:proofErr w:type="spellStart"/>
            <w:r w:rsidR="009036B8" w:rsidRPr="009036B8">
              <w:rPr>
                <w:lang w:val="en-US"/>
              </w:rPr>
              <w:t>UwbControleeAssociation</w:t>
            </w:r>
            <w:proofErr w:type="spellEnd"/>
            <w:r w:rsidR="009036B8" w:rsidRPr="009036B8">
              <w:rPr>
                <w:lang w:val="en-US"/>
              </w:rPr>
              <w:t>’ parameter.</w:t>
            </w:r>
          </w:p>
        </w:tc>
      </w:tr>
      <w:tr w:rsidR="00A0628A" w:rsidRPr="008B1B3E" w14:paraId="3D9A1767" w14:textId="77777777" w:rsidTr="001C0D8A">
        <w:tc>
          <w:tcPr>
            <w:tcW w:w="630" w:type="dxa"/>
          </w:tcPr>
          <w:p w14:paraId="3FC0850F" w14:textId="0B316ADC" w:rsidR="00A0628A" w:rsidRPr="008B1B3E" w:rsidRDefault="00A0628A" w:rsidP="000F660E">
            <w:r>
              <w:rPr>
                <w:rFonts w:cs="Arial"/>
                <w:color w:val="000000"/>
              </w:rPr>
              <w:t>1437</w:t>
            </w:r>
          </w:p>
        </w:tc>
        <w:tc>
          <w:tcPr>
            <w:tcW w:w="540" w:type="dxa"/>
          </w:tcPr>
          <w:p w14:paraId="57BD6C4F" w14:textId="2257EED3" w:rsidR="00A0628A" w:rsidRPr="008B1B3E" w:rsidRDefault="00A0628A" w:rsidP="000F660E">
            <w:r>
              <w:rPr>
                <w:rFonts w:cs="Arial"/>
              </w:rPr>
              <w:t>34</w:t>
            </w:r>
          </w:p>
        </w:tc>
        <w:tc>
          <w:tcPr>
            <w:tcW w:w="450" w:type="dxa"/>
          </w:tcPr>
          <w:p w14:paraId="71A8CE05" w14:textId="07476FEA" w:rsidR="00A0628A" w:rsidRPr="008B1B3E" w:rsidRDefault="00A0628A" w:rsidP="000F660E">
            <w:r>
              <w:rPr>
                <w:rFonts w:cs="Arial"/>
              </w:rPr>
              <w:t>22</w:t>
            </w:r>
          </w:p>
        </w:tc>
        <w:tc>
          <w:tcPr>
            <w:tcW w:w="2743" w:type="dxa"/>
          </w:tcPr>
          <w:p w14:paraId="73F49484" w14:textId="5A9D2545" w:rsidR="00A0628A" w:rsidRPr="008B1B3E" w:rsidRDefault="00A0628A" w:rsidP="000F660E">
            <w:r>
              <w:rPr>
                <w:rFonts w:cs="Arial"/>
              </w:rPr>
              <w:t>The description on '</w:t>
            </w:r>
            <w:proofErr w:type="spellStart"/>
            <w:r>
              <w:rPr>
                <w:rFonts w:cs="Arial"/>
              </w:rPr>
              <w:t>UwbControleeAssociation</w:t>
            </w:r>
            <w:proofErr w:type="spellEnd"/>
            <w:r>
              <w:rPr>
                <w:rFonts w:cs="Arial"/>
              </w:rPr>
              <w:t>' in Table 10-105 is not completed. Description for 'FALSE' need to be added.</w:t>
            </w:r>
          </w:p>
        </w:tc>
        <w:tc>
          <w:tcPr>
            <w:tcW w:w="2744" w:type="dxa"/>
          </w:tcPr>
          <w:p w14:paraId="08F29227" w14:textId="3937CF20" w:rsidR="00A0628A" w:rsidRPr="008B1B3E" w:rsidRDefault="00A0628A" w:rsidP="000F660E">
            <w:r w:rsidRPr="00AA3C98">
              <w:rPr>
                <w:rFonts w:cs="Arial"/>
              </w:rPr>
              <w:t>add description.</w:t>
            </w:r>
          </w:p>
        </w:tc>
        <w:tc>
          <w:tcPr>
            <w:tcW w:w="2744" w:type="dxa"/>
          </w:tcPr>
          <w:p w14:paraId="237CBCDE" w14:textId="77777777" w:rsidR="007A7238" w:rsidRPr="007A7238" w:rsidRDefault="007A7238" w:rsidP="007A7238">
            <w:pPr>
              <w:rPr>
                <w:b/>
                <w:bCs/>
              </w:rPr>
            </w:pPr>
            <w:r w:rsidRPr="007A7238">
              <w:rPr>
                <w:b/>
                <w:bCs/>
              </w:rPr>
              <w:t>Revised</w:t>
            </w:r>
          </w:p>
          <w:p w14:paraId="5CDDA1EE" w14:textId="03664F4B" w:rsidR="00A0628A" w:rsidRPr="008B1B3E" w:rsidDel="00E43583" w:rsidRDefault="007A7238" w:rsidP="007A7238">
            <w:r>
              <w:rPr>
                <w:lang w:val="en-US"/>
              </w:rPr>
              <w:t>The new text has n</w:t>
            </w:r>
            <w:r w:rsidRPr="009036B8">
              <w:rPr>
                <w:lang w:val="en-US"/>
              </w:rPr>
              <w:t>o</w:t>
            </w:r>
            <w:r>
              <w:rPr>
                <w:lang w:val="en-US"/>
              </w:rPr>
              <w:t xml:space="preserve"> </w:t>
            </w:r>
            <w:r w:rsidRPr="009036B8">
              <w:rPr>
                <w:lang w:val="en-US"/>
              </w:rPr>
              <w:t>‘</w:t>
            </w:r>
            <w:proofErr w:type="spellStart"/>
            <w:r w:rsidRPr="009036B8">
              <w:rPr>
                <w:lang w:val="en-US"/>
              </w:rPr>
              <w:t>UwbControleeAssociation</w:t>
            </w:r>
            <w:proofErr w:type="spellEnd"/>
            <w:r w:rsidRPr="009036B8">
              <w:rPr>
                <w:lang w:val="en-US"/>
              </w:rPr>
              <w:t>’ parameter.</w:t>
            </w:r>
          </w:p>
        </w:tc>
      </w:tr>
      <w:tr w:rsidR="00A0628A" w:rsidRPr="008B1B3E" w14:paraId="7AD4927F" w14:textId="77777777" w:rsidTr="001C0D8A">
        <w:tc>
          <w:tcPr>
            <w:tcW w:w="630" w:type="dxa"/>
          </w:tcPr>
          <w:p w14:paraId="734C7113" w14:textId="3070E226" w:rsidR="00A0628A" w:rsidRPr="008B1B3E" w:rsidRDefault="00A0628A" w:rsidP="000F660E">
            <w:r>
              <w:rPr>
                <w:rFonts w:cs="Arial"/>
                <w:color w:val="000000"/>
              </w:rPr>
              <w:t>1438</w:t>
            </w:r>
          </w:p>
        </w:tc>
        <w:tc>
          <w:tcPr>
            <w:tcW w:w="540" w:type="dxa"/>
          </w:tcPr>
          <w:p w14:paraId="569AD5EB" w14:textId="1E11246F" w:rsidR="00A0628A" w:rsidRPr="008B1B3E" w:rsidRDefault="00A0628A" w:rsidP="000F660E">
            <w:r>
              <w:rPr>
                <w:rFonts w:cs="Arial"/>
              </w:rPr>
              <w:t>35</w:t>
            </w:r>
          </w:p>
        </w:tc>
        <w:tc>
          <w:tcPr>
            <w:tcW w:w="450" w:type="dxa"/>
          </w:tcPr>
          <w:p w14:paraId="5B13AE8F" w14:textId="700D1D09" w:rsidR="00A0628A" w:rsidRPr="008B1B3E" w:rsidRDefault="00A0628A" w:rsidP="000F660E">
            <w:r>
              <w:rPr>
                <w:rFonts w:cs="Arial"/>
              </w:rPr>
              <w:t>16</w:t>
            </w:r>
          </w:p>
        </w:tc>
        <w:tc>
          <w:tcPr>
            <w:tcW w:w="2743" w:type="dxa"/>
          </w:tcPr>
          <w:p w14:paraId="1D1C9039" w14:textId="421FE086" w:rsidR="00A0628A" w:rsidRPr="008B1B3E" w:rsidRDefault="00A0628A" w:rsidP="000F660E">
            <w:r>
              <w:rPr>
                <w:rFonts w:cs="Arial"/>
              </w:rPr>
              <w:t>The description on '</w:t>
            </w:r>
            <w:proofErr w:type="spellStart"/>
            <w:r>
              <w:rPr>
                <w:rFonts w:cs="Arial"/>
              </w:rPr>
              <w:t>UwbControleeAssociation</w:t>
            </w:r>
            <w:proofErr w:type="spellEnd"/>
            <w:r>
              <w:rPr>
                <w:rFonts w:cs="Arial"/>
              </w:rPr>
              <w:t xml:space="preserve">' in Table 10-106 is not </w:t>
            </w:r>
            <w:r>
              <w:rPr>
                <w:rFonts w:cs="Arial"/>
              </w:rPr>
              <w:lastRenderedPageBreak/>
              <w:t>completed. Description for 'FALSE' need to be added.</w:t>
            </w:r>
          </w:p>
        </w:tc>
        <w:tc>
          <w:tcPr>
            <w:tcW w:w="2744" w:type="dxa"/>
          </w:tcPr>
          <w:p w14:paraId="6BD5A03D" w14:textId="2D11E25B" w:rsidR="00A0628A" w:rsidRPr="008B1B3E" w:rsidRDefault="00A0628A" w:rsidP="000F660E">
            <w:r w:rsidRPr="00AA3C98">
              <w:rPr>
                <w:rFonts w:cs="Arial"/>
              </w:rPr>
              <w:lastRenderedPageBreak/>
              <w:t>add description.</w:t>
            </w:r>
          </w:p>
        </w:tc>
        <w:tc>
          <w:tcPr>
            <w:tcW w:w="2744" w:type="dxa"/>
          </w:tcPr>
          <w:p w14:paraId="24474BB6" w14:textId="77777777" w:rsidR="007A7238" w:rsidRPr="007A7238" w:rsidRDefault="007A7238" w:rsidP="007A7238">
            <w:pPr>
              <w:rPr>
                <w:b/>
                <w:bCs/>
              </w:rPr>
            </w:pPr>
            <w:r w:rsidRPr="007A7238">
              <w:rPr>
                <w:b/>
                <w:bCs/>
              </w:rPr>
              <w:t>Revised</w:t>
            </w:r>
          </w:p>
          <w:p w14:paraId="7D713393" w14:textId="5E303E70" w:rsidR="00A0628A" w:rsidRPr="008B1B3E" w:rsidDel="00E43583" w:rsidRDefault="007A7238" w:rsidP="007A7238">
            <w:r>
              <w:rPr>
                <w:lang w:val="en-US"/>
              </w:rPr>
              <w:lastRenderedPageBreak/>
              <w:t>The new text has n</w:t>
            </w:r>
            <w:r w:rsidRPr="009036B8">
              <w:rPr>
                <w:lang w:val="en-US"/>
              </w:rPr>
              <w:t>o</w:t>
            </w:r>
            <w:r>
              <w:rPr>
                <w:lang w:val="en-US"/>
              </w:rPr>
              <w:t xml:space="preserve"> </w:t>
            </w:r>
            <w:r w:rsidRPr="009036B8">
              <w:rPr>
                <w:lang w:val="en-US"/>
              </w:rPr>
              <w:t>‘</w:t>
            </w:r>
            <w:proofErr w:type="spellStart"/>
            <w:r w:rsidRPr="009036B8">
              <w:rPr>
                <w:lang w:val="en-US"/>
              </w:rPr>
              <w:t>UwbControleeAssociation</w:t>
            </w:r>
            <w:proofErr w:type="spellEnd"/>
            <w:r w:rsidRPr="009036B8">
              <w:rPr>
                <w:lang w:val="en-US"/>
              </w:rPr>
              <w:t>’ parameter.</w:t>
            </w:r>
          </w:p>
        </w:tc>
      </w:tr>
      <w:tr w:rsidR="00A0628A" w:rsidRPr="008B1B3E" w14:paraId="208F19CE" w14:textId="77777777" w:rsidTr="001C0D8A">
        <w:tc>
          <w:tcPr>
            <w:tcW w:w="630" w:type="dxa"/>
          </w:tcPr>
          <w:p w14:paraId="06F655D6" w14:textId="6A007482" w:rsidR="00A0628A" w:rsidRPr="008B1B3E" w:rsidRDefault="00A0628A" w:rsidP="000F660E">
            <w:r>
              <w:rPr>
                <w:rFonts w:cs="Arial"/>
                <w:color w:val="000000"/>
              </w:rPr>
              <w:t>1439</w:t>
            </w:r>
          </w:p>
        </w:tc>
        <w:tc>
          <w:tcPr>
            <w:tcW w:w="540" w:type="dxa"/>
          </w:tcPr>
          <w:p w14:paraId="3347B0EF" w14:textId="7BE40158" w:rsidR="00A0628A" w:rsidRPr="008B1B3E" w:rsidRDefault="00A0628A" w:rsidP="000F660E">
            <w:r>
              <w:rPr>
                <w:rFonts w:cs="Arial"/>
              </w:rPr>
              <w:t>36</w:t>
            </w:r>
          </w:p>
        </w:tc>
        <w:tc>
          <w:tcPr>
            <w:tcW w:w="450" w:type="dxa"/>
          </w:tcPr>
          <w:p w14:paraId="33EA8D35" w14:textId="2D25C903" w:rsidR="00A0628A" w:rsidRPr="008B1B3E" w:rsidRDefault="00A0628A" w:rsidP="000F660E">
            <w:r>
              <w:rPr>
                <w:rFonts w:cs="Arial"/>
              </w:rPr>
              <w:t>8</w:t>
            </w:r>
          </w:p>
        </w:tc>
        <w:tc>
          <w:tcPr>
            <w:tcW w:w="2743" w:type="dxa"/>
          </w:tcPr>
          <w:p w14:paraId="483807B0" w14:textId="1D9D50BC" w:rsidR="00A0628A" w:rsidRPr="008B1B3E" w:rsidRDefault="00A0628A" w:rsidP="000F660E">
            <w:r>
              <w:rPr>
                <w:rFonts w:cs="Arial"/>
              </w:rPr>
              <w:t>The description on '</w:t>
            </w:r>
            <w:proofErr w:type="spellStart"/>
            <w:r>
              <w:rPr>
                <w:rFonts w:cs="Arial"/>
              </w:rPr>
              <w:t>UwbControleeAssociation</w:t>
            </w:r>
            <w:proofErr w:type="spellEnd"/>
            <w:r>
              <w:rPr>
                <w:rFonts w:cs="Arial"/>
              </w:rPr>
              <w:t>' in Table 10-107 is not completed. Description for 'FALSE' need to be added.</w:t>
            </w:r>
          </w:p>
        </w:tc>
        <w:tc>
          <w:tcPr>
            <w:tcW w:w="2744" w:type="dxa"/>
          </w:tcPr>
          <w:p w14:paraId="288BD82F" w14:textId="22258DD5" w:rsidR="00A0628A" w:rsidRPr="008B1B3E" w:rsidRDefault="00A0628A" w:rsidP="000F660E">
            <w:r w:rsidRPr="00AA3C98">
              <w:rPr>
                <w:rFonts w:cs="Arial"/>
              </w:rPr>
              <w:t>add description.</w:t>
            </w:r>
          </w:p>
        </w:tc>
        <w:tc>
          <w:tcPr>
            <w:tcW w:w="2744" w:type="dxa"/>
          </w:tcPr>
          <w:p w14:paraId="2E5577B1" w14:textId="77777777" w:rsidR="007A7238" w:rsidRPr="007A7238" w:rsidRDefault="007A7238" w:rsidP="007A7238">
            <w:pPr>
              <w:rPr>
                <w:b/>
                <w:bCs/>
              </w:rPr>
            </w:pPr>
            <w:r w:rsidRPr="007A7238">
              <w:rPr>
                <w:b/>
                <w:bCs/>
              </w:rPr>
              <w:t>Revised</w:t>
            </w:r>
          </w:p>
          <w:p w14:paraId="17F15679" w14:textId="1FDD8676" w:rsidR="00A0628A" w:rsidRPr="008B1B3E" w:rsidDel="00E43583" w:rsidRDefault="007A7238" w:rsidP="007A7238">
            <w:r>
              <w:rPr>
                <w:lang w:val="en-US"/>
              </w:rPr>
              <w:t>The new text has n</w:t>
            </w:r>
            <w:r w:rsidRPr="009036B8">
              <w:rPr>
                <w:lang w:val="en-US"/>
              </w:rPr>
              <w:t>o</w:t>
            </w:r>
            <w:r>
              <w:rPr>
                <w:lang w:val="en-US"/>
              </w:rPr>
              <w:t xml:space="preserve"> </w:t>
            </w:r>
            <w:r w:rsidRPr="009036B8">
              <w:rPr>
                <w:lang w:val="en-US"/>
              </w:rPr>
              <w:t>‘</w:t>
            </w:r>
            <w:proofErr w:type="spellStart"/>
            <w:r w:rsidRPr="009036B8">
              <w:rPr>
                <w:lang w:val="en-US"/>
              </w:rPr>
              <w:t>UwbControleeAssociation</w:t>
            </w:r>
            <w:proofErr w:type="spellEnd"/>
            <w:r w:rsidRPr="009036B8">
              <w:rPr>
                <w:lang w:val="en-US"/>
              </w:rPr>
              <w:t>’ parameter.</w:t>
            </w:r>
          </w:p>
        </w:tc>
      </w:tr>
    </w:tbl>
    <w:p w14:paraId="3F102C40" w14:textId="03C75D8D" w:rsidR="008B1B3E" w:rsidRPr="008B1B3E" w:rsidRDefault="008B1B3E" w:rsidP="008B1B3E"/>
    <w:p w14:paraId="0ED5A1C7" w14:textId="2D8AB9D5" w:rsidR="00433C30" w:rsidRDefault="00433C30" w:rsidP="00BA0E47">
      <w:pPr>
        <w:rPr>
          <w:color w:val="FF0000"/>
        </w:rPr>
      </w:pPr>
      <w:r w:rsidRPr="00F9487C">
        <w:rPr>
          <w:color w:val="FF0000"/>
        </w:rPr>
        <w:t>[Editor: Remove sub-clause 10.21 in 4ab-D01</w:t>
      </w:r>
      <w:r w:rsidR="00232A73" w:rsidRPr="00F9487C">
        <w:rPr>
          <w:color w:val="FF0000"/>
        </w:rPr>
        <w:t xml:space="preserve">. </w:t>
      </w:r>
      <w:r w:rsidR="00354ABF" w:rsidRPr="00F9487C">
        <w:rPr>
          <w:color w:val="FF0000"/>
        </w:rPr>
        <w:t xml:space="preserve">The sub-clause </w:t>
      </w:r>
      <w:r w:rsidR="00232A73" w:rsidRPr="00F9487C">
        <w:rPr>
          <w:color w:val="FF0000"/>
        </w:rPr>
        <w:t xml:space="preserve">10.21 </w:t>
      </w:r>
      <w:r w:rsidR="00354ABF" w:rsidRPr="00F9487C">
        <w:rPr>
          <w:color w:val="FF0000"/>
        </w:rPr>
        <w:t>has</w:t>
      </w:r>
      <w:r w:rsidR="00232A73" w:rsidRPr="00F9487C">
        <w:rPr>
          <w:color w:val="FF0000"/>
        </w:rPr>
        <w:t xml:space="preserve"> be</w:t>
      </w:r>
      <w:r w:rsidR="00354ABF" w:rsidRPr="00F9487C">
        <w:rPr>
          <w:color w:val="FF0000"/>
        </w:rPr>
        <w:t>en</w:t>
      </w:r>
      <w:r w:rsidR="00232A73" w:rsidRPr="00F9487C">
        <w:rPr>
          <w:color w:val="FF0000"/>
        </w:rPr>
        <w:t xml:space="preserve"> merged into 10.40</w:t>
      </w:r>
      <w:r w:rsidRPr="00F9487C">
        <w:rPr>
          <w:color w:val="FF0000"/>
        </w:rPr>
        <w:t>]</w:t>
      </w:r>
    </w:p>
    <w:p w14:paraId="75E8B9EE" w14:textId="32B4E142" w:rsidR="0097798B" w:rsidRDefault="006F5209" w:rsidP="00BA0E47">
      <w:pPr>
        <w:rPr>
          <w:color w:val="FF0000"/>
        </w:rPr>
      </w:pPr>
      <w:r>
        <w:rPr>
          <w:color w:val="FF0000"/>
        </w:rPr>
        <w:t>W</w:t>
      </w:r>
      <w:r w:rsidR="00E954C8">
        <w:rPr>
          <w:color w:val="FF0000"/>
        </w:rPr>
        <w:t xml:space="preserve">e (I and commenters) </w:t>
      </w:r>
      <w:r>
        <w:rPr>
          <w:color w:val="FF0000"/>
        </w:rPr>
        <w:t>thought</w:t>
      </w:r>
      <w:r w:rsidR="00E954C8">
        <w:rPr>
          <w:color w:val="FF0000"/>
        </w:rPr>
        <w:t xml:space="preserve"> it would be better to move </w:t>
      </w:r>
      <w:r w:rsidR="00C10C28">
        <w:rPr>
          <w:color w:val="FF0000"/>
        </w:rPr>
        <w:t>4ab text</w:t>
      </w:r>
      <w:r w:rsidR="00E954C8">
        <w:rPr>
          <w:color w:val="FF0000"/>
        </w:rPr>
        <w:t xml:space="preserve"> in 10.21 under 10.40</w:t>
      </w:r>
      <w:r w:rsidR="00023F1D">
        <w:rPr>
          <w:color w:val="FF0000"/>
        </w:rPr>
        <w:t xml:space="preserve"> for following reasons:</w:t>
      </w:r>
    </w:p>
    <w:p w14:paraId="756ACD9A" w14:textId="3523973D" w:rsidR="00023F1D" w:rsidRPr="00023F1D" w:rsidRDefault="00023F1D" w:rsidP="00023F1D">
      <w:pPr>
        <w:pStyle w:val="ListParagraph"/>
        <w:numPr>
          <w:ilvl w:val="0"/>
          <w:numId w:val="46"/>
        </w:numPr>
        <w:rPr>
          <w:color w:val="FF0000"/>
        </w:rPr>
      </w:pPr>
      <w:r w:rsidRPr="00023F1D">
        <w:rPr>
          <w:color w:val="FF0000"/>
        </w:rPr>
        <w:t xml:space="preserve">The subclause 10.21 includes many parameters which are not related to UWB operations. </w:t>
      </w:r>
    </w:p>
    <w:p w14:paraId="7FC53420" w14:textId="37C57BB2" w:rsidR="00023F1D" w:rsidRPr="00023F1D" w:rsidRDefault="00023F1D" w:rsidP="00023F1D">
      <w:pPr>
        <w:pStyle w:val="ListParagraph"/>
        <w:numPr>
          <w:ilvl w:val="0"/>
          <w:numId w:val="46"/>
        </w:numPr>
        <w:rPr>
          <w:rFonts w:ascii="Batang" w:eastAsia="Batang" w:hAnsi="Batang" w:cs="Batang"/>
          <w:color w:val="FF0000"/>
          <w:lang w:val="en-US" w:eastAsia="ko-KR"/>
        </w:rPr>
      </w:pPr>
      <w:r>
        <w:rPr>
          <w:color w:val="FF0000"/>
        </w:rPr>
        <w:t xml:space="preserve">It is not </w:t>
      </w:r>
      <w:r w:rsidR="005F3B34">
        <w:rPr>
          <w:color w:val="FF0000"/>
        </w:rPr>
        <w:t>ideal</w:t>
      </w:r>
      <w:r>
        <w:rPr>
          <w:color w:val="FF0000"/>
        </w:rPr>
        <w:t xml:space="preserve"> to have two </w:t>
      </w:r>
      <w:r w:rsidR="005F3B34">
        <w:rPr>
          <w:color w:val="FF0000"/>
        </w:rPr>
        <w:t>separate</w:t>
      </w:r>
      <w:r>
        <w:rPr>
          <w:color w:val="FF0000"/>
        </w:rPr>
        <w:t xml:space="preserve"> sub-clauses for the Controller Association feature. (Currently, </w:t>
      </w:r>
      <w:r w:rsidR="00726AA7">
        <w:rPr>
          <w:color w:val="FF0000"/>
        </w:rPr>
        <w:t xml:space="preserve">the </w:t>
      </w:r>
      <w:r>
        <w:rPr>
          <w:color w:val="FF0000"/>
        </w:rPr>
        <w:t>new MLME primitives are described in 10.21</w:t>
      </w:r>
      <w:r w:rsidR="00726AA7">
        <w:rPr>
          <w:color w:val="FF0000"/>
        </w:rPr>
        <w:t>, while the</w:t>
      </w:r>
      <w:r>
        <w:rPr>
          <w:color w:val="FF0000"/>
        </w:rPr>
        <w:t xml:space="preserve"> new commands are described in 10.40.) </w:t>
      </w:r>
    </w:p>
    <w:p w14:paraId="475D6BEF" w14:textId="77777777" w:rsidR="002965E6" w:rsidRDefault="002965E6" w:rsidP="00BA0E47">
      <w:pPr>
        <w:rPr>
          <w:color w:val="FF0000"/>
        </w:rPr>
      </w:pPr>
    </w:p>
    <w:p w14:paraId="159B2DA9" w14:textId="6C8F0FC8" w:rsidR="007704C3" w:rsidRDefault="007704C3" w:rsidP="00BA0E47">
      <w:pPr>
        <w:rPr>
          <w:color w:val="FF0000"/>
        </w:rPr>
      </w:pPr>
      <w:r w:rsidRPr="00F9487C">
        <w:rPr>
          <w:color w:val="FF0000"/>
        </w:rPr>
        <w:t>[</w:t>
      </w:r>
      <w:r w:rsidR="009C7B5C" w:rsidRPr="00F9487C">
        <w:rPr>
          <w:color w:val="FF0000"/>
        </w:rPr>
        <w:t xml:space="preserve">Editor: </w:t>
      </w:r>
      <w:r w:rsidRPr="00F9487C">
        <w:rPr>
          <w:color w:val="FF0000"/>
        </w:rPr>
        <w:t>New text in blue]</w:t>
      </w:r>
    </w:p>
    <w:p w14:paraId="511BABA4" w14:textId="3410470F" w:rsidR="005A1D0B" w:rsidRPr="00F372DF" w:rsidRDefault="00015860" w:rsidP="00BA0E47">
      <w:pPr>
        <w:rPr>
          <w:color w:val="FF0000"/>
          <w:lang w:val="en-US"/>
        </w:rPr>
      </w:pPr>
      <w:r>
        <w:rPr>
          <w:color w:val="FF0000"/>
        </w:rPr>
        <w:t>The n</w:t>
      </w:r>
      <w:r w:rsidR="005A1D0B">
        <w:rPr>
          <w:color w:val="FF0000"/>
        </w:rPr>
        <w:t>ew text</w:t>
      </w:r>
      <w:r w:rsidR="00D23B2E">
        <w:rPr>
          <w:rFonts w:hint="eastAsia"/>
          <w:color w:val="FF0000"/>
          <w:lang w:eastAsia="ko-KR"/>
        </w:rPr>
        <w:t xml:space="preserve"> </w:t>
      </w:r>
      <w:r w:rsidR="005A1D0B">
        <w:rPr>
          <w:color w:val="FF0000"/>
        </w:rPr>
        <w:t xml:space="preserve">includes 4ab text in 10.21 and changes </w:t>
      </w:r>
      <w:r w:rsidR="00E53499">
        <w:rPr>
          <w:color w:val="FF0000"/>
        </w:rPr>
        <w:t>based on</w:t>
      </w:r>
      <w:r w:rsidR="005A1D0B">
        <w:rPr>
          <w:color w:val="FF0000"/>
        </w:rPr>
        <w:t xml:space="preserve"> comments.</w:t>
      </w:r>
    </w:p>
    <w:p w14:paraId="03C77E79" w14:textId="6A8BACB5" w:rsidR="00BA0E47" w:rsidRPr="00BE6556" w:rsidRDefault="00BA0E47" w:rsidP="00BA0E47">
      <w:pPr>
        <w:rPr>
          <w:b/>
          <w:bCs/>
        </w:rPr>
      </w:pPr>
      <w:r w:rsidRPr="00BA0E47">
        <w:rPr>
          <w:b/>
          <w:bCs/>
        </w:rPr>
        <w:t xml:space="preserve">10.40.3 </w:t>
      </w:r>
      <w:r w:rsidR="003848DC">
        <w:rPr>
          <w:b/>
          <w:bCs/>
          <w:color w:val="0432FF"/>
        </w:rPr>
        <w:t xml:space="preserve">Controller </w:t>
      </w:r>
      <w:r w:rsidRPr="00BA0E47">
        <w:rPr>
          <w:b/>
          <w:bCs/>
        </w:rPr>
        <w:t>Association</w:t>
      </w:r>
    </w:p>
    <w:p w14:paraId="0624BA5C" w14:textId="7BCB1266" w:rsidR="00BA0E47" w:rsidRPr="00BA0E47" w:rsidRDefault="00BA0E47" w:rsidP="00BA0E47">
      <w:r w:rsidRPr="00BA0E47">
        <w:t>A controller indicates its availability for associations with new controlees by setting the Association</w:t>
      </w:r>
      <w:r>
        <w:t xml:space="preserve"> </w:t>
      </w:r>
      <w:r w:rsidRPr="00BA0E47">
        <w:t xml:space="preserve">Availability field in the AC IE. </w:t>
      </w:r>
      <w:commentRangeStart w:id="1"/>
      <w:r w:rsidRPr="00BA0E47">
        <w:t>A controlee shall send the HRP UWB Association Request command in a</w:t>
      </w:r>
      <w:r>
        <w:t xml:space="preserve"> </w:t>
      </w:r>
      <w:r w:rsidRPr="00BA0E47">
        <w:t xml:space="preserve">block when the Association Availability field is set to one. </w:t>
      </w:r>
      <w:commentRangeEnd w:id="1"/>
      <w:r w:rsidR="0063354F">
        <w:rPr>
          <w:rStyle w:val="CommentReference"/>
          <w:lang w:eastAsia="x-none"/>
        </w:rPr>
        <w:commentReference w:id="1"/>
      </w:r>
      <w:r w:rsidRPr="00BA0E47">
        <w:t>The HRP UWB Association Request command</w:t>
      </w:r>
      <w:r>
        <w:t xml:space="preserve"> </w:t>
      </w:r>
      <w:r w:rsidRPr="00BA0E47">
        <w:t>shall be sent in the slots specified by the Contention Slots Info field in the AC IE, described in 10.39.7.1. If</w:t>
      </w:r>
      <w:r>
        <w:t xml:space="preserve"> </w:t>
      </w:r>
      <w:r w:rsidRPr="00BA0E47">
        <w:t>the Contention Slots Info field is not present in the AC IE, the HRP UWB Association Request command</w:t>
      </w:r>
      <w:r>
        <w:t xml:space="preserve"> </w:t>
      </w:r>
      <w:r w:rsidRPr="00BA0E47">
        <w:t>may be sent in any unscheduled slot in the round.</w:t>
      </w:r>
    </w:p>
    <w:p w14:paraId="281CE113" w14:textId="489D99DD" w:rsidR="005911B2" w:rsidRDefault="005911B2" w:rsidP="00BA0E47">
      <w:pPr>
        <w:rPr>
          <w:color w:val="0432FF"/>
        </w:rPr>
      </w:pPr>
      <w:r w:rsidRPr="005911B2">
        <w:rPr>
          <w:color w:val="0432FF"/>
        </w:rPr>
        <w:t xml:space="preserve">A </w:t>
      </w:r>
      <w:commentRangeStart w:id="2"/>
      <w:r w:rsidRPr="005911B2">
        <w:rPr>
          <w:color w:val="0432FF"/>
        </w:rPr>
        <w:t xml:space="preserve">controlee </w:t>
      </w:r>
      <w:commentRangeEnd w:id="2"/>
      <w:r w:rsidR="0063354F">
        <w:rPr>
          <w:rStyle w:val="CommentReference"/>
          <w:lang w:eastAsia="x-none"/>
        </w:rPr>
        <w:commentReference w:id="2"/>
      </w:r>
      <w:r w:rsidRPr="005911B2">
        <w:rPr>
          <w:color w:val="0432FF"/>
        </w:rPr>
        <w:t>is instructed to associate through the MLME-</w:t>
      </w:r>
      <w:r>
        <w:rPr>
          <w:color w:val="0432FF"/>
        </w:rPr>
        <w:t>CONTROLLER-</w:t>
      </w:r>
      <w:proofErr w:type="spellStart"/>
      <w:r>
        <w:rPr>
          <w:color w:val="0432FF"/>
        </w:rPr>
        <w:t>ASSOCIATE.</w:t>
      </w:r>
      <w:r>
        <w:rPr>
          <w:color w:val="0432FF"/>
        </w:rPr>
        <w:t>request</w:t>
      </w:r>
      <w:proofErr w:type="spellEnd"/>
      <w:r>
        <w:rPr>
          <w:color w:val="0432FF"/>
        </w:rPr>
        <w:t xml:space="preserve"> primitive</w:t>
      </w:r>
      <w:r w:rsidRPr="005911B2">
        <w:rPr>
          <w:color w:val="0432FF"/>
        </w:rPr>
        <w:t>.</w:t>
      </w:r>
      <w:r>
        <w:rPr>
          <w:color w:val="0432FF"/>
        </w:rPr>
        <w:t xml:space="preserve"> The MAC sublayer of an </w:t>
      </w:r>
      <w:proofErr w:type="spellStart"/>
      <w:r>
        <w:rPr>
          <w:color w:val="0432FF"/>
        </w:rPr>
        <w:t>unassociated</w:t>
      </w:r>
      <w:proofErr w:type="spellEnd"/>
      <w:r>
        <w:rPr>
          <w:color w:val="0432FF"/>
        </w:rPr>
        <w:t xml:space="preserve"> device initiates the association procedure by sending a Controller Association Request command to the controller of an existing session.</w:t>
      </w:r>
    </w:p>
    <w:p w14:paraId="0C3337B4" w14:textId="251FD43C" w:rsidR="00465F89" w:rsidRDefault="00465F89" w:rsidP="00BA0E47">
      <w:pPr>
        <w:rPr>
          <w:color w:val="0432FF"/>
        </w:rPr>
      </w:pPr>
      <w:r>
        <w:rPr>
          <w:color w:val="0432FF"/>
        </w:rPr>
        <w:t xml:space="preserve">The </w:t>
      </w:r>
      <w:r>
        <w:rPr>
          <w:color w:val="0432FF"/>
        </w:rPr>
        <w:t xml:space="preserve">Controller Association Request command </w:t>
      </w:r>
      <w:r>
        <w:rPr>
          <w:color w:val="0432FF"/>
        </w:rPr>
        <w:t>shall be sent as described in 10.40.</w:t>
      </w:r>
      <w:r w:rsidR="00641AB5">
        <w:rPr>
          <w:color w:val="0432FF"/>
        </w:rPr>
        <w:t>4</w:t>
      </w:r>
      <w:r>
        <w:rPr>
          <w:color w:val="0432FF"/>
        </w:rPr>
        <w:t>.1</w:t>
      </w:r>
      <w:r w:rsidR="00641AB5">
        <w:rPr>
          <w:color w:val="0432FF"/>
        </w:rPr>
        <w:t>.</w:t>
      </w:r>
    </w:p>
    <w:p w14:paraId="7D1060F8" w14:textId="0463688E" w:rsidR="00641AB5" w:rsidRDefault="00641AB5" w:rsidP="00BA0E47">
      <w:pPr>
        <w:rPr>
          <w:color w:val="0432FF"/>
        </w:rPr>
      </w:pPr>
      <w:r>
        <w:rPr>
          <w:color w:val="0432FF"/>
        </w:rPr>
        <w:t xml:space="preserve">A </w:t>
      </w:r>
      <w:r w:rsidR="00DB2A8C">
        <w:rPr>
          <w:color w:val="0432FF"/>
        </w:rPr>
        <w:t>controller</w:t>
      </w:r>
      <w:r>
        <w:rPr>
          <w:color w:val="0432FF"/>
        </w:rPr>
        <w:t xml:space="preserve"> MAC receiving a Controller Association Request command issues the MLME-</w:t>
      </w:r>
      <w:proofErr w:type="spellStart"/>
      <w:r>
        <w:rPr>
          <w:color w:val="0432FF"/>
        </w:rPr>
        <w:t>ASSOCIATE.indication</w:t>
      </w:r>
      <w:proofErr w:type="spellEnd"/>
      <w:r>
        <w:rPr>
          <w:color w:val="0432FF"/>
        </w:rPr>
        <w:t xml:space="preserve"> primitive to its next higher layer with the </w:t>
      </w:r>
      <w:proofErr w:type="spellStart"/>
      <w:r w:rsidR="00D529D7">
        <w:rPr>
          <w:color w:val="0432FF"/>
        </w:rPr>
        <w:t>ControleeAddress</w:t>
      </w:r>
      <w:proofErr w:type="spellEnd"/>
      <w:r>
        <w:rPr>
          <w:color w:val="0432FF"/>
        </w:rPr>
        <w:t xml:space="preserve"> parameter conveying the address of the requesting </w:t>
      </w:r>
      <w:r w:rsidR="00C13061">
        <w:rPr>
          <w:color w:val="0432FF"/>
        </w:rPr>
        <w:t>controlee</w:t>
      </w:r>
      <w:r>
        <w:rPr>
          <w:color w:val="0432FF"/>
        </w:rPr>
        <w:t>.</w:t>
      </w:r>
    </w:p>
    <w:p w14:paraId="04BA3851" w14:textId="530C4CCB" w:rsidR="005C7985" w:rsidRDefault="005C7985" w:rsidP="00BA0E47">
      <w:pPr>
        <w:rPr>
          <w:color w:val="0432FF"/>
        </w:rPr>
      </w:pPr>
      <w:r>
        <w:rPr>
          <w:color w:val="0432FF"/>
        </w:rPr>
        <w:t>To indicate acceptance or not of the association request the controller’s next higher layer issues an MLME-CONTROLLER-</w:t>
      </w:r>
      <w:proofErr w:type="spellStart"/>
      <w:r>
        <w:rPr>
          <w:color w:val="0432FF"/>
        </w:rPr>
        <w:t>ASSOCIATE.response</w:t>
      </w:r>
      <w:proofErr w:type="spellEnd"/>
      <w:r>
        <w:rPr>
          <w:color w:val="0432FF"/>
        </w:rPr>
        <w:t xml:space="preserve"> primitive with the </w:t>
      </w:r>
      <w:proofErr w:type="spellStart"/>
      <w:r>
        <w:rPr>
          <w:color w:val="0432FF"/>
        </w:rPr>
        <w:t>AssociationResult</w:t>
      </w:r>
      <w:proofErr w:type="spellEnd"/>
      <w:r>
        <w:rPr>
          <w:color w:val="0432FF"/>
        </w:rPr>
        <w:t xml:space="preserve"> parameter either indicating successful association if the controller’s next higher layer accepts the association request or indicating the reason for the rejection if the controller’s next higher layer rejects the association request.</w:t>
      </w:r>
    </w:p>
    <w:p w14:paraId="75D79059" w14:textId="7B55520C" w:rsidR="00DD02DB" w:rsidRDefault="00DD02DB" w:rsidP="00BA0E47">
      <w:pPr>
        <w:rPr>
          <w:color w:val="0432FF"/>
        </w:rPr>
      </w:pPr>
      <w:r>
        <w:rPr>
          <w:color w:val="0432FF"/>
        </w:rPr>
        <w:t>Upon receipt of an MLME-CONTROLLER-</w:t>
      </w:r>
      <w:proofErr w:type="spellStart"/>
      <w:r>
        <w:rPr>
          <w:color w:val="0432FF"/>
        </w:rPr>
        <w:t>ASSOCIATE.response</w:t>
      </w:r>
      <w:proofErr w:type="spellEnd"/>
      <w:r>
        <w:rPr>
          <w:color w:val="0432FF"/>
        </w:rPr>
        <w:t xml:space="preserve"> primitive</w:t>
      </w:r>
      <w:r w:rsidR="00971534">
        <w:rPr>
          <w:color w:val="0432FF"/>
        </w:rPr>
        <w:t xml:space="preserve">, the MAC sublayer shall </w:t>
      </w:r>
      <w:r w:rsidR="004571A3">
        <w:rPr>
          <w:color w:val="0432FF"/>
        </w:rPr>
        <w:t>send</w:t>
      </w:r>
      <w:r w:rsidR="00971534">
        <w:rPr>
          <w:color w:val="0432FF"/>
        </w:rPr>
        <w:t xml:space="preserve"> a Controller Association Response command</w:t>
      </w:r>
      <w:r w:rsidR="000A7EEA">
        <w:rPr>
          <w:color w:val="0432FF"/>
        </w:rPr>
        <w:t xml:space="preserve"> </w:t>
      </w:r>
      <w:r w:rsidR="004571A3">
        <w:rPr>
          <w:color w:val="0432FF"/>
        </w:rPr>
        <w:t>as described in 10.40.4.2</w:t>
      </w:r>
      <w:r w:rsidR="00971534">
        <w:rPr>
          <w:color w:val="0432FF"/>
        </w:rPr>
        <w:t>.</w:t>
      </w:r>
      <w:r w:rsidR="00E2567A">
        <w:rPr>
          <w:color w:val="0432FF"/>
        </w:rPr>
        <w:t xml:space="preserve"> The Controller Association Response command shall be sent in the scheduled slot in the next block, unless the controller has no available slot in the next block.</w:t>
      </w:r>
    </w:p>
    <w:p w14:paraId="34769142" w14:textId="0216B2F4" w:rsidR="00236DD0" w:rsidRDefault="00257BC9" w:rsidP="00BA0E47">
      <w:pPr>
        <w:rPr>
          <w:color w:val="0432FF"/>
        </w:rPr>
      </w:pPr>
      <w:r>
        <w:rPr>
          <w:color w:val="0432FF"/>
        </w:rPr>
        <w:t xml:space="preserve">If the request </w:t>
      </w:r>
      <w:r w:rsidR="00B34A62">
        <w:rPr>
          <w:color w:val="0432FF"/>
        </w:rPr>
        <w:t>is</w:t>
      </w:r>
      <w:r>
        <w:rPr>
          <w:color w:val="0432FF"/>
        </w:rPr>
        <w:t xml:space="preserve"> successful, the Controller Association Response command contains an Association Status field</w:t>
      </w:r>
      <w:r w:rsidR="00B34A62">
        <w:rPr>
          <w:color w:val="0432FF"/>
        </w:rPr>
        <w:t xml:space="preserve"> </w:t>
      </w:r>
      <w:r>
        <w:rPr>
          <w:color w:val="0432FF"/>
        </w:rPr>
        <w:t>indicating a successful association</w:t>
      </w:r>
      <w:r w:rsidR="00B34A62">
        <w:rPr>
          <w:color w:val="0432FF"/>
        </w:rPr>
        <w:t xml:space="preserve">. </w:t>
      </w:r>
      <w:r>
        <w:rPr>
          <w:color w:val="0432FF"/>
        </w:rPr>
        <w:t>If the request fail</w:t>
      </w:r>
      <w:r w:rsidR="00B34A62">
        <w:rPr>
          <w:color w:val="0432FF"/>
        </w:rPr>
        <w:t>s</w:t>
      </w:r>
      <w:r>
        <w:rPr>
          <w:color w:val="0432FF"/>
        </w:rPr>
        <w:t xml:space="preserve">, the </w:t>
      </w:r>
      <w:r w:rsidR="00540703">
        <w:rPr>
          <w:color w:val="0432FF"/>
        </w:rPr>
        <w:t xml:space="preserve">Controller Association Response </w:t>
      </w:r>
      <w:r w:rsidR="00540703">
        <w:rPr>
          <w:color w:val="0432FF"/>
        </w:rPr>
        <w:lastRenderedPageBreak/>
        <w:t>command</w:t>
      </w:r>
      <w:r w:rsidR="00540703">
        <w:rPr>
          <w:color w:val="0432FF"/>
        </w:rPr>
        <w:t xml:space="preserve"> contains an </w:t>
      </w:r>
      <w:r>
        <w:rPr>
          <w:color w:val="0432FF"/>
        </w:rPr>
        <w:t xml:space="preserve">Association Status field </w:t>
      </w:r>
      <w:r w:rsidR="00540703">
        <w:rPr>
          <w:color w:val="0432FF"/>
        </w:rPr>
        <w:t>indicating</w:t>
      </w:r>
      <w:r>
        <w:rPr>
          <w:color w:val="0432FF"/>
        </w:rPr>
        <w:t xml:space="preserve"> the reason the </w:t>
      </w:r>
      <w:r w:rsidR="00540703">
        <w:rPr>
          <w:color w:val="0432FF"/>
        </w:rPr>
        <w:t xml:space="preserve">request </w:t>
      </w:r>
      <w:r w:rsidR="00B34A62">
        <w:rPr>
          <w:color w:val="0432FF"/>
        </w:rPr>
        <w:t>fail</w:t>
      </w:r>
      <w:r w:rsidR="00540703">
        <w:rPr>
          <w:color w:val="0432FF"/>
        </w:rPr>
        <w:t>ed</w:t>
      </w:r>
      <w:r>
        <w:rPr>
          <w:color w:val="0432FF"/>
        </w:rPr>
        <w:t>.</w:t>
      </w:r>
      <w:r w:rsidR="008C0E01">
        <w:rPr>
          <w:color w:val="0432FF"/>
        </w:rPr>
        <w:t xml:space="preserve"> The controller may deny the association request based on capability information, duplicated short address, or </w:t>
      </w:r>
      <w:r w:rsidR="0050757C">
        <w:rPr>
          <w:color w:val="0432FF"/>
        </w:rPr>
        <w:t>another</w:t>
      </w:r>
      <w:r w:rsidR="008C0E01">
        <w:rPr>
          <w:color w:val="0432FF"/>
        </w:rPr>
        <w:t xml:space="preserve"> reason.</w:t>
      </w:r>
    </w:p>
    <w:p w14:paraId="3B40FC79" w14:textId="52E5E0C5" w:rsidR="005A1A00" w:rsidRDefault="005A1A00" w:rsidP="00BA0E47">
      <w:pPr>
        <w:rPr>
          <w:color w:val="0432FF"/>
        </w:rPr>
      </w:pPr>
      <w:r>
        <w:rPr>
          <w:color w:val="0432FF"/>
        </w:rPr>
        <w:t>If the requesting controlee does not receive a Controller Association Response command from the controller in the next block, the MLME shall issue the MLME-</w:t>
      </w:r>
      <w:r w:rsidR="00E227AA">
        <w:rPr>
          <w:color w:val="0432FF"/>
        </w:rPr>
        <w:t>CONTROLLER</w:t>
      </w:r>
      <w:r w:rsidR="00E227AA">
        <w:rPr>
          <w:color w:val="0432FF"/>
        </w:rPr>
        <w:t>-</w:t>
      </w:r>
      <w:proofErr w:type="spellStart"/>
      <w:r>
        <w:rPr>
          <w:color w:val="0432FF"/>
        </w:rPr>
        <w:t>ASSOCIATE.confirm</w:t>
      </w:r>
      <w:proofErr w:type="spellEnd"/>
      <w:r>
        <w:rPr>
          <w:color w:val="0432FF"/>
        </w:rPr>
        <w:t xml:space="preserve"> primitive with a Status of NO_DATA, and the association attempt shall be deemed a failure.</w:t>
      </w:r>
    </w:p>
    <w:p w14:paraId="3AD04464" w14:textId="389477DB" w:rsidR="00E227AA" w:rsidRDefault="00E227AA" w:rsidP="00BA0E47">
      <w:pPr>
        <w:rPr>
          <w:color w:val="0432FF"/>
        </w:rPr>
      </w:pPr>
      <w:r>
        <w:rPr>
          <w:color w:val="0432FF"/>
        </w:rPr>
        <w:t>If the requesting controlee receives a Controller Association Response command from the controller in the next block, the MLME shall issue the MLME-CONTROLLER-</w:t>
      </w:r>
      <w:proofErr w:type="spellStart"/>
      <w:r>
        <w:rPr>
          <w:color w:val="0432FF"/>
        </w:rPr>
        <w:t>ASSOCIATE.confirm</w:t>
      </w:r>
      <w:proofErr w:type="spellEnd"/>
      <w:r>
        <w:rPr>
          <w:color w:val="0432FF"/>
        </w:rPr>
        <w:t xml:space="preserve"> primitive with a Status of SUCCESS</w:t>
      </w:r>
      <w:r w:rsidR="00DF0710">
        <w:rPr>
          <w:color w:val="0432FF"/>
        </w:rPr>
        <w:t>.</w:t>
      </w:r>
    </w:p>
    <w:p w14:paraId="423D0C57" w14:textId="4DDE04C8" w:rsidR="00614F85" w:rsidRDefault="00236DD0" w:rsidP="00236DD0">
      <w:pPr>
        <w:rPr>
          <w:color w:val="0432FF"/>
        </w:rPr>
      </w:pPr>
      <w:r>
        <w:rPr>
          <w:color w:val="0432FF"/>
        </w:rPr>
        <w:t xml:space="preserve">The </w:t>
      </w:r>
      <w:proofErr w:type="spellStart"/>
      <w:r>
        <w:rPr>
          <w:color w:val="0432FF"/>
        </w:rPr>
        <w:t>AssociationStatus</w:t>
      </w:r>
      <w:proofErr w:type="spellEnd"/>
      <w:r>
        <w:rPr>
          <w:color w:val="0432FF"/>
        </w:rPr>
        <w:t xml:space="preserve"> parameter of the MLME-</w:t>
      </w:r>
      <w:proofErr w:type="spellStart"/>
      <w:r>
        <w:rPr>
          <w:color w:val="0432FF"/>
        </w:rPr>
        <w:t>ASSOCIATE.confirm</w:t>
      </w:r>
      <w:proofErr w:type="spellEnd"/>
      <w:r>
        <w:rPr>
          <w:color w:val="0432FF"/>
        </w:rPr>
        <w:t xml:space="preserve"> primitive provides additional information as to whether the association attempt is deemed a success or a failure. </w:t>
      </w:r>
      <w:commentRangeStart w:id="3"/>
      <w:r w:rsidRPr="0063354F">
        <w:rPr>
          <w:strike/>
          <w:color w:val="0432FF"/>
        </w:rPr>
        <w:t xml:space="preserve">If the value of </w:t>
      </w:r>
      <w:proofErr w:type="spellStart"/>
      <w:r w:rsidRPr="0063354F">
        <w:rPr>
          <w:strike/>
          <w:color w:val="0432FF"/>
        </w:rPr>
        <w:t>AssociationStatus</w:t>
      </w:r>
      <w:proofErr w:type="spellEnd"/>
      <w:r w:rsidRPr="0063354F">
        <w:rPr>
          <w:strike/>
          <w:color w:val="0432FF"/>
        </w:rPr>
        <w:t xml:space="preserve"> is either 0 or 2, the association attempt has succeeded. If the value of </w:t>
      </w:r>
      <w:proofErr w:type="spellStart"/>
      <w:r w:rsidRPr="0063354F">
        <w:rPr>
          <w:strike/>
          <w:color w:val="0432FF"/>
        </w:rPr>
        <w:t>AssociationStatus</w:t>
      </w:r>
      <w:proofErr w:type="spellEnd"/>
      <w:r w:rsidRPr="0063354F">
        <w:rPr>
          <w:strike/>
          <w:color w:val="0432FF"/>
        </w:rPr>
        <w:t xml:space="preserve"> is 1, 3, or 4, the association attempt has failed.</w:t>
      </w:r>
      <w:commentRangeEnd w:id="3"/>
      <w:r w:rsidR="00DF0710">
        <w:rPr>
          <w:rStyle w:val="CommentReference"/>
          <w:lang w:eastAsia="x-none"/>
        </w:rPr>
        <w:commentReference w:id="3"/>
      </w:r>
      <w:r w:rsidR="00DF0710" w:rsidRPr="00DF0710">
        <w:rPr>
          <w:color w:val="0432FF"/>
        </w:rPr>
        <w:t xml:space="preserve"> </w:t>
      </w:r>
      <w:commentRangeStart w:id="4"/>
      <w:r w:rsidR="00DF0710" w:rsidRPr="00DF0710">
        <w:rPr>
          <w:color w:val="0432FF"/>
        </w:rPr>
        <w:t>If</w:t>
      </w:r>
      <w:r w:rsidR="00DF0710">
        <w:rPr>
          <w:color w:val="0432FF"/>
        </w:rPr>
        <w:t xml:space="preserve"> the association attempt is a success, </w:t>
      </w:r>
      <w:r w:rsidR="00DF0710">
        <w:rPr>
          <w:color w:val="0432FF"/>
        </w:rPr>
        <w:t>the controlee may monitor Control Messages from the controller to learn the session configuration in the AC IE and scheduling information in the Scheduling IE.</w:t>
      </w:r>
      <w:commentRangeEnd w:id="4"/>
      <w:r w:rsidR="00DF0710">
        <w:rPr>
          <w:rStyle w:val="CommentReference"/>
          <w:lang w:eastAsia="x-none"/>
        </w:rPr>
        <w:commentReference w:id="4"/>
      </w:r>
      <w:r w:rsidR="00BD515B">
        <w:rPr>
          <w:color w:val="0432FF"/>
        </w:rPr>
        <w:tab/>
      </w:r>
    </w:p>
    <w:p w14:paraId="5498BBD7" w14:textId="5E916FC4" w:rsidR="00425567" w:rsidRDefault="00614F85" w:rsidP="00BA0E47">
      <w:pPr>
        <w:rPr>
          <w:color w:val="0432FF"/>
        </w:rPr>
      </w:pPr>
      <w:r>
        <w:rPr>
          <w:color w:val="0432FF"/>
        </w:rPr>
        <w:t>The HRHP UWB Association Response command shall be sent as described in 10.40.4.2.</w:t>
      </w:r>
    </w:p>
    <w:p w14:paraId="2EE18075" w14:textId="6356214D" w:rsidR="00425567" w:rsidRDefault="00425567" w:rsidP="00BA0E47">
      <w:pPr>
        <w:rPr>
          <w:color w:val="0432FF"/>
        </w:rPr>
      </w:pPr>
      <w:r>
        <w:rPr>
          <w:color w:val="0432FF"/>
        </w:rPr>
        <w:t xml:space="preserve">Figure </w:t>
      </w:r>
      <w:r w:rsidR="00491E3E">
        <w:rPr>
          <w:color w:val="0432FF"/>
        </w:rPr>
        <w:t>10-</w:t>
      </w:r>
      <w:r w:rsidR="00C3793D">
        <w:rPr>
          <w:color w:val="0432FF"/>
        </w:rPr>
        <w:t>X0</w:t>
      </w:r>
      <w:r>
        <w:rPr>
          <w:color w:val="0432FF"/>
        </w:rPr>
        <w:t xml:space="preserve"> illustrates a sequence of messages for the </w:t>
      </w:r>
      <w:r w:rsidR="007A5947">
        <w:rPr>
          <w:color w:val="0432FF"/>
        </w:rPr>
        <w:t>c</w:t>
      </w:r>
      <w:r>
        <w:rPr>
          <w:color w:val="0432FF"/>
        </w:rPr>
        <w:t xml:space="preserve">ontroller </w:t>
      </w:r>
      <w:r w:rsidR="007A5947">
        <w:rPr>
          <w:color w:val="0432FF"/>
        </w:rPr>
        <w:t>a</w:t>
      </w:r>
      <w:r>
        <w:rPr>
          <w:color w:val="0432FF"/>
        </w:rPr>
        <w:t>ssociation.</w:t>
      </w:r>
    </w:p>
    <w:p w14:paraId="5E0AFD34" w14:textId="77777777" w:rsidR="00BD515B" w:rsidRDefault="00BD515B" w:rsidP="00BA0E47">
      <w:pPr>
        <w:rPr>
          <w:color w:val="0432FF"/>
        </w:rPr>
      </w:pPr>
    </w:p>
    <w:p w14:paraId="16C6AF56" w14:textId="104C9E85" w:rsidR="00BD515B" w:rsidRDefault="00BD515B" w:rsidP="00BD515B">
      <w:pPr>
        <w:jc w:val="center"/>
        <w:rPr>
          <w:color w:val="0432FF"/>
        </w:rPr>
      </w:pPr>
      <w:commentRangeStart w:id="5"/>
      <w:r w:rsidRPr="00BD515B">
        <w:rPr>
          <w:color w:val="0432FF"/>
        </w:rPr>
        <w:drawing>
          <wp:inline distT="0" distB="0" distL="0" distR="0" wp14:anchorId="666A1F51" wp14:editId="3ABE7B71">
            <wp:extent cx="5001375" cy="1050588"/>
            <wp:effectExtent l="0" t="0" r="0" b="3810"/>
            <wp:docPr id="1878754848" name="Picture 1" descr="A black background with white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54848" name="Picture 1" descr="A black background with white lights&#10;&#10;Description automatically generated"/>
                    <pic:cNvPicPr/>
                  </pic:nvPicPr>
                  <pic:blipFill>
                    <a:blip r:embed="rId14"/>
                    <a:stretch>
                      <a:fillRect/>
                    </a:stretch>
                  </pic:blipFill>
                  <pic:spPr>
                    <a:xfrm>
                      <a:off x="0" y="0"/>
                      <a:ext cx="5076770" cy="1066425"/>
                    </a:xfrm>
                    <a:prstGeom prst="rect">
                      <a:avLst/>
                    </a:prstGeom>
                  </pic:spPr>
                </pic:pic>
              </a:graphicData>
            </a:graphic>
          </wp:inline>
        </w:drawing>
      </w:r>
    </w:p>
    <w:p w14:paraId="14FF3374" w14:textId="3E44FD1B" w:rsidR="00BD515B" w:rsidRPr="00BF5A4C" w:rsidRDefault="00BD515B" w:rsidP="00BD515B">
      <w:pPr>
        <w:jc w:val="center"/>
        <w:rPr>
          <w:color w:val="0432FF"/>
        </w:rPr>
      </w:pPr>
      <w:r w:rsidRPr="00BF5A4C">
        <w:rPr>
          <w:color w:val="0432FF"/>
        </w:rPr>
        <w:t xml:space="preserve">Figure </w:t>
      </w:r>
      <w:r w:rsidR="00D21DF4">
        <w:rPr>
          <w:color w:val="0432FF"/>
        </w:rPr>
        <w:t>10-</w:t>
      </w:r>
      <w:r w:rsidR="00C3793D">
        <w:rPr>
          <w:color w:val="0432FF"/>
        </w:rPr>
        <w:t>X0</w:t>
      </w:r>
      <w:r w:rsidR="007D4872">
        <w:rPr>
          <w:color w:val="0432FF"/>
        </w:rPr>
        <w:t>-Message sequence chart for controller association</w:t>
      </w:r>
      <w:commentRangeEnd w:id="5"/>
      <w:r w:rsidR="0097567A">
        <w:rPr>
          <w:rStyle w:val="CommentReference"/>
          <w:lang w:eastAsia="x-none"/>
        </w:rPr>
        <w:commentReference w:id="5"/>
      </w:r>
    </w:p>
    <w:p w14:paraId="0477E0DE" w14:textId="77777777" w:rsidR="00BD515B" w:rsidRDefault="00BD515B" w:rsidP="00BA0E47">
      <w:pPr>
        <w:rPr>
          <w:color w:val="0432FF"/>
        </w:rPr>
      </w:pPr>
    </w:p>
    <w:p w14:paraId="55DC67A7" w14:textId="4F11EAE0" w:rsidR="006440EF" w:rsidRDefault="006440EF" w:rsidP="00BA0E47">
      <w:pPr>
        <w:rPr>
          <w:color w:val="0432FF"/>
        </w:rPr>
      </w:pPr>
    </w:p>
    <w:p w14:paraId="3182B4F8" w14:textId="626F8EE0" w:rsidR="00454C02" w:rsidRPr="00620A62" w:rsidRDefault="00454C02" w:rsidP="00454C02">
      <w:pPr>
        <w:rPr>
          <w:b/>
          <w:bCs/>
          <w:color w:val="0432FF"/>
        </w:rPr>
      </w:pPr>
      <w:r w:rsidRPr="00620A62">
        <w:rPr>
          <w:b/>
          <w:bCs/>
          <w:color w:val="0432FF"/>
        </w:rPr>
        <w:t>10.40.3</w:t>
      </w:r>
      <w:r w:rsidRPr="00620A62">
        <w:rPr>
          <w:b/>
          <w:bCs/>
          <w:color w:val="0432FF"/>
        </w:rPr>
        <w:t>.1</w:t>
      </w:r>
      <w:r w:rsidRPr="00620A62">
        <w:rPr>
          <w:b/>
          <w:bCs/>
          <w:color w:val="0432FF"/>
        </w:rPr>
        <w:t xml:space="preserve"> </w:t>
      </w:r>
      <w:r w:rsidRPr="00620A62">
        <w:rPr>
          <w:b/>
          <w:bCs/>
          <w:color w:val="0432FF"/>
        </w:rPr>
        <w:t>Short address generation</w:t>
      </w:r>
    </w:p>
    <w:p w14:paraId="25C74C91" w14:textId="77777777" w:rsidR="00620A62" w:rsidRPr="00BA0E47" w:rsidRDefault="00620A62" w:rsidP="00620A62">
      <w:pPr>
        <w:rPr>
          <w:color w:val="0432FF"/>
        </w:rPr>
      </w:pPr>
      <w:r w:rsidRPr="00BA0E47">
        <w:rPr>
          <w:color w:val="0432FF"/>
        </w:rPr>
        <w:t>A controlee shall use extended addressing when the controller is using its extended addressing. When the</w:t>
      </w:r>
      <w:r w:rsidRPr="00620A62">
        <w:rPr>
          <w:color w:val="0432FF"/>
        </w:rPr>
        <w:t xml:space="preserve"> </w:t>
      </w:r>
      <w:r w:rsidRPr="00BA0E47">
        <w:rPr>
          <w:color w:val="0432FF"/>
        </w:rPr>
        <w:t>controller is using its short address, a controlee shall generate a short address and use the short address for</w:t>
      </w:r>
      <w:r w:rsidRPr="00620A62">
        <w:rPr>
          <w:color w:val="0432FF"/>
        </w:rPr>
        <w:t xml:space="preserve"> </w:t>
      </w:r>
      <w:r w:rsidRPr="00BA0E47">
        <w:rPr>
          <w:color w:val="0432FF"/>
        </w:rPr>
        <w:t>the HRP UWB Association Request command. How to generate the short address is out of scope of this</w:t>
      </w:r>
      <w:r w:rsidRPr="00620A62">
        <w:rPr>
          <w:color w:val="0432FF"/>
        </w:rPr>
        <w:t xml:space="preserve"> </w:t>
      </w:r>
      <w:r w:rsidRPr="00BA0E47">
        <w:rPr>
          <w:color w:val="0432FF"/>
        </w:rPr>
        <w:t>standard. A controlee also conveys its capability information in the HRP UWB Association Request</w:t>
      </w:r>
      <w:r w:rsidRPr="00620A62">
        <w:rPr>
          <w:color w:val="0432FF"/>
        </w:rPr>
        <w:t xml:space="preserve"> </w:t>
      </w:r>
      <w:r w:rsidRPr="00BA0E47">
        <w:rPr>
          <w:color w:val="0432FF"/>
        </w:rPr>
        <w:t>command.</w:t>
      </w:r>
    </w:p>
    <w:p w14:paraId="028B3526" w14:textId="14E97B8C" w:rsidR="00454C02" w:rsidRPr="00620A62" w:rsidRDefault="00620A62" w:rsidP="00F41CD9">
      <w:pPr>
        <w:rPr>
          <w:color w:val="0432FF"/>
        </w:rPr>
      </w:pPr>
      <w:r w:rsidRPr="00BA0E47">
        <w:rPr>
          <w:color w:val="0432FF"/>
        </w:rPr>
        <w:t>When the controller sends the HRP UWB Association Response command to indicate success with the</w:t>
      </w:r>
      <w:r w:rsidRPr="00620A62">
        <w:rPr>
          <w:color w:val="0432FF"/>
        </w:rPr>
        <w:t xml:space="preserve"> </w:t>
      </w:r>
      <w:r w:rsidRPr="00BA0E47">
        <w:rPr>
          <w:color w:val="0432FF"/>
        </w:rPr>
        <w:t>Association Status field value zero or two, (as described in Table 47), the Association Response command</w:t>
      </w:r>
      <w:r w:rsidRPr="00620A62">
        <w:rPr>
          <w:color w:val="0432FF"/>
        </w:rPr>
        <w:t xml:space="preserve"> </w:t>
      </w:r>
      <w:r w:rsidRPr="00BA0E47">
        <w:rPr>
          <w:color w:val="0432FF"/>
        </w:rPr>
        <w:t>from the controller shall contain the Session Configuration field. When the short address chosen by the</w:t>
      </w:r>
      <w:r w:rsidRPr="00620A62">
        <w:rPr>
          <w:color w:val="0432FF"/>
        </w:rPr>
        <w:t xml:space="preserve"> </w:t>
      </w:r>
      <w:r w:rsidRPr="00BA0E47">
        <w:rPr>
          <w:color w:val="0432FF"/>
        </w:rPr>
        <w:t>controlee already exists, the controller may send Association Response command with the Association</w:t>
      </w:r>
      <w:r w:rsidRPr="00620A62">
        <w:rPr>
          <w:color w:val="0432FF"/>
        </w:rPr>
        <w:t xml:space="preserve"> </w:t>
      </w:r>
      <w:r w:rsidRPr="00BA0E47">
        <w:rPr>
          <w:color w:val="0432FF"/>
        </w:rPr>
        <w:t>Status field set to indicate a successful association successful with updated short address, (i.e., a Status field</w:t>
      </w:r>
      <w:r w:rsidRPr="00620A62">
        <w:rPr>
          <w:color w:val="0432FF"/>
        </w:rPr>
        <w:t xml:space="preserve"> </w:t>
      </w:r>
      <w:r w:rsidRPr="00BA0E47">
        <w:rPr>
          <w:color w:val="0432FF"/>
        </w:rPr>
        <w:t>value of two), to update the short address for the controlee. In this case, the Association Response</w:t>
      </w:r>
      <w:r w:rsidRPr="00620A62">
        <w:rPr>
          <w:color w:val="0432FF"/>
        </w:rPr>
        <w:t xml:space="preserve"> </w:t>
      </w:r>
      <w:r w:rsidRPr="00BA0E47">
        <w:rPr>
          <w:color w:val="0432FF"/>
        </w:rPr>
        <w:t>command shall contain an Updated Short Address field whose value is unique in the session. When two or</w:t>
      </w:r>
      <w:r w:rsidRPr="00620A62">
        <w:rPr>
          <w:color w:val="0432FF"/>
        </w:rPr>
        <w:t xml:space="preserve"> </w:t>
      </w:r>
      <w:r w:rsidRPr="00BA0E47">
        <w:rPr>
          <w:color w:val="0432FF"/>
        </w:rPr>
        <w:t>more controlees send an Association Request with the same short address in the same round, the controller</w:t>
      </w:r>
      <w:r w:rsidRPr="00620A62">
        <w:rPr>
          <w:color w:val="0432FF"/>
        </w:rPr>
        <w:t xml:space="preserve"> </w:t>
      </w:r>
      <w:r w:rsidRPr="00BA0E47">
        <w:rPr>
          <w:color w:val="0432FF"/>
        </w:rPr>
        <w:t>should send an Association Response command with the Association Status field indicating that the</w:t>
      </w:r>
      <w:r w:rsidRPr="00620A62">
        <w:rPr>
          <w:color w:val="0432FF"/>
        </w:rPr>
        <w:t xml:space="preserve"> </w:t>
      </w:r>
      <w:r w:rsidRPr="00BA0E47">
        <w:rPr>
          <w:color w:val="0432FF"/>
        </w:rPr>
        <w:t>association is denied because of duplicate short addresses, (i.e., a Status field value of three) to inform the</w:t>
      </w:r>
      <w:r w:rsidRPr="00620A62">
        <w:rPr>
          <w:color w:val="0432FF"/>
        </w:rPr>
        <w:t xml:space="preserve"> controlees to try again with a different short address.</w:t>
      </w:r>
    </w:p>
    <w:p w14:paraId="08E55FEA" w14:textId="77777777" w:rsidR="00620A62" w:rsidRPr="00620A62" w:rsidRDefault="00620A62" w:rsidP="00F41CD9"/>
    <w:p w14:paraId="7479A033" w14:textId="4B07833A" w:rsidR="00F41CD9" w:rsidRPr="00BF5A4C" w:rsidRDefault="00F41CD9" w:rsidP="00F41CD9">
      <w:pPr>
        <w:rPr>
          <w:b/>
          <w:bCs/>
          <w:color w:val="0432FF"/>
        </w:rPr>
      </w:pPr>
      <w:r w:rsidRPr="00BF5A4C">
        <w:rPr>
          <w:b/>
          <w:bCs/>
          <w:color w:val="0432FF"/>
        </w:rPr>
        <w:t>10.40.</w:t>
      </w:r>
      <w:r w:rsidRPr="00BF5A4C">
        <w:rPr>
          <w:b/>
          <w:bCs/>
          <w:color w:val="0432FF"/>
        </w:rPr>
        <w:t>4</w:t>
      </w:r>
      <w:r w:rsidRPr="00BF5A4C">
        <w:rPr>
          <w:b/>
          <w:bCs/>
          <w:color w:val="0432FF"/>
        </w:rPr>
        <w:t xml:space="preserve"> </w:t>
      </w:r>
      <w:r w:rsidR="0021255A">
        <w:rPr>
          <w:b/>
          <w:bCs/>
          <w:color w:val="0432FF"/>
        </w:rPr>
        <w:t xml:space="preserve">Controller </w:t>
      </w:r>
      <w:r w:rsidR="00BF5A4C" w:rsidRPr="00BF5A4C">
        <w:rPr>
          <w:b/>
          <w:bCs/>
          <w:color w:val="0432FF"/>
        </w:rPr>
        <w:t>Disa</w:t>
      </w:r>
      <w:r w:rsidRPr="00BF5A4C">
        <w:rPr>
          <w:b/>
          <w:bCs/>
          <w:color w:val="0432FF"/>
        </w:rPr>
        <w:t>ssociation</w:t>
      </w:r>
    </w:p>
    <w:p w14:paraId="3E4B57E6" w14:textId="4631F5EB" w:rsidR="005F3BC7" w:rsidRDefault="005F3BC7" w:rsidP="00F41CD9">
      <w:pPr>
        <w:rPr>
          <w:color w:val="0432FF"/>
        </w:rPr>
      </w:pPr>
      <w:r>
        <w:rPr>
          <w:color w:val="0432FF"/>
        </w:rPr>
        <w:t>The disassociation procedure is initiated by the next higher layer by issuing the MLME-</w:t>
      </w:r>
      <w:r w:rsidRPr="005F3BC7">
        <w:rPr>
          <w:color w:val="0432FF"/>
        </w:rPr>
        <w:t xml:space="preserve"> </w:t>
      </w:r>
      <w:r>
        <w:rPr>
          <w:color w:val="0432FF"/>
        </w:rPr>
        <w:t>CONTROLLER-</w:t>
      </w:r>
      <w:proofErr w:type="spellStart"/>
      <w:r>
        <w:rPr>
          <w:color w:val="0432FF"/>
        </w:rPr>
        <w:t>DISASSOCIATE.request</w:t>
      </w:r>
      <w:proofErr w:type="spellEnd"/>
      <w:r>
        <w:rPr>
          <w:color w:val="0432FF"/>
        </w:rPr>
        <w:t xml:space="preserve"> primitive, as described in 10.40.5.2.2, to the MLME.</w:t>
      </w:r>
    </w:p>
    <w:p w14:paraId="250B59F2" w14:textId="102E70C4" w:rsidR="00BA0E47" w:rsidRDefault="0067374D" w:rsidP="00F41CD9">
      <w:pPr>
        <w:rPr>
          <w:color w:val="0432FF"/>
        </w:rPr>
      </w:pPr>
      <w:r>
        <w:rPr>
          <w:color w:val="0432FF"/>
        </w:rPr>
        <w:t xml:space="preserve">When the </w:t>
      </w:r>
      <w:r w:rsidR="00AE7813">
        <w:rPr>
          <w:color w:val="0432FF"/>
        </w:rPr>
        <w:t xml:space="preserve">controller’s </w:t>
      </w:r>
      <w:r>
        <w:rPr>
          <w:color w:val="0432FF"/>
        </w:rPr>
        <w:t>MLME receives the MLME-CONTROLLER-</w:t>
      </w:r>
      <w:proofErr w:type="spellStart"/>
      <w:r>
        <w:rPr>
          <w:color w:val="0432FF"/>
        </w:rPr>
        <w:t>DISASSOCIATE.request</w:t>
      </w:r>
      <w:proofErr w:type="spellEnd"/>
      <w:r>
        <w:rPr>
          <w:color w:val="0432FF"/>
        </w:rPr>
        <w:t xml:space="preserve"> primitive</w:t>
      </w:r>
      <w:r w:rsidR="00665E3F">
        <w:rPr>
          <w:color w:val="0432FF"/>
        </w:rPr>
        <w:t xml:space="preserve"> and the </w:t>
      </w:r>
      <w:proofErr w:type="spellStart"/>
      <w:r w:rsidR="00665E3F">
        <w:rPr>
          <w:color w:val="0432FF"/>
        </w:rPr>
        <w:t>DeviceAddress</w:t>
      </w:r>
      <w:proofErr w:type="spellEnd"/>
      <w:r w:rsidR="00665E3F">
        <w:rPr>
          <w:color w:val="0432FF"/>
        </w:rPr>
        <w:t xml:space="preserve"> parameter matches </w:t>
      </w:r>
      <w:r w:rsidR="000A7C1D">
        <w:rPr>
          <w:color w:val="0432FF"/>
        </w:rPr>
        <w:t>one of</w:t>
      </w:r>
      <w:r w:rsidR="00665E3F">
        <w:rPr>
          <w:color w:val="0432FF"/>
        </w:rPr>
        <w:t xml:space="preserve"> </w:t>
      </w:r>
      <w:r w:rsidR="00C56924">
        <w:rPr>
          <w:color w:val="0432FF"/>
        </w:rPr>
        <w:t xml:space="preserve">the </w:t>
      </w:r>
      <w:r w:rsidR="00665E3F">
        <w:rPr>
          <w:color w:val="0432FF"/>
        </w:rPr>
        <w:t>associated controlee</w:t>
      </w:r>
      <w:r w:rsidR="000A7C1D">
        <w:rPr>
          <w:color w:val="0432FF"/>
        </w:rPr>
        <w:t>s’ addresses</w:t>
      </w:r>
      <w:r w:rsidR="005F3BC7">
        <w:rPr>
          <w:color w:val="0432FF"/>
        </w:rPr>
        <w:t xml:space="preserve">, </w:t>
      </w:r>
      <w:r w:rsidR="00CA4F0F">
        <w:rPr>
          <w:color w:val="0432FF"/>
        </w:rPr>
        <w:t xml:space="preserve">the controller shall </w:t>
      </w:r>
      <w:r>
        <w:rPr>
          <w:color w:val="0432FF"/>
        </w:rPr>
        <w:t>send the Disassociation Notification command</w:t>
      </w:r>
      <w:r w:rsidR="00CA4F0F">
        <w:rPr>
          <w:color w:val="0432FF"/>
        </w:rPr>
        <w:t xml:space="preserve"> to the </w:t>
      </w:r>
      <w:r w:rsidR="00665E3F">
        <w:rPr>
          <w:color w:val="0432FF"/>
        </w:rPr>
        <w:t xml:space="preserve">associated </w:t>
      </w:r>
      <w:r w:rsidR="00CA4F0F">
        <w:rPr>
          <w:color w:val="0432FF"/>
        </w:rPr>
        <w:t>controlee</w:t>
      </w:r>
      <w:r w:rsidR="00462213">
        <w:rPr>
          <w:color w:val="0432FF"/>
        </w:rPr>
        <w:t xml:space="preserve"> </w:t>
      </w:r>
      <w:r w:rsidR="00AE7813">
        <w:rPr>
          <w:color w:val="0432FF"/>
        </w:rPr>
        <w:t>with the matching</w:t>
      </w:r>
      <w:r w:rsidR="00462213">
        <w:rPr>
          <w:color w:val="0432FF"/>
        </w:rPr>
        <w:t xml:space="preserve"> address</w:t>
      </w:r>
      <w:r w:rsidR="00CA4F0F">
        <w:rPr>
          <w:color w:val="0432FF"/>
        </w:rPr>
        <w:t>.</w:t>
      </w:r>
    </w:p>
    <w:p w14:paraId="20A7E380" w14:textId="7C231FA3" w:rsidR="000C14E2" w:rsidRDefault="00D30756" w:rsidP="000C14E2">
      <w:pPr>
        <w:rPr>
          <w:color w:val="0432FF"/>
        </w:rPr>
      </w:pPr>
      <w:r>
        <w:rPr>
          <w:color w:val="0432FF"/>
        </w:rPr>
        <w:t xml:space="preserve">When the controlee’s MLME receives the </w:t>
      </w:r>
      <w:r>
        <w:rPr>
          <w:color w:val="0432FF"/>
        </w:rPr>
        <w:t>MLME-CONTROLLER-</w:t>
      </w:r>
      <w:proofErr w:type="spellStart"/>
      <w:r>
        <w:rPr>
          <w:color w:val="0432FF"/>
        </w:rPr>
        <w:t>DISASSOCIATE.request</w:t>
      </w:r>
      <w:proofErr w:type="spellEnd"/>
      <w:r>
        <w:rPr>
          <w:color w:val="0432FF"/>
        </w:rPr>
        <w:t xml:space="preserve"> primitive</w:t>
      </w:r>
      <w:r>
        <w:rPr>
          <w:color w:val="0432FF"/>
        </w:rPr>
        <w:t xml:space="preserve"> </w:t>
      </w:r>
      <w:r>
        <w:rPr>
          <w:color w:val="0432FF"/>
        </w:rPr>
        <w:t xml:space="preserve">and the </w:t>
      </w:r>
      <w:proofErr w:type="spellStart"/>
      <w:r>
        <w:rPr>
          <w:color w:val="0432FF"/>
        </w:rPr>
        <w:t>DeviceAddress</w:t>
      </w:r>
      <w:proofErr w:type="spellEnd"/>
      <w:r>
        <w:rPr>
          <w:color w:val="0432FF"/>
        </w:rPr>
        <w:t xml:space="preserve"> parameter matches the </w:t>
      </w:r>
      <w:r w:rsidR="000C14E2">
        <w:rPr>
          <w:color w:val="0432FF"/>
        </w:rPr>
        <w:t>controller’s</w:t>
      </w:r>
      <w:r>
        <w:rPr>
          <w:color w:val="0432FF"/>
        </w:rPr>
        <w:t xml:space="preserve"> address,</w:t>
      </w:r>
      <w:r w:rsidR="000C14E2">
        <w:rPr>
          <w:color w:val="0432FF"/>
        </w:rPr>
        <w:t xml:space="preserve"> the controlee shall send the </w:t>
      </w:r>
      <w:r w:rsidR="000C14E2">
        <w:rPr>
          <w:color w:val="0432FF"/>
        </w:rPr>
        <w:t xml:space="preserve">Disassociation Notification command to the </w:t>
      </w:r>
      <w:r w:rsidR="000C14E2">
        <w:rPr>
          <w:color w:val="0432FF"/>
        </w:rPr>
        <w:t>controller</w:t>
      </w:r>
      <w:r w:rsidR="000C14E2">
        <w:rPr>
          <w:color w:val="0432FF"/>
        </w:rPr>
        <w:t>.</w:t>
      </w:r>
    </w:p>
    <w:p w14:paraId="02B96E05" w14:textId="4057A0C1" w:rsidR="00220DD4" w:rsidRDefault="00220DD4" w:rsidP="000C14E2">
      <w:pPr>
        <w:rPr>
          <w:color w:val="0432FF"/>
        </w:rPr>
      </w:pPr>
      <w:r>
        <w:rPr>
          <w:color w:val="0432FF"/>
        </w:rPr>
        <w:t>If the acknowledgment to Disassociation Notification command is not received, the transmitting device should consider the intended receiver disassociated.</w:t>
      </w:r>
    </w:p>
    <w:p w14:paraId="0E6910D7" w14:textId="77777777" w:rsidR="004E6B9A" w:rsidRDefault="00F009C1" w:rsidP="004E6B9A">
      <w:pPr>
        <w:rPr>
          <w:color w:val="0432FF"/>
        </w:rPr>
      </w:pPr>
      <w:r>
        <w:rPr>
          <w:color w:val="0432FF"/>
        </w:rPr>
        <w:t>The next higher layer of the requesting device shall be notified of the result of the disassociation procedure through the MLME-</w:t>
      </w:r>
      <w:proofErr w:type="spellStart"/>
      <w:r>
        <w:rPr>
          <w:color w:val="0432FF"/>
        </w:rPr>
        <w:t>DISASSOCIATE.confirm</w:t>
      </w:r>
      <w:proofErr w:type="spellEnd"/>
      <w:r>
        <w:rPr>
          <w:color w:val="0432FF"/>
        </w:rPr>
        <w:t xml:space="preserve"> primitive, as described in 10.40.5.2.4.</w:t>
      </w:r>
    </w:p>
    <w:p w14:paraId="6FB7C82B" w14:textId="67899153" w:rsidR="004E6B9A" w:rsidRDefault="004E6B9A" w:rsidP="004E6B9A">
      <w:pPr>
        <w:rPr>
          <w:color w:val="0432FF"/>
        </w:rPr>
      </w:pPr>
      <w:r>
        <w:rPr>
          <w:color w:val="0432FF"/>
        </w:rPr>
        <w:t xml:space="preserve">Figure </w:t>
      </w:r>
      <w:r w:rsidR="004C0967">
        <w:rPr>
          <w:color w:val="0432FF"/>
        </w:rPr>
        <w:t>10-</w:t>
      </w:r>
      <w:r>
        <w:rPr>
          <w:color w:val="0432FF"/>
        </w:rPr>
        <w:t>X</w:t>
      </w:r>
      <w:r>
        <w:rPr>
          <w:color w:val="0432FF"/>
        </w:rPr>
        <w:t>1</w:t>
      </w:r>
      <w:r>
        <w:rPr>
          <w:color w:val="0432FF"/>
        </w:rPr>
        <w:t xml:space="preserve"> illustrates a sequence of messages for the </w:t>
      </w:r>
      <w:r w:rsidR="006E2EB6">
        <w:rPr>
          <w:color w:val="0432FF"/>
        </w:rPr>
        <w:t>c</w:t>
      </w:r>
      <w:r>
        <w:rPr>
          <w:color w:val="0432FF"/>
        </w:rPr>
        <w:t xml:space="preserve">ontroller </w:t>
      </w:r>
      <w:r w:rsidR="00A93092">
        <w:rPr>
          <w:color w:val="0432FF"/>
        </w:rPr>
        <w:t>disa</w:t>
      </w:r>
      <w:r>
        <w:rPr>
          <w:color w:val="0432FF"/>
        </w:rPr>
        <w:t>ssociation.</w:t>
      </w:r>
    </w:p>
    <w:p w14:paraId="70BD53CB" w14:textId="256D87FB" w:rsidR="004D2B50" w:rsidRDefault="00F372DF" w:rsidP="00F372DF">
      <w:pPr>
        <w:rPr>
          <w:color w:val="0432FF"/>
        </w:rPr>
      </w:pPr>
      <w:r w:rsidRPr="00F372DF">
        <w:rPr>
          <w:color w:val="0432FF"/>
        </w:rPr>
        <w:drawing>
          <wp:inline distT="0" distB="0" distL="0" distR="0" wp14:anchorId="5FD810CB" wp14:editId="2E80C950">
            <wp:extent cx="5731510" cy="1203960"/>
            <wp:effectExtent l="0" t="0" r="0" b="2540"/>
            <wp:docPr id="1309658281" name="Picture 1" descr="A black background with white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58281" name="Picture 1" descr="A black background with white lights&#10;&#10;Description automatically generated"/>
                    <pic:cNvPicPr/>
                  </pic:nvPicPr>
                  <pic:blipFill>
                    <a:blip r:embed="rId15"/>
                    <a:stretch>
                      <a:fillRect/>
                    </a:stretch>
                  </pic:blipFill>
                  <pic:spPr>
                    <a:xfrm>
                      <a:off x="0" y="0"/>
                      <a:ext cx="5731510" cy="1203960"/>
                    </a:xfrm>
                    <a:prstGeom prst="rect">
                      <a:avLst/>
                    </a:prstGeom>
                  </pic:spPr>
                </pic:pic>
              </a:graphicData>
            </a:graphic>
          </wp:inline>
        </w:drawing>
      </w:r>
    </w:p>
    <w:p w14:paraId="2A449439" w14:textId="2347302B" w:rsidR="004D2B50" w:rsidRPr="00BF5A4C" w:rsidRDefault="004D2B50" w:rsidP="004D2B50">
      <w:pPr>
        <w:jc w:val="center"/>
        <w:rPr>
          <w:color w:val="0432FF"/>
        </w:rPr>
      </w:pPr>
      <w:r w:rsidRPr="00BF5A4C">
        <w:rPr>
          <w:color w:val="0432FF"/>
        </w:rPr>
        <w:t xml:space="preserve">Figure </w:t>
      </w:r>
      <w:r w:rsidR="004C0967">
        <w:rPr>
          <w:color w:val="0432FF"/>
        </w:rPr>
        <w:t>10-</w:t>
      </w:r>
      <w:r>
        <w:rPr>
          <w:color w:val="0432FF"/>
        </w:rPr>
        <w:t>X</w:t>
      </w:r>
      <w:r w:rsidR="00F84CFD">
        <w:rPr>
          <w:color w:val="0432FF"/>
        </w:rPr>
        <w:t>1</w:t>
      </w:r>
      <w:r>
        <w:rPr>
          <w:color w:val="0432FF"/>
        </w:rPr>
        <w:t xml:space="preserve">-Message sequence chart for controller </w:t>
      </w:r>
      <w:r>
        <w:rPr>
          <w:color w:val="0432FF"/>
        </w:rPr>
        <w:t>dis</w:t>
      </w:r>
      <w:r>
        <w:rPr>
          <w:color w:val="0432FF"/>
        </w:rPr>
        <w:t>association</w:t>
      </w:r>
    </w:p>
    <w:p w14:paraId="2EC54712" w14:textId="23F723C1" w:rsidR="00D30756" w:rsidRPr="00BF5A4C" w:rsidRDefault="00D30756" w:rsidP="00F41CD9">
      <w:pPr>
        <w:rPr>
          <w:color w:val="0432FF"/>
        </w:rPr>
      </w:pPr>
    </w:p>
    <w:p w14:paraId="0C07013E" w14:textId="511066DE" w:rsidR="008B1B3E" w:rsidRPr="00F9487C" w:rsidRDefault="008B1B3E" w:rsidP="008B1B3E">
      <w:pPr>
        <w:rPr>
          <w:color w:val="FF0000"/>
        </w:rPr>
      </w:pPr>
      <w:r w:rsidRPr="00F9487C">
        <w:rPr>
          <w:color w:val="FF0000"/>
        </w:rPr>
        <w:t>[</w:t>
      </w:r>
      <w:r w:rsidR="009C7B5C" w:rsidRPr="00F9487C">
        <w:rPr>
          <w:color w:val="FF0000"/>
        </w:rPr>
        <w:t xml:space="preserve">Editor: </w:t>
      </w:r>
      <w:r w:rsidRPr="00F9487C">
        <w:rPr>
          <w:color w:val="FF0000"/>
        </w:rPr>
        <w:t>Add followings after the sub-clause 10.40.4</w:t>
      </w:r>
      <w:r w:rsidR="00386AD5" w:rsidRPr="00F9487C">
        <w:rPr>
          <w:color w:val="FF0000"/>
        </w:rPr>
        <w:t>.2</w:t>
      </w:r>
      <w:r w:rsidRPr="00F9487C">
        <w:rPr>
          <w:color w:val="FF0000"/>
        </w:rPr>
        <w:t>]</w:t>
      </w:r>
    </w:p>
    <w:p w14:paraId="4491CEF5" w14:textId="43B9D097" w:rsidR="00386AD5" w:rsidRPr="00BF5A4C" w:rsidRDefault="00386AD5" w:rsidP="008B1B3E">
      <w:pPr>
        <w:rPr>
          <w:b/>
          <w:bCs/>
          <w:color w:val="0432FF"/>
        </w:rPr>
      </w:pPr>
      <w:r w:rsidRPr="00BF5A4C">
        <w:rPr>
          <w:b/>
          <w:bCs/>
          <w:color w:val="0432FF"/>
        </w:rPr>
        <w:t>10.40.4.3 Controller Disassociation Notification command</w:t>
      </w:r>
    </w:p>
    <w:p w14:paraId="47D7521C" w14:textId="659FC88D" w:rsidR="00386AD5" w:rsidRPr="00BF5A4C" w:rsidRDefault="00386AD5" w:rsidP="008B1B3E">
      <w:pPr>
        <w:rPr>
          <w:color w:val="0432FF"/>
        </w:rPr>
      </w:pPr>
      <w:r w:rsidRPr="00BF5A4C">
        <w:rPr>
          <w:color w:val="0432FF"/>
        </w:rPr>
        <w:t>The controller, or an associated controlee may send the Controller Disassociation Notification command.</w:t>
      </w:r>
    </w:p>
    <w:p w14:paraId="08013775" w14:textId="30302BD3" w:rsidR="00C9369D" w:rsidRPr="00BF5A4C" w:rsidRDefault="00C9369D" w:rsidP="008B1B3E">
      <w:pPr>
        <w:rPr>
          <w:color w:val="0432FF"/>
        </w:rPr>
      </w:pPr>
      <w:r w:rsidRPr="00BF5A4C">
        <w:rPr>
          <w:color w:val="0432FF"/>
        </w:rPr>
        <w:t xml:space="preserve">The </w:t>
      </w:r>
      <w:r w:rsidRPr="00BF5A4C">
        <w:rPr>
          <w:color w:val="0432FF"/>
          <w:lang w:val="en-US" w:eastAsia="ko-KR"/>
        </w:rPr>
        <w:t xml:space="preserve">Source Addressing Mode field and the </w:t>
      </w:r>
      <w:r w:rsidRPr="00BF5A4C">
        <w:rPr>
          <w:color w:val="0432FF"/>
        </w:rPr>
        <w:t xml:space="preserve">Destination Addressing Mode field shall be set to </w:t>
      </w:r>
      <w:r w:rsidR="00336E52" w:rsidRPr="00BF5A4C">
        <w:rPr>
          <w:color w:val="0432FF"/>
        </w:rPr>
        <w:t>match the addressing</w:t>
      </w:r>
      <w:r w:rsidRPr="00BF5A4C">
        <w:rPr>
          <w:color w:val="0432FF"/>
        </w:rPr>
        <w:t xml:space="preserve"> mode</w:t>
      </w:r>
      <w:r w:rsidR="00336E52" w:rsidRPr="00BF5A4C">
        <w:rPr>
          <w:color w:val="0432FF"/>
        </w:rPr>
        <w:t xml:space="preserve"> used by</w:t>
      </w:r>
      <w:r w:rsidRPr="00BF5A4C">
        <w:rPr>
          <w:color w:val="0432FF"/>
        </w:rPr>
        <w:t xml:space="preserve"> the control message </w:t>
      </w:r>
      <w:r w:rsidR="00336E52" w:rsidRPr="00BF5A4C">
        <w:rPr>
          <w:color w:val="0432FF"/>
        </w:rPr>
        <w:t>that contains the AC IE</w:t>
      </w:r>
      <w:r w:rsidRPr="00BF5A4C">
        <w:rPr>
          <w:color w:val="0432FF"/>
        </w:rPr>
        <w:t>.</w:t>
      </w:r>
    </w:p>
    <w:p w14:paraId="4256D55E" w14:textId="46246661" w:rsidR="0000657A" w:rsidRPr="00BF5A4C" w:rsidRDefault="0000657A" w:rsidP="008B1B3E">
      <w:pPr>
        <w:rPr>
          <w:color w:val="0432FF"/>
        </w:rPr>
      </w:pPr>
      <w:r w:rsidRPr="00BF5A4C">
        <w:rPr>
          <w:color w:val="0432FF"/>
        </w:rPr>
        <w:t>The Frame Pending field shall be set to zero and ignored upon reception, and the AR field shall be set to one.</w:t>
      </w:r>
    </w:p>
    <w:p w14:paraId="110F9882" w14:textId="2F630A2C" w:rsidR="0000657A" w:rsidRPr="00BF5A4C" w:rsidRDefault="0000657A" w:rsidP="008B1B3E">
      <w:pPr>
        <w:rPr>
          <w:color w:val="0432FF"/>
        </w:rPr>
      </w:pPr>
      <w:r w:rsidRPr="00BF5A4C">
        <w:rPr>
          <w:color w:val="0432FF"/>
        </w:rPr>
        <w:t xml:space="preserve">If the controller is disassociating a controlee, then the Destination Address field shall contain the address of the </w:t>
      </w:r>
      <w:r w:rsidR="00C10144" w:rsidRPr="00BF5A4C">
        <w:rPr>
          <w:color w:val="0432FF"/>
        </w:rPr>
        <w:t>controlee</w:t>
      </w:r>
      <w:r w:rsidRPr="00BF5A4C">
        <w:rPr>
          <w:color w:val="0432FF"/>
        </w:rPr>
        <w:t xml:space="preserve"> </w:t>
      </w:r>
      <w:r w:rsidR="00C10144" w:rsidRPr="00BF5A4C">
        <w:rPr>
          <w:color w:val="0432FF"/>
        </w:rPr>
        <w:t xml:space="preserve">being removed. If an associated controlee is disassociating with the controller, then the Destination Address field shall contain the address of the controller. </w:t>
      </w:r>
      <w:r w:rsidRPr="00BF5A4C">
        <w:rPr>
          <w:color w:val="0432FF"/>
        </w:rPr>
        <w:t xml:space="preserve"> </w:t>
      </w:r>
    </w:p>
    <w:p w14:paraId="36F5D0A6" w14:textId="19A00F99" w:rsidR="0000657A" w:rsidRPr="00BF5A4C" w:rsidRDefault="00C10144" w:rsidP="008B1B3E">
      <w:pPr>
        <w:rPr>
          <w:color w:val="0432FF"/>
          <w:lang w:eastAsia="ko-KR"/>
        </w:rPr>
      </w:pPr>
      <w:r w:rsidRPr="00BF5A4C">
        <w:rPr>
          <w:color w:val="0432FF"/>
          <w:lang w:eastAsia="ko-KR"/>
        </w:rPr>
        <w:t xml:space="preserve">The Source Address field shall contain the </w:t>
      </w:r>
      <w:proofErr w:type="spellStart"/>
      <w:r w:rsidRPr="00BF5A4C">
        <w:rPr>
          <w:rFonts w:ascii="Times New Roman" w:hAnsi="Times New Roman"/>
          <w:i/>
          <w:iCs/>
          <w:color w:val="0432FF"/>
          <w:lang w:eastAsia="ko-KR"/>
        </w:rPr>
        <w:t>macShortAddress</w:t>
      </w:r>
      <w:proofErr w:type="spellEnd"/>
      <w:r w:rsidRPr="00BF5A4C">
        <w:rPr>
          <w:color w:val="0432FF"/>
          <w:lang w:eastAsia="ko-KR"/>
        </w:rPr>
        <w:t xml:space="preserve"> or </w:t>
      </w:r>
      <w:proofErr w:type="spellStart"/>
      <w:r w:rsidRPr="00BF5A4C">
        <w:rPr>
          <w:rFonts w:ascii="Times New Roman" w:hAnsi="Times New Roman"/>
          <w:i/>
          <w:iCs/>
          <w:color w:val="0432FF"/>
          <w:lang w:eastAsia="ko-KR"/>
        </w:rPr>
        <w:t>macExtendedAddress</w:t>
      </w:r>
      <w:proofErr w:type="spellEnd"/>
      <w:r w:rsidRPr="00BF5A4C">
        <w:rPr>
          <w:color w:val="0432FF"/>
          <w:lang w:eastAsia="ko-KR"/>
        </w:rPr>
        <w:t>, depending on the Source Addressing Mode field setting.</w:t>
      </w:r>
    </w:p>
    <w:p w14:paraId="07A64A3D" w14:textId="0F64B7CA" w:rsidR="00444340" w:rsidRPr="00BF5A4C" w:rsidRDefault="00444340" w:rsidP="008B1B3E">
      <w:pPr>
        <w:rPr>
          <w:color w:val="0432FF"/>
          <w:lang w:eastAsia="ko-KR"/>
        </w:rPr>
      </w:pPr>
      <w:r w:rsidRPr="00BF5A4C">
        <w:rPr>
          <w:color w:val="0432FF"/>
          <w:lang w:eastAsia="ko-KR"/>
        </w:rPr>
        <w:t xml:space="preserve">The Disassociation Notification </w:t>
      </w:r>
      <w:proofErr w:type="gramStart"/>
      <w:r w:rsidRPr="00BF5A4C">
        <w:rPr>
          <w:color w:val="0432FF"/>
          <w:lang w:eastAsia="ko-KR"/>
        </w:rPr>
        <w:t>command</w:t>
      </w:r>
      <w:proofErr w:type="gramEnd"/>
      <w:r w:rsidRPr="00BF5A4C">
        <w:rPr>
          <w:color w:val="0432FF"/>
          <w:lang w:eastAsia="ko-KR"/>
        </w:rPr>
        <w:t xml:space="preserve"> Content field shall be formatted as illustrated in Figure 10-X</w:t>
      </w:r>
      <w:r w:rsidR="00DE1422">
        <w:rPr>
          <w:color w:val="0432FF"/>
          <w:lang w:eastAsia="ko-KR"/>
        </w:rPr>
        <w:t>2</w:t>
      </w:r>
      <w:r w:rsidRPr="00BF5A4C">
        <w:rPr>
          <w:color w:val="0432FF"/>
          <w:lang w:eastAsia="ko-KR"/>
        </w:rPr>
        <w:t>.</w:t>
      </w:r>
    </w:p>
    <w:tbl>
      <w:tblPr>
        <w:tblStyle w:val="TableGrid"/>
        <w:tblW w:w="2520" w:type="dxa"/>
        <w:tblInd w:w="3244" w:type="dxa"/>
        <w:tblLook w:val="04A0" w:firstRow="1" w:lastRow="0" w:firstColumn="1" w:lastColumn="0" w:noHBand="0" w:noVBand="1"/>
      </w:tblPr>
      <w:tblGrid>
        <w:gridCol w:w="2520"/>
      </w:tblGrid>
      <w:tr w:rsidR="00BF5A4C" w:rsidRPr="00BF5A4C" w14:paraId="305BA094" w14:textId="77777777" w:rsidTr="00850167">
        <w:trPr>
          <w:trHeight w:val="71"/>
        </w:trPr>
        <w:tc>
          <w:tcPr>
            <w:tcW w:w="2520" w:type="dxa"/>
            <w:vAlign w:val="center"/>
          </w:tcPr>
          <w:p w14:paraId="3617210C" w14:textId="175F5914" w:rsidR="00535C52" w:rsidRPr="00BF5A4C" w:rsidRDefault="00535C52" w:rsidP="00850167">
            <w:pPr>
              <w:spacing w:line="240" w:lineRule="auto"/>
              <w:jc w:val="center"/>
              <w:rPr>
                <w:color w:val="0432FF"/>
              </w:rPr>
            </w:pPr>
            <w:r w:rsidRPr="00BF5A4C">
              <w:rPr>
                <w:color w:val="0432FF"/>
              </w:rPr>
              <w:lastRenderedPageBreak/>
              <w:t>Octets: 1</w:t>
            </w:r>
          </w:p>
        </w:tc>
      </w:tr>
      <w:tr w:rsidR="00BF5A4C" w:rsidRPr="00BF5A4C" w14:paraId="23B0DCBF" w14:textId="77777777" w:rsidTr="00850167">
        <w:trPr>
          <w:trHeight w:val="71"/>
        </w:trPr>
        <w:tc>
          <w:tcPr>
            <w:tcW w:w="2520" w:type="dxa"/>
            <w:vAlign w:val="center"/>
          </w:tcPr>
          <w:p w14:paraId="462C11BA" w14:textId="6EFD448C" w:rsidR="00535C52" w:rsidRPr="00BF5A4C" w:rsidRDefault="00535C52" w:rsidP="00850167">
            <w:pPr>
              <w:spacing w:line="240" w:lineRule="auto"/>
              <w:jc w:val="center"/>
              <w:rPr>
                <w:color w:val="0432FF"/>
              </w:rPr>
            </w:pPr>
            <w:r w:rsidRPr="00BF5A4C">
              <w:rPr>
                <w:color w:val="0432FF"/>
              </w:rPr>
              <w:t>Disassociation Reason</w:t>
            </w:r>
          </w:p>
        </w:tc>
      </w:tr>
    </w:tbl>
    <w:p w14:paraId="105B13BC" w14:textId="4D97EC41" w:rsidR="00850167" w:rsidRPr="00BF5A4C" w:rsidRDefault="00850167" w:rsidP="00850167">
      <w:pPr>
        <w:jc w:val="center"/>
        <w:rPr>
          <w:color w:val="0432FF"/>
        </w:rPr>
      </w:pPr>
      <w:r w:rsidRPr="00BF5A4C">
        <w:rPr>
          <w:color w:val="0432FF"/>
        </w:rPr>
        <w:t>Figure</w:t>
      </w:r>
      <w:r w:rsidRPr="00BF5A4C">
        <w:rPr>
          <w:color w:val="0432FF"/>
        </w:rPr>
        <w:t xml:space="preserve"> 10-X</w:t>
      </w:r>
      <w:r w:rsidR="009E422D">
        <w:rPr>
          <w:color w:val="0432FF"/>
        </w:rPr>
        <w:t>2</w:t>
      </w:r>
      <w:r w:rsidRPr="00BF5A4C">
        <w:rPr>
          <w:color w:val="0432FF"/>
        </w:rPr>
        <w:t xml:space="preserve"> </w:t>
      </w:r>
      <w:r w:rsidRPr="00BF5A4C">
        <w:rPr>
          <w:color w:val="0432FF"/>
        </w:rPr>
        <w:t>Disassociation Notification command Content field format</w:t>
      </w:r>
    </w:p>
    <w:p w14:paraId="5D451594" w14:textId="77777777" w:rsidR="00535C52" w:rsidRPr="00BF5A4C" w:rsidRDefault="00535C52" w:rsidP="008B1B3E">
      <w:pPr>
        <w:rPr>
          <w:color w:val="0432FF"/>
          <w:lang w:eastAsia="ko-KR"/>
        </w:rPr>
      </w:pPr>
    </w:p>
    <w:p w14:paraId="616A3AE6" w14:textId="13C893E5" w:rsidR="0016275C" w:rsidRPr="00BF5A4C" w:rsidRDefault="00444340" w:rsidP="0016275C">
      <w:pPr>
        <w:rPr>
          <w:color w:val="0432FF"/>
        </w:rPr>
      </w:pPr>
      <w:r w:rsidRPr="00BF5A4C">
        <w:rPr>
          <w:color w:val="0432FF"/>
          <w:lang w:eastAsia="ko-KR"/>
        </w:rPr>
        <w:t>Valid values of the Disassociation Reason field are defined in Table 10-</w:t>
      </w:r>
      <w:r w:rsidR="0016275C" w:rsidRPr="00BF5A4C">
        <w:rPr>
          <w:color w:val="0432FF"/>
          <w:lang w:eastAsia="ko-KR"/>
        </w:rPr>
        <w:t>X0.</w:t>
      </w:r>
    </w:p>
    <w:p w14:paraId="43626EA2" w14:textId="03C7DFE1" w:rsidR="0016275C" w:rsidRPr="00BF5A4C" w:rsidRDefault="0016275C" w:rsidP="0016275C">
      <w:pPr>
        <w:jc w:val="center"/>
        <w:rPr>
          <w:color w:val="0432FF"/>
        </w:rPr>
      </w:pPr>
      <w:r w:rsidRPr="00BF5A4C">
        <w:rPr>
          <w:color w:val="0432FF"/>
        </w:rPr>
        <w:t>Table 10-X</w:t>
      </w:r>
      <w:r w:rsidRPr="00BF5A4C">
        <w:rPr>
          <w:color w:val="0432FF"/>
        </w:rPr>
        <w:t>0</w:t>
      </w:r>
      <w:r w:rsidRPr="00BF5A4C">
        <w:rPr>
          <w:color w:val="0432FF"/>
        </w:rPr>
        <w:t xml:space="preserve"> </w:t>
      </w:r>
      <w:r w:rsidRPr="00BF5A4C">
        <w:rPr>
          <w:color w:val="0432FF"/>
        </w:rPr>
        <w:t>Valid Disassociation Reason codes</w:t>
      </w:r>
    </w:p>
    <w:tbl>
      <w:tblPr>
        <w:tblStyle w:val="TableGrid"/>
        <w:tblW w:w="9075" w:type="dxa"/>
        <w:tblLook w:val="04A0" w:firstRow="1" w:lastRow="0" w:firstColumn="1" w:lastColumn="0" w:noHBand="0" w:noVBand="1"/>
      </w:tblPr>
      <w:tblGrid>
        <w:gridCol w:w="2335"/>
        <w:gridCol w:w="6740"/>
      </w:tblGrid>
      <w:tr w:rsidR="00BF5A4C" w:rsidRPr="00BF5A4C" w14:paraId="2001597A" w14:textId="77777777" w:rsidTr="00D15FDA">
        <w:trPr>
          <w:trHeight w:val="71"/>
        </w:trPr>
        <w:tc>
          <w:tcPr>
            <w:tcW w:w="2335" w:type="dxa"/>
            <w:vAlign w:val="center"/>
          </w:tcPr>
          <w:p w14:paraId="323B17F7" w14:textId="6C1379A7" w:rsidR="0016275C" w:rsidRPr="00BF5A4C" w:rsidRDefault="0016275C" w:rsidP="007B7DF9">
            <w:pPr>
              <w:spacing w:line="240" w:lineRule="auto"/>
              <w:jc w:val="center"/>
              <w:rPr>
                <w:color w:val="0432FF"/>
              </w:rPr>
            </w:pPr>
            <w:r w:rsidRPr="00BF5A4C">
              <w:rPr>
                <w:color w:val="0432FF"/>
              </w:rPr>
              <w:t>Disassociation reason</w:t>
            </w:r>
          </w:p>
        </w:tc>
        <w:tc>
          <w:tcPr>
            <w:tcW w:w="6740" w:type="dxa"/>
            <w:vAlign w:val="center"/>
          </w:tcPr>
          <w:p w14:paraId="33034881" w14:textId="77777777" w:rsidR="0016275C" w:rsidRPr="00BF5A4C" w:rsidRDefault="0016275C" w:rsidP="007B7DF9">
            <w:pPr>
              <w:spacing w:line="240" w:lineRule="auto"/>
              <w:jc w:val="center"/>
              <w:rPr>
                <w:color w:val="0432FF"/>
              </w:rPr>
            </w:pPr>
            <w:r w:rsidRPr="00BF5A4C">
              <w:rPr>
                <w:color w:val="0432FF"/>
              </w:rPr>
              <w:t>Description</w:t>
            </w:r>
          </w:p>
        </w:tc>
      </w:tr>
      <w:tr w:rsidR="00BF5A4C" w:rsidRPr="00BF5A4C" w14:paraId="13651530" w14:textId="77777777" w:rsidTr="00D15FDA">
        <w:trPr>
          <w:trHeight w:val="71"/>
        </w:trPr>
        <w:tc>
          <w:tcPr>
            <w:tcW w:w="2335" w:type="dxa"/>
          </w:tcPr>
          <w:p w14:paraId="6ED26446" w14:textId="7DB11898" w:rsidR="0016275C" w:rsidRPr="00BF5A4C" w:rsidRDefault="0016275C" w:rsidP="007B7DF9">
            <w:pPr>
              <w:spacing w:line="240" w:lineRule="auto"/>
              <w:rPr>
                <w:color w:val="0432FF"/>
              </w:rPr>
            </w:pPr>
            <w:r w:rsidRPr="00BF5A4C">
              <w:rPr>
                <w:color w:val="0432FF"/>
              </w:rPr>
              <w:t>0x00</w:t>
            </w:r>
          </w:p>
        </w:tc>
        <w:tc>
          <w:tcPr>
            <w:tcW w:w="6740" w:type="dxa"/>
          </w:tcPr>
          <w:p w14:paraId="510DA44E" w14:textId="7DB7A104" w:rsidR="0016275C" w:rsidRPr="00BF5A4C" w:rsidRDefault="0016275C" w:rsidP="007B7DF9">
            <w:pPr>
              <w:spacing w:line="240" w:lineRule="auto"/>
              <w:rPr>
                <w:color w:val="0432FF"/>
              </w:rPr>
            </w:pPr>
            <w:r w:rsidRPr="00BF5A4C">
              <w:rPr>
                <w:color w:val="0432FF"/>
              </w:rPr>
              <w:t>The controller wishes the controlee to leave</w:t>
            </w:r>
            <w:r w:rsidR="00FC197F" w:rsidRPr="00BF5A4C">
              <w:rPr>
                <w:color w:val="0432FF"/>
              </w:rPr>
              <w:t xml:space="preserve"> the association</w:t>
            </w:r>
            <w:r w:rsidRPr="00BF5A4C">
              <w:rPr>
                <w:color w:val="0432FF"/>
              </w:rPr>
              <w:t>.</w:t>
            </w:r>
          </w:p>
        </w:tc>
      </w:tr>
      <w:tr w:rsidR="00BF5A4C" w:rsidRPr="00BF5A4C" w14:paraId="7FEB008E" w14:textId="77777777" w:rsidTr="00D15FDA">
        <w:trPr>
          <w:trHeight w:val="71"/>
        </w:trPr>
        <w:tc>
          <w:tcPr>
            <w:tcW w:w="2335" w:type="dxa"/>
          </w:tcPr>
          <w:p w14:paraId="34CF5363" w14:textId="6443FADD" w:rsidR="0016275C" w:rsidRPr="00BF5A4C" w:rsidRDefault="0016275C" w:rsidP="007B7DF9">
            <w:pPr>
              <w:spacing w:line="240" w:lineRule="auto"/>
              <w:rPr>
                <w:color w:val="0432FF"/>
              </w:rPr>
            </w:pPr>
            <w:r w:rsidRPr="00BF5A4C">
              <w:rPr>
                <w:color w:val="0432FF"/>
              </w:rPr>
              <w:t>0x01</w:t>
            </w:r>
          </w:p>
        </w:tc>
        <w:tc>
          <w:tcPr>
            <w:tcW w:w="6740" w:type="dxa"/>
          </w:tcPr>
          <w:p w14:paraId="10BEB9CF" w14:textId="417AE8B3" w:rsidR="0016275C" w:rsidRPr="00BF5A4C" w:rsidRDefault="0016275C" w:rsidP="007B7DF9">
            <w:pPr>
              <w:spacing w:line="240" w:lineRule="auto"/>
              <w:rPr>
                <w:color w:val="0432FF"/>
              </w:rPr>
            </w:pPr>
            <w:r w:rsidRPr="00BF5A4C">
              <w:rPr>
                <w:color w:val="0432FF"/>
              </w:rPr>
              <w:t xml:space="preserve">The controlee wishes to leave the </w:t>
            </w:r>
            <w:r w:rsidR="003263F0" w:rsidRPr="00BF5A4C">
              <w:rPr>
                <w:color w:val="0432FF"/>
              </w:rPr>
              <w:t>association</w:t>
            </w:r>
            <w:r w:rsidR="00AF5A5D" w:rsidRPr="00BF5A4C">
              <w:rPr>
                <w:color w:val="0432FF"/>
              </w:rPr>
              <w:t>.</w:t>
            </w:r>
          </w:p>
        </w:tc>
      </w:tr>
      <w:tr w:rsidR="00BF5A4C" w:rsidRPr="00BF5A4C" w14:paraId="2028FB27" w14:textId="77777777" w:rsidTr="00D15FDA">
        <w:trPr>
          <w:trHeight w:val="71"/>
        </w:trPr>
        <w:tc>
          <w:tcPr>
            <w:tcW w:w="2335" w:type="dxa"/>
          </w:tcPr>
          <w:p w14:paraId="758136ED" w14:textId="050F484F" w:rsidR="0016275C" w:rsidRPr="00BF5A4C" w:rsidRDefault="009E5716" w:rsidP="007B7DF9">
            <w:pPr>
              <w:spacing w:line="240" w:lineRule="auto"/>
              <w:rPr>
                <w:color w:val="0432FF"/>
              </w:rPr>
            </w:pPr>
            <w:r w:rsidRPr="00BF5A4C">
              <w:rPr>
                <w:color w:val="0432FF"/>
              </w:rPr>
              <w:t>0x02-0xff</w:t>
            </w:r>
          </w:p>
        </w:tc>
        <w:tc>
          <w:tcPr>
            <w:tcW w:w="6740" w:type="dxa"/>
          </w:tcPr>
          <w:p w14:paraId="79251F26" w14:textId="316BA746" w:rsidR="0016275C" w:rsidRPr="00BF5A4C" w:rsidRDefault="009E5716" w:rsidP="007B7DF9">
            <w:pPr>
              <w:spacing w:line="240" w:lineRule="auto"/>
              <w:rPr>
                <w:color w:val="0432FF"/>
              </w:rPr>
            </w:pPr>
            <w:r w:rsidRPr="00BF5A4C">
              <w:rPr>
                <w:color w:val="0432FF"/>
              </w:rPr>
              <w:t>Reserved</w:t>
            </w:r>
            <w:r w:rsidR="00C64B73" w:rsidRPr="00BF5A4C">
              <w:rPr>
                <w:color w:val="0432FF"/>
              </w:rPr>
              <w:t>.</w:t>
            </w:r>
          </w:p>
        </w:tc>
      </w:tr>
    </w:tbl>
    <w:p w14:paraId="39930F28" w14:textId="27EA858A" w:rsidR="00444340" w:rsidRPr="00BF5A4C" w:rsidRDefault="00444340" w:rsidP="008B1B3E">
      <w:pPr>
        <w:rPr>
          <w:rFonts w:hint="eastAsia"/>
          <w:color w:val="0432FF"/>
          <w:lang w:eastAsia="ko-KR"/>
        </w:rPr>
      </w:pPr>
    </w:p>
    <w:p w14:paraId="443CA60B" w14:textId="7EB25B75" w:rsidR="008B1B3E" w:rsidRPr="00BF5A4C" w:rsidRDefault="008B1B3E" w:rsidP="008B1B3E">
      <w:pPr>
        <w:rPr>
          <w:b/>
          <w:bCs/>
          <w:color w:val="0432FF"/>
        </w:rPr>
      </w:pPr>
      <w:r w:rsidRPr="00BF5A4C">
        <w:rPr>
          <w:b/>
          <w:bCs/>
          <w:color w:val="0432FF"/>
        </w:rPr>
        <w:t>10.40.5 MAC management service primitives for controller association</w:t>
      </w:r>
      <w:r w:rsidR="00603EC1" w:rsidRPr="00BF5A4C">
        <w:rPr>
          <w:b/>
          <w:bCs/>
          <w:color w:val="0432FF"/>
        </w:rPr>
        <w:t xml:space="preserve"> and disassociation</w:t>
      </w:r>
    </w:p>
    <w:p w14:paraId="19FEA7F4" w14:textId="2661956D" w:rsidR="00603EC1" w:rsidRPr="00BF5A4C" w:rsidRDefault="00603EC1" w:rsidP="00C01F27">
      <w:pPr>
        <w:tabs>
          <w:tab w:val="left" w:pos="3738"/>
        </w:tabs>
        <w:rPr>
          <w:b/>
          <w:bCs/>
          <w:color w:val="0432FF"/>
        </w:rPr>
      </w:pPr>
      <w:r w:rsidRPr="00BF5A4C">
        <w:rPr>
          <w:b/>
          <w:bCs/>
          <w:color w:val="0432FF"/>
        </w:rPr>
        <w:t>10.40.5.1</w:t>
      </w:r>
      <w:r w:rsidR="00CA2625" w:rsidRPr="00BF5A4C">
        <w:rPr>
          <w:b/>
          <w:bCs/>
          <w:color w:val="0432FF"/>
        </w:rPr>
        <w:t xml:space="preserve"> Association primitives</w:t>
      </w:r>
      <w:r w:rsidR="00C01F27" w:rsidRPr="00BF5A4C">
        <w:rPr>
          <w:b/>
          <w:bCs/>
          <w:color w:val="0432FF"/>
        </w:rPr>
        <w:tab/>
      </w:r>
    </w:p>
    <w:p w14:paraId="1D31E556" w14:textId="22B8A119" w:rsidR="00C01F27" w:rsidRPr="00BF5A4C" w:rsidRDefault="00C01F27" w:rsidP="00C01F27">
      <w:pPr>
        <w:tabs>
          <w:tab w:val="left" w:pos="3738"/>
        </w:tabs>
        <w:rPr>
          <w:b/>
          <w:bCs/>
          <w:color w:val="0432FF"/>
        </w:rPr>
      </w:pPr>
      <w:r w:rsidRPr="00BF5A4C">
        <w:rPr>
          <w:b/>
          <w:bCs/>
          <w:color w:val="0432FF"/>
        </w:rPr>
        <w:t>10.40.5.1.1 General</w:t>
      </w:r>
    </w:p>
    <w:p w14:paraId="15254638" w14:textId="062FF408" w:rsidR="00FB33F5" w:rsidRPr="00BF5A4C" w:rsidRDefault="00FB33F5" w:rsidP="00C01F27">
      <w:pPr>
        <w:tabs>
          <w:tab w:val="left" w:pos="3738"/>
        </w:tabs>
        <w:rPr>
          <w:color w:val="0432FF"/>
        </w:rPr>
      </w:pPr>
      <w:r w:rsidRPr="00BF5A4C">
        <w:rPr>
          <w:color w:val="0432FF"/>
        </w:rPr>
        <w:t xml:space="preserve">These primitives are used when a </w:t>
      </w:r>
      <w:r w:rsidR="000C5C1D" w:rsidRPr="00BF5A4C">
        <w:rPr>
          <w:color w:val="0432FF"/>
        </w:rPr>
        <w:t>controlee</w:t>
      </w:r>
      <w:r w:rsidRPr="00BF5A4C">
        <w:rPr>
          <w:color w:val="0432FF"/>
        </w:rPr>
        <w:t xml:space="preserve"> becomes associated with a HRP UWB controller.</w:t>
      </w:r>
    </w:p>
    <w:p w14:paraId="0E0B281B" w14:textId="11D27303" w:rsidR="008B1B3E" w:rsidRPr="0063354F" w:rsidRDefault="008B1B3E" w:rsidP="008B1B3E">
      <w:pPr>
        <w:rPr>
          <w:b/>
          <w:bCs/>
          <w:color w:val="0432FF"/>
          <w:lang w:val="en-US"/>
        </w:rPr>
      </w:pPr>
      <w:r w:rsidRPr="00BF5A4C">
        <w:rPr>
          <w:b/>
          <w:bCs/>
          <w:color w:val="0432FF"/>
        </w:rPr>
        <w:t>10.4</w:t>
      </w:r>
      <w:r w:rsidR="00606696" w:rsidRPr="00BF5A4C">
        <w:rPr>
          <w:rFonts w:hint="eastAsia"/>
          <w:b/>
          <w:bCs/>
          <w:color w:val="0432FF"/>
          <w:lang w:eastAsia="ko-KR"/>
        </w:rPr>
        <w:t>0</w:t>
      </w:r>
      <w:r w:rsidRPr="00BF5A4C">
        <w:rPr>
          <w:b/>
          <w:bCs/>
          <w:color w:val="0432FF"/>
        </w:rPr>
        <w:t>.5.1</w:t>
      </w:r>
      <w:r w:rsidR="00C01F27" w:rsidRPr="00BF5A4C">
        <w:rPr>
          <w:b/>
          <w:bCs/>
          <w:color w:val="0432FF"/>
        </w:rPr>
        <w:t>.2</w:t>
      </w:r>
      <w:r w:rsidRPr="00BF5A4C">
        <w:rPr>
          <w:b/>
          <w:bCs/>
          <w:color w:val="0432FF"/>
        </w:rPr>
        <w:t xml:space="preserve"> MLME-CONTROLLER-</w:t>
      </w:r>
      <w:proofErr w:type="spellStart"/>
      <w:r w:rsidRPr="00BF5A4C">
        <w:rPr>
          <w:b/>
          <w:bCs/>
          <w:color w:val="0432FF"/>
        </w:rPr>
        <w:t>ASSOCIATE.request</w:t>
      </w:r>
      <w:proofErr w:type="spellEnd"/>
    </w:p>
    <w:p w14:paraId="7688C4CE" w14:textId="1EA525C5" w:rsidR="007077F6" w:rsidRPr="00BF5A4C" w:rsidRDefault="007077F6" w:rsidP="008B1B3E">
      <w:pPr>
        <w:rPr>
          <w:rFonts w:hint="eastAsia"/>
          <w:color w:val="0432FF"/>
          <w:lang w:val="en-US" w:eastAsia="ko-KR"/>
        </w:rPr>
      </w:pPr>
      <w:r w:rsidRPr="00BF5A4C">
        <w:rPr>
          <w:color w:val="0432FF"/>
        </w:rPr>
        <w:t>The MLME-</w:t>
      </w:r>
      <w:r w:rsidRPr="00BF5A4C">
        <w:rPr>
          <w:color w:val="0432FF"/>
        </w:rPr>
        <w:t>CONTROLLER-</w:t>
      </w:r>
      <w:proofErr w:type="spellStart"/>
      <w:r w:rsidRPr="00BF5A4C">
        <w:rPr>
          <w:color w:val="0432FF"/>
        </w:rPr>
        <w:t>ASSOCIATE</w:t>
      </w:r>
      <w:r w:rsidR="00FB33F5" w:rsidRPr="00BF5A4C">
        <w:rPr>
          <w:color w:val="0432FF"/>
        </w:rPr>
        <w:t>.r</w:t>
      </w:r>
      <w:r w:rsidRPr="00BF5A4C">
        <w:rPr>
          <w:color w:val="0432FF"/>
        </w:rPr>
        <w:t>equest</w:t>
      </w:r>
      <w:proofErr w:type="spellEnd"/>
      <w:r w:rsidRPr="00BF5A4C">
        <w:rPr>
          <w:color w:val="0432FF"/>
        </w:rPr>
        <w:t xml:space="preserve"> primitive is used by a </w:t>
      </w:r>
      <w:r w:rsidR="00C81C61" w:rsidRPr="00BF5A4C">
        <w:rPr>
          <w:color w:val="0432FF"/>
        </w:rPr>
        <w:t>controlee</w:t>
      </w:r>
      <w:r w:rsidRPr="00BF5A4C">
        <w:rPr>
          <w:color w:val="0432FF"/>
        </w:rPr>
        <w:t xml:space="preserve"> to request an association </w:t>
      </w:r>
      <w:commentRangeStart w:id="6"/>
      <w:r w:rsidRPr="00BF5A4C">
        <w:rPr>
          <w:color w:val="0432FF"/>
        </w:rPr>
        <w:t>with a controller</w:t>
      </w:r>
      <w:r w:rsidR="00D15FDA" w:rsidRPr="00BF5A4C">
        <w:rPr>
          <w:color w:val="0432FF"/>
        </w:rPr>
        <w:t>.</w:t>
      </w:r>
      <w:commentRangeEnd w:id="6"/>
      <w:r w:rsidR="00BC6A69" w:rsidRPr="00BF5A4C">
        <w:rPr>
          <w:rStyle w:val="CommentReference"/>
          <w:color w:val="0432FF"/>
          <w:lang w:eastAsia="x-none"/>
        </w:rPr>
        <w:commentReference w:id="6"/>
      </w:r>
    </w:p>
    <w:p w14:paraId="7E0354C1" w14:textId="7396AD71" w:rsidR="008B1B3E" w:rsidRPr="00BF5A4C" w:rsidRDefault="008B1B3E" w:rsidP="008B1B3E">
      <w:pPr>
        <w:rPr>
          <w:color w:val="0432FF"/>
        </w:rPr>
      </w:pPr>
      <w:r w:rsidRPr="00BF5A4C">
        <w:rPr>
          <w:color w:val="0432FF"/>
        </w:rPr>
        <w:t xml:space="preserve">The </w:t>
      </w:r>
      <w:r w:rsidR="00981F20" w:rsidRPr="00BF5A4C">
        <w:rPr>
          <w:color w:val="0432FF"/>
        </w:rPr>
        <w:t>semantics of this primitive are as follows:</w:t>
      </w:r>
    </w:p>
    <w:p w14:paraId="6991CA70" w14:textId="4E917FDB" w:rsidR="008B1B3E" w:rsidRPr="00BF5A4C" w:rsidRDefault="008B1B3E" w:rsidP="008B1B3E">
      <w:pPr>
        <w:ind w:left="720"/>
        <w:rPr>
          <w:color w:val="0432FF"/>
        </w:rPr>
      </w:pPr>
      <w:r w:rsidRPr="00BF5A4C">
        <w:rPr>
          <w:color w:val="0432FF"/>
        </w:rPr>
        <w:t>MLME-CONTROLLER-</w:t>
      </w:r>
      <w:proofErr w:type="spellStart"/>
      <w:r w:rsidRPr="00BF5A4C">
        <w:rPr>
          <w:color w:val="0432FF"/>
        </w:rPr>
        <w:t>ASSOCIATE</w:t>
      </w:r>
      <w:r w:rsidR="00790892" w:rsidRPr="00BF5A4C">
        <w:rPr>
          <w:rFonts w:hint="eastAsia"/>
          <w:color w:val="0432FF"/>
          <w:lang w:eastAsia="ko-KR"/>
        </w:rPr>
        <w:t>.</w:t>
      </w:r>
      <w:r w:rsidRPr="00BF5A4C">
        <w:rPr>
          <w:color w:val="0432FF"/>
        </w:rPr>
        <w:t>request</w:t>
      </w:r>
      <w:proofErr w:type="spellEnd"/>
      <w:r w:rsidRPr="00BF5A4C">
        <w:rPr>
          <w:color w:val="0432FF"/>
        </w:rPr>
        <w:tab/>
        <w:t>(</w:t>
      </w:r>
    </w:p>
    <w:p w14:paraId="4A072E8F" w14:textId="3DA61978" w:rsidR="008B1B3E" w:rsidRPr="00BF5A4C" w:rsidRDefault="00C013B3" w:rsidP="00C013B3">
      <w:pPr>
        <w:ind w:left="5040"/>
        <w:rPr>
          <w:color w:val="0432FF"/>
        </w:rPr>
      </w:pPr>
      <w:proofErr w:type="spellStart"/>
      <w:r w:rsidRPr="00BF5A4C">
        <w:rPr>
          <w:color w:val="0432FF"/>
        </w:rPr>
        <w:t>AddrMode</w:t>
      </w:r>
      <w:proofErr w:type="spellEnd"/>
      <w:r w:rsidRPr="00BF5A4C">
        <w:rPr>
          <w:color w:val="0432FF"/>
        </w:rPr>
        <w:t>,</w:t>
      </w:r>
      <w:r w:rsidRPr="00BF5A4C">
        <w:rPr>
          <w:color w:val="0432FF"/>
        </w:rPr>
        <w:br/>
      </w:r>
      <w:proofErr w:type="spellStart"/>
      <w:r w:rsidRPr="00BF5A4C">
        <w:rPr>
          <w:color w:val="0432FF"/>
        </w:rPr>
        <w:t>ControllerAddress</w:t>
      </w:r>
      <w:proofErr w:type="spellEnd"/>
      <w:r w:rsidRPr="00BF5A4C">
        <w:rPr>
          <w:color w:val="0432FF"/>
        </w:rPr>
        <w:t>,</w:t>
      </w:r>
      <w:r w:rsidRPr="00BF5A4C">
        <w:rPr>
          <w:color w:val="0432FF"/>
        </w:rPr>
        <w:br/>
      </w:r>
      <w:proofErr w:type="spellStart"/>
      <w:r w:rsidRPr="00BF5A4C">
        <w:rPr>
          <w:color w:val="0432FF"/>
        </w:rPr>
        <w:t>CapabilityInformation</w:t>
      </w:r>
      <w:proofErr w:type="spellEnd"/>
      <w:r w:rsidRPr="00BF5A4C">
        <w:rPr>
          <w:color w:val="0432FF"/>
        </w:rPr>
        <w:br/>
        <w:t>)</w:t>
      </w:r>
    </w:p>
    <w:p w14:paraId="017A0EE9" w14:textId="7DF28282" w:rsidR="008B1B3E" w:rsidRPr="00BF5A4C" w:rsidRDefault="00437E9A" w:rsidP="00437E9A">
      <w:pPr>
        <w:rPr>
          <w:color w:val="0432FF"/>
        </w:rPr>
      </w:pPr>
      <w:r w:rsidRPr="00BF5A4C">
        <w:rPr>
          <w:color w:val="0432FF"/>
        </w:rPr>
        <w:t>The primitive parameters are defined in Table 10-X</w:t>
      </w:r>
      <w:r w:rsidR="003C1F22" w:rsidRPr="00BF5A4C">
        <w:rPr>
          <w:color w:val="0432FF"/>
        </w:rPr>
        <w:t>1</w:t>
      </w:r>
      <w:r w:rsidRPr="00BF5A4C">
        <w:rPr>
          <w:color w:val="0432FF"/>
        </w:rPr>
        <w:t>.</w:t>
      </w:r>
    </w:p>
    <w:p w14:paraId="0C11AF05" w14:textId="6B7882D1" w:rsidR="00437E9A" w:rsidRPr="00BF5A4C" w:rsidRDefault="00437E9A" w:rsidP="00A821A9">
      <w:pPr>
        <w:jc w:val="center"/>
        <w:rPr>
          <w:color w:val="0432FF"/>
        </w:rPr>
      </w:pPr>
      <w:commentRangeStart w:id="7"/>
      <w:commentRangeStart w:id="8"/>
      <w:r w:rsidRPr="00BF5A4C">
        <w:rPr>
          <w:color w:val="0432FF"/>
        </w:rPr>
        <w:t>Table 10-X</w:t>
      </w:r>
      <w:r w:rsidR="00F313C9" w:rsidRPr="00BF5A4C">
        <w:rPr>
          <w:color w:val="0432FF"/>
        </w:rPr>
        <w:t>1</w:t>
      </w:r>
      <w:r w:rsidRPr="00BF5A4C">
        <w:rPr>
          <w:color w:val="0432FF"/>
        </w:rPr>
        <w:t xml:space="preserve"> MLME-CONTROLLER-</w:t>
      </w:r>
      <w:proofErr w:type="spellStart"/>
      <w:r w:rsidRPr="00BF5A4C">
        <w:rPr>
          <w:color w:val="0432FF"/>
        </w:rPr>
        <w:t>ASSOCIATE</w:t>
      </w:r>
      <w:r w:rsidR="00DD71C9" w:rsidRPr="00BF5A4C">
        <w:rPr>
          <w:rFonts w:hint="eastAsia"/>
          <w:color w:val="0432FF"/>
          <w:lang w:eastAsia="ko-KR"/>
        </w:rPr>
        <w:t>.</w:t>
      </w:r>
      <w:r w:rsidRPr="00BF5A4C">
        <w:rPr>
          <w:color w:val="0432FF"/>
        </w:rPr>
        <w:t>request</w:t>
      </w:r>
      <w:proofErr w:type="spellEnd"/>
      <w:r w:rsidRPr="00BF5A4C">
        <w:rPr>
          <w:color w:val="0432FF"/>
        </w:rPr>
        <w:t xml:space="preserve"> parameters</w:t>
      </w:r>
      <w:commentRangeEnd w:id="7"/>
      <w:r w:rsidR="007E4D94" w:rsidRPr="00BF5A4C">
        <w:rPr>
          <w:rStyle w:val="CommentReference"/>
          <w:color w:val="0432FF"/>
          <w:lang w:eastAsia="x-none"/>
        </w:rPr>
        <w:commentReference w:id="7"/>
      </w:r>
      <w:commentRangeEnd w:id="8"/>
      <w:r w:rsidR="0021283A">
        <w:rPr>
          <w:rStyle w:val="CommentReference"/>
          <w:lang w:eastAsia="x-none"/>
        </w:rPr>
        <w:commentReference w:id="8"/>
      </w:r>
    </w:p>
    <w:tbl>
      <w:tblPr>
        <w:tblStyle w:val="TableGrid"/>
        <w:tblW w:w="0" w:type="auto"/>
        <w:tblLook w:val="04A0" w:firstRow="1" w:lastRow="0" w:firstColumn="1" w:lastColumn="0" w:noHBand="0" w:noVBand="1"/>
      </w:tblPr>
      <w:tblGrid>
        <w:gridCol w:w="2095"/>
        <w:gridCol w:w="1350"/>
        <w:gridCol w:w="1590"/>
        <w:gridCol w:w="3981"/>
      </w:tblGrid>
      <w:tr w:rsidR="00BF5A4C" w:rsidRPr="00BF5A4C" w14:paraId="718F5211" w14:textId="77777777" w:rsidTr="00965D5F">
        <w:tc>
          <w:tcPr>
            <w:tcW w:w="2095" w:type="dxa"/>
            <w:vAlign w:val="center"/>
          </w:tcPr>
          <w:p w14:paraId="240049BF" w14:textId="33F3C4AF" w:rsidR="00437E9A" w:rsidRPr="00BF5A4C" w:rsidRDefault="00437E9A" w:rsidP="0080559C">
            <w:pPr>
              <w:spacing w:line="240" w:lineRule="auto"/>
              <w:jc w:val="center"/>
              <w:rPr>
                <w:color w:val="0432FF"/>
              </w:rPr>
            </w:pPr>
            <w:r w:rsidRPr="00BF5A4C">
              <w:rPr>
                <w:color w:val="0432FF"/>
              </w:rPr>
              <w:t>Name</w:t>
            </w:r>
          </w:p>
        </w:tc>
        <w:tc>
          <w:tcPr>
            <w:tcW w:w="1350" w:type="dxa"/>
            <w:vAlign w:val="center"/>
          </w:tcPr>
          <w:p w14:paraId="3A19EC3E" w14:textId="2DCC45BE" w:rsidR="00437E9A" w:rsidRPr="00BF5A4C" w:rsidRDefault="00437E9A" w:rsidP="0080559C">
            <w:pPr>
              <w:spacing w:line="240" w:lineRule="auto"/>
              <w:jc w:val="center"/>
              <w:rPr>
                <w:color w:val="0432FF"/>
              </w:rPr>
            </w:pPr>
            <w:r w:rsidRPr="00BF5A4C">
              <w:rPr>
                <w:color w:val="0432FF"/>
              </w:rPr>
              <w:t>Type</w:t>
            </w:r>
          </w:p>
        </w:tc>
        <w:tc>
          <w:tcPr>
            <w:tcW w:w="1590" w:type="dxa"/>
            <w:vAlign w:val="center"/>
          </w:tcPr>
          <w:p w14:paraId="0F88E7C9" w14:textId="036D01C6" w:rsidR="00437E9A" w:rsidRPr="00BF5A4C" w:rsidRDefault="00437E9A" w:rsidP="0080559C">
            <w:pPr>
              <w:spacing w:line="240" w:lineRule="auto"/>
              <w:jc w:val="center"/>
              <w:rPr>
                <w:color w:val="0432FF"/>
              </w:rPr>
            </w:pPr>
            <w:r w:rsidRPr="00BF5A4C">
              <w:rPr>
                <w:color w:val="0432FF"/>
              </w:rPr>
              <w:t>Valid range</w:t>
            </w:r>
          </w:p>
        </w:tc>
        <w:tc>
          <w:tcPr>
            <w:tcW w:w="3981" w:type="dxa"/>
            <w:vAlign w:val="center"/>
          </w:tcPr>
          <w:p w14:paraId="1230B4A8" w14:textId="0494CB5D" w:rsidR="00437E9A" w:rsidRPr="00BF5A4C" w:rsidRDefault="00437E9A" w:rsidP="0080559C">
            <w:pPr>
              <w:spacing w:line="240" w:lineRule="auto"/>
              <w:jc w:val="center"/>
              <w:rPr>
                <w:color w:val="0432FF"/>
              </w:rPr>
            </w:pPr>
            <w:r w:rsidRPr="00BF5A4C">
              <w:rPr>
                <w:color w:val="0432FF"/>
              </w:rPr>
              <w:t>Description</w:t>
            </w:r>
          </w:p>
        </w:tc>
      </w:tr>
      <w:tr w:rsidR="00BF5A4C" w:rsidRPr="00BF5A4C" w14:paraId="5C94EE58" w14:textId="77777777" w:rsidTr="00965D5F">
        <w:tc>
          <w:tcPr>
            <w:tcW w:w="2095" w:type="dxa"/>
          </w:tcPr>
          <w:p w14:paraId="66510C44" w14:textId="38C63B7F" w:rsidR="00437E9A" w:rsidRPr="00BF5A4C" w:rsidRDefault="00BE63BE" w:rsidP="0080559C">
            <w:pPr>
              <w:spacing w:line="240" w:lineRule="auto"/>
              <w:rPr>
                <w:color w:val="0432FF"/>
              </w:rPr>
            </w:pPr>
            <w:proofErr w:type="spellStart"/>
            <w:r w:rsidRPr="00BF5A4C">
              <w:rPr>
                <w:color w:val="0432FF"/>
              </w:rPr>
              <w:t>AddrMode</w:t>
            </w:r>
            <w:proofErr w:type="spellEnd"/>
          </w:p>
        </w:tc>
        <w:tc>
          <w:tcPr>
            <w:tcW w:w="1350" w:type="dxa"/>
          </w:tcPr>
          <w:p w14:paraId="4E507022" w14:textId="500CE8DE" w:rsidR="00437E9A" w:rsidRPr="00BF5A4C" w:rsidRDefault="00BE63BE" w:rsidP="0080559C">
            <w:pPr>
              <w:spacing w:line="240" w:lineRule="auto"/>
              <w:rPr>
                <w:color w:val="0432FF"/>
              </w:rPr>
            </w:pPr>
            <w:r w:rsidRPr="00BF5A4C">
              <w:rPr>
                <w:color w:val="0432FF"/>
              </w:rPr>
              <w:t>Enumeration</w:t>
            </w:r>
          </w:p>
        </w:tc>
        <w:tc>
          <w:tcPr>
            <w:tcW w:w="1590" w:type="dxa"/>
          </w:tcPr>
          <w:p w14:paraId="7EEAA39C" w14:textId="11E768EA" w:rsidR="00437E9A" w:rsidRPr="00BF5A4C" w:rsidRDefault="00BE63BE" w:rsidP="0080559C">
            <w:pPr>
              <w:spacing w:line="240" w:lineRule="auto"/>
              <w:rPr>
                <w:color w:val="0432FF"/>
              </w:rPr>
            </w:pPr>
            <w:r w:rsidRPr="00BF5A4C">
              <w:rPr>
                <w:color w:val="0432FF"/>
              </w:rPr>
              <w:t>SHORT, EXTENDED</w:t>
            </w:r>
          </w:p>
        </w:tc>
        <w:tc>
          <w:tcPr>
            <w:tcW w:w="3981" w:type="dxa"/>
          </w:tcPr>
          <w:p w14:paraId="0A93A105" w14:textId="0C5FB48A" w:rsidR="00437E9A" w:rsidRPr="00BF5A4C" w:rsidRDefault="00BE63BE" w:rsidP="0080559C">
            <w:pPr>
              <w:spacing w:line="240" w:lineRule="auto"/>
              <w:rPr>
                <w:color w:val="0432FF"/>
              </w:rPr>
            </w:pPr>
            <w:r w:rsidRPr="00BF5A4C">
              <w:rPr>
                <w:color w:val="0432FF"/>
              </w:rPr>
              <w:t xml:space="preserve">The addressing mode for </w:t>
            </w:r>
            <w:r w:rsidR="00A821A9" w:rsidRPr="00BF5A4C">
              <w:rPr>
                <w:color w:val="0432FF"/>
              </w:rPr>
              <w:t xml:space="preserve">the </w:t>
            </w:r>
            <w:proofErr w:type="spellStart"/>
            <w:r w:rsidR="00A821A9" w:rsidRPr="00BF5A4C">
              <w:rPr>
                <w:color w:val="0432FF"/>
              </w:rPr>
              <w:t>ControllerAddress</w:t>
            </w:r>
            <w:proofErr w:type="spellEnd"/>
            <w:r w:rsidR="00A821A9" w:rsidRPr="00BF5A4C">
              <w:rPr>
                <w:color w:val="0432FF"/>
              </w:rPr>
              <w:t xml:space="preserve"> of this primitive</w:t>
            </w:r>
          </w:p>
        </w:tc>
      </w:tr>
      <w:tr w:rsidR="00BF5A4C" w:rsidRPr="00BF5A4C" w14:paraId="774CB2DE" w14:textId="77777777" w:rsidTr="00965D5F">
        <w:tc>
          <w:tcPr>
            <w:tcW w:w="2095" w:type="dxa"/>
          </w:tcPr>
          <w:p w14:paraId="58888247" w14:textId="5BFEFC2B" w:rsidR="0080559C" w:rsidRPr="00BF5A4C" w:rsidRDefault="00FB7085" w:rsidP="0080559C">
            <w:pPr>
              <w:spacing w:line="240" w:lineRule="auto"/>
              <w:rPr>
                <w:color w:val="0432FF"/>
              </w:rPr>
            </w:pPr>
            <w:proofErr w:type="spellStart"/>
            <w:r w:rsidRPr="00BF5A4C">
              <w:rPr>
                <w:color w:val="0432FF"/>
              </w:rPr>
              <w:t>Controller</w:t>
            </w:r>
            <w:r w:rsidR="0080559C" w:rsidRPr="00BF5A4C">
              <w:rPr>
                <w:color w:val="0432FF"/>
              </w:rPr>
              <w:t>Address</w:t>
            </w:r>
            <w:proofErr w:type="spellEnd"/>
          </w:p>
        </w:tc>
        <w:tc>
          <w:tcPr>
            <w:tcW w:w="1350" w:type="dxa"/>
          </w:tcPr>
          <w:p w14:paraId="07FAD59B" w14:textId="69A8223D" w:rsidR="0080559C" w:rsidRPr="00BF5A4C" w:rsidRDefault="0080559C" w:rsidP="0080559C">
            <w:pPr>
              <w:spacing w:line="240" w:lineRule="auto"/>
              <w:rPr>
                <w:color w:val="0432FF"/>
              </w:rPr>
            </w:pPr>
            <w:r w:rsidRPr="00BF5A4C">
              <w:rPr>
                <w:color w:val="0432FF"/>
              </w:rPr>
              <w:t>Short address</w:t>
            </w:r>
            <w:r w:rsidR="00B728FB" w:rsidRPr="00BF5A4C">
              <w:rPr>
                <w:color w:val="0432FF"/>
              </w:rPr>
              <w:t xml:space="preserve"> or extended address</w:t>
            </w:r>
          </w:p>
        </w:tc>
        <w:tc>
          <w:tcPr>
            <w:tcW w:w="1590" w:type="dxa"/>
          </w:tcPr>
          <w:p w14:paraId="3CE15FCB" w14:textId="1A18D455" w:rsidR="0080559C" w:rsidRPr="00BF5A4C" w:rsidRDefault="00B728FB" w:rsidP="0080559C">
            <w:pPr>
              <w:spacing w:line="240" w:lineRule="auto"/>
              <w:rPr>
                <w:color w:val="0432FF"/>
              </w:rPr>
            </w:pPr>
            <w:r w:rsidRPr="00BF5A4C">
              <w:rPr>
                <w:color w:val="0432FF"/>
              </w:rPr>
              <w:t xml:space="preserve">As specified by the </w:t>
            </w:r>
            <w:proofErr w:type="spellStart"/>
            <w:r w:rsidRPr="00BF5A4C">
              <w:rPr>
                <w:color w:val="0432FF"/>
              </w:rPr>
              <w:t>AddrMode</w:t>
            </w:r>
            <w:proofErr w:type="spellEnd"/>
            <w:r w:rsidRPr="00BF5A4C">
              <w:rPr>
                <w:color w:val="0432FF"/>
              </w:rPr>
              <w:t xml:space="preserve"> parameter</w:t>
            </w:r>
          </w:p>
        </w:tc>
        <w:tc>
          <w:tcPr>
            <w:tcW w:w="3981" w:type="dxa"/>
          </w:tcPr>
          <w:p w14:paraId="2D24C956" w14:textId="65BD615C" w:rsidR="0080559C" w:rsidRPr="00BF5A4C" w:rsidRDefault="00965D5F" w:rsidP="0080559C">
            <w:pPr>
              <w:spacing w:line="240" w:lineRule="auto"/>
              <w:rPr>
                <w:color w:val="0432FF"/>
              </w:rPr>
            </w:pPr>
            <w:r w:rsidRPr="00BF5A4C">
              <w:rPr>
                <w:color w:val="0432FF"/>
              </w:rPr>
              <w:t>The address</w:t>
            </w:r>
            <w:r w:rsidR="00134457" w:rsidRPr="00BF5A4C">
              <w:rPr>
                <w:color w:val="0432FF"/>
              </w:rPr>
              <w:t xml:space="preserve"> of the controller with which to associate</w:t>
            </w:r>
            <w:r w:rsidR="00A206F0" w:rsidRPr="00BF5A4C">
              <w:rPr>
                <w:color w:val="0432FF"/>
              </w:rPr>
              <w:t>.</w:t>
            </w:r>
          </w:p>
        </w:tc>
      </w:tr>
      <w:tr w:rsidR="00BF5A4C" w:rsidRPr="00BF5A4C" w14:paraId="41C4DF2D" w14:textId="77777777" w:rsidTr="00965D5F">
        <w:tc>
          <w:tcPr>
            <w:tcW w:w="2095" w:type="dxa"/>
          </w:tcPr>
          <w:p w14:paraId="5F2BB26C" w14:textId="7FB71426" w:rsidR="00BB4B89" w:rsidRPr="00BF5A4C" w:rsidRDefault="00BB4B89" w:rsidP="00BB4B89">
            <w:pPr>
              <w:spacing w:line="240" w:lineRule="auto"/>
              <w:rPr>
                <w:color w:val="0432FF"/>
              </w:rPr>
            </w:pPr>
            <w:proofErr w:type="spellStart"/>
            <w:r w:rsidRPr="00BF5A4C">
              <w:rPr>
                <w:i/>
                <w:iCs/>
                <w:color w:val="0432FF"/>
                <w:lang w:val="en-US"/>
              </w:rPr>
              <w:lastRenderedPageBreak/>
              <w:t>CapabilityInformation</w:t>
            </w:r>
            <w:proofErr w:type="spellEnd"/>
          </w:p>
        </w:tc>
        <w:tc>
          <w:tcPr>
            <w:tcW w:w="1350" w:type="dxa"/>
          </w:tcPr>
          <w:p w14:paraId="2A68C369" w14:textId="3EDA3B2D" w:rsidR="00BB4B89" w:rsidRPr="00BF5A4C" w:rsidRDefault="00BB4B89" w:rsidP="00BB4B89">
            <w:pPr>
              <w:spacing w:line="240" w:lineRule="auto"/>
              <w:rPr>
                <w:color w:val="0432FF"/>
              </w:rPr>
            </w:pPr>
            <w:r w:rsidRPr="00BF5A4C">
              <w:rPr>
                <w:color w:val="0432FF"/>
              </w:rPr>
              <w:t>Bitmap</w:t>
            </w:r>
          </w:p>
        </w:tc>
        <w:tc>
          <w:tcPr>
            <w:tcW w:w="1590" w:type="dxa"/>
          </w:tcPr>
          <w:p w14:paraId="101D5562" w14:textId="0442C475" w:rsidR="00BB4B89" w:rsidRPr="00BF5A4C" w:rsidRDefault="00BB4B89" w:rsidP="00BB4B89">
            <w:pPr>
              <w:spacing w:line="240" w:lineRule="auto"/>
              <w:rPr>
                <w:color w:val="0432FF"/>
              </w:rPr>
            </w:pPr>
            <w:r w:rsidRPr="00BF5A4C">
              <w:rPr>
                <w:color w:val="0432FF"/>
              </w:rPr>
              <w:t xml:space="preserve">As defined in </w:t>
            </w:r>
            <w:r w:rsidR="00B70D22">
              <w:rPr>
                <w:color w:val="0432FF"/>
              </w:rPr>
              <w:t>10.40.4.1</w:t>
            </w:r>
          </w:p>
        </w:tc>
        <w:tc>
          <w:tcPr>
            <w:tcW w:w="3981" w:type="dxa"/>
          </w:tcPr>
          <w:p w14:paraId="506159F5" w14:textId="697091FB" w:rsidR="00BB4B89" w:rsidRPr="00BF5A4C" w:rsidRDefault="00BB4B89" w:rsidP="00BB4B89">
            <w:pPr>
              <w:spacing w:line="240" w:lineRule="auto"/>
              <w:rPr>
                <w:color w:val="0432FF"/>
              </w:rPr>
            </w:pPr>
            <w:r w:rsidRPr="00BF5A4C">
              <w:rPr>
                <w:color w:val="0432FF"/>
              </w:rPr>
              <w:t xml:space="preserve">The operational capabilities of the </w:t>
            </w:r>
            <w:r w:rsidR="00326521" w:rsidRPr="00BF5A4C">
              <w:rPr>
                <w:color w:val="0432FF"/>
              </w:rPr>
              <w:t>controlee</w:t>
            </w:r>
            <w:r w:rsidRPr="00BF5A4C">
              <w:rPr>
                <w:color w:val="0432FF"/>
              </w:rPr>
              <w:t xml:space="preserve"> requesting association.</w:t>
            </w:r>
          </w:p>
        </w:tc>
      </w:tr>
    </w:tbl>
    <w:p w14:paraId="27D25A61" w14:textId="77777777" w:rsidR="00437E9A" w:rsidRPr="00BF5A4C" w:rsidRDefault="00437E9A" w:rsidP="00437E9A">
      <w:pPr>
        <w:rPr>
          <w:color w:val="0432FF"/>
        </w:rPr>
      </w:pPr>
    </w:p>
    <w:p w14:paraId="6CDF4AF4" w14:textId="5B83BEFD" w:rsidR="00603EC1" w:rsidRPr="00BF5A4C" w:rsidRDefault="000E4AA2" w:rsidP="00C01F27">
      <w:pPr>
        <w:rPr>
          <w:color w:val="0432FF"/>
        </w:rPr>
      </w:pPr>
      <w:r w:rsidRPr="00BF5A4C">
        <w:rPr>
          <w:color w:val="0432FF"/>
        </w:rPr>
        <w:t>On receipt of the MLME-CONTROLLER-</w:t>
      </w:r>
      <w:proofErr w:type="spellStart"/>
      <w:r w:rsidRPr="00BF5A4C">
        <w:rPr>
          <w:color w:val="0432FF"/>
        </w:rPr>
        <w:t>ASSOCIATE.request</w:t>
      </w:r>
      <w:proofErr w:type="spellEnd"/>
      <w:r w:rsidRPr="00BF5A4C">
        <w:rPr>
          <w:color w:val="0432FF"/>
        </w:rPr>
        <w:t xml:space="preserve"> primitive, the MLME of an </w:t>
      </w:r>
      <w:proofErr w:type="spellStart"/>
      <w:r w:rsidRPr="00BF5A4C">
        <w:rPr>
          <w:color w:val="0432FF"/>
        </w:rPr>
        <w:t>unassociated</w:t>
      </w:r>
      <w:proofErr w:type="spellEnd"/>
      <w:r w:rsidRPr="00BF5A4C">
        <w:rPr>
          <w:color w:val="0432FF"/>
        </w:rPr>
        <w:t xml:space="preserve"> </w:t>
      </w:r>
      <w:r w:rsidR="002E495A" w:rsidRPr="00BF5A4C">
        <w:rPr>
          <w:color w:val="0432FF"/>
        </w:rPr>
        <w:t>controlee</w:t>
      </w:r>
      <w:r w:rsidRPr="00BF5A4C">
        <w:rPr>
          <w:color w:val="0432FF"/>
        </w:rPr>
        <w:t xml:space="preserve"> first updates the appropriate PHY and MAC PIB attributes, </w:t>
      </w:r>
      <w:r w:rsidR="00603EC1" w:rsidRPr="00BF5A4C">
        <w:rPr>
          <w:color w:val="0432FF"/>
        </w:rPr>
        <w:t>as described in 10.21.8</w:t>
      </w:r>
      <w:r w:rsidR="00C019C3" w:rsidRPr="00BF5A4C">
        <w:rPr>
          <w:color w:val="0432FF"/>
        </w:rPr>
        <w:t xml:space="preserve">, </w:t>
      </w:r>
      <w:commentRangeStart w:id="9"/>
      <w:r w:rsidR="00C019C3" w:rsidRPr="00BF5A4C">
        <w:rPr>
          <w:color w:val="0432FF"/>
        </w:rPr>
        <w:t>and then MLME generates a HRP UWB Association Request command as specified in 10.40.4.1.</w:t>
      </w:r>
      <w:commentRangeEnd w:id="9"/>
      <w:r w:rsidR="00BC6A69" w:rsidRPr="00BF5A4C">
        <w:rPr>
          <w:rStyle w:val="CommentReference"/>
          <w:color w:val="0432FF"/>
          <w:lang w:eastAsia="x-none"/>
        </w:rPr>
        <w:commentReference w:id="9"/>
      </w:r>
    </w:p>
    <w:p w14:paraId="38473100" w14:textId="7191A9BE" w:rsidR="00437E9A" w:rsidRPr="00BF5A4C" w:rsidRDefault="00603EC1" w:rsidP="00437E9A">
      <w:pPr>
        <w:jc w:val="left"/>
        <w:rPr>
          <w:b/>
          <w:bCs/>
          <w:color w:val="0432FF"/>
        </w:rPr>
      </w:pPr>
      <w:r w:rsidRPr="00BF5A4C">
        <w:rPr>
          <w:b/>
          <w:bCs/>
          <w:color w:val="0432FF"/>
        </w:rPr>
        <w:t>10.40.5.</w:t>
      </w:r>
      <w:r w:rsidR="002208F7" w:rsidRPr="00BF5A4C">
        <w:rPr>
          <w:b/>
          <w:bCs/>
          <w:color w:val="0432FF"/>
        </w:rPr>
        <w:t>1.3</w:t>
      </w:r>
      <w:r w:rsidRPr="00BF5A4C">
        <w:rPr>
          <w:b/>
          <w:bCs/>
          <w:color w:val="0432FF"/>
        </w:rPr>
        <w:t xml:space="preserve"> </w:t>
      </w:r>
      <w:r w:rsidR="00FB33F5" w:rsidRPr="00BF5A4C">
        <w:rPr>
          <w:b/>
          <w:bCs/>
          <w:color w:val="0432FF"/>
        </w:rPr>
        <w:t>MLME-CONTROLLER-</w:t>
      </w:r>
      <w:proofErr w:type="spellStart"/>
      <w:r w:rsidR="00FB33F5" w:rsidRPr="00BF5A4C">
        <w:rPr>
          <w:b/>
          <w:bCs/>
          <w:color w:val="0432FF"/>
        </w:rPr>
        <w:t>ASSOCIATE.</w:t>
      </w:r>
      <w:r w:rsidR="002208F7" w:rsidRPr="00BF5A4C">
        <w:rPr>
          <w:b/>
          <w:bCs/>
          <w:color w:val="0432FF"/>
        </w:rPr>
        <w:t>indication</w:t>
      </w:r>
      <w:proofErr w:type="spellEnd"/>
    </w:p>
    <w:p w14:paraId="08B85105" w14:textId="69723A99" w:rsidR="002208F7" w:rsidRPr="00BF5A4C" w:rsidRDefault="002208F7" w:rsidP="002208F7">
      <w:pPr>
        <w:rPr>
          <w:color w:val="0432FF"/>
        </w:rPr>
      </w:pPr>
      <w:r w:rsidRPr="00BF5A4C">
        <w:rPr>
          <w:color w:val="0432FF"/>
        </w:rPr>
        <w:t>The MLME-CONTROLLER-</w:t>
      </w:r>
      <w:proofErr w:type="spellStart"/>
      <w:r w:rsidRPr="00BF5A4C">
        <w:rPr>
          <w:color w:val="0432FF"/>
        </w:rPr>
        <w:t>ASSOCIATE.</w:t>
      </w:r>
      <w:r w:rsidRPr="00BF5A4C">
        <w:rPr>
          <w:color w:val="0432FF"/>
        </w:rPr>
        <w:t>indication</w:t>
      </w:r>
      <w:proofErr w:type="spellEnd"/>
      <w:r w:rsidRPr="00BF5A4C">
        <w:rPr>
          <w:color w:val="0432FF"/>
        </w:rPr>
        <w:t xml:space="preserve"> primitive is used to </w:t>
      </w:r>
      <w:r w:rsidR="00F23E05" w:rsidRPr="00BF5A4C">
        <w:rPr>
          <w:color w:val="0432FF"/>
        </w:rPr>
        <w:t>indicate the reception of an Association Request command specified in 10.40.4.1.</w:t>
      </w:r>
    </w:p>
    <w:p w14:paraId="561A099F" w14:textId="77777777" w:rsidR="00F23E05" w:rsidRPr="00BF5A4C" w:rsidRDefault="00F23E05" w:rsidP="00F23E05">
      <w:pPr>
        <w:rPr>
          <w:color w:val="0432FF"/>
        </w:rPr>
      </w:pPr>
      <w:r w:rsidRPr="00BF5A4C">
        <w:rPr>
          <w:color w:val="0432FF"/>
        </w:rPr>
        <w:t>The semantics of this primitive are as follows:</w:t>
      </w:r>
    </w:p>
    <w:p w14:paraId="3FF00C00" w14:textId="7CDB4BCE" w:rsidR="00F23E05" w:rsidRPr="00BF5A4C" w:rsidRDefault="00F23E05" w:rsidP="00F23E05">
      <w:pPr>
        <w:ind w:left="720"/>
        <w:rPr>
          <w:color w:val="0432FF"/>
        </w:rPr>
      </w:pPr>
      <w:r w:rsidRPr="00BF5A4C">
        <w:rPr>
          <w:color w:val="0432FF"/>
        </w:rPr>
        <w:t>MLME-CONTROLLER-</w:t>
      </w:r>
      <w:proofErr w:type="spellStart"/>
      <w:r w:rsidRPr="00BF5A4C">
        <w:rPr>
          <w:color w:val="0432FF"/>
        </w:rPr>
        <w:t>ASSOCIATE</w:t>
      </w:r>
      <w:r w:rsidRPr="00BF5A4C">
        <w:rPr>
          <w:rFonts w:hint="eastAsia"/>
          <w:color w:val="0432FF"/>
          <w:lang w:eastAsia="ko-KR"/>
        </w:rPr>
        <w:t>.</w:t>
      </w:r>
      <w:r w:rsidRPr="00BF5A4C">
        <w:rPr>
          <w:color w:val="0432FF"/>
        </w:rPr>
        <w:t>indication</w:t>
      </w:r>
      <w:proofErr w:type="spellEnd"/>
      <w:r w:rsidRPr="00BF5A4C">
        <w:rPr>
          <w:color w:val="0432FF"/>
        </w:rPr>
        <w:tab/>
        <w:t>(</w:t>
      </w:r>
    </w:p>
    <w:p w14:paraId="770943C6" w14:textId="3BAD82D3" w:rsidR="00F23E05" w:rsidRPr="00BF5A4C" w:rsidRDefault="00F23E05" w:rsidP="00F23E05">
      <w:pPr>
        <w:ind w:left="5040"/>
        <w:rPr>
          <w:color w:val="0432FF"/>
        </w:rPr>
      </w:pPr>
      <w:proofErr w:type="spellStart"/>
      <w:r w:rsidRPr="00BF5A4C">
        <w:rPr>
          <w:color w:val="0432FF"/>
        </w:rPr>
        <w:t>AddrMode</w:t>
      </w:r>
      <w:proofErr w:type="spellEnd"/>
      <w:r w:rsidRPr="00BF5A4C">
        <w:rPr>
          <w:color w:val="0432FF"/>
        </w:rPr>
        <w:t>,</w:t>
      </w:r>
      <w:r w:rsidRPr="00BF5A4C">
        <w:rPr>
          <w:color w:val="0432FF"/>
        </w:rPr>
        <w:br/>
      </w:r>
      <w:proofErr w:type="spellStart"/>
      <w:r w:rsidR="00927D2C" w:rsidRPr="00BF5A4C">
        <w:rPr>
          <w:color w:val="0432FF"/>
        </w:rPr>
        <w:t>Controlee</w:t>
      </w:r>
      <w:r w:rsidRPr="00BF5A4C">
        <w:rPr>
          <w:color w:val="0432FF"/>
        </w:rPr>
        <w:t>Address</w:t>
      </w:r>
      <w:proofErr w:type="spellEnd"/>
      <w:r w:rsidRPr="00BF5A4C">
        <w:rPr>
          <w:color w:val="0432FF"/>
        </w:rPr>
        <w:t>,</w:t>
      </w:r>
      <w:r w:rsidRPr="00BF5A4C">
        <w:rPr>
          <w:color w:val="0432FF"/>
        </w:rPr>
        <w:br/>
      </w:r>
      <w:proofErr w:type="spellStart"/>
      <w:r w:rsidRPr="00BF5A4C">
        <w:rPr>
          <w:color w:val="0432FF"/>
        </w:rPr>
        <w:t>CapabilityInformation</w:t>
      </w:r>
      <w:proofErr w:type="spellEnd"/>
      <w:r w:rsidRPr="00BF5A4C">
        <w:rPr>
          <w:color w:val="0432FF"/>
        </w:rPr>
        <w:br/>
        <w:t>)</w:t>
      </w:r>
    </w:p>
    <w:p w14:paraId="5DA8D24D" w14:textId="77777777" w:rsidR="00A821A9" w:rsidRPr="00BF5A4C" w:rsidRDefault="00F313C9" w:rsidP="00A821A9">
      <w:pPr>
        <w:rPr>
          <w:color w:val="0432FF"/>
        </w:rPr>
      </w:pPr>
      <w:r w:rsidRPr="00BF5A4C">
        <w:rPr>
          <w:color w:val="0432FF"/>
        </w:rPr>
        <w:t>The primitive parameters are defined in Table 10-X</w:t>
      </w:r>
      <w:r w:rsidR="00E50A5D" w:rsidRPr="00BF5A4C">
        <w:rPr>
          <w:color w:val="0432FF"/>
        </w:rPr>
        <w:t>2</w:t>
      </w:r>
      <w:r w:rsidRPr="00BF5A4C">
        <w:rPr>
          <w:color w:val="0432FF"/>
        </w:rPr>
        <w:t>.</w:t>
      </w:r>
    </w:p>
    <w:p w14:paraId="3098C950" w14:textId="1473921B" w:rsidR="00A821A9" w:rsidRPr="00BF5A4C" w:rsidRDefault="00A821A9" w:rsidP="00A821A9">
      <w:pPr>
        <w:jc w:val="center"/>
        <w:rPr>
          <w:color w:val="0432FF"/>
        </w:rPr>
      </w:pPr>
      <w:commentRangeStart w:id="10"/>
      <w:r w:rsidRPr="00BF5A4C">
        <w:rPr>
          <w:color w:val="0432FF"/>
        </w:rPr>
        <w:t>Table 10-X</w:t>
      </w:r>
      <w:r w:rsidRPr="00BF5A4C">
        <w:rPr>
          <w:color w:val="0432FF"/>
        </w:rPr>
        <w:t>2</w:t>
      </w:r>
      <w:r w:rsidRPr="00BF5A4C">
        <w:rPr>
          <w:color w:val="0432FF"/>
        </w:rPr>
        <w:t xml:space="preserve"> MLME-CONTROLLER-</w:t>
      </w:r>
      <w:proofErr w:type="spellStart"/>
      <w:r w:rsidRPr="00BF5A4C">
        <w:rPr>
          <w:color w:val="0432FF"/>
        </w:rPr>
        <w:t>ASSOCIATE</w:t>
      </w:r>
      <w:r w:rsidRPr="00BF5A4C">
        <w:rPr>
          <w:rFonts w:hint="eastAsia"/>
          <w:color w:val="0432FF"/>
          <w:lang w:eastAsia="ko-KR"/>
        </w:rPr>
        <w:t>.</w:t>
      </w:r>
      <w:r w:rsidRPr="00BF5A4C">
        <w:rPr>
          <w:color w:val="0432FF"/>
        </w:rPr>
        <w:t>indication</w:t>
      </w:r>
      <w:proofErr w:type="spellEnd"/>
      <w:r w:rsidRPr="00BF5A4C">
        <w:rPr>
          <w:color w:val="0432FF"/>
        </w:rPr>
        <w:t xml:space="preserve"> parameters</w:t>
      </w:r>
      <w:commentRangeEnd w:id="10"/>
      <w:r w:rsidR="007E4D94" w:rsidRPr="00BF5A4C">
        <w:rPr>
          <w:rStyle w:val="CommentReference"/>
          <w:color w:val="0432FF"/>
          <w:lang w:eastAsia="x-none"/>
        </w:rPr>
        <w:commentReference w:id="10"/>
      </w:r>
    </w:p>
    <w:tbl>
      <w:tblPr>
        <w:tblStyle w:val="TableGrid"/>
        <w:tblW w:w="0" w:type="auto"/>
        <w:tblLook w:val="04A0" w:firstRow="1" w:lastRow="0" w:firstColumn="1" w:lastColumn="0" w:noHBand="0" w:noVBand="1"/>
      </w:tblPr>
      <w:tblGrid>
        <w:gridCol w:w="2095"/>
        <w:gridCol w:w="1350"/>
        <w:gridCol w:w="1590"/>
        <w:gridCol w:w="3981"/>
      </w:tblGrid>
      <w:tr w:rsidR="00BF5A4C" w:rsidRPr="00BF5A4C" w14:paraId="3853893B" w14:textId="77777777" w:rsidTr="007B7DF9">
        <w:tc>
          <w:tcPr>
            <w:tcW w:w="2095" w:type="dxa"/>
            <w:vAlign w:val="center"/>
          </w:tcPr>
          <w:p w14:paraId="706FC6C5" w14:textId="77777777" w:rsidR="00A821A9" w:rsidRPr="00BF5A4C" w:rsidRDefault="00A821A9" w:rsidP="007B7DF9">
            <w:pPr>
              <w:spacing w:line="240" w:lineRule="auto"/>
              <w:jc w:val="center"/>
              <w:rPr>
                <w:color w:val="0432FF"/>
              </w:rPr>
            </w:pPr>
            <w:r w:rsidRPr="00BF5A4C">
              <w:rPr>
                <w:color w:val="0432FF"/>
              </w:rPr>
              <w:t>Name</w:t>
            </w:r>
          </w:p>
        </w:tc>
        <w:tc>
          <w:tcPr>
            <w:tcW w:w="1350" w:type="dxa"/>
            <w:vAlign w:val="center"/>
          </w:tcPr>
          <w:p w14:paraId="0B296310" w14:textId="77777777" w:rsidR="00A821A9" w:rsidRPr="00BF5A4C" w:rsidRDefault="00A821A9" w:rsidP="007B7DF9">
            <w:pPr>
              <w:spacing w:line="240" w:lineRule="auto"/>
              <w:jc w:val="center"/>
              <w:rPr>
                <w:color w:val="0432FF"/>
              </w:rPr>
            </w:pPr>
            <w:r w:rsidRPr="00BF5A4C">
              <w:rPr>
                <w:color w:val="0432FF"/>
              </w:rPr>
              <w:t>Type</w:t>
            </w:r>
          </w:p>
        </w:tc>
        <w:tc>
          <w:tcPr>
            <w:tcW w:w="1590" w:type="dxa"/>
            <w:vAlign w:val="center"/>
          </w:tcPr>
          <w:p w14:paraId="4DCA1B14" w14:textId="77777777" w:rsidR="00A821A9" w:rsidRPr="00BF5A4C" w:rsidRDefault="00A821A9" w:rsidP="007B7DF9">
            <w:pPr>
              <w:spacing w:line="240" w:lineRule="auto"/>
              <w:jc w:val="center"/>
              <w:rPr>
                <w:color w:val="0432FF"/>
              </w:rPr>
            </w:pPr>
            <w:r w:rsidRPr="00BF5A4C">
              <w:rPr>
                <w:color w:val="0432FF"/>
              </w:rPr>
              <w:t>Valid range</w:t>
            </w:r>
          </w:p>
        </w:tc>
        <w:tc>
          <w:tcPr>
            <w:tcW w:w="3981" w:type="dxa"/>
            <w:vAlign w:val="center"/>
          </w:tcPr>
          <w:p w14:paraId="5D7DA5EE" w14:textId="77777777" w:rsidR="00A821A9" w:rsidRPr="00BF5A4C" w:rsidRDefault="00A821A9" w:rsidP="007B7DF9">
            <w:pPr>
              <w:spacing w:line="240" w:lineRule="auto"/>
              <w:jc w:val="center"/>
              <w:rPr>
                <w:color w:val="0432FF"/>
              </w:rPr>
            </w:pPr>
            <w:r w:rsidRPr="00BF5A4C">
              <w:rPr>
                <w:color w:val="0432FF"/>
              </w:rPr>
              <w:t>Description</w:t>
            </w:r>
          </w:p>
        </w:tc>
      </w:tr>
      <w:tr w:rsidR="00BF5A4C" w:rsidRPr="00BF5A4C" w14:paraId="6658A70C" w14:textId="77777777" w:rsidTr="007B7DF9">
        <w:tc>
          <w:tcPr>
            <w:tcW w:w="2095" w:type="dxa"/>
          </w:tcPr>
          <w:p w14:paraId="2F25060E" w14:textId="77777777" w:rsidR="002F1656" w:rsidRPr="00BF5A4C" w:rsidRDefault="002F1656" w:rsidP="002F1656">
            <w:pPr>
              <w:spacing w:line="240" w:lineRule="auto"/>
              <w:rPr>
                <w:color w:val="0432FF"/>
              </w:rPr>
            </w:pPr>
            <w:proofErr w:type="spellStart"/>
            <w:r w:rsidRPr="00BF5A4C">
              <w:rPr>
                <w:color w:val="0432FF"/>
              </w:rPr>
              <w:t>AddrMode</w:t>
            </w:r>
            <w:proofErr w:type="spellEnd"/>
          </w:p>
        </w:tc>
        <w:tc>
          <w:tcPr>
            <w:tcW w:w="1350" w:type="dxa"/>
          </w:tcPr>
          <w:p w14:paraId="3A6614A3" w14:textId="77777777" w:rsidR="002F1656" w:rsidRPr="00BF5A4C" w:rsidRDefault="002F1656" w:rsidP="002F1656">
            <w:pPr>
              <w:spacing w:line="240" w:lineRule="auto"/>
              <w:rPr>
                <w:color w:val="0432FF"/>
              </w:rPr>
            </w:pPr>
            <w:r w:rsidRPr="00BF5A4C">
              <w:rPr>
                <w:color w:val="0432FF"/>
              </w:rPr>
              <w:t>Enumeration</w:t>
            </w:r>
          </w:p>
        </w:tc>
        <w:tc>
          <w:tcPr>
            <w:tcW w:w="1590" w:type="dxa"/>
          </w:tcPr>
          <w:p w14:paraId="79328AFA" w14:textId="77777777" w:rsidR="002F1656" w:rsidRPr="00BF5A4C" w:rsidRDefault="002F1656" w:rsidP="002F1656">
            <w:pPr>
              <w:spacing w:line="240" w:lineRule="auto"/>
              <w:rPr>
                <w:color w:val="0432FF"/>
              </w:rPr>
            </w:pPr>
            <w:r w:rsidRPr="00BF5A4C">
              <w:rPr>
                <w:color w:val="0432FF"/>
              </w:rPr>
              <w:t>SHORT, EXTENDED</w:t>
            </w:r>
          </w:p>
        </w:tc>
        <w:tc>
          <w:tcPr>
            <w:tcW w:w="3981" w:type="dxa"/>
          </w:tcPr>
          <w:p w14:paraId="230A89E4" w14:textId="2EBD9B29" w:rsidR="002F1656" w:rsidRPr="00BF5A4C" w:rsidRDefault="002F1656" w:rsidP="002F1656">
            <w:pPr>
              <w:spacing w:line="240" w:lineRule="auto"/>
              <w:rPr>
                <w:color w:val="0432FF"/>
              </w:rPr>
            </w:pPr>
            <w:r w:rsidRPr="00BF5A4C">
              <w:rPr>
                <w:color w:val="0432FF"/>
              </w:rPr>
              <w:t xml:space="preserve">The addressing mode for the </w:t>
            </w:r>
            <w:proofErr w:type="spellStart"/>
            <w:r w:rsidR="00602E74" w:rsidRPr="00BF5A4C">
              <w:rPr>
                <w:color w:val="0432FF"/>
              </w:rPr>
              <w:t>Controlee</w:t>
            </w:r>
            <w:r w:rsidRPr="00BF5A4C">
              <w:rPr>
                <w:color w:val="0432FF"/>
              </w:rPr>
              <w:t>Address</w:t>
            </w:r>
            <w:proofErr w:type="spellEnd"/>
            <w:r w:rsidRPr="00BF5A4C">
              <w:rPr>
                <w:color w:val="0432FF"/>
              </w:rPr>
              <w:t xml:space="preserve"> of this primitive</w:t>
            </w:r>
          </w:p>
        </w:tc>
      </w:tr>
      <w:tr w:rsidR="00BF5A4C" w:rsidRPr="00BF5A4C" w14:paraId="149BE76E" w14:textId="77777777" w:rsidTr="007B7DF9">
        <w:tc>
          <w:tcPr>
            <w:tcW w:w="2095" w:type="dxa"/>
          </w:tcPr>
          <w:p w14:paraId="720D728A" w14:textId="08B0C34F" w:rsidR="00A821A9" w:rsidRPr="00BF5A4C" w:rsidRDefault="00A047EA" w:rsidP="007B7DF9">
            <w:pPr>
              <w:spacing w:line="240" w:lineRule="auto"/>
              <w:rPr>
                <w:color w:val="0432FF"/>
              </w:rPr>
            </w:pPr>
            <w:proofErr w:type="spellStart"/>
            <w:r w:rsidRPr="00BF5A4C">
              <w:rPr>
                <w:color w:val="0432FF"/>
              </w:rPr>
              <w:t>Controlee</w:t>
            </w:r>
            <w:r w:rsidR="00A821A9" w:rsidRPr="00BF5A4C">
              <w:rPr>
                <w:color w:val="0432FF"/>
              </w:rPr>
              <w:t>Address</w:t>
            </w:r>
            <w:proofErr w:type="spellEnd"/>
          </w:p>
        </w:tc>
        <w:tc>
          <w:tcPr>
            <w:tcW w:w="1350" w:type="dxa"/>
          </w:tcPr>
          <w:p w14:paraId="08F009A7" w14:textId="77777777" w:rsidR="00A821A9" w:rsidRPr="00BF5A4C" w:rsidRDefault="00A821A9" w:rsidP="007B7DF9">
            <w:pPr>
              <w:spacing w:line="240" w:lineRule="auto"/>
              <w:rPr>
                <w:color w:val="0432FF"/>
              </w:rPr>
            </w:pPr>
            <w:r w:rsidRPr="00BF5A4C">
              <w:rPr>
                <w:color w:val="0432FF"/>
              </w:rPr>
              <w:t>Short address or extended address</w:t>
            </w:r>
          </w:p>
        </w:tc>
        <w:tc>
          <w:tcPr>
            <w:tcW w:w="1590" w:type="dxa"/>
          </w:tcPr>
          <w:p w14:paraId="7BAF0655" w14:textId="77777777" w:rsidR="00A821A9" w:rsidRPr="00BF5A4C" w:rsidRDefault="00A821A9" w:rsidP="007B7DF9">
            <w:pPr>
              <w:spacing w:line="240" w:lineRule="auto"/>
              <w:rPr>
                <w:color w:val="0432FF"/>
              </w:rPr>
            </w:pPr>
            <w:r w:rsidRPr="00BF5A4C">
              <w:rPr>
                <w:color w:val="0432FF"/>
              </w:rPr>
              <w:t xml:space="preserve">As specified by the </w:t>
            </w:r>
            <w:proofErr w:type="spellStart"/>
            <w:r w:rsidRPr="00BF5A4C">
              <w:rPr>
                <w:color w:val="0432FF"/>
              </w:rPr>
              <w:t>AddrMode</w:t>
            </w:r>
            <w:proofErr w:type="spellEnd"/>
            <w:r w:rsidRPr="00BF5A4C">
              <w:rPr>
                <w:color w:val="0432FF"/>
              </w:rPr>
              <w:t xml:space="preserve"> parameter</w:t>
            </w:r>
          </w:p>
        </w:tc>
        <w:tc>
          <w:tcPr>
            <w:tcW w:w="3981" w:type="dxa"/>
          </w:tcPr>
          <w:p w14:paraId="0492F3B4" w14:textId="36A4B510" w:rsidR="00A821A9" w:rsidRPr="00BF5A4C" w:rsidRDefault="00A821A9" w:rsidP="007B7DF9">
            <w:pPr>
              <w:spacing w:line="240" w:lineRule="auto"/>
              <w:rPr>
                <w:color w:val="0432FF"/>
              </w:rPr>
            </w:pPr>
            <w:r w:rsidRPr="00BF5A4C">
              <w:rPr>
                <w:color w:val="0432FF"/>
              </w:rPr>
              <w:t xml:space="preserve">The address of the </w:t>
            </w:r>
            <w:r w:rsidR="00A26B3E" w:rsidRPr="00BF5A4C">
              <w:rPr>
                <w:color w:val="0432FF"/>
              </w:rPr>
              <w:t>controlee</w:t>
            </w:r>
            <w:r w:rsidRPr="00BF5A4C">
              <w:rPr>
                <w:color w:val="0432FF"/>
              </w:rPr>
              <w:t xml:space="preserve"> </w:t>
            </w:r>
            <w:r w:rsidR="002A0642" w:rsidRPr="00BF5A4C">
              <w:rPr>
                <w:color w:val="0432FF"/>
              </w:rPr>
              <w:t>requesting association.</w:t>
            </w:r>
          </w:p>
        </w:tc>
      </w:tr>
      <w:tr w:rsidR="00BF5A4C" w:rsidRPr="00BF5A4C" w14:paraId="25685F10" w14:textId="77777777" w:rsidTr="007B7DF9">
        <w:tc>
          <w:tcPr>
            <w:tcW w:w="2095" w:type="dxa"/>
          </w:tcPr>
          <w:p w14:paraId="3C0A32CA" w14:textId="77777777" w:rsidR="00A821A9" w:rsidRPr="00BF5A4C" w:rsidRDefault="00A821A9" w:rsidP="007B7DF9">
            <w:pPr>
              <w:spacing w:line="240" w:lineRule="auto"/>
              <w:rPr>
                <w:color w:val="0432FF"/>
              </w:rPr>
            </w:pPr>
            <w:proofErr w:type="spellStart"/>
            <w:r w:rsidRPr="00BF5A4C">
              <w:rPr>
                <w:i/>
                <w:iCs/>
                <w:color w:val="0432FF"/>
                <w:lang w:val="en-US"/>
              </w:rPr>
              <w:t>CapabilityInformation</w:t>
            </w:r>
            <w:proofErr w:type="spellEnd"/>
          </w:p>
        </w:tc>
        <w:tc>
          <w:tcPr>
            <w:tcW w:w="1350" w:type="dxa"/>
          </w:tcPr>
          <w:p w14:paraId="6E4B4253" w14:textId="77777777" w:rsidR="00A821A9" w:rsidRPr="00BF5A4C" w:rsidRDefault="00A821A9" w:rsidP="007B7DF9">
            <w:pPr>
              <w:spacing w:line="240" w:lineRule="auto"/>
              <w:rPr>
                <w:color w:val="0432FF"/>
              </w:rPr>
            </w:pPr>
            <w:r w:rsidRPr="00BF5A4C">
              <w:rPr>
                <w:color w:val="0432FF"/>
              </w:rPr>
              <w:t>Bitmap</w:t>
            </w:r>
          </w:p>
        </w:tc>
        <w:tc>
          <w:tcPr>
            <w:tcW w:w="1590" w:type="dxa"/>
          </w:tcPr>
          <w:p w14:paraId="583C6D47" w14:textId="77777777" w:rsidR="00A821A9" w:rsidRPr="00BF5A4C" w:rsidRDefault="00A821A9" w:rsidP="007B7DF9">
            <w:pPr>
              <w:spacing w:line="240" w:lineRule="auto"/>
              <w:rPr>
                <w:color w:val="0432FF"/>
              </w:rPr>
            </w:pPr>
            <w:r w:rsidRPr="00BF5A4C">
              <w:rPr>
                <w:color w:val="0432FF"/>
              </w:rPr>
              <w:t>As defined in XXX</w:t>
            </w:r>
          </w:p>
        </w:tc>
        <w:tc>
          <w:tcPr>
            <w:tcW w:w="3981" w:type="dxa"/>
          </w:tcPr>
          <w:p w14:paraId="213911B0" w14:textId="60FBBA48" w:rsidR="00C22AE2" w:rsidRPr="00BF5A4C" w:rsidRDefault="00C22AE2" w:rsidP="007B7DF9">
            <w:pPr>
              <w:spacing w:line="240" w:lineRule="auto"/>
              <w:rPr>
                <w:color w:val="0432FF"/>
              </w:rPr>
            </w:pPr>
            <w:r w:rsidRPr="00BF5A4C">
              <w:rPr>
                <w:color w:val="0432FF"/>
              </w:rPr>
              <w:t xml:space="preserve">The operational capabilities of the </w:t>
            </w:r>
            <w:r w:rsidR="00E97AFF" w:rsidRPr="00BF5A4C">
              <w:rPr>
                <w:color w:val="0432FF"/>
              </w:rPr>
              <w:t>controlee</w:t>
            </w:r>
            <w:r w:rsidRPr="00BF5A4C">
              <w:rPr>
                <w:color w:val="0432FF"/>
              </w:rPr>
              <w:t xml:space="preserve"> requesting association.</w:t>
            </w:r>
          </w:p>
        </w:tc>
      </w:tr>
    </w:tbl>
    <w:p w14:paraId="30139F49" w14:textId="77777777" w:rsidR="00A821A9" w:rsidRPr="00BF5A4C" w:rsidRDefault="00A821A9" w:rsidP="00A821A9">
      <w:pPr>
        <w:rPr>
          <w:color w:val="0432FF"/>
        </w:rPr>
      </w:pPr>
    </w:p>
    <w:p w14:paraId="7BD28F61" w14:textId="0EB2842F" w:rsidR="00A821A9" w:rsidRPr="00BF5A4C" w:rsidRDefault="00A821A9" w:rsidP="00A821A9">
      <w:pPr>
        <w:rPr>
          <w:color w:val="0432FF"/>
        </w:rPr>
      </w:pPr>
      <w:r w:rsidRPr="00BF5A4C">
        <w:rPr>
          <w:color w:val="0432FF"/>
        </w:rPr>
        <w:t>On receipt of the MLME-CONTROLLER-</w:t>
      </w:r>
      <w:proofErr w:type="spellStart"/>
      <w:r w:rsidRPr="00BF5A4C">
        <w:rPr>
          <w:color w:val="0432FF"/>
        </w:rPr>
        <w:t>ASSOCIATE.request</w:t>
      </w:r>
      <w:proofErr w:type="spellEnd"/>
      <w:r w:rsidRPr="00BF5A4C">
        <w:rPr>
          <w:color w:val="0432FF"/>
        </w:rPr>
        <w:t xml:space="preserve"> primitive, the MLME of an </w:t>
      </w:r>
      <w:proofErr w:type="spellStart"/>
      <w:r w:rsidRPr="00BF5A4C">
        <w:rPr>
          <w:color w:val="0432FF"/>
        </w:rPr>
        <w:t>unassociated</w:t>
      </w:r>
      <w:proofErr w:type="spellEnd"/>
      <w:r w:rsidRPr="00BF5A4C">
        <w:rPr>
          <w:color w:val="0432FF"/>
        </w:rPr>
        <w:t xml:space="preserve"> </w:t>
      </w:r>
      <w:r w:rsidR="00DB58F6" w:rsidRPr="00BF5A4C">
        <w:rPr>
          <w:color w:val="0432FF"/>
        </w:rPr>
        <w:t>controlee</w:t>
      </w:r>
      <w:r w:rsidRPr="00BF5A4C">
        <w:rPr>
          <w:color w:val="0432FF"/>
        </w:rPr>
        <w:t xml:space="preserve"> first updates the appropriate PHY and MAC PIB attributes, as described in 10.21.8.</w:t>
      </w:r>
    </w:p>
    <w:p w14:paraId="6C5B99FA" w14:textId="213F1021" w:rsidR="00BB2B57" w:rsidRPr="00BF5A4C" w:rsidRDefault="00BB2B57" w:rsidP="00A821A9">
      <w:pPr>
        <w:rPr>
          <w:color w:val="0432FF"/>
        </w:rPr>
      </w:pPr>
      <w:r w:rsidRPr="00BF5A4C">
        <w:rPr>
          <w:color w:val="0432FF"/>
        </w:rPr>
        <w:t>When the next higher layer of a controller receives the MLME-</w:t>
      </w:r>
      <w:r w:rsidRPr="00BF5A4C">
        <w:rPr>
          <w:color w:val="0432FF"/>
        </w:rPr>
        <w:t>CONTROLLER-</w:t>
      </w:r>
      <w:proofErr w:type="spellStart"/>
      <w:r w:rsidRPr="00BF5A4C">
        <w:rPr>
          <w:color w:val="0432FF"/>
        </w:rPr>
        <w:t>ASSOCIATE</w:t>
      </w:r>
      <w:r w:rsidRPr="00BF5A4C">
        <w:rPr>
          <w:rFonts w:hint="eastAsia"/>
          <w:color w:val="0432FF"/>
          <w:lang w:eastAsia="ko-KR"/>
        </w:rPr>
        <w:t>.</w:t>
      </w:r>
      <w:r w:rsidRPr="00BF5A4C">
        <w:rPr>
          <w:color w:val="0432FF"/>
        </w:rPr>
        <w:t>indication</w:t>
      </w:r>
      <w:proofErr w:type="spellEnd"/>
      <w:r w:rsidRPr="00BF5A4C">
        <w:rPr>
          <w:color w:val="0432FF"/>
        </w:rPr>
        <w:t xml:space="preserve"> primitive, the controller determines whether to accept or reject the </w:t>
      </w:r>
      <w:proofErr w:type="spellStart"/>
      <w:r w:rsidRPr="00BF5A4C">
        <w:rPr>
          <w:color w:val="0432FF"/>
        </w:rPr>
        <w:t>unassociated</w:t>
      </w:r>
      <w:proofErr w:type="spellEnd"/>
      <w:r w:rsidRPr="00BF5A4C">
        <w:rPr>
          <w:color w:val="0432FF"/>
        </w:rPr>
        <w:t xml:space="preserve"> </w:t>
      </w:r>
      <w:r w:rsidR="00AB2E2A" w:rsidRPr="00BF5A4C">
        <w:rPr>
          <w:color w:val="0432FF"/>
        </w:rPr>
        <w:t>controlee</w:t>
      </w:r>
      <w:r w:rsidRPr="00BF5A4C">
        <w:rPr>
          <w:color w:val="0432FF"/>
        </w:rPr>
        <w:t xml:space="preserve"> using an algorithm outside the scope of this standard.</w:t>
      </w:r>
    </w:p>
    <w:p w14:paraId="5D1BAD76" w14:textId="39B1E131" w:rsidR="00315184" w:rsidRPr="00BF5A4C" w:rsidRDefault="00315184" w:rsidP="00315184">
      <w:pPr>
        <w:jc w:val="left"/>
        <w:rPr>
          <w:b/>
          <w:bCs/>
          <w:color w:val="0432FF"/>
        </w:rPr>
      </w:pPr>
      <w:r w:rsidRPr="00BF5A4C">
        <w:rPr>
          <w:b/>
          <w:bCs/>
          <w:color w:val="0432FF"/>
        </w:rPr>
        <w:t>10.40.5.1.</w:t>
      </w:r>
      <w:r w:rsidRPr="00BF5A4C">
        <w:rPr>
          <w:b/>
          <w:bCs/>
          <w:color w:val="0432FF"/>
        </w:rPr>
        <w:t>4</w:t>
      </w:r>
      <w:r w:rsidRPr="00BF5A4C">
        <w:rPr>
          <w:b/>
          <w:bCs/>
          <w:color w:val="0432FF"/>
        </w:rPr>
        <w:t xml:space="preserve"> MLME-CONTROLLER-</w:t>
      </w:r>
      <w:proofErr w:type="spellStart"/>
      <w:r w:rsidRPr="00BF5A4C">
        <w:rPr>
          <w:b/>
          <w:bCs/>
          <w:color w:val="0432FF"/>
        </w:rPr>
        <w:t>ASSOCIATE.</w:t>
      </w:r>
      <w:r w:rsidRPr="00BF5A4C">
        <w:rPr>
          <w:b/>
          <w:bCs/>
          <w:color w:val="0432FF"/>
        </w:rPr>
        <w:t>response</w:t>
      </w:r>
      <w:proofErr w:type="spellEnd"/>
    </w:p>
    <w:p w14:paraId="09DA7C16" w14:textId="72B7A4E4" w:rsidR="00315184" w:rsidRPr="00BF5A4C" w:rsidRDefault="00315184" w:rsidP="00315184">
      <w:pPr>
        <w:rPr>
          <w:color w:val="0432FF"/>
        </w:rPr>
      </w:pPr>
      <w:r w:rsidRPr="00BF5A4C">
        <w:rPr>
          <w:color w:val="0432FF"/>
        </w:rPr>
        <w:t>The MLME-CONTROLLER-</w:t>
      </w:r>
      <w:proofErr w:type="spellStart"/>
      <w:r w:rsidRPr="00BF5A4C">
        <w:rPr>
          <w:color w:val="0432FF"/>
        </w:rPr>
        <w:t>ASSOCIATE.</w:t>
      </w:r>
      <w:r w:rsidR="00660E9C" w:rsidRPr="00BF5A4C">
        <w:rPr>
          <w:color w:val="0432FF"/>
        </w:rPr>
        <w:t>response</w:t>
      </w:r>
      <w:proofErr w:type="spellEnd"/>
      <w:r w:rsidRPr="00BF5A4C">
        <w:rPr>
          <w:color w:val="0432FF"/>
        </w:rPr>
        <w:t xml:space="preserve"> primitive is used to </w:t>
      </w:r>
      <w:r w:rsidR="005A69D0" w:rsidRPr="00BF5A4C">
        <w:rPr>
          <w:color w:val="0432FF"/>
        </w:rPr>
        <w:t>initiate a response to an MLME-CONTROLLER-</w:t>
      </w:r>
      <w:proofErr w:type="spellStart"/>
      <w:r w:rsidR="005A69D0" w:rsidRPr="00BF5A4C">
        <w:rPr>
          <w:color w:val="0432FF"/>
        </w:rPr>
        <w:t>ASSOCIATE.indication</w:t>
      </w:r>
      <w:proofErr w:type="spellEnd"/>
      <w:r w:rsidR="005A69D0" w:rsidRPr="00BF5A4C">
        <w:rPr>
          <w:color w:val="0432FF"/>
        </w:rPr>
        <w:t xml:space="preserve"> primitive</w:t>
      </w:r>
      <w:r w:rsidRPr="00BF5A4C">
        <w:rPr>
          <w:color w:val="0432FF"/>
        </w:rPr>
        <w:t>.</w:t>
      </w:r>
    </w:p>
    <w:p w14:paraId="233821F8" w14:textId="77777777" w:rsidR="00C17B6C" w:rsidRPr="00BF5A4C" w:rsidRDefault="00C17B6C" w:rsidP="00C17B6C">
      <w:pPr>
        <w:rPr>
          <w:color w:val="0432FF"/>
        </w:rPr>
      </w:pPr>
      <w:r w:rsidRPr="00BF5A4C">
        <w:rPr>
          <w:color w:val="0432FF"/>
        </w:rPr>
        <w:t>The semantics of this primitive are as follows:</w:t>
      </w:r>
    </w:p>
    <w:p w14:paraId="3B7BEDC0" w14:textId="15A7490B" w:rsidR="00C17B6C" w:rsidRPr="00BF5A4C" w:rsidRDefault="00C17B6C" w:rsidP="00C17B6C">
      <w:pPr>
        <w:ind w:left="720"/>
        <w:rPr>
          <w:color w:val="0432FF"/>
        </w:rPr>
      </w:pPr>
      <w:r w:rsidRPr="00BF5A4C">
        <w:rPr>
          <w:color w:val="0432FF"/>
        </w:rPr>
        <w:t>MLME-CONTROLLER-</w:t>
      </w:r>
      <w:proofErr w:type="spellStart"/>
      <w:r w:rsidRPr="00BF5A4C">
        <w:rPr>
          <w:color w:val="0432FF"/>
        </w:rPr>
        <w:t>ASSOCIATE</w:t>
      </w:r>
      <w:r w:rsidRPr="00BF5A4C">
        <w:rPr>
          <w:rFonts w:hint="eastAsia"/>
          <w:color w:val="0432FF"/>
          <w:lang w:eastAsia="ko-KR"/>
        </w:rPr>
        <w:t>.</w:t>
      </w:r>
      <w:r w:rsidRPr="00BF5A4C">
        <w:rPr>
          <w:color w:val="0432FF"/>
        </w:rPr>
        <w:t>response</w:t>
      </w:r>
      <w:proofErr w:type="spellEnd"/>
      <w:r w:rsidRPr="00BF5A4C">
        <w:rPr>
          <w:color w:val="0432FF"/>
        </w:rPr>
        <w:tab/>
        <w:t>(</w:t>
      </w:r>
    </w:p>
    <w:p w14:paraId="1C5CC39B" w14:textId="236EEE44" w:rsidR="00C17B6C" w:rsidRPr="00BF5A4C" w:rsidRDefault="00C17B6C" w:rsidP="003D23B3">
      <w:pPr>
        <w:ind w:left="5040"/>
        <w:rPr>
          <w:color w:val="0432FF"/>
        </w:rPr>
      </w:pPr>
      <w:proofErr w:type="spellStart"/>
      <w:r w:rsidRPr="00BF5A4C">
        <w:rPr>
          <w:color w:val="0432FF"/>
        </w:rPr>
        <w:lastRenderedPageBreak/>
        <w:t>AddrMode</w:t>
      </w:r>
      <w:proofErr w:type="spellEnd"/>
      <w:r w:rsidRPr="00BF5A4C">
        <w:rPr>
          <w:color w:val="0432FF"/>
        </w:rPr>
        <w:t>,</w:t>
      </w:r>
      <w:r w:rsidRPr="00BF5A4C">
        <w:rPr>
          <w:color w:val="0432FF"/>
        </w:rPr>
        <w:br/>
      </w:r>
      <w:proofErr w:type="spellStart"/>
      <w:r w:rsidR="00DA73C1" w:rsidRPr="00BF5A4C">
        <w:rPr>
          <w:color w:val="0432FF"/>
        </w:rPr>
        <w:t>Controlee</w:t>
      </w:r>
      <w:r w:rsidRPr="00BF5A4C">
        <w:rPr>
          <w:color w:val="0432FF"/>
        </w:rPr>
        <w:t>Address</w:t>
      </w:r>
      <w:proofErr w:type="spellEnd"/>
      <w:r w:rsidRPr="00BF5A4C">
        <w:rPr>
          <w:color w:val="0432FF"/>
        </w:rPr>
        <w:t>,</w:t>
      </w:r>
      <w:r w:rsidR="000313B2" w:rsidRPr="00BF5A4C">
        <w:rPr>
          <w:color w:val="0432FF"/>
        </w:rPr>
        <w:br/>
      </w:r>
      <w:proofErr w:type="spellStart"/>
      <w:r w:rsidR="000313B2" w:rsidRPr="00BF5A4C">
        <w:rPr>
          <w:color w:val="0432FF"/>
        </w:rPr>
        <w:t>UpdatedShortAddress</w:t>
      </w:r>
      <w:proofErr w:type="spellEnd"/>
      <w:r w:rsidR="000313B2" w:rsidRPr="00BF5A4C">
        <w:rPr>
          <w:color w:val="0432FF"/>
        </w:rPr>
        <w:t>,</w:t>
      </w:r>
      <w:r w:rsidRPr="00BF5A4C">
        <w:rPr>
          <w:color w:val="0432FF"/>
        </w:rPr>
        <w:br/>
      </w:r>
      <w:proofErr w:type="spellStart"/>
      <w:r w:rsidR="003D23B3" w:rsidRPr="00BF5A4C">
        <w:rPr>
          <w:color w:val="0432FF"/>
        </w:rPr>
        <w:t>AssociationStatus</w:t>
      </w:r>
      <w:proofErr w:type="spellEnd"/>
      <w:r w:rsidRPr="00BF5A4C">
        <w:rPr>
          <w:color w:val="0432FF"/>
        </w:rPr>
        <w:br/>
        <w:t>)</w:t>
      </w:r>
    </w:p>
    <w:p w14:paraId="3F72AE39" w14:textId="77777777" w:rsidR="00855365" w:rsidRPr="00BF5A4C" w:rsidRDefault="00C17B6C" w:rsidP="00855365">
      <w:pPr>
        <w:rPr>
          <w:color w:val="0432FF"/>
        </w:rPr>
      </w:pPr>
      <w:r w:rsidRPr="00BF5A4C">
        <w:rPr>
          <w:color w:val="0432FF"/>
        </w:rPr>
        <w:t>The primitive parameters are defined in Table 10-X</w:t>
      </w:r>
      <w:r w:rsidR="005D5D9C" w:rsidRPr="00BF5A4C">
        <w:rPr>
          <w:rFonts w:hint="eastAsia"/>
          <w:color w:val="0432FF"/>
          <w:lang w:eastAsia="ko-KR"/>
        </w:rPr>
        <w:t>3</w:t>
      </w:r>
      <w:r w:rsidRPr="00BF5A4C">
        <w:rPr>
          <w:color w:val="0432FF"/>
        </w:rPr>
        <w:t>.</w:t>
      </w:r>
    </w:p>
    <w:p w14:paraId="2D92A03E" w14:textId="586480F9" w:rsidR="00855365" w:rsidRPr="00BF5A4C" w:rsidRDefault="00855365" w:rsidP="00855365">
      <w:pPr>
        <w:jc w:val="center"/>
        <w:rPr>
          <w:color w:val="0432FF"/>
        </w:rPr>
      </w:pPr>
      <w:commentRangeStart w:id="11"/>
      <w:r w:rsidRPr="00BF5A4C">
        <w:rPr>
          <w:color w:val="0432FF"/>
        </w:rPr>
        <w:t>Table 10-X</w:t>
      </w:r>
      <w:r w:rsidRPr="00BF5A4C">
        <w:rPr>
          <w:rFonts w:hint="eastAsia"/>
          <w:color w:val="0432FF"/>
          <w:lang w:eastAsia="ko-KR"/>
        </w:rPr>
        <w:t>3</w:t>
      </w:r>
      <w:r w:rsidRPr="00BF5A4C">
        <w:rPr>
          <w:color w:val="0432FF"/>
        </w:rPr>
        <w:t xml:space="preserve"> MLME-CONTROLLER-</w:t>
      </w:r>
      <w:proofErr w:type="spellStart"/>
      <w:r w:rsidRPr="00BF5A4C">
        <w:rPr>
          <w:color w:val="0432FF"/>
        </w:rPr>
        <w:t>ASSOCIATE</w:t>
      </w:r>
      <w:r w:rsidRPr="00BF5A4C">
        <w:rPr>
          <w:rFonts w:hint="eastAsia"/>
          <w:color w:val="0432FF"/>
          <w:lang w:eastAsia="ko-KR"/>
        </w:rPr>
        <w:t>.</w:t>
      </w:r>
      <w:r w:rsidRPr="00BF5A4C">
        <w:rPr>
          <w:color w:val="0432FF"/>
        </w:rPr>
        <w:t>response</w:t>
      </w:r>
      <w:proofErr w:type="spellEnd"/>
      <w:r w:rsidRPr="00BF5A4C">
        <w:rPr>
          <w:color w:val="0432FF"/>
        </w:rPr>
        <w:t xml:space="preserve"> parameters</w:t>
      </w:r>
      <w:commentRangeEnd w:id="11"/>
      <w:r w:rsidR="007E4D94" w:rsidRPr="00BF5A4C">
        <w:rPr>
          <w:rStyle w:val="CommentReference"/>
          <w:color w:val="0432FF"/>
          <w:lang w:eastAsia="x-none"/>
        </w:rPr>
        <w:commentReference w:id="11"/>
      </w:r>
    </w:p>
    <w:tbl>
      <w:tblPr>
        <w:tblStyle w:val="TableGrid"/>
        <w:tblW w:w="0" w:type="auto"/>
        <w:tblLook w:val="04A0" w:firstRow="1" w:lastRow="0" w:firstColumn="1" w:lastColumn="0" w:noHBand="0" w:noVBand="1"/>
      </w:tblPr>
      <w:tblGrid>
        <w:gridCol w:w="2184"/>
        <w:gridCol w:w="1350"/>
        <w:gridCol w:w="1577"/>
        <w:gridCol w:w="3905"/>
      </w:tblGrid>
      <w:tr w:rsidR="00BF5A4C" w:rsidRPr="00BF5A4C" w14:paraId="3B5E1F65" w14:textId="77777777" w:rsidTr="007B7DF9">
        <w:tc>
          <w:tcPr>
            <w:tcW w:w="2095" w:type="dxa"/>
            <w:vAlign w:val="center"/>
          </w:tcPr>
          <w:p w14:paraId="6D1A34B3" w14:textId="77777777" w:rsidR="00855365" w:rsidRPr="00BF5A4C" w:rsidRDefault="00855365" w:rsidP="007B7DF9">
            <w:pPr>
              <w:spacing w:line="240" w:lineRule="auto"/>
              <w:jc w:val="center"/>
              <w:rPr>
                <w:color w:val="0432FF"/>
              </w:rPr>
            </w:pPr>
            <w:r w:rsidRPr="00BF5A4C">
              <w:rPr>
                <w:color w:val="0432FF"/>
              </w:rPr>
              <w:t>Name</w:t>
            </w:r>
          </w:p>
        </w:tc>
        <w:tc>
          <w:tcPr>
            <w:tcW w:w="1350" w:type="dxa"/>
            <w:vAlign w:val="center"/>
          </w:tcPr>
          <w:p w14:paraId="2164B07D" w14:textId="77777777" w:rsidR="00855365" w:rsidRPr="00BF5A4C" w:rsidRDefault="00855365" w:rsidP="007B7DF9">
            <w:pPr>
              <w:spacing w:line="240" w:lineRule="auto"/>
              <w:jc w:val="center"/>
              <w:rPr>
                <w:color w:val="0432FF"/>
              </w:rPr>
            </w:pPr>
            <w:r w:rsidRPr="00BF5A4C">
              <w:rPr>
                <w:color w:val="0432FF"/>
              </w:rPr>
              <w:t>Type</w:t>
            </w:r>
          </w:p>
        </w:tc>
        <w:tc>
          <w:tcPr>
            <w:tcW w:w="1590" w:type="dxa"/>
            <w:vAlign w:val="center"/>
          </w:tcPr>
          <w:p w14:paraId="2ED36FD2" w14:textId="77777777" w:rsidR="00855365" w:rsidRPr="00BF5A4C" w:rsidRDefault="00855365" w:rsidP="007B7DF9">
            <w:pPr>
              <w:spacing w:line="240" w:lineRule="auto"/>
              <w:jc w:val="center"/>
              <w:rPr>
                <w:color w:val="0432FF"/>
              </w:rPr>
            </w:pPr>
            <w:r w:rsidRPr="00BF5A4C">
              <w:rPr>
                <w:color w:val="0432FF"/>
              </w:rPr>
              <w:t>Valid range</w:t>
            </w:r>
          </w:p>
        </w:tc>
        <w:tc>
          <w:tcPr>
            <w:tcW w:w="3981" w:type="dxa"/>
            <w:vAlign w:val="center"/>
          </w:tcPr>
          <w:p w14:paraId="00759EEA" w14:textId="77777777" w:rsidR="00855365" w:rsidRPr="00BF5A4C" w:rsidRDefault="00855365" w:rsidP="007B7DF9">
            <w:pPr>
              <w:spacing w:line="240" w:lineRule="auto"/>
              <w:jc w:val="center"/>
              <w:rPr>
                <w:color w:val="0432FF"/>
              </w:rPr>
            </w:pPr>
            <w:r w:rsidRPr="00BF5A4C">
              <w:rPr>
                <w:color w:val="0432FF"/>
              </w:rPr>
              <w:t>Description</w:t>
            </w:r>
          </w:p>
        </w:tc>
      </w:tr>
      <w:tr w:rsidR="00BF5A4C" w:rsidRPr="00BF5A4C" w14:paraId="74819AAB" w14:textId="77777777" w:rsidTr="007B7DF9">
        <w:tc>
          <w:tcPr>
            <w:tcW w:w="2095" w:type="dxa"/>
          </w:tcPr>
          <w:p w14:paraId="24E73BDD" w14:textId="77777777" w:rsidR="00855365" w:rsidRPr="00BF5A4C" w:rsidRDefault="00855365" w:rsidP="007B7DF9">
            <w:pPr>
              <w:spacing w:line="240" w:lineRule="auto"/>
              <w:rPr>
                <w:color w:val="0432FF"/>
              </w:rPr>
            </w:pPr>
            <w:proofErr w:type="spellStart"/>
            <w:r w:rsidRPr="00BF5A4C">
              <w:rPr>
                <w:color w:val="0432FF"/>
              </w:rPr>
              <w:t>AddrMode</w:t>
            </w:r>
            <w:proofErr w:type="spellEnd"/>
          </w:p>
        </w:tc>
        <w:tc>
          <w:tcPr>
            <w:tcW w:w="1350" w:type="dxa"/>
          </w:tcPr>
          <w:p w14:paraId="55F047E1" w14:textId="77777777" w:rsidR="00855365" w:rsidRPr="00BF5A4C" w:rsidRDefault="00855365" w:rsidP="007B7DF9">
            <w:pPr>
              <w:spacing w:line="240" w:lineRule="auto"/>
              <w:rPr>
                <w:color w:val="0432FF"/>
              </w:rPr>
            </w:pPr>
            <w:r w:rsidRPr="00BF5A4C">
              <w:rPr>
                <w:color w:val="0432FF"/>
              </w:rPr>
              <w:t>Enumeration</w:t>
            </w:r>
          </w:p>
        </w:tc>
        <w:tc>
          <w:tcPr>
            <w:tcW w:w="1590" w:type="dxa"/>
          </w:tcPr>
          <w:p w14:paraId="7E025E39" w14:textId="77777777" w:rsidR="00855365" w:rsidRPr="00BF5A4C" w:rsidRDefault="00855365" w:rsidP="007B7DF9">
            <w:pPr>
              <w:spacing w:line="240" w:lineRule="auto"/>
              <w:rPr>
                <w:color w:val="0432FF"/>
              </w:rPr>
            </w:pPr>
            <w:r w:rsidRPr="00BF5A4C">
              <w:rPr>
                <w:color w:val="0432FF"/>
              </w:rPr>
              <w:t>SHORT, EXTENDED</w:t>
            </w:r>
          </w:p>
        </w:tc>
        <w:tc>
          <w:tcPr>
            <w:tcW w:w="3981" w:type="dxa"/>
          </w:tcPr>
          <w:p w14:paraId="3BE5A898" w14:textId="3D2BDECD" w:rsidR="00855365" w:rsidRPr="00BF5A4C" w:rsidRDefault="00855365" w:rsidP="007B7DF9">
            <w:pPr>
              <w:spacing w:line="240" w:lineRule="auto"/>
              <w:rPr>
                <w:color w:val="0432FF"/>
              </w:rPr>
            </w:pPr>
            <w:r w:rsidRPr="00BF5A4C">
              <w:rPr>
                <w:color w:val="0432FF"/>
              </w:rPr>
              <w:t xml:space="preserve">The addressing mode for the </w:t>
            </w:r>
            <w:proofErr w:type="spellStart"/>
            <w:r w:rsidR="00DB040A" w:rsidRPr="00BF5A4C">
              <w:rPr>
                <w:color w:val="0432FF"/>
              </w:rPr>
              <w:t>Controlee</w:t>
            </w:r>
            <w:r w:rsidRPr="00BF5A4C">
              <w:rPr>
                <w:color w:val="0432FF"/>
              </w:rPr>
              <w:t>Address</w:t>
            </w:r>
            <w:proofErr w:type="spellEnd"/>
            <w:r w:rsidRPr="00BF5A4C">
              <w:rPr>
                <w:color w:val="0432FF"/>
              </w:rPr>
              <w:t xml:space="preserve"> of this primitive</w:t>
            </w:r>
          </w:p>
        </w:tc>
      </w:tr>
      <w:tr w:rsidR="00BF5A4C" w:rsidRPr="00BF5A4C" w14:paraId="5C0C4DEE" w14:textId="77777777" w:rsidTr="007B7DF9">
        <w:tc>
          <w:tcPr>
            <w:tcW w:w="2095" w:type="dxa"/>
          </w:tcPr>
          <w:p w14:paraId="2B178EF4" w14:textId="11B45F78" w:rsidR="00855365" w:rsidRPr="00BF5A4C" w:rsidRDefault="003E16E7" w:rsidP="007B7DF9">
            <w:pPr>
              <w:spacing w:line="240" w:lineRule="auto"/>
              <w:rPr>
                <w:color w:val="0432FF"/>
              </w:rPr>
            </w:pPr>
            <w:proofErr w:type="spellStart"/>
            <w:r w:rsidRPr="00BF5A4C">
              <w:rPr>
                <w:color w:val="0432FF"/>
              </w:rPr>
              <w:t>Controlee</w:t>
            </w:r>
            <w:r w:rsidR="00855365" w:rsidRPr="00BF5A4C">
              <w:rPr>
                <w:color w:val="0432FF"/>
              </w:rPr>
              <w:t>Address</w:t>
            </w:r>
            <w:proofErr w:type="spellEnd"/>
          </w:p>
        </w:tc>
        <w:tc>
          <w:tcPr>
            <w:tcW w:w="1350" w:type="dxa"/>
          </w:tcPr>
          <w:p w14:paraId="41D3F1A5" w14:textId="77777777" w:rsidR="00855365" w:rsidRPr="00BF5A4C" w:rsidRDefault="00855365" w:rsidP="007B7DF9">
            <w:pPr>
              <w:spacing w:line="240" w:lineRule="auto"/>
              <w:rPr>
                <w:color w:val="0432FF"/>
              </w:rPr>
            </w:pPr>
            <w:r w:rsidRPr="00BF5A4C">
              <w:rPr>
                <w:color w:val="0432FF"/>
              </w:rPr>
              <w:t>Short address or extended address</w:t>
            </w:r>
          </w:p>
        </w:tc>
        <w:tc>
          <w:tcPr>
            <w:tcW w:w="1590" w:type="dxa"/>
          </w:tcPr>
          <w:p w14:paraId="7AEA19F5" w14:textId="77777777" w:rsidR="00855365" w:rsidRPr="00BF5A4C" w:rsidRDefault="00855365" w:rsidP="007B7DF9">
            <w:pPr>
              <w:spacing w:line="240" w:lineRule="auto"/>
              <w:rPr>
                <w:color w:val="0432FF"/>
              </w:rPr>
            </w:pPr>
            <w:r w:rsidRPr="00BF5A4C">
              <w:rPr>
                <w:color w:val="0432FF"/>
              </w:rPr>
              <w:t xml:space="preserve">As specified by the </w:t>
            </w:r>
            <w:proofErr w:type="spellStart"/>
            <w:r w:rsidRPr="00BF5A4C">
              <w:rPr>
                <w:color w:val="0432FF"/>
              </w:rPr>
              <w:t>AddrMode</w:t>
            </w:r>
            <w:proofErr w:type="spellEnd"/>
            <w:r w:rsidRPr="00BF5A4C">
              <w:rPr>
                <w:color w:val="0432FF"/>
              </w:rPr>
              <w:t xml:space="preserve"> parameter</w:t>
            </w:r>
          </w:p>
        </w:tc>
        <w:tc>
          <w:tcPr>
            <w:tcW w:w="3981" w:type="dxa"/>
          </w:tcPr>
          <w:p w14:paraId="01F2D61A" w14:textId="39BE6B94" w:rsidR="00855365" w:rsidRPr="00BF5A4C" w:rsidRDefault="00855365" w:rsidP="007B7DF9">
            <w:pPr>
              <w:spacing w:line="240" w:lineRule="auto"/>
              <w:rPr>
                <w:color w:val="0432FF"/>
              </w:rPr>
            </w:pPr>
            <w:r w:rsidRPr="00BF5A4C">
              <w:rPr>
                <w:color w:val="0432FF"/>
              </w:rPr>
              <w:t xml:space="preserve">The address of the </w:t>
            </w:r>
            <w:r w:rsidR="004C2C57" w:rsidRPr="00BF5A4C">
              <w:rPr>
                <w:color w:val="0432FF"/>
              </w:rPr>
              <w:t>controlee</w:t>
            </w:r>
            <w:r w:rsidRPr="00BF5A4C">
              <w:rPr>
                <w:color w:val="0432FF"/>
              </w:rPr>
              <w:t xml:space="preserve"> requesting association.</w:t>
            </w:r>
          </w:p>
        </w:tc>
      </w:tr>
      <w:tr w:rsidR="00BF5A4C" w:rsidRPr="00BF5A4C" w14:paraId="02263C7A" w14:textId="77777777" w:rsidTr="007B7DF9">
        <w:tc>
          <w:tcPr>
            <w:tcW w:w="2095" w:type="dxa"/>
          </w:tcPr>
          <w:p w14:paraId="00589BD5" w14:textId="6B9A3B55" w:rsidR="00ED6F9C" w:rsidRPr="00BF5A4C" w:rsidRDefault="00ED6F9C" w:rsidP="007B7DF9">
            <w:pPr>
              <w:spacing w:line="240" w:lineRule="auto"/>
              <w:rPr>
                <w:color w:val="0432FF"/>
              </w:rPr>
            </w:pPr>
            <w:proofErr w:type="spellStart"/>
            <w:r w:rsidRPr="00BF5A4C">
              <w:rPr>
                <w:color w:val="0432FF"/>
              </w:rPr>
              <w:t>UpdatedShortAddress</w:t>
            </w:r>
            <w:proofErr w:type="spellEnd"/>
          </w:p>
        </w:tc>
        <w:tc>
          <w:tcPr>
            <w:tcW w:w="1350" w:type="dxa"/>
          </w:tcPr>
          <w:p w14:paraId="625EEC81" w14:textId="1D864C6C" w:rsidR="00ED6F9C" w:rsidRPr="00BF5A4C" w:rsidRDefault="006A232F" w:rsidP="007B7DF9">
            <w:pPr>
              <w:spacing w:line="240" w:lineRule="auto"/>
              <w:rPr>
                <w:color w:val="0432FF"/>
              </w:rPr>
            </w:pPr>
            <w:r w:rsidRPr="00BF5A4C">
              <w:rPr>
                <w:color w:val="0432FF"/>
              </w:rPr>
              <w:t>Integer</w:t>
            </w:r>
          </w:p>
        </w:tc>
        <w:tc>
          <w:tcPr>
            <w:tcW w:w="1590" w:type="dxa"/>
          </w:tcPr>
          <w:p w14:paraId="6EA3FE8F" w14:textId="371AFE56" w:rsidR="00ED6F9C" w:rsidRPr="00BF5A4C" w:rsidRDefault="00DC6C78" w:rsidP="007B7DF9">
            <w:pPr>
              <w:spacing w:line="240" w:lineRule="auto"/>
              <w:rPr>
                <w:color w:val="0432FF"/>
              </w:rPr>
            </w:pPr>
            <w:r w:rsidRPr="00BF5A4C">
              <w:rPr>
                <w:color w:val="0432FF"/>
              </w:rPr>
              <w:t>0x0000-0xffff</w:t>
            </w:r>
          </w:p>
        </w:tc>
        <w:tc>
          <w:tcPr>
            <w:tcW w:w="3981" w:type="dxa"/>
          </w:tcPr>
          <w:p w14:paraId="2469992E" w14:textId="0140EE5A" w:rsidR="00ED6F9C" w:rsidRPr="00BF5A4C" w:rsidRDefault="00384CCE" w:rsidP="007B7DF9">
            <w:pPr>
              <w:spacing w:line="240" w:lineRule="auto"/>
              <w:rPr>
                <w:color w:val="0432FF"/>
              </w:rPr>
            </w:pPr>
            <w:r w:rsidRPr="00BF5A4C">
              <w:rPr>
                <w:color w:val="0432FF"/>
              </w:rPr>
              <w:t>The short address allocated by the controller.</w:t>
            </w:r>
            <w:r w:rsidR="00DF24F1" w:rsidRPr="00BF5A4C">
              <w:rPr>
                <w:color w:val="0432FF"/>
              </w:rPr>
              <w:t xml:space="preserve"> This parameter is used either when the </w:t>
            </w:r>
            <w:proofErr w:type="spellStart"/>
            <w:r w:rsidR="001B0E33" w:rsidRPr="00BF5A4C">
              <w:rPr>
                <w:color w:val="0432FF"/>
              </w:rPr>
              <w:t>Controlee</w:t>
            </w:r>
            <w:r w:rsidR="00DF24F1" w:rsidRPr="00BF5A4C">
              <w:rPr>
                <w:color w:val="0432FF"/>
              </w:rPr>
              <w:t>Address</w:t>
            </w:r>
            <w:proofErr w:type="spellEnd"/>
            <w:r w:rsidR="00DF24F1" w:rsidRPr="00BF5A4C">
              <w:rPr>
                <w:color w:val="0432FF"/>
              </w:rPr>
              <w:t xml:space="preserve"> of the MLME-CONTROLLER-</w:t>
            </w:r>
            <w:proofErr w:type="spellStart"/>
            <w:r w:rsidR="00DF24F1" w:rsidRPr="00BF5A4C">
              <w:rPr>
                <w:color w:val="0432FF"/>
              </w:rPr>
              <w:t>ASSOCIATE.indication</w:t>
            </w:r>
            <w:proofErr w:type="spellEnd"/>
            <w:r w:rsidR="00DF24F1" w:rsidRPr="00BF5A4C">
              <w:rPr>
                <w:color w:val="0432FF"/>
              </w:rPr>
              <w:t xml:space="preserve"> primitive is extended address or duplicated short address.</w:t>
            </w:r>
          </w:p>
        </w:tc>
      </w:tr>
      <w:tr w:rsidR="00BF5A4C" w:rsidRPr="00BF5A4C" w14:paraId="299D6EEA" w14:textId="77777777" w:rsidTr="007B7DF9">
        <w:tc>
          <w:tcPr>
            <w:tcW w:w="2095" w:type="dxa"/>
          </w:tcPr>
          <w:p w14:paraId="5F167CED" w14:textId="0519304E" w:rsidR="00855365" w:rsidRPr="00BF5A4C" w:rsidRDefault="00604148" w:rsidP="007B7DF9">
            <w:pPr>
              <w:spacing w:line="240" w:lineRule="auto"/>
              <w:rPr>
                <w:color w:val="0432FF"/>
              </w:rPr>
            </w:pPr>
            <w:proofErr w:type="spellStart"/>
            <w:r w:rsidRPr="00BF5A4C">
              <w:rPr>
                <w:color w:val="0432FF"/>
              </w:rPr>
              <w:t>AssociationStatus</w:t>
            </w:r>
            <w:proofErr w:type="spellEnd"/>
          </w:p>
        </w:tc>
        <w:tc>
          <w:tcPr>
            <w:tcW w:w="1350" w:type="dxa"/>
          </w:tcPr>
          <w:p w14:paraId="7CC37C4A" w14:textId="1EB5F7A4" w:rsidR="00855365" w:rsidRPr="00BF5A4C" w:rsidRDefault="00D37137" w:rsidP="007B7DF9">
            <w:pPr>
              <w:spacing w:line="240" w:lineRule="auto"/>
              <w:rPr>
                <w:color w:val="0432FF"/>
              </w:rPr>
            </w:pPr>
            <w:r w:rsidRPr="00BF5A4C">
              <w:rPr>
                <w:color w:val="0432FF"/>
              </w:rPr>
              <w:t>Integer</w:t>
            </w:r>
          </w:p>
        </w:tc>
        <w:tc>
          <w:tcPr>
            <w:tcW w:w="1590" w:type="dxa"/>
          </w:tcPr>
          <w:p w14:paraId="72842E2C" w14:textId="795B7F4C" w:rsidR="00855365" w:rsidRPr="00BF5A4C" w:rsidRDefault="00C8750C" w:rsidP="007B7DF9">
            <w:pPr>
              <w:spacing w:line="240" w:lineRule="auto"/>
              <w:rPr>
                <w:color w:val="0432FF"/>
              </w:rPr>
            </w:pPr>
            <w:r w:rsidRPr="00BF5A4C">
              <w:rPr>
                <w:color w:val="0432FF"/>
              </w:rPr>
              <w:t>As defined in Table 47</w:t>
            </w:r>
          </w:p>
        </w:tc>
        <w:tc>
          <w:tcPr>
            <w:tcW w:w="3981" w:type="dxa"/>
          </w:tcPr>
          <w:p w14:paraId="53EC4199" w14:textId="040720EF" w:rsidR="00855365" w:rsidRPr="00BF5A4C" w:rsidRDefault="00855365" w:rsidP="007B7DF9">
            <w:pPr>
              <w:spacing w:line="240" w:lineRule="auto"/>
              <w:rPr>
                <w:color w:val="0432FF"/>
              </w:rPr>
            </w:pPr>
            <w:commentRangeStart w:id="12"/>
            <w:r w:rsidRPr="00BF5A4C">
              <w:rPr>
                <w:color w:val="0432FF"/>
              </w:rPr>
              <w:t xml:space="preserve">The </w:t>
            </w:r>
            <w:r w:rsidR="00136BD4" w:rsidRPr="00BF5A4C">
              <w:rPr>
                <w:color w:val="0432FF"/>
              </w:rPr>
              <w:t>association status of the association attempt as defined in 10.40.4.2.</w:t>
            </w:r>
            <w:commentRangeEnd w:id="12"/>
            <w:r w:rsidR="007E4D94" w:rsidRPr="00BF5A4C">
              <w:rPr>
                <w:rStyle w:val="CommentReference"/>
                <w:color w:val="0432FF"/>
                <w:lang w:eastAsia="x-none"/>
              </w:rPr>
              <w:commentReference w:id="12"/>
            </w:r>
          </w:p>
        </w:tc>
      </w:tr>
    </w:tbl>
    <w:p w14:paraId="17B4C2CE" w14:textId="77777777" w:rsidR="00855365" w:rsidRPr="00BF5A4C" w:rsidRDefault="00855365" w:rsidP="00855365">
      <w:pPr>
        <w:rPr>
          <w:color w:val="0432FF"/>
        </w:rPr>
      </w:pPr>
    </w:p>
    <w:p w14:paraId="41BA2149" w14:textId="02AA2543" w:rsidR="005C2BD5" w:rsidRPr="00BF5A4C" w:rsidRDefault="005C2BD5" w:rsidP="005C2BD5">
      <w:pPr>
        <w:jc w:val="left"/>
        <w:rPr>
          <w:b/>
          <w:bCs/>
          <w:color w:val="0432FF"/>
        </w:rPr>
      </w:pPr>
      <w:r w:rsidRPr="00BF5A4C">
        <w:rPr>
          <w:b/>
          <w:bCs/>
          <w:color w:val="0432FF"/>
        </w:rPr>
        <w:t>10.40.5.1.</w:t>
      </w:r>
      <w:r w:rsidRPr="00BF5A4C">
        <w:rPr>
          <w:b/>
          <w:bCs/>
          <w:color w:val="0432FF"/>
        </w:rPr>
        <w:t>5</w:t>
      </w:r>
      <w:r w:rsidRPr="00BF5A4C">
        <w:rPr>
          <w:b/>
          <w:bCs/>
          <w:color w:val="0432FF"/>
        </w:rPr>
        <w:t xml:space="preserve"> MLME-CONTROLLER-</w:t>
      </w:r>
      <w:proofErr w:type="spellStart"/>
      <w:r w:rsidRPr="00BF5A4C">
        <w:rPr>
          <w:b/>
          <w:bCs/>
          <w:color w:val="0432FF"/>
        </w:rPr>
        <w:t>ASSOCIATE.</w:t>
      </w:r>
      <w:r w:rsidRPr="00BF5A4C">
        <w:rPr>
          <w:b/>
          <w:bCs/>
          <w:color w:val="0432FF"/>
        </w:rPr>
        <w:t>confirm</w:t>
      </w:r>
      <w:proofErr w:type="spellEnd"/>
    </w:p>
    <w:p w14:paraId="1C9BCD48" w14:textId="5CD3538F" w:rsidR="005C2BD5" w:rsidRPr="00BF5A4C" w:rsidRDefault="005C2BD5" w:rsidP="005C2BD5">
      <w:pPr>
        <w:rPr>
          <w:color w:val="0432FF"/>
        </w:rPr>
      </w:pPr>
      <w:r w:rsidRPr="00BF5A4C">
        <w:rPr>
          <w:color w:val="0432FF"/>
        </w:rPr>
        <w:t>The MLME-CONTROLLER-</w:t>
      </w:r>
      <w:proofErr w:type="spellStart"/>
      <w:r w:rsidRPr="00BF5A4C">
        <w:rPr>
          <w:color w:val="0432FF"/>
        </w:rPr>
        <w:t>ASSOCIATE.</w:t>
      </w:r>
      <w:r w:rsidR="00A02514" w:rsidRPr="00BF5A4C">
        <w:rPr>
          <w:color w:val="0432FF"/>
        </w:rPr>
        <w:t>confirm</w:t>
      </w:r>
      <w:proofErr w:type="spellEnd"/>
      <w:r w:rsidRPr="00BF5A4C">
        <w:rPr>
          <w:color w:val="0432FF"/>
        </w:rPr>
        <w:t xml:space="preserve"> primitive is used to </w:t>
      </w:r>
      <w:r w:rsidR="00A02514" w:rsidRPr="00BF5A4C">
        <w:rPr>
          <w:color w:val="0432FF"/>
        </w:rPr>
        <w:t>inform</w:t>
      </w:r>
      <w:r w:rsidRPr="00BF5A4C">
        <w:rPr>
          <w:color w:val="0432FF"/>
        </w:rPr>
        <w:t xml:space="preserve"> </w:t>
      </w:r>
      <w:r w:rsidR="00A02514" w:rsidRPr="00BF5A4C">
        <w:rPr>
          <w:color w:val="0432FF"/>
        </w:rPr>
        <w:t xml:space="preserve">the next higher layer of the initiating </w:t>
      </w:r>
      <w:r w:rsidR="007D6665" w:rsidRPr="00BF5A4C">
        <w:rPr>
          <w:color w:val="0432FF"/>
        </w:rPr>
        <w:t>controlee</w:t>
      </w:r>
      <w:r w:rsidR="00A02514" w:rsidRPr="00BF5A4C">
        <w:rPr>
          <w:color w:val="0432FF"/>
        </w:rPr>
        <w:t xml:space="preserve"> whether its request to associate was successful or unsuccessful</w:t>
      </w:r>
      <w:r w:rsidRPr="00BF5A4C">
        <w:rPr>
          <w:color w:val="0432FF"/>
        </w:rPr>
        <w:t>.</w:t>
      </w:r>
    </w:p>
    <w:p w14:paraId="201EFBE1" w14:textId="77777777" w:rsidR="005C2BD5" w:rsidRPr="00BF5A4C" w:rsidRDefault="005C2BD5" w:rsidP="005C2BD5">
      <w:pPr>
        <w:rPr>
          <w:color w:val="0432FF"/>
        </w:rPr>
      </w:pPr>
      <w:r w:rsidRPr="00BF5A4C">
        <w:rPr>
          <w:color w:val="0432FF"/>
        </w:rPr>
        <w:t>The semantics of this primitive are as follows:</w:t>
      </w:r>
    </w:p>
    <w:p w14:paraId="5FB1AD78" w14:textId="12B64E6A" w:rsidR="005C2BD5" w:rsidRPr="00BF5A4C" w:rsidRDefault="005C2BD5" w:rsidP="005C2BD5">
      <w:pPr>
        <w:ind w:left="720"/>
        <w:rPr>
          <w:color w:val="0432FF"/>
        </w:rPr>
      </w:pPr>
      <w:r w:rsidRPr="00BF5A4C">
        <w:rPr>
          <w:color w:val="0432FF"/>
        </w:rPr>
        <w:t>MLME-CONTROLLER-</w:t>
      </w:r>
      <w:proofErr w:type="spellStart"/>
      <w:r w:rsidRPr="00BF5A4C">
        <w:rPr>
          <w:color w:val="0432FF"/>
        </w:rPr>
        <w:t>ASSOCIATE</w:t>
      </w:r>
      <w:r w:rsidRPr="00BF5A4C">
        <w:rPr>
          <w:rFonts w:hint="eastAsia"/>
          <w:color w:val="0432FF"/>
          <w:lang w:eastAsia="ko-KR"/>
        </w:rPr>
        <w:t>.</w:t>
      </w:r>
      <w:r w:rsidR="00D311EC" w:rsidRPr="00BF5A4C">
        <w:rPr>
          <w:color w:val="0432FF"/>
        </w:rPr>
        <w:t>confirm</w:t>
      </w:r>
      <w:proofErr w:type="spellEnd"/>
      <w:r w:rsidRPr="00BF5A4C">
        <w:rPr>
          <w:color w:val="0432FF"/>
        </w:rPr>
        <w:tab/>
        <w:t>(</w:t>
      </w:r>
    </w:p>
    <w:p w14:paraId="3E58C06A" w14:textId="5608081A" w:rsidR="005C2BD5" w:rsidRPr="00BF5A4C" w:rsidRDefault="005C2BD5" w:rsidP="005C2BD5">
      <w:pPr>
        <w:ind w:left="5040"/>
        <w:rPr>
          <w:color w:val="0432FF"/>
        </w:rPr>
      </w:pPr>
      <w:proofErr w:type="spellStart"/>
      <w:r w:rsidRPr="00BF5A4C">
        <w:rPr>
          <w:color w:val="0432FF"/>
        </w:rPr>
        <w:t>UpdatedShortAddress</w:t>
      </w:r>
      <w:proofErr w:type="spellEnd"/>
      <w:r w:rsidRPr="00BF5A4C">
        <w:rPr>
          <w:color w:val="0432FF"/>
        </w:rPr>
        <w:t>,</w:t>
      </w:r>
      <w:r w:rsidRPr="00BF5A4C">
        <w:rPr>
          <w:color w:val="0432FF"/>
        </w:rPr>
        <w:br/>
      </w:r>
      <w:proofErr w:type="spellStart"/>
      <w:r w:rsidRPr="00BF5A4C">
        <w:rPr>
          <w:color w:val="0432FF"/>
        </w:rPr>
        <w:t>AssociationStatus</w:t>
      </w:r>
      <w:proofErr w:type="spellEnd"/>
      <w:r w:rsidRPr="00BF5A4C">
        <w:rPr>
          <w:color w:val="0432FF"/>
        </w:rPr>
        <w:br/>
        <w:t>)</w:t>
      </w:r>
    </w:p>
    <w:p w14:paraId="76921A4C" w14:textId="77777777" w:rsidR="005150B7" w:rsidRPr="00BF5A4C" w:rsidRDefault="005C2BD5" w:rsidP="005150B7">
      <w:pPr>
        <w:rPr>
          <w:color w:val="0432FF"/>
        </w:rPr>
      </w:pPr>
      <w:r w:rsidRPr="00BF5A4C">
        <w:rPr>
          <w:color w:val="0432FF"/>
        </w:rPr>
        <w:t>The primitive parameters are defined in Table 10-X</w:t>
      </w:r>
      <w:r w:rsidR="005150B7" w:rsidRPr="00BF5A4C">
        <w:rPr>
          <w:color w:val="0432FF"/>
          <w:lang w:eastAsia="ko-KR"/>
        </w:rPr>
        <w:t>4</w:t>
      </w:r>
      <w:r w:rsidRPr="00BF5A4C">
        <w:rPr>
          <w:color w:val="0432FF"/>
        </w:rPr>
        <w:t>.</w:t>
      </w:r>
    </w:p>
    <w:p w14:paraId="5E07BD9C" w14:textId="28C55FF2" w:rsidR="005150B7" w:rsidRPr="00BF5A4C" w:rsidRDefault="005150B7" w:rsidP="005150B7">
      <w:pPr>
        <w:jc w:val="center"/>
        <w:rPr>
          <w:color w:val="0432FF"/>
        </w:rPr>
      </w:pPr>
      <w:commentRangeStart w:id="13"/>
      <w:r w:rsidRPr="00BF5A4C">
        <w:rPr>
          <w:color w:val="0432FF"/>
        </w:rPr>
        <w:t>Table 10-X</w:t>
      </w:r>
      <w:r w:rsidRPr="00BF5A4C">
        <w:rPr>
          <w:color w:val="0432FF"/>
          <w:lang w:eastAsia="ko-KR"/>
        </w:rPr>
        <w:t>4</w:t>
      </w:r>
      <w:r w:rsidRPr="00BF5A4C">
        <w:rPr>
          <w:color w:val="0432FF"/>
        </w:rPr>
        <w:t xml:space="preserve"> MLME-CONTROLLER-</w:t>
      </w:r>
      <w:proofErr w:type="spellStart"/>
      <w:r w:rsidRPr="00BF5A4C">
        <w:rPr>
          <w:color w:val="0432FF"/>
        </w:rPr>
        <w:t>ASSOCIATE</w:t>
      </w:r>
      <w:r w:rsidRPr="00BF5A4C">
        <w:rPr>
          <w:rFonts w:hint="eastAsia"/>
          <w:color w:val="0432FF"/>
          <w:lang w:eastAsia="ko-KR"/>
        </w:rPr>
        <w:t>.</w:t>
      </w:r>
      <w:r w:rsidRPr="00BF5A4C">
        <w:rPr>
          <w:color w:val="0432FF"/>
        </w:rPr>
        <w:t>confirm</w:t>
      </w:r>
      <w:proofErr w:type="spellEnd"/>
      <w:r w:rsidRPr="00BF5A4C">
        <w:rPr>
          <w:color w:val="0432FF"/>
        </w:rPr>
        <w:t xml:space="preserve"> parameters</w:t>
      </w:r>
      <w:commentRangeEnd w:id="13"/>
      <w:r w:rsidR="0063354F">
        <w:rPr>
          <w:rStyle w:val="CommentReference"/>
          <w:lang w:eastAsia="x-none"/>
        </w:rPr>
        <w:commentReference w:id="13"/>
      </w:r>
    </w:p>
    <w:tbl>
      <w:tblPr>
        <w:tblStyle w:val="TableGrid"/>
        <w:tblW w:w="0" w:type="auto"/>
        <w:tblLook w:val="04A0" w:firstRow="1" w:lastRow="0" w:firstColumn="1" w:lastColumn="0" w:noHBand="0" w:noVBand="1"/>
      </w:tblPr>
      <w:tblGrid>
        <w:gridCol w:w="2184"/>
        <w:gridCol w:w="1350"/>
        <w:gridCol w:w="1577"/>
        <w:gridCol w:w="3905"/>
      </w:tblGrid>
      <w:tr w:rsidR="00BF5A4C" w:rsidRPr="00BF5A4C" w14:paraId="75FB3BC9" w14:textId="77777777" w:rsidTr="00AC5528">
        <w:tc>
          <w:tcPr>
            <w:tcW w:w="2184" w:type="dxa"/>
            <w:vAlign w:val="center"/>
          </w:tcPr>
          <w:p w14:paraId="6A01E801" w14:textId="77777777" w:rsidR="005150B7" w:rsidRPr="00BF5A4C" w:rsidRDefault="005150B7" w:rsidP="007B7DF9">
            <w:pPr>
              <w:spacing w:line="240" w:lineRule="auto"/>
              <w:jc w:val="center"/>
              <w:rPr>
                <w:color w:val="0432FF"/>
              </w:rPr>
            </w:pPr>
            <w:r w:rsidRPr="00BF5A4C">
              <w:rPr>
                <w:color w:val="0432FF"/>
              </w:rPr>
              <w:t>Name</w:t>
            </w:r>
          </w:p>
        </w:tc>
        <w:tc>
          <w:tcPr>
            <w:tcW w:w="1350" w:type="dxa"/>
            <w:vAlign w:val="center"/>
          </w:tcPr>
          <w:p w14:paraId="662E6280" w14:textId="77777777" w:rsidR="005150B7" w:rsidRPr="00BF5A4C" w:rsidRDefault="005150B7" w:rsidP="007B7DF9">
            <w:pPr>
              <w:spacing w:line="240" w:lineRule="auto"/>
              <w:jc w:val="center"/>
              <w:rPr>
                <w:color w:val="0432FF"/>
              </w:rPr>
            </w:pPr>
            <w:r w:rsidRPr="00BF5A4C">
              <w:rPr>
                <w:color w:val="0432FF"/>
              </w:rPr>
              <w:t>Type</w:t>
            </w:r>
          </w:p>
        </w:tc>
        <w:tc>
          <w:tcPr>
            <w:tcW w:w="1577" w:type="dxa"/>
            <w:vAlign w:val="center"/>
          </w:tcPr>
          <w:p w14:paraId="1C85B72C" w14:textId="77777777" w:rsidR="005150B7" w:rsidRPr="00BF5A4C" w:rsidRDefault="005150B7" w:rsidP="007B7DF9">
            <w:pPr>
              <w:spacing w:line="240" w:lineRule="auto"/>
              <w:jc w:val="center"/>
              <w:rPr>
                <w:color w:val="0432FF"/>
              </w:rPr>
            </w:pPr>
            <w:r w:rsidRPr="00BF5A4C">
              <w:rPr>
                <w:color w:val="0432FF"/>
              </w:rPr>
              <w:t>Valid range</w:t>
            </w:r>
          </w:p>
        </w:tc>
        <w:tc>
          <w:tcPr>
            <w:tcW w:w="3905" w:type="dxa"/>
            <w:vAlign w:val="center"/>
          </w:tcPr>
          <w:p w14:paraId="50D0D153" w14:textId="77777777" w:rsidR="005150B7" w:rsidRPr="00BF5A4C" w:rsidRDefault="005150B7" w:rsidP="007B7DF9">
            <w:pPr>
              <w:spacing w:line="240" w:lineRule="auto"/>
              <w:jc w:val="center"/>
              <w:rPr>
                <w:color w:val="0432FF"/>
              </w:rPr>
            </w:pPr>
            <w:r w:rsidRPr="00BF5A4C">
              <w:rPr>
                <w:color w:val="0432FF"/>
              </w:rPr>
              <w:t>Description</w:t>
            </w:r>
          </w:p>
        </w:tc>
      </w:tr>
      <w:tr w:rsidR="00BF5A4C" w:rsidRPr="00BF5A4C" w14:paraId="2026F602" w14:textId="77777777" w:rsidTr="00AC5528">
        <w:tc>
          <w:tcPr>
            <w:tcW w:w="2184" w:type="dxa"/>
          </w:tcPr>
          <w:p w14:paraId="2183D486" w14:textId="77777777" w:rsidR="005150B7" w:rsidRPr="00BF5A4C" w:rsidRDefault="005150B7" w:rsidP="007B7DF9">
            <w:pPr>
              <w:spacing w:line="240" w:lineRule="auto"/>
              <w:rPr>
                <w:color w:val="0432FF"/>
              </w:rPr>
            </w:pPr>
            <w:proofErr w:type="spellStart"/>
            <w:r w:rsidRPr="00BF5A4C">
              <w:rPr>
                <w:color w:val="0432FF"/>
              </w:rPr>
              <w:t>UpdatedShortAddress</w:t>
            </w:r>
            <w:proofErr w:type="spellEnd"/>
          </w:p>
        </w:tc>
        <w:tc>
          <w:tcPr>
            <w:tcW w:w="1350" w:type="dxa"/>
          </w:tcPr>
          <w:p w14:paraId="597CDD03" w14:textId="77777777" w:rsidR="005150B7" w:rsidRPr="00BF5A4C" w:rsidRDefault="005150B7" w:rsidP="007B7DF9">
            <w:pPr>
              <w:spacing w:line="240" w:lineRule="auto"/>
              <w:rPr>
                <w:color w:val="0432FF"/>
              </w:rPr>
            </w:pPr>
            <w:r w:rsidRPr="00BF5A4C">
              <w:rPr>
                <w:color w:val="0432FF"/>
              </w:rPr>
              <w:t>Integer</w:t>
            </w:r>
          </w:p>
        </w:tc>
        <w:tc>
          <w:tcPr>
            <w:tcW w:w="1577" w:type="dxa"/>
          </w:tcPr>
          <w:p w14:paraId="2637AF1B" w14:textId="77777777" w:rsidR="005150B7" w:rsidRPr="00BF5A4C" w:rsidRDefault="005150B7" w:rsidP="007B7DF9">
            <w:pPr>
              <w:spacing w:line="240" w:lineRule="auto"/>
              <w:rPr>
                <w:color w:val="0432FF"/>
              </w:rPr>
            </w:pPr>
            <w:r w:rsidRPr="00BF5A4C">
              <w:rPr>
                <w:color w:val="0432FF"/>
              </w:rPr>
              <w:t>0x0000-0xffff</w:t>
            </w:r>
          </w:p>
        </w:tc>
        <w:tc>
          <w:tcPr>
            <w:tcW w:w="3905" w:type="dxa"/>
          </w:tcPr>
          <w:p w14:paraId="414571AE" w14:textId="6284131B" w:rsidR="005150B7" w:rsidRPr="00BF5A4C" w:rsidRDefault="005150B7" w:rsidP="007B7DF9">
            <w:pPr>
              <w:spacing w:line="240" w:lineRule="auto"/>
              <w:rPr>
                <w:color w:val="0432FF"/>
              </w:rPr>
            </w:pPr>
            <w:r w:rsidRPr="00BF5A4C">
              <w:rPr>
                <w:color w:val="0432FF"/>
              </w:rPr>
              <w:t xml:space="preserve">The short address allocated by the controller. This parameter is used either when the </w:t>
            </w:r>
            <w:proofErr w:type="spellStart"/>
            <w:r w:rsidR="00E145B5" w:rsidRPr="00BF5A4C">
              <w:rPr>
                <w:color w:val="0432FF"/>
              </w:rPr>
              <w:t>Controlee</w:t>
            </w:r>
            <w:r w:rsidRPr="00BF5A4C">
              <w:rPr>
                <w:color w:val="0432FF"/>
              </w:rPr>
              <w:t>Address</w:t>
            </w:r>
            <w:proofErr w:type="spellEnd"/>
            <w:r w:rsidRPr="00BF5A4C">
              <w:rPr>
                <w:color w:val="0432FF"/>
              </w:rPr>
              <w:t xml:space="preserve"> of the MLME-CONTROLLER-</w:t>
            </w:r>
            <w:proofErr w:type="spellStart"/>
            <w:r w:rsidRPr="00BF5A4C">
              <w:rPr>
                <w:color w:val="0432FF"/>
              </w:rPr>
              <w:t>ASSOCIATE.indication</w:t>
            </w:r>
            <w:proofErr w:type="spellEnd"/>
            <w:r w:rsidRPr="00BF5A4C">
              <w:rPr>
                <w:color w:val="0432FF"/>
              </w:rPr>
              <w:t xml:space="preserve"> primitive is extended address or duplicated short address.</w:t>
            </w:r>
          </w:p>
        </w:tc>
      </w:tr>
      <w:tr w:rsidR="00BF5A4C" w:rsidRPr="00BF5A4C" w14:paraId="3D56E22B" w14:textId="77777777" w:rsidTr="00AC5528">
        <w:tc>
          <w:tcPr>
            <w:tcW w:w="2184" w:type="dxa"/>
          </w:tcPr>
          <w:p w14:paraId="11B85D62" w14:textId="77777777" w:rsidR="005150B7" w:rsidRPr="00BF5A4C" w:rsidRDefault="005150B7" w:rsidP="007B7DF9">
            <w:pPr>
              <w:spacing w:line="240" w:lineRule="auto"/>
              <w:rPr>
                <w:color w:val="0432FF"/>
              </w:rPr>
            </w:pPr>
            <w:proofErr w:type="spellStart"/>
            <w:r w:rsidRPr="00BF5A4C">
              <w:rPr>
                <w:color w:val="0432FF"/>
              </w:rPr>
              <w:lastRenderedPageBreak/>
              <w:t>AssociationStatus</w:t>
            </w:r>
            <w:proofErr w:type="spellEnd"/>
          </w:p>
        </w:tc>
        <w:tc>
          <w:tcPr>
            <w:tcW w:w="1350" w:type="dxa"/>
          </w:tcPr>
          <w:p w14:paraId="68E323FC" w14:textId="77777777" w:rsidR="005150B7" w:rsidRPr="00BF5A4C" w:rsidRDefault="005150B7" w:rsidP="007B7DF9">
            <w:pPr>
              <w:spacing w:line="240" w:lineRule="auto"/>
              <w:rPr>
                <w:color w:val="0432FF"/>
              </w:rPr>
            </w:pPr>
            <w:r w:rsidRPr="00BF5A4C">
              <w:rPr>
                <w:color w:val="0432FF"/>
              </w:rPr>
              <w:t>Integer</w:t>
            </w:r>
          </w:p>
        </w:tc>
        <w:tc>
          <w:tcPr>
            <w:tcW w:w="1577" w:type="dxa"/>
          </w:tcPr>
          <w:p w14:paraId="6CE85AE7" w14:textId="77777777" w:rsidR="005150B7" w:rsidRPr="00BF5A4C" w:rsidRDefault="005150B7" w:rsidP="007B7DF9">
            <w:pPr>
              <w:spacing w:line="240" w:lineRule="auto"/>
              <w:rPr>
                <w:color w:val="0432FF"/>
              </w:rPr>
            </w:pPr>
            <w:r w:rsidRPr="00BF5A4C">
              <w:rPr>
                <w:color w:val="0432FF"/>
              </w:rPr>
              <w:t>As defined in Table 47</w:t>
            </w:r>
          </w:p>
        </w:tc>
        <w:tc>
          <w:tcPr>
            <w:tcW w:w="3905" w:type="dxa"/>
          </w:tcPr>
          <w:p w14:paraId="28F44063" w14:textId="77777777" w:rsidR="005150B7" w:rsidRPr="00BF5A4C" w:rsidRDefault="005150B7" w:rsidP="007B7DF9">
            <w:pPr>
              <w:spacing w:line="240" w:lineRule="auto"/>
              <w:rPr>
                <w:color w:val="0432FF"/>
              </w:rPr>
            </w:pPr>
            <w:r w:rsidRPr="00BF5A4C">
              <w:rPr>
                <w:color w:val="0432FF"/>
              </w:rPr>
              <w:t>The association status of the association attempt as defined in 10.40.4.2.</w:t>
            </w:r>
          </w:p>
        </w:tc>
      </w:tr>
      <w:tr w:rsidR="00AE1301" w:rsidRPr="00BF5A4C" w14:paraId="2FAFA907" w14:textId="77777777" w:rsidTr="00AC5528">
        <w:tc>
          <w:tcPr>
            <w:tcW w:w="2184" w:type="dxa"/>
          </w:tcPr>
          <w:p w14:paraId="5C3F17EF" w14:textId="04DCC32A" w:rsidR="00AE1301" w:rsidRPr="00BF5A4C" w:rsidRDefault="00AE1301" w:rsidP="007B7DF9">
            <w:pPr>
              <w:spacing w:line="240" w:lineRule="auto"/>
              <w:rPr>
                <w:color w:val="0432FF"/>
              </w:rPr>
            </w:pPr>
            <w:r>
              <w:rPr>
                <w:color w:val="0432FF"/>
              </w:rPr>
              <w:t>Status</w:t>
            </w:r>
          </w:p>
        </w:tc>
        <w:tc>
          <w:tcPr>
            <w:tcW w:w="1350" w:type="dxa"/>
          </w:tcPr>
          <w:p w14:paraId="7B860C07" w14:textId="5A5EFA14" w:rsidR="00AE1301" w:rsidRPr="00BF5A4C" w:rsidRDefault="00AE1301" w:rsidP="007B7DF9">
            <w:pPr>
              <w:spacing w:line="240" w:lineRule="auto"/>
              <w:rPr>
                <w:color w:val="0432FF"/>
              </w:rPr>
            </w:pPr>
            <w:r>
              <w:rPr>
                <w:color w:val="0432FF"/>
              </w:rPr>
              <w:t>Enumeration</w:t>
            </w:r>
          </w:p>
        </w:tc>
        <w:tc>
          <w:tcPr>
            <w:tcW w:w="1577" w:type="dxa"/>
          </w:tcPr>
          <w:p w14:paraId="6088716F" w14:textId="2D3332FC" w:rsidR="00AE1301" w:rsidRPr="00BF5A4C" w:rsidRDefault="00AE1301" w:rsidP="007B7DF9">
            <w:pPr>
              <w:spacing w:line="240" w:lineRule="auto"/>
              <w:rPr>
                <w:color w:val="0432FF"/>
              </w:rPr>
            </w:pPr>
            <w:r>
              <w:rPr>
                <w:color w:val="0432FF"/>
              </w:rPr>
              <w:t>SUCCESS, NO_DATA, also see 8.2.2.</w:t>
            </w:r>
          </w:p>
        </w:tc>
        <w:tc>
          <w:tcPr>
            <w:tcW w:w="3905" w:type="dxa"/>
          </w:tcPr>
          <w:p w14:paraId="6D74AA21" w14:textId="7AEE3251" w:rsidR="00AE1301" w:rsidRPr="00BF5A4C" w:rsidRDefault="00EF467A" w:rsidP="007B7DF9">
            <w:pPr>
              <w:spacing w:line="240" w:lineRule="auto"/>
              <w:rPr>
                <w:color w:val="0432FF"/>
              </w:rPr>
            </w:pPr>
            <w:r>
              <w:rPr>
                <w:color w:val="0432FF"/>
              </w:rPr>
              <w:t>The status of the association attempt.</w:t>
            </w:r>
          </w:p>
        </w:tc>
      </w:tr>
    </w:tbl>
    <w:p w14:paraId="492F5B0B" w14:textId="271E868E" w:rsidR="005150B7" w:rsidRPr="00BF5A4C" w:rsidRDefault="00BA0E47" w:rsidP="005150B7">
      <w:pPr>
        <w:rPr>
          <w:color w:val="0432FF"/>
        </w:rPr>
      </w:pPr>
      <w:r w:rsidRPr="00BF5A4C">
        <w:rPr>
          <w:color w:val="0432FF"/>
        </w:rPr>
        <w:t xml:space="preserve"> </w:t>
      </w:r>
    </w:p>
    <w:p w14:paraId="5AC07C57" w14:textId="5BA49885" w:rsidR="006205A9" w:rsidRPr="00BF5A4C" w:rsidRDefault="006205A9" w:rsidP="006205A9">
      <w:pPr>
        <w:tabs>
          <w:tab w:val="left" w:pos="3738"/>
        </w:tabs>
        <w:rPr>
          <w:b/>
          <w:bCs/>
          <w:color w:val="0432FF"/>
        </w:rPr>
      </w:pPr>
      <w:r w:rsidRPr="00BF5A4C">
        <w:rPr>
          <w:b/>
          <w:bCs/>
          <w:color w:val="0432FF"/>
        </w:rPr>
        <w:t>10.40.5.</w:t>
      </w:r>
      <w:r w:rsidRPr="00BF5A4C">
        <w:rPr>
          <w:b/>
          <w:bCs/>
          <w:color w:val="0432FF"/>
        </w:rPr>
        <w:t>2</w:t>
      </w:r>
      <w:r w:rsidRPr="00BF5A4C">
        <w:rPr>
          <w:b/>
          <w:bCs/>
          <w:color w:val="0432FF"/>
        </w:rPr>
        <w:t xml:space="preserve"> </w:t>
      </w:r>
      <w:r w:rsidRPr="00BF5A4C">
        <w:rPr>
          <w:b/>
          <w:bCs/>
          <w:color w:val="0432FF"/>
        </w:rPr>
        <w:t>Disa</w:t>
      </w:r>
      <w:r w:rsidRPr="00BF5A4C">
        <w:rPr>
          <w:b/>
          <w:bCs/>
          <w:color w:val="0432FF"/>
        </w:rPr>
        <w:t>ssociation primitives</w:t>
      </w:r>
      <w:r w:rsidRPr="00BF5A4C">
        <w:rPr>
          <w:b/>
          <w:bCs/>
          <w:color w:val="0432FF"/>
        </w:rPr>
        <w:tab/>
      </w:r>
    </w:p>
    <w:p w14:paraId="256EEBDA" w14:textId="020ED8FB" w:rsidR="006205A9" w:rsidRPr="00BF5A4C" w:rsidRDefault="006205A9" w:rsidP="006205A9">
      <w:pPr>
        <w:tabs>
          <w:tab w:val="left" w:pos="3738"/>
        </w:tabs>
        <w:rPr>
          <w:b/>
          <w:bCs/>
          <w:color w:val="0432FF"/>
        </w:rPr>
      </w:pPr>
      <w:r w:rsidRPr="00BF5A4C">
        <w:rPr>
          <w:b/>
          <w:bCs/>
          <w:color w:val="0432FF"/>
        </w:rPr>
        <w:t>10.40.5.</w:t>
      </w:r>
      <w:r w:rsidR="009023F5" w:rsidRPr="00BF5A4C">
        <w:rPr>
          <w:b/>
          <w:bCs/>
          <w:color w:val="0432FF"/>
        </w:rPr>
        <w:t>2</w:t>
      </w:r>
      <w:r w:rsidRPr="00BF5A4C">
        <w:rPr>
          <w:b/>
          <w:bCs/>
          <w:color w:val="0432FF"/>
        </w:rPr>
        <w:t>.1 General</w:t>
      </w:r>
    </w:p>
    <w:p w14:paraId="2B5AC04C" w14:textId="2B3DEFE1" w:rsidR="006205A9" w:rsidRPr="00BF5A4C" w:rsidRDefault="006205A9" w:rsidP="006205A9">
      <w:pPr>
        <w:tabs>
          <w:tab w:val="left" w:pos="3738"/>
        </w:tabs>
        <w:rPr>
          <w:color w:val="0432FF"/>
        </w:rPr>
      </w:pPr>
      <w:r w:rsidRPr="00BF5A4C">
        <w:rPr>
          <w:color w:val="0432FF"/>
        </w:rPr>
        <w:t xml:space="preserve">These primitives are used </w:t>
      </w:r>
      <w:r w:rsidR="008D2996" w:rsidRPr="00BF5A4C">
        <w:rPr>
          <w:color w:val="0432FF"/>
        </w:rPr>
        <w:t>by</w:t>
      </w:r>
      <w:r w:rsidRPr="00BF5A4C">
        <w:rPr>
          <w:color w:val="0432FF"/>
        </w:rPr>
        <w:t xml:space="preserve"> a </w:t>
      </w:r>
      <w:r w:rsidR="00C05110" w:rsidRPr="00BF5A4C">
        <w:rPr>
          <w:color w:val="0432FF"/>
        </w:rPr>
        <w:t>controlee</w:t>
      </w:r>
      <w:r w:rsidR="008D2996" w:rsidRPr="00BF5A4C">
        <w:rPr>
          <w:color w:val="0432FF"/>
        </w:rPr>
        <w:t xml:space="preserve"> to disassociate</w:t>
      </w:r>
      <w:r w:rsidRPr="00BF5A4C">
        <w:rPr>
          <w:color w:val="0432FF"/>
        </w:rPr>
        <w:t xml:space="preserve"> </w:t>
      </w:r>
      <w:r w:rsidR="008D2996" w:rsidRPr="00BF5A4C">
        <w:rPr>
          <w:color w:val="0432FF"/>
        </w:rPr>
        <w:t>from</w:t>
      </w:r>
      <w:r w:rsidRPr="00BF5A4C">
        <w:rPr>
          <w:color w:val="0432FF"/>
        </w:rPr>
        <w:t xml:space="preserve"> a HRP UWB controller</w:t>
      </w:r>
      <w:r w:rsidR="00EF7A8E" w:rsidRPr="00BF5A4C">
        <w:rPr>
          <w:color w:val="0432FF"/>
        </w:rPr>
        <w:t xml:space="preserve"> or by the controller to disassociate a </w:t>
      </w:r>
      <w:r w:rsidR="004957E0" w:rsidRPr="00BF5A4C">
        <w:rPr>
          <w:color w:val="0432FF"/>
        </w:rPr>
        <w:t>controlee</w:t>
      </w:r>
      <w:r w:rsidR="00EF7A8E" w:rsidRPr="00BF5A4C">
        <w:rPr>
          <w:color w:val="0432FF"/>
        </w:rPr>
        <w:t xml:space="preserve"> from the controller</w:t>
      </w:r>
      <w:r w:rsidRPr="00BF5A4C">
        <w:rPr>
          <w:color w:val="0432FF"/>
        </w:rPr>
        <w:t>.</w:t>
      </w:r>
    </w:p>
    <w:p w14:paraId="70704C6B" w14:textId="77777777" w:rsidR="00EA3F6F" w:rsidRPr="00BF5A4C" w:rsidRDefault="006205A9" w:rsidP="00EA3F6F">
      <w:pPr>
        <w:rPr>
          <w:b/>
          <w:bCs/>
          <w:color w:val="0432FF"/>
        </w:rPr>
      </w:pPr>
      <w:r w:rsidRPr="00BF5A4C">
        <w:rPr>
          <w:b/>
          <w:bCs/>
          <w:color w:val="0432FF"/>
        </w:rPr>
        <w:t>10.4</w:t>
      </w:r>
      <w:r w:rsidRPr="00BF5A4C">
        <w:rPr>
          <w:rFonts w:hint="eastAsia"/>
          <w:b/>
          <w:bCs/>
          <w:color w:val="0432FF"/>
          <w:lang w:eastAsia="ko-KR"/>
        </w:rPr>
        <w:t>0</w:t>
      </w:r>
      <w:r w:rsidRPr="00BF5A4C">
        <w:rPr>
          <w:b/>
          <w:bCs/>
          <w:color w:val="0432FF"/>
        </w:rPr>
        <w:t>.5.</w:t>
      </w:r>
      <w:r w:rsidR="00114731" w:rsidRPr="00BF5A4C">
        <w:rPr>
          <w:b/>
          <w:bCs/>
          <w:color w:val="0432FF"/>
        </w:rPr>
        <w:t>2</w:t>
      </w:r>
      <w:r w:rsidRPr="00BF5A4C">
        <w:rPr>
          <w:b/>
          <w:bCs/>
          <w:color w:val="0432FF"/>
        </w:rPr>
        <w:t>.2 MLME-CONTROLLER-</w:t>
      </w:r>
      <w:proofErr w:type="spellStart"/>
      <w:r w:rsidR="000E6610" w:rsidRPr="00BF5A4C">
        <w:rPr>
          <w:b/>
          <w:bCs/>
          <w:color w:val="0432FF"/>
        </w:rPr>
        <w:t>DIS</w:t>
      </w:r>
      <w:r w:rsidRPr="00BF5A4C">
        <w:rPr>
          <w:b/>
          <w:bCs/>
          <w:color w:val="0432FF"/>
        </w:rPr>
        <w:t>ASSOCIATE.request</w:t>
      </w:r>
      <w:proofErr w:type="spellEnd"/>
    </w:p>
    <w:p w14:paraId="1F30A2D4" w14:textId="4D53A5E9" w:rsidR="00EA3F6F" w:rsidRPr="00BF5A4C" w:rsidRDefault="00EA3F6F" w:rsidP="00EA3F6F">
      <w:pPr>
        <w:rPr>
          <w:rFonts w:hint="eastAsia"/>
          <w:color w:val="0432FF"/>
          <w:lang w:val="en-US" w:eastAsia="ko-KR"/>
        </w:rPr>
      </w:pPr>
      <w:r w:rsidRPr="00BF5A4C">
        <w:rPr>
          <w:color w:val="0432FF"/>
        </w:rPr>
        <w:t>The MLME-CONTROLLER-</w:t>
      </w:r>
      <w:proofErr w:type="spellStart"/>
      <w:r w:rsidRPr="00BF5A4C">
        <w:rPr>
          <w:color w:val="0432FF"/>
        </w:rPr>
        <w:t>DIS</w:t>
      </w:r>
      <w:r w:rsidRPr="00BF5A4C">
        <w:rPr>
          <w:color w:val="0432FF"/>
        </w:rPr>
        <w:t>ASSOCIATE.request</w:t>
      </w:r>
      <w:proofErr w:type="spellEnd"/>
      <w:r w:rsidRPr="00BF5A4C">
        <w:rPr>
          <w:color w:val="0432FF"/>
        </w:rPr>
        <w:t xml:space="preserve"> primitive is used by a</w:t>
      </w:r>
      <w:r w:rsidR="00696C8B" w:rsidRPr="00BF5A4C">
        <w:rPr>
          <w:color w:val="0432FF"/>
        </w:rPr>
        <w:t>n associated</w:t>
      </w:r>
      <w:r w:rsidRPr="00BF5A4C">
        <w:rPr>
          <w:color w:val="0432FF"/>
        </w:rPr>
        <w:t xml:space="preserve"> </w:t>
      </w:r>
      <w:r w:rsidR="0028723B" w:rsidRPr="00BF5A4C">
        <w:rPr>
          <w:color w:val="0432FF"/>
        </w:rPr>
        <w:t>controlee</w:t>
      </w:r>
      <w:r w:rsidRPr="00BF5A4C">
        <w:rPr>
          <w:color w:val="0432FF"/>
        </w:rPr>
        <w:t xml:space="preserve"> to </w:t>
      </w:r>
      <w:r w:rsidR="00696C8B" w:rsidRPr="00BF5A4C">
        <w:rPr>
          <w:color w:val="0432FF"/>
        </w:rPr>
        <w:t>notify the controller of its intent to leave the</w:t>
      </w:r>
      <w:r w:rsidRPr="00BF5A4C">
        <w:rPr>
          <w:color w:val="0432FF"/>
        </w:rPr>
        <w:t xml:space="preserve"> association</w:t>
      </w:r>
      <w:r w:rsidR="001A0C40" w:rsidRPr="00BF5A4C">
        <w:rPr>
          <w:color w:val="0432FF"/>
        </w:rPr>
        <w:t xml:space="preserve">. It is also used by the controller to instruct an associated controlee to </w:t>
      </w:r>
      <w:r w:rsidR="00C52126" w:rsidRPr="00BF5A4C">
        <w:rPr>
          <w:color w:val="0432FF"/>
        </w:rPr>
        <w:t>end</w:t>
      </w:r>
      <w:r w:rsidR="001A0C40" w:rsidRPr="00BF5A4C">
        <w:rPr>
          <w:color w:val="0432FF"/>
        </w:rPr>
        <w:t xml:space="preserve"> </w:t>
      </w:r>
      <w:r w:rsidR="00C52126" w:rsidRPr="00BF5A4C">
        <w:rPr>
          <w:color w:val="0432FF"/>
        </w:rPr>
        <w:t>its</w:t>
      </w:r>
      <w:r w:rsidR="001A0C40" w:rsidRPr="00BF5A4C">
        <w:rPr>
          <w:color w:val="0432FF"/>
        </w:rPr>
        <w:t xml:space="preserve"> association with the controller.</w:t>
      </w:r>
    </w:p>
    <w:p w14:paraId="27E35F88" w14:textId="77777777" w:rsidR="00EA3F6F" w:rsidRPr="00BF5A4C" w:rsidRDefault="00EA3F6F" w:rsidP="00EA3F6F">
      <w:pPr>
        <w:rPr>
          <w:color w:val="0432FF"/>
        </w:rPr>
      </w:pPr>
      <w:r w:rsidRPr="00BF5A4C">
        <w:rPr>
          <w:color w:val="0432FF"/>
        </w:rPr>
        <w:t>The semantics of this primitive are as follows:</w:t>
      </w:r>
    </w:p>
    <w:p w14:paraId="58D4A6F1" w14:textId="0D56A188" w:rsidR="00EA3F6F" w:rsidRPr="00BF5A4C" w:rsidRDefault="00EA3F6F" w:rsidP="00EA3F6F">
      <w:pPr>
        <w:ind w:left="720"/>
        <w:rPr>
          <w:color w:val="0432FF"/>
        </w:rPr>
      </w:pPr>
      <w:r w:rsidRPr="00BF5A4C">
        <w:rPr>
          <w:color w:val="0432FF"/>
        </w:rPr>
        <w:t>MLME-CONTROLLER-</w:t>
      </w:r>
      <w:proofErr w:type="spellStart"/>
      <w:r w:rsidR="00A00013" w:rsidRPr="00BF5A4C">
        <w:rPr>
          <w:color w:val="0432FF"/>
        </w:rPr>
        <w:t>DIS</w:t>
      </w:r>
      <w:r w:rsidRPr="00BF5A4C">
        <w:rPr>
          <w:color w:val="0432FF"/>
        </w:rPr>
        <w:t>ASSOCIATE</w:t>
      </w:r>
      <w:r w:rsidRPr="00BF5A4C">
        <w:rPr>
          <w:rFonts w:hint="eastAsia"/>
          <w:color w:val="0432FF"/>
          <w:lang w:eastAsia="ko-KR"/>
        </w:rPr>
        <w:t>.</w:t>
      </w:r>
      <w:r w:rsidRPr="00BF5A4C">
        <w:rPr>
          <w:color w:val="0432FF"/>
        </w:rPr>
        <w:t>request</w:t>
      </w:r>
      <w:proofErr w:type="spellEnd"/>
      <w:r w:rsidRPr="00BF5A4C">
        <w:rPr>
          <w:color w:val="0432FF"/>
        </w:rPr>
        <w:tab/>
        <w:t>(</w:t>
      </w:r>
    </w:p>
    <w:p w14:paraId="711550C7" w14:textId="0647FFAC" w:rsidR="00EA3F6F" w:rsidRPr="00BF5A4C" w:rsidRDefault="00EA3F6F" w:rsidP="00EA3F6F">
      <w:pPr>
        <w:ind w:left="5040"/>
        <w:rPr>
          <w:color w:val="0432FF"/>
        </w:rPr>
      </w:pPr>
      <w:proofErr w:type="spellStart"/>
      <w:r w:rsidRPr="00BF5A4C">
        <w:rPr>
          <w:color w:val="0432FF"/>
        </w:rPr>
        <w:t>AddrMode</w:t>
      </w:r>
      <w:proofErr w:type="spellEnd"/>
      <w:r w:rsidRPr="00BF5A4C">
        <w:rPr>
          <w:color w:val="0432FF"/>
        </w:rPr>
        <w:t>,</w:t>
      </w:r>
      <w:r w:rsidR="00AA0EE8" w:rsidRPr="00BF5A4C">
        <w:rPr>
          <w:color w:val="0432FF"/>
          <w:lang w:val="en-US" w:eastAsia="ko-KR"/>
        </w:rPr>
        <w:br/>
      </w:r>
      <w:proofErr w:type="spellStart"/>
      <w:r w:rsidR="00AA0EE8" w:rsidRPr="00BF5A4C">
        <w:rPr>
          <w:color w:val="0432FF"/>
          <w:lang w:val="en-US" w:eastAsia="ko-KR"/>
        </w:rPr>
        <w:t>SessionId</w:t>
      </w:r>
      <w:proofErr w:type="spellEnd"/>
      <w:r w:rsidR="000F2A50" w:rsidRPr="00BF5A4C">
        <w:rPr>
          <w:color w:val="0432FF"/>
          <w:lang w:val="en-US" w:eastAsia="ko-KR"/>
        </w:rPr>
        <w:t>,</w:t>
      </w:r>
      <w:r w:rsidRPr="00BF5A4C">
        <w:rPr>
          <w:color w:val="0432FF"/>
        </w:rPr>
        <w:br/>
      </w:r>
      <w:proofErr w:type="spellStart"/>
      <w:r w:rsidR="00CC7AD6" w:rsidRPr="00BF5A4C">
        <w:rPr>
          <w:color w:val="0432FF"/>
        </w:rPr>
        <w:t>Device</w:t>
      </w:r>
      <w:r w:rsidRPr="00BF5A4C">
        <w:rPr>
          <w:color w:val="0432FF"/>
        </w:rPr>
        <w:t>Address</w:t>
      </w:r>
      <w:proofErr w:type="spellEnd"/>
      <w:r w:rsidRPr="00BF5A4C">
        <w:rPr>
          <w:color w:val="0432FF"/>
        </w:rPr>
        <w:t>,</w:t>
      </w:r>
      <w:r w:rsidRPr="00BF5A4C">
        <w:rPr>
          <w:color w:val="0432FF"/>
        </w:rPr>
        <w:br/>
      </w:r>
      <w:proofErr w:type="spellStart"/>
      <w:r w:rsidR="00413A72" w:rsidRPr="00BF5A4C">
        <w:rPr>
          <w:color w:val="0432FF"/>
        </w:rPr>
        <w:t>DisassociateReason</w:t>
      </w:r>
      <w:proofErr w:type="spellEnd"/>
      <w:r w:rsidRPr="00BF5A4C">
        <w:rPr>
          <w:color w:val="0432FF"/>
        </w:rPr>
        <w:br/>
        <w:t>)</w:t>
      </w:r>
    </w:p>
    <w:p w14:paraId="1531076B" w14:textId="77777777" w:rsidR="00904EF9" w:rsidRPr="00BF5A4C" w:rsidRDefault="00EA3F6F" w:rsidP="00904EF9">
      <w:pPr>
        <w:rPr>
          <w:color w:val="0432FF"/>
        </w:rPr>
      </w:pPr>
      <w:r w:rsidRPr="00BF5A4C">
        <w:rPr>
          <w:color w:val="0432FF"/>
        </w:rPr>
        <w:t>The primitive parameters are defined in Table 10-X</w:t>
      </w:r>
      <w:r w:rsidR="00904EF9" w:rsidRPr="00BF5A4C">
        <w:rPr>
          <w:color w:val="0432FF"/>
        </w:rPr>
        <w:t>5</w:t>
      </w:r>
      <w:r w:rsidRPr="00BF5A4C">
        <w:rPr>
          <w:color w:val="0432FF"/>
        </w:rPr>
        <w:t>.</w:t>
      </w:r>
    </w:p>
    <w:p w14:paraId="14F6561C" w14:textId="3AF56455" w:rsidR="00904EF9" w:rsidRPr="00BF5A4C" w:rsidRDefault="00904EF9" w:rsidP="00904EF9">
      <w:pPr>
        <w:jc w:val="center"/>
        <w:rPr>
          <w:color w:val="0432FF"/>
        </w:rPr>
      </w:pPr>
      <w:r w:rsidRPr="00BF5A4C">
        <w:rPr>
          <w:color w:val="0432FF"/>
        </w:rPr>
        <w:t>Table 10-X</w:t>
      </w:r>
      <w:r w:rsidRPr="00BF5A4C">
        <w:rPr>
          <w:color w:val="0432FF"/>
          <w:lang w:eastAsia="ko-KR"/>
        </w:rPr>
        <w:t>5</w:t>
      </w:r>
      <w:r w:rsidRPr="00BF5A4C">
        <w:rPr>
          <w:color w:val="0432FF"/>
        </w:rPr>
        <w:t xml:space="preserve"> MLME-CONTROLLER-</w:t>
      </w:r>
      <w:proofErr w:type="spellStart"/>
      <w:r w:rsidR="008C6707" w:rsidRPr="00BF5A4C">
        <w:rPr>
          <w:color w:val="0432FF"/>
        </w:rPr>
        <w:t>DIS</w:t>
      </w:r>
      <w:r w:rsidRPr="00BF5A4C">
        <w:rPr>
          <w:color w:val="0432FF"/>
        </w:rPr>
        <w:t>ASSOCIATE</w:t>
      </w:r>
      <w:r w:rsidRPr="00BF5A4C">
        <w:rPr>
          <w:rFonts w:hint="eastAsia"/>
          <w:color w:val="0432FF"/>
          <w:lang w:eastAsia="ko-KR"/>
        </w:rPr>
        <w:t>.</w:t>
      </w:r>
      <w:r w:rsidR="00B5483D" w:rsidRPr="00BF5A4C">
        <w:rPr>
          <w:color w:val="0432FF"/>
        </w:rPr>
        <w:t>request</w:t>
      </w:r>
      <w:proofErr w:type="spellEnd"/>
      <w:r w:rsidRPr="00BF5A4C">
        <w:rPr>
          <w:color w:val="0432FF"/>
        </w:rPr>
        <w:t xml:space="preserve"> parameters</w:t>
      </w:r>
    </w:p>
    <w:tbl>
      <w:tblPr>
        <w:tblStyle w:val="TableGrid"/>
        <w:tblW w:w="0" w:type="auto"/>
        <w:tblLook w:val="04A0" w:firstRow="1" w:lastRow="0" w:firstColumn="1" w:lastColumn="0" w:noHBand="0" w:noVBand="1"/>
      </w:tblPr>
      <w:tblGrid>
        <w:gridCol w:w="2195"/>
        <w:gridCol w:w="1350"/>
        <w:gridCol w:w="1576"/>
        <w:gridCol w:w="3895"/>
      </w:tblGrid>
      <w:tr w:rsidR="00BF5A4C" w:rsidRPr="00BF5A4C" w14:paraId="6FF3BAD6" w14:textId="77777777" w:rsidTr="007B7DF9">
        <w:tc>
          <w:tcPr>
            <w:tcW w:w="2184" w:type="dxa"/>
            <w:vAlign w:val="center"/>
          </w:tcPr>
          <w:p w14:paraId="49523987" w14:textId="77777777" w:rsidR="00904EF9" w:rsidRPr="00BF5A4C" w:rsidRDefault="00904EF9" w:rsidP="007B7DF9">
            <w:pPr>
              <w:spacing w:line="240" w:lineRule="auto"/>
              <w:jc w:val="center"/>
              <w:rPr>
                <w:color w:val="0432FF"/>
              </w:rPr>
            </w:pPr>
            <w:r w:rsidRPr="00BF5A4C">
              <w:rPr>
                <w:color w:val="0432FF"/>
              </w:rPr>
              <w:t>Name</w:t>
            </w:r>
          </w:p>
        </w:tc>
        <w:tc>
          <w:tcPr>
            <w:tcW w:w="1350" w:type="dxa"/>
            <w:vAlign w:val="center"/>
          </w:tcPr>
          <w:p w14:paraId="7275C336" w14:textId="77777777" w:rsidR="00904EF9" w:rsidRPr="00BF5A4C" w:rsidRDefault="00904EF9" w:rsidP="007B7DF9">
            <w:pPr>
              <w:spacing w:line="240" w:lineRule="auto"/>
              <w:jc w:val="center"/>
              <w:rPr>
                <w:color w:val="0432FF"/>
              </w:rPr>
            </w:pPr>
            <w:r w:rsidRPr="00BF5A4C">
              <w:rPr>
                <w:color w:val="0432FF"/>
              </w:rPr>
              <w:t>Type</w:t>
            </w:r>
          </w:p>
        </w:tc>
        <w:tc>
          <w:tcPr>
            <w:tcW w:w="1577" w:type="dxa"/>
            <w:vAlign w:val="center"/>
          </w:tcPr>
          <w:p w14:paraId="2ACEE049" w14:textId="77777777" w:rsidR="00904EF9" w:rsidRPr="00BF5A4C" w:rsidRDefault="00904EF9" w:rsidP="007B7DF9">
            <w:pPr>
              <w:spacing w:line="240" w:lineRule="auto"/>
              <w:jc w:val="center"/>
              <w:rPr>
                <w:color w:val="0432FF"/>
              </w:rPr>
            </w:pPr>
            <w:r w:rsidRPr="00BF5A4C">
              <w:rPr>
                <w:color w:val="0432FF"/>
              </w:rPr>
              <w:t>Valid range</w:t>
            </w:r>
          </w:p>
        </w:tc>
        <w:tc>
          <w:tcPr>
            <w:tcW w:w="3905" w:type="dxa"/>
            <w:vAlign w:val="center"/>
          </w:tcPr>
          <w:p w14:paraId="5D7F1920" w14:textId="77777777" w:rsidR="00904EF9" w:rsidRPr="00BF5A4C" w:rsidRDefault="00904EF9" w:rsidP="007B7DF9">
            <w:pPr>
              <w:spacing w:line="240" w:lineRule="auto"/>
              <w:jc w:val="center"/>
              <w:rPr>
                <w:color w:val="0432FF"/>
              </w:rPr>
            </w:pPr>
            <w:r w:rsidRPr="00BF5A4C">
              <w:rPr>
                <w:color w:val="0432FF"/>
              </w:rPr>
              <w:t>Description</w:t>
            </w:r>
          </w:p>
        </w:tc>
      </w:tr>
      <w:tr w:rsidR="00BF5A4C" w:rsidRPr="00BF5A4C" w14:paraId="4E6301CC" w14:textId="77777777" w:rsidTr="007B7DF9">
        <w:tc>
          <w:tcPr>
            <w:tcW w:w="2184" w:type="dxa"/>
          </w:tcPr>
          <w:p w14:paraId="74539841" w14:textId="29283C4C" w:rsidR="00627219" w:rsidRPr="00BF5A4C" w:rsidRDefault="00627219" w:rsidP="00627219">
            <w:pPr>
              <w:spacing w:line="240" w:lineRule="auto"/>
              <w:rPr>
                <w:color w:val="0432FF"/>
              </w:rPr>
            </w:pPr>
            <w:proofErr w:type="spellStart"/>
            <w:r w:rsidRPr="00BF5A4C">
              <w:rPr>
                <w:color w:val="0432FF"/>
              </w:rPr>
              <w:t>AddrMode</w:t>
            </w:r>
            <w:proofErr w:type="spellEnd"/>
          </w:p>
        </w:tc>
        <w:tc>
          <w:tcPr>
            <w:tcW w:w="1350" w:type="dxa"/>
          </w:tcPr>
          <w:p w14:paraId="4604E0D6" w14:textId="61D9386B" w:rsidR="00627219" w:rsidRPr="00BF5A4C" w:rsidRDefault="00627219" w:rsidP="00627219">
            <w:pPr>
              <w:spacing w:line="240" w:lineRule="auto"/>
              <w:rPr>
                <w:color w:val="0432FF"/>
              </w:rPr>
            </w:pPr>
            <w:r w:rsidRPr="00BF5A4C">
              <w:rPr>
                <w:color w:val="0432FF"/>
              </w:rPr>
              <w:t>Enumeration</w:t>
            </w:r>
          </w:p>
        </w:tc>
        <w:tc>
          <w:tcPr>
            <w:tcW w:w="1577" w:type="dxa"/>
          </w:tcPr>
          <w:p w14:paraId="443248E2" w14:textId="27B25398" w:rsidR="00627219" w:rsidRPr="00BF5A4C" w:rsidRDefault="00627219" w:rsidP="00627219">
            <w:pPr>
              <w:spacing w:line="240" w:lineRule="auto"/>
              <w:rPr>
                <w:color w:val="0432FF"/>
              </w:rPr>
            </w:pPr>
            <w:r w:rsidRPr="00BF5A4C">
              <w:rPr>
                <w:color w:val="0432FF"/>
              </w:rPr>
              <w:t>SHORT, EXTENDED</w:t>
            </w:r>
          </w:p>
        </w:tc>
        <w:tc>
          <w:tcPr>
            <w:tcW w:w="3905" w:type="dxa"/>
          </w:tcPr>
          <w:p w14:paraId="5822E975" w14:textId="6857376E" w:rsidR="00627219" w:rsidRPr="00BF5A4C" w:rsidRDefault="00627219" w:rsidP="00627219">
            <w:pPr>
              <w:spacing w:line="240" w:lineRule="auto"/>
              <w:rPr>
                <w:color w:val="0432FF"/>
              </w:rPr>
            </w:pPr>
            <w:r w:rsidRPr="00BF5A4C">
              <w:rPr>
                <w:color w:val="0432FF"/>
              </w:rPr>
              <w:t xml:space="preserve">The addressing mode for the </w:t>
            </w:r>
            <w:proofErr w:type="spellStart"/>
            <w:r w:rsidRPr="00BF5A4C">
              <w:rPr>
                <w:color w:val="0432FF"/>
              </w:rPr>
              <w:t>DeviceAddress</w:t>
            </w:r>
            <w:proofErr w:type="spellEnd"/>
            <w:r w:rsidRPr="00BF5A4C">
              <w:rPr>
                <w:color w:val="0432FF"/>
              </w:rPr>
              <w:t xml:space="preserve"> of this primitive</w:t>
            </w:r>
          </w:p>
        </w:tc>
      </w:tr>
      <w:tr w:rsidR="00BF5A4C" w:rsidRPr="00BF5A4C" w14:paraId="5FDCD007" w14:textId="77777777" w:rsidTr="007B7DF9">
        <w:tc>
          <w:tcPr>
            <w:tcW w:w="2184" w:type="dxa"/>
          </w:tcPr>
          <w:p w14:paraId="73096297" w14:textId="02F165D5" w:rsidR="004279F1" w:rsidRPr="00BF5A4C" w:rsidRDefault="004279F1" w:rsidP="00627219">
            <w:pPr>
              <w:spacing w:line="240" w:lineRule="auto"/>
              <w:rPr>
                <w:color w:val="0432FF"/>
              </w:rPr>
            </w:pPr>
            <w:proofErr w:type="spellStart"/>
            <w:r w:rsidRPr="00BF5A4C">
              <w:rPr>
                <w:color w:val="0432FF"/>
              </w:rPr>
              <w:t>SessionId</w:t>
            </w:r>
            <w:proofErr w:type="spellEnd"/>
          </w:p>
        </w:tc>
        <w:tc>
          <w:tcPr>
            <w:tcW w:w="1350" w:type="dxa"/>
          </w:tcPr>
          <w:p w14:paraId="4A18385D" w14:textId="48DFC37F" w:rsidR="004279F1" w:rsidRPr="00BF5A4C" w:rsidRDefault="004279F1" w:rsidP="00627219">
            <w:pPr>
              <w:spacing w:line="240" w:lineRule="auto"/>
              <w:rPr>
                <w:color w:val="0432FF"/>
              </w:rPr>
            </w:pPr>
            <w:r w:rsidRPr="00BF5A4C">
              <w:rPr>
                <w:color w:val="0432FF"/>
              </w:rPr>
              <w:t>Integer</w:t>
            </w:r>
          </w:p>
        </w:tc>
        <w:tc>
          <w:tcPr>
            <w:tcW w:w="1577" w:type="dxa"/>
          </w:tcPr>
          <w:p w14:paraId="1E371BC8" w14:textId="390C682E" w:rsidR="004279F1" w:rsidRPr="00BF5A4C" w:rsidRDefault="004279F1" w:rsidP="00627219">
            <w:pPr>
              <w:spacing w:line="240" w:lineRule="auto"/>
              <w:rPr>
                <w:color w:val="0432FF"/>
              </w:rPr>
            </w:pPr>
            <w:r w:rsidRPr="00BF5A4C">
              <w:rPr>
                <w:color w:val="0432FF"/>
              </w:rPr>
              <w:t>0x0000</w:t>
            </w:r>
            <w:r w:rsidR="00C4219B" w:rsidRPr="00BF5A4C">
              <w:rPr>
                <w:color w:val="0432FF"/>
              </w:rPr>
              <w:t>0000</w:t>
            </w:r>
            <w:r w:rsidRPr="00BF5A4C">
              <w:rPr>
                <w:color w:val="0432FF"/>
              </w:rPr>
              <w:t>-0xffff</w:t>
            </w:r>
            <w:r w:rsidR="00C4219B" w:rsidRPr="00BF5A4C">
              <w:rPr>
                <w:color w:val="0432FF"/>
              </w:rPr>
              <w:t>ffff</w:t>
            </w:r>
          </w:p>
        </w:tc>
        <w:tc>
          <w:tcPr>
            <w:tcW w:w="3905" w:type="dxa"/>
          </w:tcPr>
          <w:p w14:paraId="433192E2" w14:textId="1477A6B1" w:rsidR="004279F1" w:rsidRPr="00BF5A4C" w:rsidRDefault="00CA59BF" w:rsidP="00627219">
            <w:pPr>
              <w:spacing w:line="240" w:lineRule="auto"/>
              <w:rPr>
                <w:color w:val="0432FF"/>
              </w:rPr>
            </w:pPr>
            <w:r w:rsidRPr="00BF5A4C">
              <w:rPr>
                <w:color w:val="0432FF"/>
              </w:rPr>
              <w:t>The Session ID of the device to which to send the Disassociation Notification command.</w:t>
            </w:r>
          </w:p>
        </w:tc>
      </w:tr>
      <w:tr w:rsidR="00BF5A4C" w:rsidRPr="00BF5A4C" w14:paraId="5B3287FA" w14:textId="77777777" w:rsidTr="007B7DF9">
        <w:tc>
          <w:tcPr>
            <w:tcW w:w="2184" w:type="dxa"/>
          </w:tcPr>
          <w:p w14:paraId="45ECDA7A" w14:textId="40608834" w:rsidR="00627219" w:rsidRPr="00BF5A4C" w:rsidRDefault="00627219" w:rsidP="00627219">
            <w:pPr>
              <w:spacing w:line="240" w:lineRule="auto"/>
              <w:rPr>
                <w:color w:val="0432FF"/>
              </w:rPr>
            </w:pPr>
            <w:proofErr w:type="spellStart"/>
            <w:r w:rsidRPr="00BF5A4C">
              <w:rPr>
                <w:color w:val="0432FF"/>
              </w:rPr>
              <w:t>DeviceAddress</w:t>
            </w:r>
            <w:proofErr w:type="spellEnd"/>
          </w:p>
        </w:tc>
        <w:tc>
          <w:tcPr>
            <w:tcW w:w="1350" w:type="dxa"/>
          </w:tcPr>
          <w:p w14:paraId="2A864E17" w14:textId="5D9399C9" w:rsidR="00627219" w:rsidRPr="00BF5A4C" w:rsidRDefault="00627219" w:rsidP="00627219">
            <w:pPr>
              <w:spacing w:line="240" w:lineRule="auto"/>
              <w:rPr>
                <w:color w:val="0432FF"/>
              </w:rPr>
            </w:pPr>
            <w:r w:rsidRPr="00BF5A4C">
              <w:rPr>
                <w:color w:val="0432FF"/>
              </w:rPr>
              <w:t>Short address or extended address</w:t>
            </w:r>
          </w:p>
        </w:tc>
        <w:tc>
          <w:tcPr>
            <w:tcW w:w="1577" w:type="dxa"/>
          </w:tcPr>
          <w:p w14:paraId="7D6EA50A" w14:textId="027F9AAD" w:rsidR="00627219" w:rsidRPr="00BF5A4C" w:rsidRDefault="00627219" w:rsidP="00627219">
            <w:pPr>
              <w:spacing w:line="240" w:lineRule="auto"/>
              <w:rPr>
                <w:color w:val="0432FF"/>
              </w:rPr>
            </w:pPr>
            <w:r w:rsidRPr="00BF5A4C">
              <w:rPr>
                <w:color w:val="0432FF"/>
              </w:rPr>
              <w:t xml:space="preserve">As specified by the </w:t>
            </w:r>
            <w:proofErr w:type="spellStart"/>
            <w:r w:rsidRPr="00BF5A4C">
              <w:rPr>
                <w:color w:val="0432FF"/>
              </w:rPr>
              <w:t>AddrMode</w:t>
            </w:r>
            <w:proofErr w:type="spellEnd"/>
            <w:r w:rsidRPr="00BF5A4C">
              <w:rPr>
                <w:color w:val="0432FF"/>
              </w:rPr>
              <w:t xml:space="preserve"> parameter</w:t>
            </w:r>
          </w:p>
        </w:tc>
        <w:tc>
          <w:tcPr>
            <w:tcW w:w="3905" w:type="dxa"/>
          </w:tcPr>
          <w:p w14:paraId="18BE64ED" w14:textId="41135151" w:rsidR="00627219" w:rsidRPr="00BF5A4C" w:rsidRDefault="00627219" w:rsidP="00627219">
            <w:pPr>
              <w:spacing w:line="240" w:lineRule="auto"/>
              <w:rPr>
                <w:color w:val="0432FF"/>
              </w:rPr>
            </w:pPr>
            <w:r w:rsidRPr="00BF5A4C">
              <w:rPr>
                <w:color w:val="0432FF"/>
              </w:rPr>
              <w:t xml:space="preserve">The address of the device </w:t>
            </w:r>
            <w:r w:rsidRPr="00BF5A4C">
              <w:rPr>
                <w:color w:val="0432FF"/>
              </w:rPr>
              <w:t>to which to send the Disassociation Notification command.</w:t>
            </w:r>
          </w:p>
        </w:tc>
      </w:tr>
      <w:tr w:rsidR="00BF5A4C" w:rsidRPr="00BF5A4C" w14:paraId="10AF0A7A" w14:textId="77777777" w:rsidTr="007B7DF9">
        <w:tc>
          <w:tcPr>
            <w:tcW w:w="2184" w:type="dxa"/>
          </w:tcPr>
          <w:p w14:paraId="4748D636" w14:textId="283C4E09" w:rsidR="00627219" w:rsidRPr="00BF5A4C" w:rsidRDefault="00CA59BF" w:rsidP="00627219">
            <w:pPr>
              <w:spacing w:line="240" w:lineRule="auto"/>
              <w:rPr>
                <w:color w:val="0432FF"/>
              </w:rPr>
            </w:pPr>
            <w:proofErr w:type="spellStart"/>
            <w:r w:rsidRPr="00BF5A4C">
              <w:rPr>
                <w:color w:val="0432FF"/>
              </w:rPr>
              <w:t>DisassociationReason</w:t>
            </w:r>
            <w:proofErr w:type="spellEnd"/>
          </w:p>
        </w:tc>
        <w:tc>
          <w:tcPr>
            <w:tcW w:w="1350" w:type="dxa"/>
          </w:tcPr>
          <w:p w14:paraId="504EAD0F" w14:textId="457CED00" w:rsidR="00627219" w:rsidRPr="00BF5A4C" w:rsidRDefault="00CA59BF" w:rsidP="00627219">
            <w:pPr>
              <w:spacing w:line="240" w:lineRule="auto"/>
              <w:rPr>
                <w:color w:val="0432FF"/>
              </w:rPr>
            </w:pPr>
            <w:r w:rsidRPr="00BF5A4C">
              <w:rPr>
                <w:color w:val="0432FF"/>
              </w:rPr>
              <w:t>Integer</w:t>
            </w:r>
          </w:p>
        </w:tc>
        <w:tc>
          <w:tcPr>
            <w:tcW w:w="1577" w:type="dxa"/>
          </w:tcPr>
          <w:p w14:paraId="7551F150" w14:textId="3B82AFDB" w:rsidR="00627219" w:rsidRPr="00BF5A4C" w:rsidRDefault="00CA59BF" w:rsidP="00627219">
            <w:pPr>
              <w:spacing w:line="240" w:lineRule="auto"/>
              <w:rPr>
                <w:color w:val="0432FF"/>
              </w:rPr>
            </w:pPr>
            <w:r w:rsidRPr="00BF5A4C">
              <w:rPr>
                <w:color w:val="0432FF"/>
              </w:rPr>
              <w:t>0x00-0xff</w:t>
            </w:r>
          </w:p>
        </w:tc>
        <w:tc>
          <w:tcPr>
            <w:tcW w:w="3905" w:type="dxa"/>
          </w:tcPr>
          <w:p w14:paraId="63A3743C" w14:textId="5C38C0AB" w:rsidR="00627219" w:rsidRPr="00BF5A4C" w:rsidRDefault="00627219" w:rsidP="00627219">
            <w:pPr>
              <w:spacing w:line="240" w:lineRule="auto"/>
              <w:rPr>
                <w:rFonts w:hint="eastAsia"/>
                <w:color w:val="0432FF"/>
                <w:lang w:val="en-US" w:eastAsia="ko-KR"/>
              </w:rPr>
            </w:pPr>
            <w:r w:rsidRPr="00BF5A4C">
              <w:rPr>
                <w:color w:val="0432FF"/>
              </w:rPr>
              <w:t xml:space="preserve">The </w:t>
            </w:r>
            <w:r w:rsidR="00386AD5" w:rsidRPr="00BF5A4C">
              <w:rPr>
                <w:color w:val="0432FF"/>
              </w:rPr>
              <w:t xml:space="preserve">reason for the disassociation, as described in </w:t>
            </w:r>
          </w:p>
        </w:tc>
      </w:tr>
    </w:tbl>
    <w:p w14:paraId="59C8CB57" w14:textId="26319448" w:rsidR="00EA3F6F" w:rsidRPr="00BF5A4C" w:rsidRDefault="00EA3F6F" w:rsidP="00EA3F6F">
      <w:pPr>
        <w:rPr>
          <w:color w:val="0432FF"/>
        </w:rPr>
      </w:pPr>
    </w:p>
    <w:p w14:paraId="1F5FAB39" w14:textId="59CA899A" w:rsidR="006B33F7" w:rsidRPr="00BF5A4C" w:rsidRDefault="006B33F7" w:rsidP="006B33F7">
      <w:pPr>
        <w:rPr>
          <w:b/>
          <w:bCs/>
          <w:color w:val="0432FF"/>
        </w:rPr>
      </w:pPr>
      <w:r w:rsidRPr="00BF5A4C">
        <w:rPr>
          <w:b/>
          <w:bCs/>
          <w:color w:val="0432FF"/>
        </w:rPr>
        <w:t>10.4</w:t>
      </w:r>
      <w:r w:rsidRPr="00BF5A4C">
        <w:rPr>
          <w:rFonts w:hint="eastAsia"/>
          <w:b/>
          <w:bCs/>
          <w:color w:val="0432FF"/>
          <w:lang w:eastAsia="ko-KR"/>
        </w:rPr>
        <w:t>0</w:t>
      </w:r>
      <w:r w:rsidRPr="00BF5A4C">
        <w:rPr>
          <w:b/>
          <w:bCs/>
          <w:color w:val="0432FF"/>
        </w:rPr>
        <w:t>.5.2.</w:t>
      </w:r>
      <w:r w:rsidRPr="00BF5A4C">
        <w:rPr>
          <w:b/>
          <w:bCs/>
          <w:color w:val="0432FF"/>
        </w:rPr>
        <w:t>3</w:t>
      </w:r>
      <w:r w:rsidRPr="00BF5A4C">
        <w:rPr>
          <w:b/>
          <w:bCs/>
          <w:color w:val="0432FF"/>
        </w:rPr>
        <w:t xml:space="preserve"> MLME-CONTROLLER-</w:t>
      </w:r>
      <w:proofErr w:type="spellStart"/>
      <w:r w:rsidRPr="00BF5A4C">
        <w:rPr>
          <w:b/>
          <w:bCs/>
          <w:color w:val="0432FF"/>
        </w:rPr>
        <w:t>DISASSOCIATE.</w:t>
      </w:r>
      <w:r w:rsidRPr="00BF5A4C">
        <w:rPr>
          <w:b/>
          <w:bCs/>
          <w:color w:val="0432FF"/>
        </w:rPr>
        <w:t>indication</w:t>
      </w:r>
      <w:proofErr w:type="spellEnd"/>
    </w:p>
    <w:p w14:paraId="29AB8A75" w14:textId="37E26EA5" w:rsidR="00904EF9" w:rsidRPr="00BF5A4C" w:rsidRDefault="006B33F7" w:rsidP="006B33F7">
      <w:pPr>
        <w:rPr>
          <w:color w:val="0432FF"/>
        </w:rPr>
      </w:pPr>
      <w:r w:rsidRPr="00BF5A4C">
        <w:rPr>
          <w:color w:val="0432FF"/>
        </w:rPr>
        <w:t>The MLME-CONTROLLER-</w:t>
      </w:r>
      <w:proofErr w:type="spellStart"/>
      <w:r w:rsidRPr="00BF5A4C">
        <w:rPr>
          <w:color w:val="0432FF"/>
        </w:rPr>
        <w:t>DISASSOCIATE.</w:t>
      </w:r>
      <w:r w:rsidR="005242BE" w:rsidRPr="00BF5A4C">
        <w:rPr>
          <w:color w:val="0432FF"/>
        </w:rPr>
        <w:t>indication</w:t>
      </w:r>
      <w:proofErr w:type="spellEnd"/>
      <w:r w:rsidRPr="00BF5A4C">
        <w:rPr>
          <w:color w:val="0432FF"/>
        </w:rPr>
        <w:t xml:space="preserve"> primitive is</w:t>
      </w:r>
      <w:r w:rsidR="005242BE" w:rsidRPr="00BF5A4C">
        <w:rPr>
          <w:color w:val="0432FF"/>
        </w:rPr>
        <w:t xml:space="preserve"> used to indicate the reception of a Disassociation Notification command.</w:t>
      </w:r>
    </w:p>
    <w:p w14:paraId="7890221E" w14:textId="77777777" w:rsidR="005242BE" w:rsidRPr="00BF5A4C" w:rsidRDefault="005242BE" w:rsidP="005242BE">
      <w:pPr>
        <w:rPr>
          <w:color w:val="0432FF"/>
        </w:rPr>
      </w:pPr>
      <w:r w:rsidRPr="00BF5A4C">
        <w:rPr>
          <w:color w:val="0432FF"/>
        </w:rPr>
        <w:lastRenderedPageBreak/>
        <w:t>The semantics of this primitive are as follows:</w:t>
      </w:r>
    </w:p>
    <w:p w14:paraId="4C79D62E" w14:textId="4856AF34" w:rsidR="005242BE" w:rsidRPr="00BF5A4C" w:rsidRDefault="005242BE" w:rsidP="005242BE">
      <w:pPr>
        <w:ind w:left="720"/>
        <w:rPr>
          <w:color w:val="0432FF"/>
        </w:rPr>
      </w:pPr>
      <w:r w:rsidRPr="00BF5A4C">
        <w:rPr>
          <w:color w:val="0432FF"/>
        </w:rPr>
        <w:t>MLME-CONTROLLER-</w:t>
      </w:r>
      <w:proofErr w:type="spellStart"/>
      <w:r w:rsidRPr="00BF5A4C">
        <w:rPr>
          <w:color w:val="0432FF"/>
        </w:rPr>
        <w:t>DISASSOCIATE</w:t>
      </w:r>
      <w:r w:rsidRPr="00BF5A4C">
        <w:rPr>
          <w:rFonts w:hint="eastAsia"/>
          <w:color w:val="0432FF"/>
          <w:lang w:eastAsia="ko-KR"/>
        </w:rPr>
        <w:t>.</w:t>
      </w:r>
      <w:r w:rsidRPr="00BF5A4C">
        <w:rPr>
          <w:color w:val="0432FF"/>
        </w:rPr>
        <w:t>indication</w:t>
      </w:r>
      <w:proofErr w:type="spellEnd"/>
      <w:r w:rsidRPr="00BF5A4C">
        <w:rPr>
          <w:color w:val="0432FF"/>
        </w:rPr>
        <w:tab/>
        <w:t>(</w:t>
      </w:r>
    </w:p>
    <w:p w14:paraId="791A7128" w14:textId="77777777" w:rsidR="005242BE" w:rsidRPr="00BF5A4C" w:rsidRDefault="005242BE" w:rsidP="00EB3CFD">
      <w:pPr>
        <w:ind w:left="5760"/>
        <w:rPr>
          <w:color w:val="0432FF"/>
        </w:rPr>
      </w:pPr>
      <w:proofErr w:type="spellStart"/>
      <w:r w:rsidRPr="00BF5A4C">
        <w:rPr>
          <w:color w:val="0432FF"/>
        </w:rPr>
        <w:t>AddrMode</w:t>
      </w:r>
      <w:proofErr w:type="spellEnd"/>
      <w:r w:rsidRPr="00BF5A4C">
        <w:rPr>
          <w:color w:val="0432FF"/>
        </w:rPr>
        <w:t>,</w:t>
      </w:r>
      <w:r w:rsidRPr="00BF5A4C">
        <w:rPr>
          <w:color w:val="0432FF"/>
          <w:lang w:val="en-US" w:eastAsia="ko-KR"/>
        </w:rPr>
        <w:br/>
      </w:r>
      <w:proofErr w:type="spellStart"/>
      <w:r w:rsidRPr="00BF5A4C">
        <w:rPr>
          <w:color w:val="0432FF"/>
          <w:lang w:val="en-US" w:eastAsia="ko-KR"/>
        </w:rPr>
        <w:t>SessionId</w:t>
      </w:r>
      <w:proofErr w:type="spellEnd"/>
      <w:r w:rsidRPr="00BF5A4C">
        <w:rPr>
          <w:color w:val="0432FF"/>
          <w:lang w:val="en-US" w:eastAsia="ko-KR"/>
        </w:rPr>
        <w:t>,</w:t>
      </w:r>
      <w:r w:rsidRPr="00BF5A4C">
        <w:rPr>
          <w:color w:val="0432FF"/>
        </w:rPr>
        <w:br/>
      </w:r>
      <w:proofErr w:type="spellStart"/>
      <w:r w:rsidRPr="00BF5A4C">
        <w:rPr>
          <w:color w:val="0432FF"/>
        </w:rPr>
        <w:t>DeviceAddress</w:t>
      </w:r>
      <w:proofErr w:type="spellEnd"/>
      <w:r w:rsidRPr="00BF5A4C">
        <w:rPr>
          <w:color w:val="0432FF"/>
        </w:rPr>
        <w:t>,</w:t>
      </w:r>
      <w:r w:rsidRPr="00BF5A4C">
        <w:rPr>
          <w:color w:val="0432FF"/>
        </w:rPr>
        <w:br/>
      </w:r>
      <w:proofErr w:type="spellStart"/>
      <w:r w:rsidRPr="00BF5A4C">
        <w:rPr>
          <w:color w:val="0432FF"/>
        </w:rPr>
        <w:t>DisassociateReason</w:t>
      </w:r>
      <w:proofErr w:type="spellEnd"/>
      <w:r w:rsidRPr="00BF5A4C">
        <w:rPr>
          <w:color w:val="0432FF"/>
        </w:rPr>
        <w:br/>
        <w:t>)</w:t>
      </w:r>
    </w:p>
    <w:p w14:paraId="0674128E" w14:textId="78489886" w:rsidR="005242BE" w:rsidRPr="00BF5A4C" w:rsidRDefault="005242BE" w:rsidP="005242BE">
      <w:pPr>
        <w:rPr>
          <w:color w:val="0432FF"/>
        </w:rPr>
      </w:pPr>
      <w:r w:rsidRPr="00BF5A4C">
        <w:rPr>
          <w:color w:val="0432FF"/>
        </w:rPr>
        <w:t>The primitive parameters are defined in Table 10-X</w:t>
      </w:r>
      <w:r w:rsidR="003C3BD4" w:rsidRPr="00BF5A4C">
        <w:rPr>
          <w:color w:val="0432FF"/>
        </w:rPr>
        <w:t>6</w:t>
      </w:r>
      <w:r w:rsidRPr="00BF5A4C">
        <w:rPr>
          <w:color w:val="0432FF"/>
        </w:rPr>
        <w:t>.</w:t>
      </w:r>
    </w:p>
    <w:p w14:paraId="2DF89134" w14:textId="4C577A68" w:rsidR="005242BE" w:rsidRPr="00BF5A4C" w:rsidRDefault="005242BE" w:rsidP="005242BE">
      <w:pPr>
        <w:jc w:val="center"/>
        <w:rPr>
          <w:color w:val="0432FF"/>
        </w:rPr>
      </w:pPr>
      <w:r w:rsidRPr="00BF5A4C">
        <w:rPr>
          <w:color w:val="0432FF"/>
        </w:rPr>
        <w:t>Table 10-X</w:t>
      </w:r>
      <w:r w:rsidR="003C3BD4" w:rsidRPr="00BF5A4C">
        <w:rPr>
          <w:color w:val="0432FF"/>
          <w:lang w:eastAsia="ko-KR"/>
        </w:rPr>
        <w:t>6</w:t>
      </w:r>
      <w:r w:rsidRPr="00BF5A4C">
        <w:rPr>
          <w:color w:val="0432FF"/>
        </w:rPr>
        <w:t xml:space="preserve"> MLME-CONTROLLER-</w:t>
      </w:r>
      <w:proofErr w:type="spellStart"/>
      <w:r w:rsidRPr="00BF5A4C">
        <w:rPr>
          <w:color w:val="0432FF"/>
        </w:rPr>
        <w:t>DISASSOCIATE</w:t>
      </w:r>
      <w:r w:rsidRPr="00BF5A4C">
        <w:rPr>
          <w:rFonts w:hint="eastAsia"/>
          <w:color w:val="0432FF"/>
          <w:lang w:eastAsia="ko-KR"/>
        </w:rPr>
        <w:t>.</w:t>
      </w:r>
      <w:r w:rsidRPr="00BF5A4C">
        <w:rPr>
          <w:color w:val="0432FF"/>
        </w:rPr>
        <w:t>request</w:t>
      </w:r>
      <w:proofErr w:type="spellEnd"/>
      <w:r w:rsidRPr="00BF5A4C">
        <w:rPr>
          <w:color w:val="0432FF"/>
        </w:rPr>
        <w:t xml:space="preserve"> parameters</w:t>
      </w:r>
    </w:p>
    <w:tbl>
      <w:tblPr>
        <w:tblStyle w:val="TableGrid"/>
        <w:tblW w:w="0" w:type="auto"/>
        <w:tblLook w:val="04A0" w:firstRow="1" w:lastRow="0" w:firstColumn="1" w:lastColumn="0" w:noHBand="0" w:noVBand="1"/>
      </w:tblPr>
      <w:tblGrid>
        <w:gridCol w:w="2195"/>
        <w:gridCol w:w="1350"/>
        <w:gridCol w:w="1576"/>
        <w:gridCol w:w="3895"/>
      </w:tblGrid>
      <w:tr w:rsidR="00BF5A4C" w:rsidRPr="00BF5A4C" w14:paraId="3FBD3BA9" w14:textId="77777777" w:rsidTr="008E7EA5">
        <w:tc>
          <w:tcPr>
            <w:tcW w:w="2195" w:type="dxa"/>
            <w:vAlign w:val="center"/>
          </w:tcPr>
          <w:p w14:paraId="33E73389" w14:textId="77777777" w:rsidR="005242BE" w:rsidRPr="00BF5A4C" w:rsidRDefault="005242BE" w:rsidP="007B7DF9">
            <w:pPr>
              <w:spacing w:line="240" w:lineRule="auto"/>
              <w:jc w:val="center"/>
              <w:rPr>
                <w:color w:val="0432FF"/>
              </w:rPr>
            </w:pPr>
            <w:r w:rsidRPr="00BF5A4C">
              <w:rPr>
                <w:color w:val="0432FF"/>
              </w:rPr>
              <w:t>Name</w:t>
            </w:r>
          </w:p>
        </w:tc>
        <w:tc>
          <w:tcPr>
            <w:tcW w:w="1350" w:type="dxa"/>
            <w:vAlign w:val="center"/>
          </w:tcPr>
          <w:p w14:paraId="47B0D8B9" w14:textId="77777777" w:rsidR="005242BE" w:rsidRPr="00BF5A4C" w:rsidRDefault="005242BE" w:rsidP="007B7DF9">
            <w:pPr>
              <w:spacing w:line="240" w:lineRule="auto"/>
              <w:jc w:val="center"/>
              <w:rPr>
                <w:color w:val="0432FF"/>
              </w:rPr>
            </w:pPr>
            <w:r w:rsidRPr="00BF5A4C">
              <w:rPr>
                <w:color w:val="0432FF"/>
              </w:rPr>
              <w:t>Type</w:t>
            </w:r>
          </w:p>
        </w:tc>
        <w:tc>
          <w:tcPr>
            <w:tcW w:w="1576" w:type="dxa"/>
            <w:vAlign w:val="center"/>
          </w:tcPr>
          <w:p w14:paraId="667715C2" w14:textId="77777777" w:rsidR="005242BE" w:rsidRPr="00BF5A4C" w:rsidRDefault="005242BE" w:rsidP="007B7DF9">
            <w:pPr>
              <w:spacing w:line="240" w:lineRule="auto"/>
              <w:jc w:val="center"/>
              <w:rPr>
                <w:color w:val="0432FF"/>
              </w:rPr>
            </w:pPr>
            <w:r w:rsidRPr="00BF5A4C">
              <w:rPr>
                <w:color w:val="0432FF"/>
              </w:rPr>
              <w:t>Valid range</w:t>
            </w:r>
          </w:p>
        </w:tc>
        <w:tc>
          <w:tcPr>
            <w:tcW w:w="3895" w:type="dxa"/>
            <w:vAlign w:val="center"/>
          </w:tcPr>
          <w:p w14:paraId="018AAA8B" w14:textId="77777777" w:rsidR="005242BE" w:rsidRPr="00BF5A4C" w:rsidRDefault="005242BE" w:rsidP="007B7DF9">
            <w:pPr>
              <w:spacing w:line="240" w:lineRule="auto"/>
              <w:jc w:val="center"/>
              <w:rPr>
                <w:color w:val="0432FF"/>
              </w:rPr>
            </w:pPr>
            <w:r w:rsidRPr="00BF5A4C">
              <w:rPr>
                <w:color w:val="0432FF"/>
              </w:rPr>
              <w:t>Description</w:t>
            </w:r>
          </w:p>
        </w:tc>
      </w:tr>
      <w:tr w:rsidR="00BF5A4C" w:rsidRPr="00BF5A4C" w14:paraId="567A506B" w14:textId="77777777" w:rsidTr="008E7EA5">
        <w:tc>
          <w:tcPr>
            <w:tcW w:w="2195" w:type="dxa"/>
          </w:tcPr>
          <w:p w14:paraId="59A69FD4" w14:textId="77777777" w:rsidR="005242BE" w:rsidRPr="00BF5A4C" w:rsidRDefault="005242BE" w:rsidP="007B7DF9">
            <w:pPr>
              <w:spacing w:line="240" w:lineRule="auto"/>
              <w:rPr>
                <w:color w:val="0432FF"/>
              </w:rPr>
            </w:pPr>
            <w:proofErr w:type="spellStart"/>
            <w:r w:rsidRPr="00BF5A4C">
              <w:rPr>
                <w:color w:val="0432FF"/>
              </w:rPr>
              <w:t>AddrMode</w:t>
            </w:r>
            <w:proofErr w:type="spellEnd"/>
          </w:p>
        </w:tc>
        <w:tc>
          <w:tcPr>
            <w:tcW w:w="1350" w:type="dxa"/>
          </w:tcPr>
          <w:p w14:paraId="684E80B9" w14:textId="77777777" w:rsidR="005242BE" w:rsidRPr="00BF5A4C" w:rsidRDefault="005242BE" w:rsidP="007B7DF9">
            <w:pPr>
              <w:spacing w:line="240" w:lineRule="auto"/>
              <w:rPr>
                <w:color w:val="0432FF"/>
              </w:rPr>
            </w:pPr>
            <w:r w:rsidRPr="00BF5A4C">
              <w:rPr>
                <w:color w:val="0432FF"/>
              </w:rPr>
              <w:t>Enumeration</w:t>
            </w:r>
          </w:p>
        </w:tc>
        <w:tc>
          <w:tcPr>
            <w:tcW w:w="1576" w:type="dxa"/>
          </w:tcPr>
          <w:p w14:paraId="26AD2AF3" w14:textId="77777777" w:rsidR="005242BE" w:rsidRPr="00BF5A4C" w:rsidRDefault="005242BE" w:rsidP="007B7DF9">
            <w:pPr>
              <w:spacing w:line="240" w:lineRule="auto"/>
              <w:rPr>
                <w:color w:val="0432FF"/>
              </w:rPr>
            </w:pPr>
            <w:r w:rsidRPr="00BF5A4C">
              <w:rPr>
                <w:color w:val="0432FF"/>
              </w:rPr>
              <w:t>SHORT, EXTENDED</w:t>
            </w:r>
          </w:p>
        </w:tc>
        <w:tc>
          <w:tcPr>
            <w:tcW w:w="3895" w:type="dxa"/>
          </w:tcPr>
          <w:p w14:paraId="5C557BC6" w14:textId="77777777" w:rsidR="005242BE" w:rsidRPr="00BF5A4C" w:rsidRDefault="005242BE" w:rsidP="007B7DF9">
            <w:pPr>
              <w:spacing w:line="240" w:lineRule="auto"/>
              <w:rPr>
                <w:color w:val="0432FF"/>
              </w:rPr>
            </w:pPr>
            <w:r w:rsidRPr="00BF5A4C">
              <w:rPr>
                <w:color w:val="0432FF"/>
              </w:rPr>
              <w:t xml:space="preserve">The addressing mode for the </w:t>
            </w:r>
            <w:proofErr w:type="spellStart"/>
            <w:r w:rsidRPr="00BF5A4C">
              <w:rPr>
                <w:color w:val="0432FF"/>
              </w:rPr>
              <w:t>DeviceAddress</w:t>
            </w:r>
            <w:proofErr w:type="spellEnd"/>
            <w:r w:rsidRPr="00BF5A4C">
              <w:rPr>
                <w:color w:val="0432FF"/>
              </w:rPr>
              <w:t xml:space="preserve"> of this primitive</w:t>
            </w:r>
          </w:p>
        </w:tc>
      </w:tr>
      <w:tr w:rsidR="00BF5A4C" w:rsidRPr="00BF5A4C" w14:paraId="7DD539E6" w14:textId="77777777" w:rsidTr="008E7EA5">
        <w:tc>
          <w:tcPr>
            <w:tcW w:w="2195" w:type="dxa"/>
          </w:tcPr>
          <w:p w14:paraId="37E4387B" w14:textId="77777777" w:rsidR="005242BE" w:rsidRPr="00BF5A4C" w:rsidRDefault="005242BE" w:rsidP="007B7DF9">
            <w:pPr>
              <w:spacing w:line="240" w:lineRule="auto"/>
              <w:rPr>
                <w:color w:val="0432FF"/>
              </w:rPr>
            </w:pPr>
            <w:proofErr w:type="spellStart"/>
            <w:r w:rsidRPr="00BF5A4C">
              <w:rPr>
                <w:color w:val="0432FF"/>
              </w:rPr>
              <w:t>DeviceAddress</w:t>
            </w:r>
            <w:proofErr w:type="spellEnd"/>
          </w:p>
        </w:tc>
        <w:tc>
          <w:tcPr>
            <w:tcW w:w="1350" w:type="dxa"/>
          </w:tcPr>
          <w:p w14:paraId="49578D31" w14:textId="77777777" w:rsidR="005242BE" w:rsidRPr="00BF5A4C" w:rsidRDefault="005242BE" w:rsidP="007B7DF9">
            <w:pPr>
              <w:spacing w:line="240" w:lineRule="auto"/>
              <w:rPr>
                <w:color w:val="0432FF"/>
              </w:rPr>
            </w:pPr>
            <w:r w:rsidRPr="00BF5A4C">
              <w:rPr>
                <w:color w:val="0432FF"/>
              </w:rPr>
              <w:t>Short address or extended address</w:t>
            </w:r>
          </w:p>
        </w:tc>
        <w:tc>
          <w:tcPr>
            <w:tcW w:w="1576" w:type="dxa"/>
          </w:tcPr>
          <w:p w14:paraId="3ED067B8" w14:textId="77777777" w:rsidR="005242BE" w:rsidRPr="00BF5A4C" w:rsidRDefault="005242BE" w:rsidP="007B7DF9">
            <w:pPr>
              <w:spacing w:line="240" w:lineRule="auto"/>
              <w:rPr>
                <w:color w:val="0432FF"/>
              </w:rPr>
            </w:pPr>
            <w:r w:rsidRPr="00BF5A4C">
              <w:rPr>
                <w:color w:val="0432FF"/>
              </w:rPr>
              <w:t xml:space="preserve">As specified by the </w:t>
            </w:r>
            <w:proofErr w:type="spellStart"/>
            <w:r w:rsidRPr="00BF5A4C">
              <w:rPr>
                <w:color w:val="0432FF"/>
              </w:rPr>
              <w:t>AddrMode</w:t>
            </w:r>
            <w:proofErr w:type="spellEnd"/>
            <w:r w:rsidRPr="00BF5A4C">
              <w:rPr>
                <w:color w:val="0432FF"/>
              </w:rPr>
              <w:t xml:space="preserve"> parameter</w:t>
            </w:r>
          </w:p>
        </w:tc>
        <w:tc>
          <w:tcPr>
            <w:tcW w:w="3895" w:type="dxa"/>
          </w:tcPr>
          <w:p w14:paraId="5C27CC4B" w14:textId="08D85135" w:rsidR="005242BE" w:rsidRPr="00BF5A4C" w:rsidRDefault="005242BE" w:rsidP="007B7DF9">
            <w:pPr>
              <w:spacing w:line="240" w:lineRule="auto"/>
              <w:rPr>
                <w:color w:val="0432FF"/>
              </w:rPr>
            </w:pPr>
            <w:r w:rsidRPr="00BF5A4C">
              <w:rPr>
                <w:color w:val="0432FF"/>
              </w:rPr>
              <w:t xml:space="preserve">The address of the device </w:t>
            </w:r>
            <w:r w:rsidR="008E7EA5" w:rsidRPr="00BF5A4C">
              <w:rPr>
                <w:color w:val="0432FF"/>
              </w:rPr>
              <w:t>requesting disassociation</w:t>
            </w:r>
            <w:r w:rsidRPr="00BF5A4C">
              <w:rPr>
                <w:color w:val="0432FF"/>
              </w:rPr>
              <w:t>.</w:t>
            </w:r>
          </w:p>
        </w:tc>
      </w:tr>
      <w:tr w:rsidR="00BF5A4C" w:rsidRPr="00BF5A4C" w14:paraId="6A20EAF3" w14:textId="77777777" w:rsidTr="008E7EA5">
        <w:tc>
          <w:tcPr>
            <w:tcW w:w="2195" w:type="dxa"/>
          </w:tcPr>
          <w:p w14:paraId="781B38E4" w14:textId="77777777" w:rsidR="005242BE" w:rsidRPr="00BF5A4C" w:rsidRDefault="005242BE" w:rsidP="007B7DF9">
            <w:pPr>
              <w:spacing w:line="240" w:lineRule="auto"/>
              <w:rPr>
                <w:color w:val="0432FF"/>
              </w:rPr>
            </w:pPr>
            <w:proofErr w:type="spellStart"/>
            <w:r w:rsidRPr="00BF5A4C">
              <w:rPr>
                <w:color w:val="0432FF"/>
              </w:rPr>
              <w:t>DisassociationReason</w:t>
            </w:r>
            <w:proofErr w:type="spellEnd"/>
          </w:p>
        </w:tc>
        <w:tc>
          <w:tcPr>
            <w:tcW w:w="1350" w:type="dxa"/>
          </w:tcPr>
          <w:p w14:paraId="47628B46" w14:textId="77777777" w:rsidR="005242BE" w:rsidRPr="00BF5A4C" w:rsidRDefault="005242BE" w:rsidP="007B7DF9">
            <w:pPr>
              <w:spacing w:line="240" w:lineRule="auto"/>
              <w:rPr>
                <w:color w:val="0432FF"/>
              </w:rPr>
            </w:pPr>
            <w:r w:rsidRPr="00BF5A4C">
              <w:rPr>
                <w:color w:val="0432FF"/>
              </w:rPr>
              <w:t>Integer</w:t>
            </w:r>
          </w:p>
        </w:tc>
        <w:tc>
          <w:tcPr>
            <w:tcW w:w="1576" w:type="dxa"/>
          </w:tcPr>
          <w:p w14:paraId="2A85CD6E" w14:textId="77777777" w:rsidR="005242BE" w:rsidRPr="00BF5A4C" w:rsidRDefault="005242BE" w:rsidP="007B7DF9">
            <w:pPr>
              <w:spacing w:line="240" w:lineRule="auto"/>
              <w:rPr>
                <w:color w:val="0432FF"/>
              </w:rPr>
            </w:pPr>
            <w:r w:rsidRPr="00BF5A4C">
              <w:rPr>
                <w:color w:val="0432FF"/>
              </w:rPr>
              <w:t>0x00-0xff</w:t>
            </w:r>
          </w:p>
        </w:tc>
        <w:tc>
          <w:tcPr>
            <w:tcW w:w="3895" w:type="dxa"/>
          </w:tcPr>
          <w:p w14:paraId="6A26B5FF" w14:textId="77777777" w:rsidR="005242BE" w:rsidRPr="00BF5A4C" w:rsidRDefault="005242BE" w:rsidP="007B7DF9">
            <w:pPr>
              <w:spacing w:line="240" w:lineRule="auto"/>
              <w:rPr>
                <w:rFonts w:hint="eastAsia"/>
                <w:color w:val="0432FF"/>
                <w:lang w:val="en-US" w:eastAsia="ko-KR"/>
              </w:rPr>
            </w:pPr>
            <w:r w:rsidRPr="00BF5A4C">
              <w:rPr>
                <w:color w:val="0432FF"/>
              </w:rPr>
              <w:t xml:space="preserve">The reason for the disassociation, as described in </w:t>
            </w:r>
          </w:p>
        </w:tc>
      </w:tr>
    </w:tbl>
    <w:p w14:paraId="266E5430" w14:textId="0BE25B06" w:rsidR="005242BE" w:rsidRPr="00BF5A4C" w:rsidRDefault="005242BE" w:rsidP="006B33F7">
      <w:pPr>
        <w:rPr>
          <w:color w:val="0432FF"/>
        </w:rPr>
      </w:pPr>
    </w:p>
    <w:p w14:paraId="364E652C" w14:textId="5FB07543" w:rsidR="007373DE" w:rsidRPr="00BF5A4C" w:rsidRDefault="007373DE" w:rsidP="007373DE">
      <w:pPr>
        <w:rPr>
          <w:b/>
          <w:bCs/>
          <w:color w:val="0432FF"/>
        </w:rPr>
      </w:pPr>
      <w:r w:rsidRPr="00BF5A4C">
        <w:rPr>
          <w:b/>
          <w:bCs/>
          <w:color w:val="0432FF"/>
        </w:rPr>
        <w:t>10.4</w:t>
      </w:r>
      <w:r w:rsidRPr="00BF5A4C">
        <w:rPr>
          <w:rFonts w:hint="eastAsia"/>
          <w:b/>
          <w:bCs/>
          <w:color w:val="0432FF"/>
          <w:lang w:eastAsia="ko-KR"/>
        </w:rPr>
        <w:t>0</w:t>
      </w:r>
      <w:r w:rsidRPr="00BF5A4C">
        <w:rPr>
          <w:b/>
          <w:bCs/>
          <w:color w:val="0432FF"/>
        </w:rPr>
        <w:t>.5.2.</w:t>
      </w:r>
      <w:r w:rsidRPr="00BF5A4C">
        <w:rPr>
          <w:b/>
          <w:bCs/>
          <w:color w:val="0432FF"/>
        </w:rPr>
        <w:t>4</w:t>
      </w:r>
      <w:r w:rsidRPr="00BF5A4C">
        <w:rPr>
          <w:b/>
          <w:bCs/>
          <w:color w:val="0432FF"/>
        </w:rPr>
        <w:t xml:space="preserve"> MLME-CONTROLLER-</w:t>
      </w:r>
      <w:proofErr w:type="spellStart"/>
      <w:r w:rsidRPr="00BF5A4C">
        <w:rPr>
          <w:b/>
          <w:bCs/>
          <w:color w:val="0432FF"/>
        </w:rPr>
        <w:t>DISASSOCIATE.</w:t>
      </w:r>
      <w:r w:rsidR="006603F3" w:rsidRPr="00BF5A4C">
        <w:rPr>
          <w:b/>
          <w:bCs/>
          <w:color w:val="0432FF"/>
        </w:rPr>
        <w:t>confirm</w:t>
      </w:r>
      <w:proofErr w:type="spellEnd"/>
    </w:p>
    <w:p w14:paraId="788C284A" w14:textId="3507A836" w:rsidR="007373DE" w:rsidRPr="00BF5A4C" w:rsidRDefault="007373DE" w:rsidP="007373DE">
      <w:pPr>
        <w:rPr>
          <w:rFonts w:hint="eastAsia"/>
          <w:color w:val="0432FF"/>
          <w:lang w:val="en-US" w:eastAsia="ko-KR"/>
        </w:rPr>
      </w:pPr>
      <w:r w:rsidRPr="00BF5A4C">
        <w:rPr>
          <w:color w:val="0432FF"/>
        </w:rPr>
        <w:t>The MLME-CONTROLLER-</w:t>
      </w:r>
      <w:proofErr w:type="spellStart"/>
      <w:r w:rsidRPr="00BF5A4C">
        <w:rPr>
          <w:color w:val="0432FF"/>
        </w:rPr>
        <w:t>DISASSOCIATE.</w:t>
      </w:r>
      <w:r w:rsidR="00626858" w:rsidRPr="00BF5A4C">
        <w:rPr>
          <w:color w:val="0432FF"/>
        </w:rPr>
        <w:t>confirm</w:t>
      </w:r>
      <w:proofErr w:type="spellEnd"/>
      <w:r w:rsidRPr="00BF5A4C">
        <w:rPr>
          <w:color w:val="0432FF"/>
        </w:rPr>
        <w:t xml:space="preserve"> primitive </w:t>
      </w:r>
      <w:r w:rsidR="00811295" w:rsidRPr="00BF5A4C">
        <w:rPr>
          <w:color w:val="0432FF"/>
        </w:rPr>
        <w:t>reports the results of an MLME-CONTROLLER-</w:t>
      </w:r>
      <w:proofErr w:type="spellStart"/>
      <w:r w:rsidR="00811295" w:rsidRPr="00BF5A4C">
        <w:rPr>
          <w:color w:val="0432FF"/>
        </w:rPr>
        <w:t>DISASSOCIATE.request</w:t>
      </w:r>
      <w:proofErr w:type="spellEnd"/>
      <w:r w:rsidR="00811295" w:rsidRPr="00BF5A4C">
        <w:rPr>
          <w:color w:val="0432FF"/>
        </w:rPr>
        <w:t xml:space="preserve"> primitive.</w:t>
      </w:r>
    </w:p>
    <w:p w14:paraId="33F2A0E2" w14:textId="77777777" w:rsidR="007373DE" w:rsidRPr="00BF5A4C" w:rsidRDefault="007373DE" w:rsidP="007373DE">
      <w:pPr>
        <w:rPr>
          <w:color w:val="0432FF"/>
        </w:rPr>
      </w:pPr>
      <w:r w:rsidRPr="00BF5A4C">
        <w:rPr>
          <w:color w:val="0432FF"/>
        </w:rPr>
        <w:t>The semantics of this primitive are as follows:</w:t>
      </w:r>
    </w:p>
    <w:p w14:paraId="7E12DDA2" w14:textId="3E79EFB9" w:rsidR="007373DE" w:rsidRPr="00BF5A4C" w:rsidRDefault="007373DE" w:rsidP="007373DE">
      <w:pPr>
        <w:ind w:left="720"/>
        <w:rPr>
          <w:color w:val="0432FF"/>
        </w:rPr>
      </w:pPr>
      <w:r w:rsidRPr="00BF5A4C">
        <w:rPr>
          <w:color w:val="0432FF"/>
        </w:rPr>
        <w:t>MLME-CONTROLLER-</w:t>
      </w:r>
      <w:proofErr w:type="spellStart"/>
      <w:r w:rsidRPr="00BF5A4C">
        <w:rPr>
          <w:color w:val="0432FF"/>
        </w:rPr>
        <w:t>DISASSOCIATE</w:t>
      </w:r>
      <w:r w:rsidRPr="00BF5A4C">
        <w:rPr>
          <w:rFonts w:hint="eastAsia"/>
          <w:color w:val="0432FF"/>
          <w:lang w:eastAsia="ko-KR"/>
        </w:rPr>
        <w:t>.</w:t>
      </w:r>
      <w:r w:rsidR="004319DF" w:rsidRPr="00BF5A4C">
        <w:rPr>
          <w:color w:val="0432FF"/>
        </w:rPr>
        <w:t>confirm</w:t>
      </w:r>
      <w:proofErr w:type="spellEnd"/>
      <w:r w:rsidRPr="00BF5A4C">
        <w:rPr>
          <w:color w:val="0432FF"/>
        </w:rPr>
        <w:tab/>
        <w:t>(</w:t>
      </w:r>
    </w:p>
    <w:p w14:paraId="34CD8065" w14:textId="77777777" w:rsidR="007373DE" w:rsidRPr="00BF5A4C" w:rsidRDefault="007373DE" w:rsidP="007373DE">
      <w:pPr>
        <w:ind w:left="5040"/>
        <w:rPr>
          <w:color w:val="0432FF"/>
        </w:rPr>
      </w:pPr>
      <w:proofErr w:type="spellStart"/>
      <w:r w:rsidRPr="00BF5A4C">
        <w:rPr>
          <w:color w:val="0432FF"/>
        </w:rPr>
        <w:t>AddrMode</w:t>
      </w:r>
      <w:proofErr w:type="spellEnd"/>
      <w:r w:rsidRPr="00BF5A4C">
        <w:rPr>
          <w:color w:val="0432FF"/>
        </w:rPr>
        <w:t>,</w:t>
      </w:r>
      <w:r w:rsidRPr="00BF5A4C">
        <w:rPr>
          <w:color w:val="0432FF"/>
          <w:lang w:val="en-US" w:eastAsia="ko-KR"/>
        </w:rPr>
        <w:br/>
      </w:r>
      <w:proofErr w:type="spellStart"/>
      <w:r w:rsidRPr="00BF5A4C">
        <w:rPr>
          <w:color w:val="0432FF"/>
          <w:lang w:val="en-US" w:eastAsia="ko-KR"/>
        </w:rPr>
        <w:t>SessionId</w:t>
      </w:r>
      <w:proofErr w:type="spellEnd"/>
      <w:r w:rsidRPr="00BF5A4C">
        <w:rPr>
          <w:color w:val="0432FF"/>
          <w:lang w:val="en-US" w:eastAsia="ko-KR"/>
        </w:rPr>
        <w:t>,</w:t>
      </w:r>
      <w:r w:rsidRPr="00BF5A4C">
        <w:rPr>
          <w:color w:val="0432FF"/>
        </w:rPr>
        <w:br/>
      </w:r>
      <w:proofErr w:type="spellStart"/>
      <w:r w:rsidRPr="00BF5A4C">
        <w:rPr>
          <w:color w:val="0432FF"/>
        </w:rPr>
        <w:t>DeviceAddress</w:t>
      </w:r>
      <w:proofErr w:type="spellEnd"/>
      <w:r w:rsidRPr="00BF5A4C">
        <w:rPr>
          <w:color w:val="0432FF"/>
        </w:rPr>
        <w:t>,</w:t>
      </w:r>
      <w:r w:rsidRPr="00BF5A4C">
        <w:rPr>
          <w:color w:val="0432FF"/>
        </w:rPr>
        <w:br/>
      </w:r>
      <w:proofErr w:type="spellStart"/>
      <w:r w:rsidRPr="00BF5A4C">
        <w:rPr>
          <w:color w:val="0432FF"/>
        </w:rPr>
        <w:t>DisassociateReason</w:t>
      </w:r>
      <w:proofErr w:type="spellEnd"/>
      <w:r w:rsidRPr="00BF5A4C">
        <w:rPr>
          <w:color w:val="0432FF"/>
        </w:rPr>
        <w:br/>
        <w:t>)</w:t>
      </w:r>
    </w:p>
    <w:p w14:paraId="4AC375C9" w14:textId="7B4C745D" w:rsidR="007373DE" w:rsidRPr="00BF5A4C" w:rsidRDefault="007373DE" w:rsidP="007373DE">
      <w:pPr>
        <w:rPr>
          <w:color w:val="0432FF"/>
        </w:rPr>
      </w:pPr>
      <w:r w:rsidRPr="00BF5A4C">
        <w:rPr>
          <w:color w:val="0432FF"/>
        </w:rPr>
        <w:t>The primitive parameters are defined in Table 10-X</w:t>
      </w:r>
      <w:r w:rsidR="00E94834" w:rsidRPr="00BF5A4C">
        <w:rPr>
          <w:color w:val="0432FF"/>
        </w:rPr>
        <w:t>7</w:t>
      </w:r>
      <w:r w:rsidRPr="00BF5A4C">
        <w:rPr>
          <w:color w:val="0432FF"/>
        </w:rPr>
        <w:t>.</w:t>
      </w:r>
    </w:p>
    <w:p w14:paraId="478A8AB8" w14:textId="11C05C8A" w:rsidR="007373DE" w:rsidRPr="00BF5A4C" w:rsidRDefault="007373DE" w:rsidP="007373DE">
      <w:pPr>
        <w:jc w:val="center"/>
        <w:rPr>
          <w:color w:val="0432FF"/>
        </w:rPr>
      </w:pPr>
      <w:r w:rsidRPr="00BF5A4C">
        <w:rPr>
          <w:color w:val="0432FF"/>
        </w:rPr>
        <w:t>Table 10-X</w:t>
      </w:r>
      <w:r w:rsidR="00E94834" w:rsidRPr="00BF5A4C">
        <w:rPr>
          <w:color w:val="0432FF"/>
          <w:lang w:eastAsia="ko-KR"/>
        </w:rPr>
        <w:t>7</w:t>
      </w:r>
      <w:r w:rsidRPr="00BF5A4C">
        <w:rPr>
          <w:color w:val="0432FF"/>
        </w:rPr>
        <w:t xml:space="preserve"> MLME-CONTROLLER-</w:t>
      </w:r>
      <w:proofErr w:type="spellStart"/>
      <w:r w:rsidRPr="00BF5A4C">
        <w:rPr>
          <w:color w:val="0432FF"/>
        </w:rPr>
        <w:t>DISASSOCIATE</w:t>
      </w:r>
      <w:r w:rsidRPr="00BF5A4C">
        <w:rPr>
          <w:rFonts w:hint="eastAsia"/>
          <w:color w:val="0432FF"/>
          <w:lang w:eastAsia="ko-KR"/>
        </w:rPr>
        <w:t>.</w:t>
      </w:r>
      <w:r w:rsidR="007A64B3" w:rsidRPr="00BF5A4C">
        <w:rPr>
          <w:color w:val="0432FF"/>
        </w:rPr>
        <w:t>confirm</w:t>
      </w:r>
      <w:proofErr w:type="spellEnd"/>
      <w:r w:rsidRPr="00BF5A4C">
        <w:rPr>
          <w:color w:val="0432FF"/>
        </w:rPr>
        <w:t xml:space="preserve"> parameters</w:t>
      </w:r>
    </w:p>
    <w:tbl>
      <w:tblPr>
        <w:tblStyle w:val="TableGrid"/>
        <w:tblW w:w="0" w:type="auto"/>
        <w:tblLook w:val="04A0" w:firstRow="1" w:lastRow="0" w:firstColumn="1" w:lastColumn="0" w:noHBand="0" w:noVBand="1"/>
      </w:tblPr>
      <w:tblGrid>
        <w:gridCol w:w="2184"/>
        <w:gridCol w:w="1350"/>
        <w:gridCol w:w="1577"/>
        <w:gridCol w:w="3905"/>
      </w:tblGrid>
      <w:tr w:rsidR="00BF5A4C" w:rsidRPr="00BF5A4C" w14:paraId="1B7523A1" w14:textId="77777777" w:rsidTr="007B7DF9">
        <w:tc>
          <w:tcPr>
            <w:tcW w:w="2184" w:type="dxa"/>
            <w:vAlign w:val="center"/>
          </w:tcPr>
          <w:p w14:paraId="28F8817F" w14:textId="77777777" w:rsidR="007373DE" w:rsidRPr="00BF5A4C" w:rsidRDefault="007373DE" w:rsidP="007B7DF9">
            <w:pPr>
              <w:spacing w:line="240" w:lineRule="auto"/>
              <w:jc w:val="center"/>
              <w:rPr>
                <w:color w:val="0432FF"/>
              </w:rPr>
            </w:pPr>
            <w:r w:rsidRPr="00BF5A4C">
              <w:rPr>
                <w:color w:val="0432FF"/>
              </w:rPr>
              <w:t>Name</w:t>
            </w:r>
          </w:p>
        </w:tc>
        <w:tc>
          <w:tcPr>
            <w:tcW w:w="1350" w:type="dxa"/>
            <w:vAlign w:val="center"/>
          </w:tcPr>
          <w:p w14:paraId="608CB801" w14:textId="77777777" w:rsidR="007373DE" w:rsidRPr="00BF5A4C" w:rsidRDefault="007373DE" w:rsidP="007B7DF9">
            <w:pPr>
              <w:spacing w:line="240" w:lineRule="auto"/>
              <w:jc w:val="center"/>
              <w:rPr>
                <w:color w:val="0432FF"/>
              </w:rPr>
            </w:pPr>
            <w:r w:rsidRPr="00BF5A4C">
              <w:rPr>
                <w:color w:val="0432FF"/>
              </w:rPr>
              <w:t>Type</w:t>
            </w:r>
          </w:p>
        </w:tc>
        <w:tc>
          <w:tcPr>
            <w:tcW w:w="1577" w:type="dxa"/>
            <w:vAlign w:val="center"/>
          </w:tcPr>
          <w:p w14:paraId="117BFA86" w14:textId="77777777" w:rsidR="007373DE" w:rsidRPr="00BF5A4C" w:rsidRDefault="007373DE" w:rsidP="007B7DF9">
            <w:pPr>
              <w:spacing w:line="240" w:lineRule="auto"/>
              <w:jc w:val="center"/>
              <w:rPr>
                <w:color w:val="0432FF"/>
              </w:rPr>
            </w:pPr>
            <w:r w:rsidRPr="00BF5A4C">
              <w:rPr>
                <w:color w:val="0432FF"/>
              </w:rPr>
              <w:t>Valid range</w:t>
            </w:r>
          </w:p>
        </w:tc>
        <w:tc>
          <w:tcPr>
            <w:tcW w:w="3905" w:type="dxa"/>
            <w:vAlign w:val="center"/>
          </w:tcPr>
          <w:p w14:paraId="5C469954" w14:textId="77777777" w:rsidR="007373DE" w:rsidRPr="00BF5A4C" w:rsidRDefault="007373DE" w:rsidP="007B7DF9">
            <w:pPr>
              <w:spacing w:line="240" w:lineRule="auto"/>
              <w:jc w:val="center"/>
              <w:rPr>
                <w:color w:val="0432FF"/>
              </w:rPr>
            </w:pPr>
            <w:r w:rsidRPr="00BF5A4C">
              <w:rPr>
                <w:color w:val="0432FF"/>
              </w:rPr>
              <w:t>Description</w:t>
            </w:r>
          </w:p>
        </w:tc>
      </w:tr>
      <w:tr w:rsidR="00BF5A4C" w:rsidRPr="00BF5A4C" w14:paraId="2722BE58" w14:textId="77777777" w:rsidTr="007B7DF9">
        <w:tc>
          <w:tcPr>
            <w:tcW w:w="2184" w:type="dxa"/>
          </w:tcPr>
          <w:p w14:paraId="77E4917B" w14:textId="77777777" w:rsidR="007373DE" w:rsidRPr="00BF5A4C" w:rsidRDefault="007373DE" w:rsidP="007B7DF9">
            <w:pPr>
              <w:spacing w:line="240" w:lineRule="auto"/>
              <w:rPr>
                <w:color w:val="0432FF"/>
              </w:rPr>
            </w:pPr>
            <w:proofErr w:type="spellStart"/>
            <w:r w:rsidRPr="00BF5A4C">
              <w:rPr>
                <w:color w:val="0432FF"/>
              </w:rPr>
              <w:t>AddrMode</w:t>
            </w:r>
            <w:proofErr w:type="spellEnd"/>
          </w:p>
        </w:tc>
        <w:tc>
          <w:tcPr>
            <w:tcW w:w="1350" w:type="dxa"/>
          </w:tcPr>
          <w:p w14:paraId="16AE0C27" w14:textId="77777777" w:rsidR="007373DE" w:rsidRPr="00BF5A4C" w:rsidRDefault="007373DE" w:rsidP="007B7DF9">
            <w:pPr>
              <w:spacing w:line="240" w:lineRule="auto"/>
              <w:rPr>
                <w:color w:val="0432FF"/>
              </w:rPr>
            </w:pPr>
            <w:r w:rsidRPr="00BF5A4C">
              <w:rPr>
                <w:color w:val="0432FF"/>
              </w:rPr>
              <w:t>Enumeration</w:t>
            </w:r>
          </w:p>
        </w:tc>
        <w:tc>
          <w:tcPr>
            <w:tcW w:w="1577" w:type="dxa"/>
          </w:tcPr>
          <w:p w14:paraId="2E15005F" w14:textId="77777777" w:rsidR="007373DE" w:rsidRPr="00BF5A4C" w:rsidRDefault="007373DE" w:rsidP="007B7DF9">
            <w:pPr>
              <w:spacing w:line="240" w:lineRule="auto"/>
              <w:rPr>
                <w:color w:val="0432FF"/>
              </w:rPr>
            </w:pPr>
            <w:r w:rsidRPr="00BF5A4C">
              <w:rPr>
                <w:color w:val="0432FF"/>
              </w:rPr>
              <w:t>SHORT, EXTENDED</w:t>
            </w:r>
          </w:p>
        </w:tc>
        <w:tc>
          <w:tcPr>
            <w:tcW w:w="3905" w:type="dxa"/>
          </w:tcPr>
          <w:p w14:paraId="76BC0BEF" w14:textId="77777777" w:rsidR="007373DE" w:rsidRPr="00BF5A4C" w:rsidRDefault="007373DE" w:rsidP="007B7DF9">
            <w:pPr>
              <w:spacing w:line="240" w:lineRule="auto"/>
              <w:rPr>
                <w:color w:val="0432FF"/>
              </w:rPr>
            </w:pPr>
            <w:r w:rsidRPr="00BF5A4C">
              <w:rPr>
                <w:color w:val="0432FF"/>
              </w:rPr>
              <w:t xml:space="preserve">The addressing mode for the </w:t>
            </w:r>
            <w:proofErr w:type="spellStart"/>
            <w:r w:rsidRPr="00BF5A4C">
              <w:rPr>
                <w:color w:val="0432FF"/>
              </w:rPr>
              <w:t>DeviceAddress</w:t>
            </w:r>
            <w:proofErr w:type="spellEnd"/>
            <w:r w:rsidRPr="00BF5A4C">
              <w:rPr>
                <w:color w:val="0432FF"/>
              </w:rPr>
              <w:t xml:space="preserve"> of this primitive</w:t>
            </w:r>
          </w:p>
        </w:tc>
      </w:tr>
      <w:tr w:rsidR="00BF5A4C" w:rsidRPr="00BF5A4C" w14:paraId="1D7BB8E2" w14:textId="77777777" w:rsidTr="007B7DF9">
        <w:tc>
          <w:tcPr>
            <w:tcW w:w="2184" w:type="dxa"/>
          </w:tcPr>
          <w:p w14:paraId="7AED0CCF" w14:textId="77777777" w:rsidR="007373DE" w:rsidRPr="00BF5A4C" w:rsidRDefault="007373DE" w:rsidP="007B7DF9">
            <w:pPr>
              <w:spacing w:line="240" w:lineRule="auto"/>
              <w:rPr>
                <w:color w:val="0432FF"/>
              </w:rPr>
            </w:pPr>
            <w:proofErr w:type="spellStart"/>
            <w:r w:rsidRPr="00BF5A4C">
              <w:rPr>
                <w:color w:val="0432FF"/>
              </w:rPr>
              <w:t>SessionId</w:t>
            </w:r>
            <w:proofErr w:type="spellEnd"/>
          </w:p>
        </w:tc>
        <w:tc>
          <w:tcPr>
            <w:tcW w:w="1350" w:type="dxa"/>
          </w:tcPr>
          <w:p w14:paraId="73114F0B" w14:textId="77777777" w:rsidR="007373DE" w:rsidRPr="00BF5A4C" w:rsidRDefault="007373DE" w:rsidP="007B7DF9">
            <w:pPr>
              <w:spacing w:line="240" w:lineRule="auto"/>
              <w:rPr>
                <w:color w:val="0432FF"/>
              </w:rPr>
            </w:pPr>
            <w:r w:rsidRPr="00BF5A4C">
              <w:rPr>
                <w:color w:val="0432FF"/>
              </w:rPr>
              <w:t>Integer</w:t>
            </w:r>
          </w:p>
        </w:tc>
        <w:tc>
          <w:tcPr>
            <w:tcW w:w="1577" w:type="dxa"/>
          </w:tcPr>
          <w:p w14:paraId="7A123DC5" w14:textId="77777777" w:rsidR="007373DE" w:rsidRPr="00BF5A4C" w:rsidRDefault="007373DE" w:rsidP="007B7DF9">
            <w:pPr>
              <w:spacing w:line="240" w:lineRule="auto"/>
              <w:rPr>
                <w:color w:val="0432FF"/>
              </w:rPr>
            </w:pPr>
            <w:r w:rsidRPr="00BF5A4C">
              <w:rPr>
                <w:color w:val="0432FF"/>
              </w:rPr>
              <w:t>0x00000000-0xffffffff</w:t>
            </w:r>
          </w:p>
        </w:tc>
        <w:tc>
          <w:tcPr>
            <w:tcW w:w="3905" w:type="dxa"/>
          </w:tcPr>
          <w:p w14:paraId="28D8BA9C" w14:textId="21881B97" w:rsidR="007373DE" w:rsidRPr="00BF5A4C" w:rsidRDefault="007373DE" w:rsidP="007B7DF9">
            <w:pPr>
              <w:spacing w:line="240" w:lineRule="auto"/>
              <w:rPr>
                <w:color w:val="0432FF"/>
              </w:rPr>
            </w:pPr>
            <w:r w:rsidRPr="00BF5A4C">
              <w:rPr>
                <w:color w:val="0432FF"/>
              </w:rPr>
              <w:t xml:space="preserve">The Session ID of the </w:t>
            </w:r>
            <w:r w:rsidR="00BE5DA7" w:rsidRPr="00BF5A4C">
              <w:rPr>
                <w:color w:val="0432FF"/>
              </w:rPr>
              <w:t>session</w:t>
            </w:r>
            <w:r w:rsidR="00125511" w:rsidRPr="00BF5A4C">
              <w:rPr>
                <w:color w:val="0432FF"/>
              </w:rPr>
              <w:t xml:space="preserve"> in which the device </w:t>
            </w:r>
            <w:r w:rsidR="00425D65" w:rsidRPr="00BF5A4C">
              <w:rPr>
                <w:color w:val="0432FF"/>
              </w:rPr>
              <w:t>of</w:t>
            </w:r>
            <w:r w:rsidR="00EB3CE6" w:rsidRPr="00BF5A4C">
              <w:rPr>
                <w:color w:val="0432FF"/>
              </w:rPr>
              <w:t xml:space="preserve"> </w:t>
            </w:r>
            <w:proofErr w:type="spellStart"/>
            <w:r w:rsidR="00EB3CE6" w:rsidRPr="00BF5A4C">
              <w:rPr>
                <w:color w:val="0432FF"/>
              </w:rPr>
              <w:t>DeviceAddress</w:t>
            </w:r>
            <w:proofErr w:type="spellEnd"/>
            <w:r w:rsidR="00EB3CE6" w:rsidRPr="00BF5A4C">
              <w:rPr>
                <w:color w:val="0432FF"/>
              </w:rPr>
              <w:t xml:space="preserve"> </w:t>
            </w:r>
            <w:r w:rsidR="00125511" w:rsidRPr="00BF5A4C">
              <w:rPr>
                <w:color w:val="0432FF"/>
              </w:rPr>
              <w:t>is</w:t>
            </w:r>
            <w:r w:rsidR="00A3330F" w:rsidRPr="00BF5A4C">
              <w:rPr>
                <w:color w:val="0432FF"/>
              </w:rPr>
              <w:t>.</w:t>
            </w:r>
          </w:p>
        </w:tc>
      </w:tr>
      <w:tr w:rsidR="00BF5A4C" w:rsidRPr="00BF5A4C" w14:paraId="3E8A04DF" w14:textId="77777777" w:rsidTr="007B7DF9">
        <w:tc>
          <w:tcPr>
            <w:tcW w:w="2184" w:type="dxa"/>
          </w:tcPr>
          <w:p w14:paraId="2E707125" w14:textId="77777777" w:rsidR="007373DE" w:rsidRPr="00BF5A4C" w:rsidRDefault="007373DE" w:rsidP="007B7DF9">
            <w:pPr>
              <w:spacing w:line="240" w:lineRule="auto"/>
              <w:rPr>
                <w:color w:val="0432FF"/>
              </w:rPr>
            </w:pPr>
            <w:proofErr w:type="spellStart"/>
            <w:r w:rsidRPr="00BF5A4C">
              <w:rPr>
                <w:color w:val="0432FF"/>
              </w:rPr>
              <w:lastRenderedPageBreak/>
              <w:t>DeviceAddress</w:t>
            </w:r>
            <w:proofErr w:type="spellEnd"/>
          </w:p>
        </w:tc>
        <w:tc>
          <w:tcPr>
            <w:tcW w:w="1350" w:type="dxa"/>
          </w:tcPr>
          <w:p w14:paraId="2AB17761" w14:textId="77777777" w:rsidR="007373DE" w:rsidRPr="00BF5A4C" w:rsidRDefault="007373DE" w:rsidP="007B7DF9">
            <w:pPr>
              <w:spacing w:line="240" w:lineRule="auto"/>
              <w:rPr>
                <w:color w:val="0432FF"/>
              </w:rPr>
            </w:pPr>
            <w:r w:rsidRPr="00BF5A4C">
              <w:rPr>
                <w:color w:val="0432FF"/>
              </w:rPr>
              <w:t>Short address or extended address</w:t>
            </w:r>
          </w:p>
        </w:tc>
        <w:tc>
          <w:tcPr>
            <w:tcW w:w="1577" w:type="dxa"/>
          </w:tcPr>
          <w:p w14:paraId="753D7D08" w14:textId="77777777" w:rsidR="007373DE" w:rsidRPr="00BF5A4C" w:rsidRDefault="007373DE" w:rsidP="007B7DF9">
            <w:pPr>
              <w:spacing w:line="240" w:lineRule="auto"/>
              <w:rPr>
                <w:color w:val="0432FF"/>
              </w:rPr>
            </w:pPr>
            <w:r w:rsidRPr="00BF5A4C">
              <w:rPr>
                <w:color w:val="0432FF"/>
              </w:rPr>
              <w:t xml:space="preserve">As specified by the </w:t>
            </w:r>
            <w:proofErr w:type="spellStart"/>
            <w:r w:rsidRPr="00BF5A4C">
              <w:rPr>
                <w:color w:val="0432FF"/>
              </w:rPr>
              <w:t>AddrMode</w:t>
            </w:r>
            <w:proofErr w:type="spellEnd"/>
            <w:r w:rsidRPr="00BF5A4C">
              <w:rPr>
                <w:color w:val="0432FF"/>
              </w:rPr>
              <w:t xml:space="preserve"> parameter</w:t>
            </w:r>
          </w:p>
        </w:tc>
        <w:tc>
          <w:tcPr>
            <w:tcW w:w="3905" w:type="dxa"/>
          </w:tcPr>
          <w:p w14:paraId="52F28FF8" w14:textId="0AA013DE" w:rsidR="007373DE" w:rsidRPr="00BF5A4C" w:rsidRDefault="007373DE" w:rsidP="007B7DF9">
            <w:pPr>
              <w:spacing w:line="240" w:lineRule="auto"/>
              <w:rPr>
                <w:color w:val="0432FF"/>
              </w:rPr>
            </w:pPr>
            <w:r w:rsidRPr="00BF5A4C">
              <w:rPr>
                <w:color w:val="0432FF"/>
              </w:rPr>
              <w:t xml:space="preserve">The address of the </w:t>
            </w:r>
            <w:r w:rsidR="00C86195" w:rsidRPr="00BF5A4C">
              <w:rPr>
                <w:color w:val="0432FF"/>
              </w:rPr>
              <w:t>controlee</w:t>
            </w:r>
            <w:r w:rsidRPr="00BF5A4C">
              <w:rPr>
                <w:color w:val="0432FF"/>
              </w:rPr>
              <w:t xml:space="preserve"> </w:t>
            </w:r>
            <w:r w:rsidR="006D28D2" w:rsidRPr="00BF5A4C">
              <w:rPr>
                <w:color w:val="0432FF"/>
              </w:rPr>
              <w:t>that has either requested disassociation or been instructed to disassociate by its controller.</w:t>
            </w:r>
          </w:p>
        </w:tc>
      </w:tr>
      <w:tr w:rsidR="00BF5A4C" w:rsidRPr="00BF5A4C" w14:paraId="342BB0F1" w14:textId="77777777" w:rsidTr="007B7DF9">
        <w:tc>
          <w:tcPr>
            <w:tcW w:w="2184" w:type="dxa"/>
          </w:tcPr>
          <w:p w14:paraId="4FE9A871" w14:textId="590D759B" w:rsidR="007373DE" w:rsidRPr="0063354F" w:rsidRDefault="00FB796A" w:rsidP="007B7DF9">
            <w:pPr>
              <w:spacing w:line="240" w:lineRule="auto"/>
              <w:rPr>
                <w:rFonts w:hint="eastAsia"/>
                <w:color w:val="0432FF"/>
                <w:lang w:val="en-US" w:eastAsia="ko-KR"/>
              </w:rPr>
            </w:pPr>
            <w:r w:rsidRPr="00BF5A4C">
              <w:rPr>
                <w:color w:val="0432FF"/>
              </w:rPr>
              <w:t>Status</w:t>
            </w:r>
          </w:p>
        </w:tc>
        <w:tc>
          <w:tcPr>
            <w:tcW w:w="1350" w:type="dxa"/>
          </w:tcPr>
          <w:p w14:paraId="51EFD130" w14:textId="627CDD7C" w:rsidR="007373DE" w:rsidRPr="00BF5A4C" w:rsidRDefault="00FB796A" w:rsidP="007B7DF9">
            <w:pPr>
              <w:spacing w:line="240" w:lineRule="auto"/>
              <w:rPr>
                <w:color w:val="0432FF"/>
              </w:rPr>
            </w:pPr>
            <w:r w:rsidRPr="00BF5A4C">
              <w:rPr>
                <w:color w:val="0432FF"/>
              </w:rPr>
              <w:t>Enumeration</w:t>
            </w:r>
          </w:p>
        </w:tc>
        <w:tc>
          <w:tcPr>
            <w:tcW w:w="1577" w:type="dxa"/>
          </w:tcPr>
          <w:p w14:paraId="78390BFB" w14:textId="6F17403F" w:rsidR="007373DE" w:rsidRPr="00BF5A4C" w:rsidRDefault="00FB796A" w:rsidP="007B7DF9">
            <w:pPr>
              <w:spacing w:line="240" w:lineRule="auto"/>
              <w:rPr>
                <w:color w:val="0432FF"/>
              </w:rPr>
            </w:pPr>
            <w:r w:rsidRPr="00BF5A4C">
              <w:rPr>
                <w:color w:val="0432FF"/>
              </w:rPr>
              <w:t>SUCCESS. Also see 8.2.2.</w:t>
            </w:r>
          </w:p>
        </w:tc>
        <w:tc>
          <w:tcPr>
            <w:tcW w:w="3905" w:type="dxa"/>
          </w:tcPr>
          <w:p w14:paraId="3F8D8B74" w14:textId="739F8C99" w:rsidR="007373DE" w:rsidRPr="00BF5A4C" w:rsidRDefault="007373DE" w:rsidP="007B7DF9">
            <w:pPr>
              <w:spacing w:line="240" w:lineRule="auto"/>
              <w:rPr>
                <w:rFonts w:hint="eastAsia"/>
                <w:color w:val="0432FF"/>
                <w:lang w:val="en-US" w:eastAsia="ko-KR"/>
              </w:rPr>
            </w:pPr>
            <w:r w:rsidRPr="00BF5A4C">
              <w:rPr>
                <w:color w:val="0432FF"/>
              </w:rPr>
              <w:t xml:space="preserve">The </w:t>
            </w:r>
            <w:r w:rsidR="00EB5C3E" w:rsidRPr="00BF5A4C">
              <w:rPr>
                <w:color w:val="0432FF"/>
              </w:rPr>
              <w:t>status of the disassociation attempt.</w:t>
            </w:r>
          </w:p>
        </w:tc>
      </w:tr>
    </w:tbl>
    <w:p w14:paraId="538FDCA1" w14:textId="072DBBC6" w:rsidR="006205A9" w:rsidRPr="00BF5A4C" w:rsidRDefault="006205A9" w:rsidP="006205A9">
      <w:pPr>
        <w:rPr>
          <w:b/>
          <w:bCs/>
          <w:color w:val="0432FF"/>
        </w:rPr>
      </w:pPr>
    </w:p>
    <w:p w14:paraId="6DDA8AF5" w14:textId="38C4A384" w:rsidR="005C2BD5" w:rsidRPr="00BF5A4C" w:rsidRDefault="005C2BD5" w:rsidP="005C2BD5">
      <w:pPr>
        <w:rPr>
          <w:color w:val="0432FF"/>
        </w:rPr>
      </w:pPr>
    </w:p>
    <w:p w14:paraId="2DC8D785" w14:textId="0CA20A5E" w:rsidR="00C17B6C" w:rsidRPr="00BF5A4C" w:rsidRDefault="00C17B6C" w:rsidP="00C17B6C">
      <w:pPr>
        <w:rPr>
          <w:color w:val="0432FF"/>
        </w:rPr>
      </w:pPr>
    </w:p>
    <w:p w14:paraId="5943BF7C" w14:textId="57D3709A" w:rsidR="00F313C9" w:rsidRDefault="00F313C9" w:rsidP="00F313C9"/>
    <w:p w14:paraId="320D7342" w14:textId="77777777" w:rsidR="00F313C9" w:rsidRDefault="00F313C9" w:rsidP="00F313C9"/>
    <w:p w14:paraId="27BE0F3A" w14:textId="3979F2B9" w:rsidR="00F23E05" w:rsidRDefault="00F23E05" w:rsidP="002208F7"/>
    <w:p w14:paraId="6BA0E754" w14:textId="77777777" w:rsidR="00F23E05" w:rsidRPr="00790892" w:rsidRDefault="00F23E05" w:rsidP="002208F7">
      <w:pPr>
        <w:rPr>
          <w:rFonts w:hint="eastAsia"/>
          <w:lang w:val="en-US" w:eastAsia="ko-KR"/>
        </w:rPr>
      </w:pPr>
    </w:p>
    <w:p w14:paraId="69BE512A" w14:textId="77777777" w:rsidR="002208F7" w:rsidRPr="002208F7" w:rsidRDefault="002208F7" w:rsidP="00437E9A">
      <w:pPr>
        <w:jc w:val="left"/>
        <w:rPr>
          <w:lang w:val="en-US"/>
        </w:rPr>
      </w:pPr>
    </w:p>
    <w:p w14:paraId="0A44816E" w14:textId="77777777" w:rsidR="00FB33F5" w:rsidRPr="00F23E05" w:rsidRDefault="00FB33F5" w:rsidP="00437E9A">
      <w:pPr>
        <w:jc w:val="left"/>
        <w:rPr>
          <w:lang w:val="en-US"/>
        </w:rPr>
      </w:pPr>
    </w:p>
    <w:sectPr w:rsidR="00FB33F5" w:rsidRPr="00F23E05"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initials="A">
    <w:p w14:paraId="0D2ACA21" w14:textId="77777777" w:rsidR="0063354F" w:rsidRDefault="0063354F" w:rsidP="0063354F">
      <w:pPr>
        <w:jc w:val="left"/>
      </w:pPr>
      <w:r>
        <w:rPr>
          <w:rStyle w:val="CommentReference"/>
        </w:rPr>
        <w:annotationRef/>
      </w:r>
      <w:r>
        <w:rPr>
          <w:sz w:val="24"/>
          <w:szCs w:val="24"/>
          <w:lang w:eastAsia="x-none"/>
        </w:rPr>
        <w:t>CID 1058 from Billy [Rejected]</w:t>
      </w:r>
      <w:r>
        <w:rPr>
          <w:sz w:val="24"/>
          <w:szCs w:val="24"/>
          <w:lang w:eastAsia="x-none"/>
        </w:rPr>
        <w:cr/>
        <w:t>We have a related text in 10.40.3.</w:t>
      </w:r>
    </w:p>
  </w:comment>
  <w:comment w:id="2" w:author="Author" w:initials="A">
    <w:p w14:paraId="23235C30" w14:textId="153E28AC" w:rsidR="0063354F" w:rsidRDefault="0063354F" w:rsidP="0063354F">
      <w:pPr>
        <w:jc w:val="left"/>
      </w:pPr>
      <w:r>
        <w:rPr>
          <w:rStyle w:val="CommentReference"/>
        </w:rPr>
        <w:annotationRef/>
      </w:r>
      <w:r>
        <w:rPr>
          <w:color w:val="000000"/>
          <w:sz w:val="24"/>
          <w:szCs w:val="24"/>
          <w:lang w:eastAsia="x-none"/>
        </w:rPr>
        <w:t>CID 1057 from Billy [Revised]</w:t>
      </w:r>
    </w:p>
  </w:comment>
  <w:comment w:id="3" w:author="Author" w:initials="A">
    <w:p w14:paraId="2F08296C" w14:textId="77777777" w:rsidR="00E47B87" w:rsidRDefault="00DF0710" w:rsidP="00E47B87">
      <w:pPr>
        <w:jc w:val="left"/>
      </w:pPr>
      <w:r>
        <w:rPr>
          <w:rStyle w:val="CommentReference"/>
        </w:rPr>
        <w:annotationRef/>
      </w:r>
      <w:r w:rsidR="00E47B87">
        <w:rPr>
          <w:sz w:val="24"/>
          <w:szCs w:val="24"/>
          <w:lang w:eastAsia="x-none"/>
        </w:rPr>
        <w:t>CID 352 from Tero [Revised]</w:t>
      </w:r>
      <w:r w:rsidR="00E47B87">
        <w:rPr>
          <w:sz w:val="24"/>
          <w:szCs w:val="24"/>
          <w:lang w:eastAsia="x-none"/>
        </w:rPr>
        <w:cr/>
        <w:t>Removed as suggested.</w:t>
      </w:r>
    </w:p>
  </w:comment>
  <w:comment w:id="4" w:author="Author" w:initials="A">
    <w:p w14:paraId="5AB497DE" w14:textId="724ECB1B" w:rsidR="00E47B87" w:rsidRDefault="00DF0710" w:rsidP="00E47B87">
      <w:pPr>
        <w:jc w:val="left"/>
      </w:pPr>
      <w:r>
        <w:rPr>
          <w:rStyle w:val="CommentReference"/>
        </w:rPr>
        <w:annotationRef/>
      </w:r>
      <w:r w:rsidR="00E47B87">
        <w:rPr>
          <w:sz w:val="24"/>
          <w:szCs w:val="24"/>
          <w:lang w:eastAsia="x-none"/>
        </w:rPr>
        <w:t>CID 1056 from Billy [Revised]</w:t>
      </w:r>
      <w:r w:rsidR="00E47B87">
        <w:rPr>
          <w:sz w:val="24"/>
          <w:szCs w:val="24"/>
          <w:lang w:eastAsia="x-none"/>
        </w:rPr>
        <w:cr/>
        <w:t>New text added for confirm primitive.</w:t>
      </w:r>
    </w:p>
  </w:comment>
  <w:comment w:id="5" w:author="Author" w:initials="A">
    <w:p w14:paraId="4BA4CA52" w14:textId="085362D6" w:rsidR="0097567A" w:rsidRDefault="0097567A" w:rsidP="0097567A">
      <w:pPr>
        <w:jc w:val="left"/>
      </w:pPr>
      <w:r>
        <w:rPr>
          <w:rStyle w:val="CommentReference"/>
        </w:rPr>
        <w:annotationRef/>
      </w:r>
      <w:r>
        <w:rPr>
          <w:color w:val="000000"/>
          <w:sz w:val="24"/>
          <w:szCs w:val="24"/>
          <w:lang w:eastAsia="x-none"/>
        </w:rPr>
        <w:t>CID 1402 from Alex [Revised]</w:t>
      </w:r>
    </w:p>
    <w:p w14:paraId="3EE60D8A" w14:textId="77777777" w:rsidR="0097567A" w:rsidRDefault="0097567A" w:rsidP="0097567A">
      <w:pPr>
        <w:jc w:val="left"/>
      </w:pPr>
      <w:r>
        <w:rPr>
          <w:color w:val="000000"/>
          <w:sz w:val="24"/>
          <w:szCs w:val="24"/>
          <w:lang w:eastAsia="x-none"/>
        </w:rPr>
        <w:t>Controlee and Controller has been added in the Figure.</w:t>
      </w:r>
    </w:p>
  </w:comment>
  <w:comment w:id="6" w:author="Author" w:initials="A">
    <w:p w14:paraId="7F85C0EA" w14:textId="77777777" w:rsidR="00896D9F" w:rsidRDefault="00BC6A69" w:rsidP="00896D9F">
      <w:pPr>
        <w:jc w:val="left"/>
      </w:pPr>
      <w:r>
        <w:rPr>
          <w:rStyle w:val="CommentReference"/>
        </w:rPr>
        <w:annotationRef/>
      </w:r>
      <w:r w:rsidR="00896D9F">
        <w:rPr>
          <w:sz w:val="24"/>
          <w:szCs w:val="24"/>
          <w:lang w:eastAsia="x-none"/>
        </w:rPr>
        <w:t>CID 1052 from Billy [Revised]</w:t>
      </w:r>
    </w:p>
  </w:comment>
  <w:comment w:id="7" w:author="Author" w:initials="A">
    <w:p w14:paraId="62D883C8" w14:textId="77777777" w:rsidR="00AA533E" w:rsidRDefault="007E4D94" w:rsidP="00AA533E">
      <w:pPr>
        <w:jc w:val="left"/>
      </w:pPr>
      <w:r>
        <w:rPr>
          <w:rStyle w:val="CommentReference"/>
        </w:rPr>
        <w:annotationRef/>
      </w:r>
      <w:r w:rsidR="00AA533E">
        <w:rPr>
          <w:sz w:val="24"/>
          <w:szCs w:val="24"/>
          <w:lang w:eastAsia="x-none"/>
        </w:rPr>
        <w:t>CID 1436 from Huan-Bang [Revised]</w:t>
      </w:r>
      <w:r w:rsidR="00AA533E">
        <w:rPr>
          <w:sz w:val="24"/>
          <w:szCs w:val="24"/>
          <w:lang w:eastAsia="x-none"/>
        </w:rPr>
        <w:cr/>
        <w:t>Now we don’t have ‘UwbControleeAssociation’ param in the table.</w:t>
      </w:r>
    </w:p>
  </w:comment>
  <w:comment w:id="8" w:author="Author" w:initials="A">
    <w:p w14:paraId="66402713" w14:textId="49114522" w:rsidR="00AA533E" w:rsidRDefault="0021283A" w:rsidP="00AA533E">
      <w:pPr>
        <w:jc w:val="left"/>
      </w:pPr>
      <w:r>
        <w:rPr>
          <w:rStyle w:val="CommentReference"/>
        </w:rPr>
        <w:annotationRef/>
      </w:r>
      <w:r w:rsidR="00AA533E">
        <w:rPr>
          <w:sz w:val="24"/>
          <w:szCs w:val="24"/>
          <w:lang w:eastAsia="x-none"/>
        </w:rPr>
        <w:t>CID 1054 from Billy [Revised]</w:t>
      </w:r>
      <w:r w:rsidR="00AA533E">
        <w:rPr>
          <w:sz w:val="24"/>
          <w:szCs w:val="24"/>
          <w:lang w:eastAsia="x-none"/>
        </w:rPr>
        <w:cr/>
        <w:t>Now all params are for the Controller Association.</w:t>
      </w:r>
    </w:p>
  </w:comment>
  <w:comment w:id="9" w:author="Author" w:initials="A">
    <w:p w14:paraId="6047D433" w14:textId="67D37AEF" w:rsidR="00AA533E" w:rsidRDefault="00BC6A69" w:rsidP="00AA533E">
      <w:pPr>
        <w:jc w:val="left"/>
      </w:pPr>
      <w:r>
        <w:rPr>
          <w:rStyle w:val="CommentReference"/>
        </w:rPr>
        <w:annotationRef/>
      </w:r>
      <w:r w:rsidR="00AA533E">
        <w:rPr>
          <w:sz w:val="24"/>
          <w:szCs w:val="24"/>
          <w:lang w:eastAsia="x-none"/>
        </w:rPr>
        <w:t>CID 336 from Tero and CID 1053 from Billy [Revised]</w:t>
      </w:r>
    </w:p>
  </w:comment>
  <w:comment w:id="10" w:author="Author" w:initials="A">
    <w:p w14:paraId="3CBF3C70" w14:textId="3640B7C4" w:rsidR="00AA533E" w:rsidRDefault="007E4D94" w:rsidP="00AA533E">
      <w:pPr>
        <w:jc w:val="left"/>
      </w:pPr>
      <w:r>
        <w:rPr>
          <w:rStyle w:val="CommentReference"/>
        </w:rPr>
        <w:annotationRef/>
      </w:r>
      <w:r w:rsidR="00AA533E">
        <w:rPr>
          <w:sz w:val="24"/>
          <w:szCs w:val="24"/>
          <w:lang w:eastAsia="x-none"/>
        </w:rPr>
        <w:t>CID 1437 from Huan-Bang [Revised]</w:t>
      </w:r>
      <w:r w:rsidR="00AA533E">
        <w:rPr>
          <w:sz w:val="24"/>
          <w:szCs w:val="24"/>
          <w:lang w:eastAsia="x-none"/>
        </w:rPr>
        <w:cr/>
        <w:t>No ‘UwbControleeAssociation’ parameter now.</w:t>
      </w:r>
    </w:p>
  </w:comment>
  <w:comment w:id="11" w:author="Author" w:initials="A">
    <w:p w14:paraId="3DA5E39B" w14:textId="50C0C0A1" w:rsidR="00AA533E" w:rsidRDefault="007E4D94" w:rsidP="00AA533E">
      <w:pPr>
        <w:jc w:val="left"/>
      </w:pPr>
      <w:r>
        <w:rPr>
          <w:rStyle w:val="CommentReference"/>
        </w:rPr>
        <w:annotationRef/>
      </w:r>
      <w:r w:rsidR="00AA533E">
        <w:rPr>
          <w:sz w:val="24"/>
          <w:szCs w:val="24"/>
          <w:lang w:eastAsia="x-none"/>
        </w:rPr>
        <w:t>CID 1438 from Huan-Bang [Revised]</w:t>
      </w:r>
      <w:r w:rsidR="00AA533E">
        <w:rPr>
          <w:sz w:val="24"/>
          <w:szCs w:val="24"/>
          <w:lang w:eastAsia="x-none"/>
        </w:rPr>
        <w:cr/>
        <w:t>No ‘UwbControleeAssociation’ parameter now.</w:t>
      </w:r>
    </w:p>
  </w:comment>
  <w:comment w:id="12" w:author="Author" w:initials="A">
    <w:p w14:paraId="630E4D7E" w14:textId="318B3A82" w:rsidR="00AA533E" w:rsidRDefault="007E4D94" w:rsidP="00AA533E">
      <w:pPr>
        <w:jc w:val="left"/>
      </w:pPr>
      <w:r>
        <w:rPr>
          <w:rStyle w:val="CommentReference"/>
        </w:rPr>
        <w:annotationRef/>
      </w:r>
      <w:r w:rsidR="00AA533E">
        <w:rPr>
          <w:sz w:val="24"/>
          <w:szCs w:val="24"/>
          <w:lang w:eastAsia="x-none"/>
        </w:rPr>
        <w:t>CID 1055 from Billy [Rejected]</w:t>
      </w:r>
      <w:r w:rsidR="00AA533E">
        <w:rPr>
          <w:sz w:val="24"/>
          <w:szCs w:val="24"/>
          <w:lang w:eastAsia="x-none"/>
        </w:rPr>
        <w:cr/>
        <w:t>The table includes enough description for new params.</w:t>
      </w:r>
    </w:p>
  </w:comment>
  <w:comment w:id="13" w:author="Author" w:initials="A">
    <w:p w14:paraId="52D6A1E1" w14:textId="77777777" w:rsidR="00AA533E" w:rsidRDefault="0063354F" w:rsidP="00AA533E">
      <w:pPr>
        <w:jc w:val="left"/>
      </w:pPr>
      <w:r>
        <w:rPr>
          <w:rStyle w:val="CommentReference"/>
        </w:rPr>
        <w:annotationRef/>
      </w:r>
      <w:r w:rsidR="00AA533E">
        <w:rPr>
          <w:sz w:val="24"/>
          <w:szCs w:val="24"/>
          <w:lang w:eastAsia="x-none"/>
        </w:rPr>
        <w:t>CID 1439 from Huan-Bang [Revised]</w:t>
      </w:r>
      <w:r w:rsidR="00AA533E">
        <w:rPr>
          <w:sz w:val="24"/>
          <w:szCs w:val="24"/>
          <w:lang w:eastAsia="x-none"/>
        </w:rPr>
        <w:cr/>
        <w:t>No ‘UwbControleeAssociation’ parameter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2ACA21" w15:done="0"/>
  <w15:commentEx w15:paraId="23235C30" w15:done="0"/>
  <w15:commentEx w15:paraId="2F08296C" w15:done="0"/>
  <w15:commentEx w15:paraId="5AB497DE" w15:done="0"/>
  <w15:commentEx w15:paraId="3EE60D8A" w15:done="0"/>
  <w15:commentEx w15:paraId="7F85C0EA" w15:done="0"/>
  <w15:commentEx w15:paraId="62D883C8" w15:done="0"/>
  <w15:commentEx w15:paraId="66402713" w15:done="0"/>
  <w15:commentEx w15:paraId="6047D433" w15:done="0"/>
  <w15:commentEx w15:paraId="3CBF3C70" w15:done="0"/>
  <w15:commentEx w15:paraId="3DA5E39B" w15:done="0"/>
  <w15:commentEx w15:paraId="630E4D7E" w15:done="0"/>
  <w15:commentEx w15:paraId="52D6A1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2ACA21" w16cid:durableId="0B989893"/>
  <w16cid:commentId w16cid:paraId="23235C30" w16cid:durableId="30736BC2"/>
  <w16cid:commentId w16cid:paraId="2F08296C" w16cid:durableId="07FB2CCA"/>
  <w16cid:commentId w16cid:paraId="5AB497DE" w16cid:durableId="434BC85B"/>
  <w16cid:commentId w16cid:paraId="3EE60D8A" w16cid:durableId="6FE4F2BD"/>
  <w16cid:commentId w16cid:paraId="7F85C0EA" w16cid:durableId="1D799FDE"/>
  <w16cid:commentId w16cid:paraId="62D883C8" w16cid:durableId="6F60D84E"/>
  <w16cid:commentId w16cid:paraId="66402713" w16cid:durableId="4FB2A019"/>
  <w16cid:commentId w16cid:paraId="6047D433" w16cid:durableId="5E87E1A4"/>
  <w16cid:commentId w16cid:paraId="3CBF3C70" w16cid:durableId="49F01802"/>
  <w16cid:commentId w16cid:paraId="3DA5E39B" w16cid:durableId="5A6909D6"/>
  <w16cid:commentId w16cid:paraId="630E4D7E" w16cid:durableId="640A74DA"/>
  <w16cid:commentId w16cid:paraId="52D6A1E1" w16cid:durableId="6D93C1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2EC77" w14:textId="77777777" w:rsidR="000634DC" w:rsidRDefault="000634DC" w:rsidP="00B72CFD">
      <w:pPr>
        <w:spacing w:after="0" w:line="240" w:lineRule="auto"/>
      </w:pPr>
      <w:r>
        <w:separator/>
      </w:r>
    </w:p>
  </w:endnote>
  <w:endnote w:type="continuationSeparator" w:id="0">
    <w:p w14:paraId="4B386FAF" w14:textId="77777777" w:rsidR="000634DC" w:rsidRDefault="000634D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panose1 w:val="020B0604020202020204"/>
    <w:charset w:val="00"/>
    <w:family w:val="swiss"/>
    <w:pitch w:val="variable"/>
    <w:sig w:usb0="E7002EFF" w:usb1="D200FDFF" w:usb2="0A24602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D63CD" w14:textId="77777777" w:rsidR="000634DC" w:rsidRDefault="000634DC" w:rsidP="00B72CFD">
      <w:pPr>
        <w:spacing w:after="0" w:line="240" w:lineRule="auto"/>
      </w:pPr>
      <w:r>
        <w:separator/>
      </w:r>
    </w:p>
  </w:footnote>
  <w:footnote w:type="continuationSeparator" w:id="0">
    <w:p w14:paraId="3C2F79B3" w14:textId="77777777" w:rsidR="000634DC" w:rsidRDefault="000634D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754EBE89" w:rsidR="00191BB7" w:rsidRPr="00B72CFD" w:rsidRDefault="006B75C1" w:rsidP="00B72CFD">
    <w:pPr>
      <w:pStyle w:val="Header"/>
      <w:spacing w:after="240" w:line="220" w:lineRule="exact"/>
      <w:rPr>
        <w:rFonts w:ascii="Times New Roman" w:hAnsi="Times New Roman"/>
      </w:rPr>
    </w:pPr>
    <w:r>
      <w:rPr>
        <w:rFonts w:ascii="Times New Roman" w:eastAsia="Malgun Gothic" w:hAnsi="Times New Roman"/>
        <w:u w:val="single"/>
      </w:rPr>
      <w:t>November</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E94CD1" w:rsidRPr="00E94CD1">
      <w:rPr>
        <w:rFonts w:ascii="Times New Roman" w:eastAsia="Malgun Gothic" w:hAnsi="Times New Roman"/>
        <w:u w:val="single"/>
      </w:rPr>
      <w:t>0</w:t>
    </w:r>
    <w:r w:rsidR="00B10F56">
      <w:rPr>
        <w:rFonts w:ascii="Times New Roman" w:eastAsia="Malgun Gothic" w:hAnsi="Times New Roman"/>
        <w:u w:val="single"/>
      </w:rPr>
      <w:t>641</w:t>
    </w:r>
    <w:r w:rsidR="00A7629E" w:rsidRPr="00A7629E">
      <w:rPr>
        <w:rFonts w:ascii="Times New Roman" w:eastAsia="Malgun Gothic" w:hAnsi="Times New Roman"/>
        <w:u w:val="single"/>
      </w:rPr>
      <w:t>-0</w:t>
    </w:r>
    <w:r w:rsidR="00CC57BE">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0C8696C"/>
    <w:multiLevelType w:val="hybridMultilevel"/>
    <w:tmpl w:val="633C8998"/>
    <w:lvl w:ilvl="0" w:tplc="22F0BCD2">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2"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837560">
    <w:abstractNumId w:val="22"/>
  </w:num>
  <w:num w:numId="2" w16cid:durableId="11995330">
    <w:abstractNumId w:val="39"/>
  </w:num>
  <w:num w:numId="3" w16cid:durableId="1136994784">
    <w:abstractNumId w:val="38"/>
  </w:num>
  <w:num w:numId="4" w16cid:durableId="382368102">
    <w:abstractNumId w:val="17"/>
  </w:num>
  <w:num w:numId="5" w16cid:durableId="219707462">
    <w:abstractNumId w:val="4"/>
  </w:num>
  <w:num w:numId="6" w16cid:durableId="1548905853">
    <w:abstractNumId w:val="23"/>
  </w:num>
  <w:num w:numId="7" w16cid:durableId="645167720">
    <w:abstractNumId w:val="5"/>
  </w:num>
  <w:num w:numId="8" w16cid:durableId="2040738390">
    <w:abstractNumId w:val="28"/>
  </w:num>
  <w:num w:numId="9" w16cid:durableId="1581677982">
    <w:abstractNumId w:val="12"/>
  </w:num>
  <w:num w:numId="10" w16cid:durableId="1467744419">
    <w:abstractNumId w:val="24"/>
  </w:num>
  <w:num w:numId="11" w16cid:durableId="1543205451">
    <w:abstractNumId w:val="26"/>
  </w:num>
  <w:num w:numId="12" w16cid:durableId="1998069275">
    <w:abstractNumId w:val="6"/>
  </w:num>
  <w:num w:numId="13" w16cid:durableId="24449231">
    <w:abstractNumId w:val="30"/>
  </w:num>
  <w:num w:numId="14" w16cid:durableId="1668091956">
    <w:abstractNumId w:val="41"/>
  </w:num>
  <w:num w:numId="15" w16cid:durableId="456876093">
    <w:abstractNumId w:val="7"/>
  </w:num>
  <w:num w:numId="16" w16cid:durableId="157425764">
    <w:abstractNumId w:val="20"/>
  </w:num>
  <w:num w:numId="17" w16cid:durableId="746264285">
    <w:abstractNumId w:val="40"/>
  </w:num>
  <w:num w:numId="18" w16cid:durableId="1058435922">
    <w:abstractNumId w:val="32"/>
  </w:num>
  <w:num w:numId="19" w16cid:durableId="262223825">
    <w:abstractNumId w:val="37"/>
  </w:num>
  <w:num w:numId="20" w16cid:durableId="1904098910">
    <w:abstractNumId w:val="31"/>
  </w:num>
  <w:num w:numId="21" w16cid:durableId="835267777">
    <w:abstractNumId w:val="11"/>
  </w:num>
  <w:num w:numId="22" w16cid:durableId="449399209">
    <w:abstractNumId w:val="9"/>
  </w:num>
  <w:num w:numId="23" w16cid:durableId="471872191">
    <w:abstractNumId w:val="13"/>
  </w:num>
  <w:num w:numId="24" w16cid:durableId="946892262">
    <w:abstractNumId w:val="34"/>
  </w:num>
  <w:num w:numId="25" w16cid:durableId="1105156827">
    <w:abstractNumId w:val="16"/>
  </w:num>
  <w:num w:numId="26" w16cid:durableId="1346858615">
    <w:abstractNumId w:val="43"/>
  </w:num>
  <w:num w:numId="27" w16cid:durableId="1780298388">
    <w:abstractNumId w:val="3"/>
  </w:num>
  <w:num w:numId="28" w16cid:durableId="1942835842">
    <w:abstractNumId w:val="10"/>
  </w:num>
  <w:num w:numId="29" w16cid:durableId="497841037">
    <w:abstractNumId w:val="8"/>
  </w:num>
  <w:num w:numId="30" w16cid:durableId="236139466">
    <w:abstractNumId w:val="35"/>
  </w:num>
  <w:num w:numId="31" w16cid:durableId="672152020">
    <w:abstractNumId w:val="33"/>
  </w:num>
  <w:num w:numId="32" w16cid:durableId="680355113">
    <w:abstractNumId w:val="14"/>
  </w:num>
  <w:num w:numId="33" w16cid:durableId="1813981056">
    <w:abstractNumId w:val="36"/>
  </w:num>
  <w:num w:numId="34" w16cid:durableId="1830904289">
    <w:abstractNumId w:val="0"/>
  </w:num>
  <w:num w:numId="35" w16cid:durableId="1276869255">
    <w:abstractNumId w:val="1"/>
  </w:num>
  <w:num w:numId="36" w16cid:durableId="194395643">
    <w:abstractNumId w:val="2"/>
  </w:num>
  <w:num w:numId="37" w16cid:durableId="1485930318">
    <w:abstractNumId w:val="44"/>
  </w:num>
  <w:num w:numId="38" w16cid:durableId="332420366">
    <w:abstractNumId w:val="42"/>
  </w:num>
  <w:num w:numId="39" w16cid:durableId="1666935387">
    <w:abstractNumId w:val="18"/>
  </w:num>
  <w:num w:numId="40" w16cid:durableId="1363477336">
    <w:abstractNumId w:val="25"/>
  </w:num>
  <w:num w:numId="41" w16cid:durableId="1402292271">
    <w:abstractNumId w:val="19"/>
  </w:num>
  <w:num w:numId="42" w16cid:durableId="1947695666">
    <w:abstractNumId w:val="27"/>
  </w:num>
  <w:num w:numId="43" w16cid:durableId="735708107">
    <w:abstractNumId w:val="27"/>
  </w:num>
  <w:num w:numId="44" w16cid:durableId="2073652472">
    <w:abstractNumId w:val="29"/>
  </w:num>
  <w:num w:numId="45" w16cid:durableId="1594898369">
    <w:abstractNumId w:val="15"/>
  </w:num>
  <w:num w:numId="46" w16cid:durableId="11954007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de-D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4F0C"/>
    <w:rsid w:val="0000657A"/>
    <w:rsid w:val="000065CE"/>
    <w:rsid w:val="00010704"/>
    <w:rsid w:val="00012FAA"/>
    <w:rsid w:val="00013333"/>
    <w:rsid w:val="00014260"/>
    <w:rsid w:val="000149F1"/>
    <w:rsid w:val="00014ED2"/>
    <w:rsid w:val="00015860"/>
    <w:rsid w:val="00015C93"/>
    <w:rsid w:val="00017103"/>
    <w:rsid w:val="00021749"/>
    <w:rsid w:val="00022248"/>
    <w:rsid w:val="000224DD"/>
    <w:rsid w:val="000237D1"/>
    <w:rsid w:val="00023D7D"/>
    <w:rsid w:val="00023F1D"/>
    <w:rsid w:val="000270D1"/>
    <w:rsid w:val="0002781D"/>
    <w:rsid w:val="00027A82"/>
    <w:rsid w:val="00027EDE"/>
    <w:rsid w:val="000313B2"/>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40E"/>
    <w:rsid w:val="00044FF7"/>
    <w:rsid w:val="00045F43"/>
    <w:rsid w:val="000473E9"/>
    <w:rsid w:val="0005079C"/>
    <w:rsid w:val="000508BE"/>
    <w:rsid w:val="00050C52"/>
    <w:rsid w:val="0005109C"/>
    <w:rsid w:val="0005176C"/>
    <w:rsid w:val="000524D7"/>
    <w:rsid w:val="00052682"/>
    <w:rsid w:val="00053385"/>
    <w:rsid w:val="0005456A"/>
    <w:rsid w:val="000548AE"/>
    <w:rsid w:val="00057127"/>
    <w:rsid w:val="00062F65"/>
    <w:rsid w:val="000634DC"/>
    <w:rsid w:val="000639DC"/>
    <w:rsid w:val="00064065"/>
    <w:rsid w:val="00064ED2"/>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30EE"/>
    <w:rsid w:val="00084599"/>
    <w:rsid w:val="00084C61"/>
    <w:rsid w:val="00085DB6"/>
    <w:rsid w:val="00086FAD"/>
    <w:rsid w:val="00087562"/>
    <w:rsid w:val="00087AEC"/>
    <w:rsid w:val="000904E2"/>
    <w:rsid w:val="00092466"/>
    <w:rsid w:val="00092C8D"/>
    <w:rsid w:val="000944D1"/>
    <w:rsid w:val="00094B79"/>
    <w:rsid w:val="00094C62"/>
    <w:rsid w:val="00095393"/>
    <w:rsid w:val="000971E7"/>
    <w:rsid w:val="0009747A"/>
    <w:rsid w:val="000A1175"/>
    <w:rsid w:val="000A12DD"/>
    <w:rsid w:val="000A21D9"/>
    <w:rsid w:val="000A707C"/>
    <w:rsid w:val="000A7799"/>
    <w:rsid w:val="000A7C1D"/>
    <w:rsid w:val="000A7EEA"/>
    <w:rsid w:val="000B06B3"/>
    <w:rsid w:val="000B117D"/>
    <w:rsid w:val="000B17DE"/>
    <w:rsid w:val="000B235E"/>
    <w:rsid w:val="000B24DA"/>
    <w:rsid w:val="000B29A5"/>
    <w:rsid w:val="000B3648"/>
    <w:rsid w:val="000B4085"/>
    <w:rsid w:val="000B4A19"/>
    <w:rsid w:val="000B5098"/>
    <w:rsid w:val="000B578F"/>
    <w:rsid w:val="000B62C4"/>
    <w:rsid w:val="000C0B26"/>
    <w:rsid w:val="000C0E0D"/>
    <w:rsid w:val="000C10E3"/>
    <w:rsid w:val="000C14E2"/>
    <w:rsid w:val="000C28AE"/>
    <w:rsid w:val="000C30DC"/>
    <w:rsid w:val="000C338A"/>
    <w:rsid w:val="000C4861"/>
    <w:rsid w:val="000C4F42"/>
    <w:rsid w:val="000C5C1D"/>
    <w:rsid w:val="000C6089"/>
    <w:rsid w:val="000C69B5"/>
    <w:rsid w:val="000C6AC5"/>
    <w:rsid w:val="000C6ACB"/>
    <w:rsid w:val="000D098F"/>
    <w:rsid w:val="000D0D20"/>
    <w:rsid w:val="000D1759"/>
    <w:rsid w:val="000D1EF1"/>
    <w:rsid w:val="000D22AC"/>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4AA2"/>
    <w:rsid w:val="000E5142"/>
    <w:rsid w:val="000E6610"/>
    <w:rsid w:val="000E6DFD"/>
    <w:rsid w:val="000E6FA5"/>
    <w:rsid w:val="000E74B9"/>
    <w:rsid w:val="000F15BC"/>
    <w:rsid w:val="000F1A82"/>
    <w:rsid w:val="000F1BB9"/>
    <w:rsid w:val="000F2A50"/>
    <w:rsid w:val="000F448F"/>
    <w:rsid w:val="000F4A20"/>
    <w:rsid w:val="000F53F1"/>
    <w:rsid w:val="000F5746"/>
    <w:rsid w:val="000F6222"/>
    <w:rsid w:val="000F660E"/>
    <w:rsid w:val="000F7B2C"/>
    <w:rsid w:val="00100E40"/>
    <w:rsid w:val="00102545"/>
    <w:rsid w:val="00104537"/>
    <w:rsid w:val="001069C0"/>
    <w:rsid w:val="00110D01"/>
    <w:rsid w:val="00111359"/>
    <w:rsid w:val="001131A1"/>
    <w:rsid w:val="0011450A"/>
    <w:rsid w:val="00114731"/>
    <w:rsid w:val="00115733"/>
    <w:rsid w:val="00116497"/>
    <w:rsid w:val="00116930"/>
    <w:rsid w:val="00117072"/>
    <w:rsid w:val="00117F5B"/>
    <w:rsid w:val="001203FC"/>
    <w:rsid w:val="00120A8C"/>
    <w:rsid w:val="00120BB2"/>
    <w:rsid w:val="00120E6F"/>
    <w:rsid w:val="001215BA"/>
    <w:rsid w:val="00122158"/>
    <w:rsid w:val="001222BE"/>
    <w:rsid w:val="001223D0"/>
    <w:rsid w:val="00125511"/>
    <w:rsid w:val="00125DCE"/>
    <w:rsid w:val="00130BB8"/>
    <w:rsid w:val="00131BBE"/>
    <w:rsid w:val="00132B72"/>
    <w:rsid w:val="001331E9"/>
    <w:rsid w:val="00134457"/>
    <w:rsid w:val="001347A3"/>
    <w:rsid w:val="0013561F"/>
    <w:rsid w:val="00136A84"/>
    <w:rsid w:val="00136BD4"/>
    <w:rsid w:val="001374AB"/>
    <w:rsid w:val="00137DBC"/>
    <w:rsid w:val="00137E70"/>
    <w:rsid w:val="00140EC3"/>
    <w:rsid w:val="00141B09"/>
    <w:rsid w:val="001430ED"/>
    <w:rsid w:val="001435F1"/>
    <w:rsid w:val="001438AE"/>
    <w:rsid w:val="001449C9"/>
    <w:rsid w:val="00146CE1"/>
    <w:rsid w:val="00146EF7"/>
    <w:rsid w:val="00147EB1"/>
    <w:rsid w:val="00150265"/>
    <w:rsid w:val="0015066D"/>
    <w:rsid w:val="0015175F"/>
    <w:rsid w:val="001521E6"/>
    <w:rsid w:val="00152B91"/>
    <w:rsid w:val="0015301C"/>
    <w:rsid w:val="001532F2"/>
    <w:rsid w:val="001535A7"/>
    <w:rsid w:val="0015416B"/>
    <w:rsid w:val="0015540A"/>
    <w:rsid w:val="00156A5B"/>
    <w:rsid w:val="00156B3C"/>
    <w:rsid w:val="00161686"/>
    <w:rsid w:val="00161BF2"/>
    <w:rsid w:val="0016229E"/>
    <w:rsid w:val="0016275C"/>
    <w:rsid w:val="00164260"/>
    <w:rsid w:val="00165619"/>
    <w:rsid w:val="0016618E"/>
    <w:rsid w:val="001668C0"/>
    <w:rsid w:val="00166CE3"/>
    <w:rsid w:val="00172149"/>
    <w:rsid w:val="00172BD9"/>
    <w:rsid w:val="00172EBE"/>
    <w:rsid w:val="00173E4C"/>
    <w:rsid w:val="001745EB"/>
    <w:rsid w:val="00174A7B"/>
    <w:rsid w:val="00175569"/>
    <w:rsid w:val="001757DF"/>
    <w:rsid w:val="00176937"/>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849"/>
    <w:rsid w:val="00196309"/>
    <w:rsid w:val="001A061A"/>
    <w:rsid w:val="001A0AEF"/>
    <w:rsid w:val="001A0C40"/>
    <w:rsid w:val="001A10C6"/>
    <w:rsid w:val="001A10CD"/>
    <w:rsid w:val="001A2C66"/>
    <w:rsid w:val="001A37E7"/>
    <w:rsid w:val="001A3AD9"/>
    <w:rsid w:val="001A40E4"/>
    <w:rsid w:val="001A4C7F"/>
    <w:rsid w:val="001A6661"/>
    <w:rsid w:val="001A7257"/>
    <w:rsid w:val="001A76BA"/>
    <w:rsid w:val="001A76D4"/>
    <w:rsid w:val="001B010E"/>
    <w:rsid w:val="001B0E33"/>
    <w:rsid w:val="001B1478"/>
    <w:rsid w:val="001B2B57"/>
    <w:rsid w:val="001B2CFD"/>
    <w:rsid w:val="001B2EF0"/>
    <w:rsid w:val="001B2F1E"/>
    <w:rsid w:val="001B5AD9"/>
    <w:rsid w:val="001B6FA1"/>
    <w:rsid w:val="001B74BA"/>
    <w:rsid w:val="001C0D8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089"/>
    <w:rsid w:val="001E2CA4"/>
    <w:rsid w:val="001E354A"/>
    <w:rsid w:val="001E3EBE"/>
    <w:rsid w:val="001E5174"/>
    <w:rsid w:val="001E555A"/>
    <w:rsid w:val="001E62CE"/>
    <w:rsid w:val="001E729B"/>
    <w:rsid w:val="001F32B4"/>
    <w:rsid w:val="001F3822"/>
    <w:rsid w:val="001F3D73"/>
    <w:rsid w:val="001F5332"/>
    <w:rsid w:val="001F727E"/>
    <w:rsid w:val="001F736D"/>
    <w:rsid w:val="001F7CCD"/>
    <w:rsid w:val="002008D0"/>
    <w:rsid w:val="002028B9"/>
    <w:rsid w:val="0020484F"/>
    <w:rsid w:val="00204A9A"/>
    <w:rsid w:val="00205380"/>
    <w:rsid w:val="00206D65"/>
    <w:rsid w:val="00210922"/>
    <w:rsid w:val="00211503"/>
    <w:rsid w:val="00211BD8"/>
    <w:rsid w:val="002124E6"/>
    <w:rsid w:val="0021255A"/>
    <w:rsid w:val="0021283A"/>
    <w:rsid w:val="00212B61"/>
    <w:rsid w:val="002133DF"/>
    <w:rsid w:val="00214268"/>
    <w:rsid w:val="002146C0"/>
    <w:rsid w:val="0021496E"/>
    <w:rsid w:val="00214B7B"/>
    <w:rsid w:val="00215695"/>
    <w:rsid w:val="0021657A"/>
    <w:rsid w:val="002208F7"/>
    <w:rsid w:val="00220910"/>
    <w:rsid w:val="00220DD4"/>
    <w:rsid w:val="00223ECC"/>
    <w:rsid w:val="0022483B"/>
    <w:rsid w:val="00224AAB"/>
    <w:rsid w:val="002259BE"/>
    <w:rsid w:val="00225EB7"/>
    <w:rsid w:val="00232840"/>
    <w:rsid w:val="00232A73"/>
    <w:rsid w:val="00233FD4"/>
    <w:rsid w:val="00234590"/>
    <w:rsid w:val="002349AA"/>
    <w:rsid w:val="00236DD0"/>
    <w:rsid w:val="0023767C"/>
    <w:rsid w:val="00237D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57BC9"/>
    <w:rsid w:val="002601CE"/>
    <w:rsid w:val="00265BC1"/>
    <w:rsid w:val="00265F92"/>
    <w:rsid w:val="00266695"/>
    <w:rsid w:val="00266AE6"/>
    <w:rsid w:val="00267752"/>
    <w:rsid w:val="00270206"/>
    <w:rsid w:val="00271FB0"/>
    <w:rsid w:val="0027228D"/>
    <w:rsid w:val="0027229D"/>
    <w:rsid w:val="002730B7"/>
    <w:rsid w:val="0027467D"/>
    <w:rsid w:val="00274AA9"/>
    <w:rsid w:val="002755E3"/>
    <w:rsid w:val="002779A9"/>
    <w:rsid w:val="00277F1D"/>
    <w:rsid w:val="00282C9A"/>
    <w:rsid w:val="00283185"/>
    <w:rsid w:val="0028416A"/>
    <w:rsid w:val="0028483A"/>
    <w:rsid w:val="00285833"/>
    <w:rsid w:val="002860F2"/>
    <w:rsid w:val="00286D32"/>
    <w:rsid w:val="0028723B"/>
    <w:rsid w:val="002907D8"/>
    <w:rsid w:val="00290C32"/>
    <w:rsid w:val="00291303"/>
    <w:rsid w:val="00291AB0"/>
    <w:rsid w:val="00293E13"/>
    <w:rsid w:val="002942F5"/>
    <w:rsid w:val="00294C26"/>
    <w:rsid w:val="002953B5"/>
    <w:rsid w:val="002965E6"/>
    <w:rsid w:val="00297188"/>
    <w:rsid w:val="002A03B6"/>
    <w:rsid w:val="002A0642"/>
    <w:rsid w:val="002A5ECA"/>
    <w:rsid w:val="002A6174"/>
    <w:rsid w:val="002A6761"/>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4101"/>
    <w:rsid w:val="002D5328"/>
    <w:rsid w:val="002D5C91"/>
    <w:rsid w:val="002D5CEE"/>
    <w:rsid w:val="002D78B0"/>
    <w:rsid w:val="002D7F41"/>
    <w:rsid w:val="002E08BD"/>
    <w:rsid w:val="002E3253"/>
    <w:rsid w:val="002E3D56"/>
    <w:rsid w:val="002E495A"/>
    <w:rsid w:val="002E4CF9"/>
    <w:rsid w:val="002E6660"/>
    <w:rsid w:val="002E7C0E"/>
    <w:rsid w:val="002F1656"/>
    <w:rsid w:val="002F1A1A"/>
    <w:rsid w:val="002F1D7A"/>
    <w:rsid w:val="002F3607"/>
    <w:rsid w:val="002F364B"/>
    <w:rsid w:val="002F4EC4"/>
    <w:rsid w:val="002F54FB"/>
    <w:rsid w:val="002F626C"/>
    <w:rsid w:val="002F7D7C"/>
    <w:rsid w:val="00300BE7"/>
    <w:rsid w:val="00301E41"/>
    <w:rsid w:val="003026F6"/>
    <w:rsid w:val="003033E1"/>
    <w:rsid w:val="00303DEA"/>
    <w:rsid w:val="00304134"/>
    <w:rsid w:val="0030445B"/>
    <w:rsid w:val="00304A05"/>
    <w:rsid w:val="00305179"/>
    <w:rsid w:val="00306C78"/>
    <w:rsid w:val="00306EAA"/>
    <w:rsid w:val="003101FA"/>
    <w:rsid w:val="00313E33"/>
    <w:rsid w:val="00314C85"/>
    <w:rsid w:val="00315184"/>
    <w:rsid w:val="00315588"/>
    <w:rsid w:val="00315FD9"/>
    <w:rsid w:val="00317108"/>
    <w:rsid w:val="003176F1"/>
    <w:rsid w:val="0032049F"/>
    <w:rsid w:val="00320A73"/>
    <w:rsid w:val="00320F5B"/>
    <w:rsid w:val="00322805"/>
    <w:rsid w:val="0032367B"/>
    <w:rsid w:val="00325A4F"/>
    <w:rsid w:val="00326072"/>
    <w:rsid w:val="003263F0"/>
    <w:rsid w:val="00326521"/>
    <w:rsid w:val="00326C00"/>
    <w:rsid w:val="00327E4E"/>
    <w:rsid w:val="00331303"/>
    <w:rsid w:val="0033131D"/>
    <w:rsid w:val="0033191D"/>
    <w:rsid w:val="00333AE8"/>
    <w:rsid w:val="00335AA8"/>
    <w:rsid w:val="00336987"/>
    <w:rsid w:val="00336E52"/>
    <w:rsid w:val="003372B1"/>
    <w:rsid w:val="00340129"/>
    <w:rsid w:val="0034178D"/>
    <w:rsid w:val="00341DE3"/>
    <w:rsid w:val="00342DF9"/>
    <w:rsid w:val="003447BD"/>
    <w:rsid w:val="0034522A"/>
    <w:rsid w:val="00345D32"/>
    <w:rsid w:val="00345DA2"/>
    <w:rsid w:val="00345DF4"/>
    <w:rsid w:val="003468A1"/>
    <w:rsid w:val="00347719"/>
    <w:rsid w:val="00347F6E"/>
    <w:rsid w:val="00352B36"/>
    <w:rsid w:val="00353FAD"/>
    <w:rsid w:val="00354ABF"/>
    <w:rsid w:val="0035545F"/>
    <w:rsid w:val="0035613B"/>
    <w:rsid w:val="00356F51"/>
    <w:rsid w:val="00357D96"/>
    <w:rsid w:val="0036008A"/>
    <w:rsid w:val="00361D3C"/>
    <w:rsid w:val="003623E2"/>
    <w:rsid w:val="00363C69"/>
    <w:rsid w:val="00364CCC"/>
    <w:rsid w:val="0037010C"/>
    <w:rsid w:val="00371872"/>
    <w:rsid w:val="0037216D"/>
    <w:rsid w:val="00372576"/>
    <w:rsid w:val="00373336"/>
    <w:rsid w:val="00374215"/>
    <w:rsid w:val="003742A8"/>
    <w:rsid w:val="003742B2"/>
    <w:rsid w:val="0038067B"/>
    <w:rsid w:val="003819B1"/>
    <w:rsid w:val="00381CB0"/>
    <w:rsid w:val="00381CD3"/>
    <w:rsid w:val="00381DCC"/>
    <w:rsid w:val="00384646"/>
    <w:rsid w:val="003848DC"/>
    <w:rsid w:val="00384CCE"/>
    <w:rsid w:val="0038519A"/>
    <w:rsid w:val="00385615"/>
    <w:rsid w:val="003857FF"/>
    <w:rsid w:val="00386AD5"/>
    <w:rsid w:val="0038794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144D"/>
    <w:rsid w:val="003B2966"/>
    <w:rsid w:val="003B3104"/>
    <w:rsid w:val="003B490C"/>
    <w:rsid w:val="003B5636"/>
    <w:rsid w:val="003B5A85"/>
    <w:rsid w:val="003B5D91"/>
    <w:rsid w:val="003B624D"/>
    <w:rsid w:val="003B75D0"/>
    <w:rsid w:val="003B7921"/>
    <w:rsid w:val="003C1A3F"/>
    <w:rsid w:val="003C1F22"/>
    <w:rsid w:val="003C3815"/>
    <w:rsid w:val="003C3AC4"/>
    <w:rsid w:val="003C3BD4"/>
    <w:rsid w:val="003C4DFA"/>
    <w:rsid w:val="003C6231"/>
    <w:rsid w:val="003C7566"/>
    <w:rsid w:val="003C7C1E"/>
    <w:rsid w:val="003D0041"/>
    <w:rsid w:val="003D03F3"/>
    <w:rsid w:val="003D0B99"/>
    <w:rsid w:val="003D0D86"/>
    <w:rsid w:val="003D23B3"/>
    <w:rsid w:val="003D291A"/>
    <w:rsid w:val="003D32C9"/>
    <w:rsid w:val="003D3535"/>
    <w:rsid w:val="003D4E3E"/>
    <w:rsid w:val="003E161E"/>
    <w:rsid w:val="003E16E7"/>
    <w:rsid w:val="003E1D4D"/>
    <w:rsid w:val="003E41B3"/>
    <w:rsid w:val="003E482F"/>
    <w:rsid w:val="003E504B"/>
    <w:rsid w:val="003E5D19"/>
    <w:rsid w:val="003E7016"/>
    <w:rsid w:val="003E76D2"/>
    <w:rsid w:val="003F002D"/>
    <w:rsid w:val="003F1B07"/>
    <w:rsid w:val="003F27EF"/>
    <w:rsid w:val="003F34CA"/>
    <w:rsid w:val="003F548C"/>
    <w:rsid w:val="003F68B7"/>
    <w:rsid w:val="003F7280"/>
    <w:rsid w:val="00400309"/>
    <w:rsid w:val="00400C68"/>
    <w:rsid w:val="00400F53"/>
    <w:rsid w:val="00400FC2"/>
    <w:rsid w:val="00404107"/>
    <w:rsid w:val="00404B4C"/>
    <w:rsid w:val="00404DB0"/>
    <w:rsid w:val="00405C87"/>
    <w:rsid w:val="004060B4"/>
    <w:rsid w:val="0040685B"/>
    <w:rsid w:val="004069F6"/>
    <w:rsid w:val="0041021E"/>
    <w:rsid w:val="004106AF"/>
    <w:rsid w:val="00411C14"/>
    <w:rsid w:val="0041216E"/>
    <w:rsid w:val="004131DA"/>
    <w:rsid w:val="00413A72"/>
    <w:rsid w:val="0041440F"/>
    <w:rsid w:val="00414812"/>
    <w:rsid w:val="00414A16"/>
    <w:rsid w:val="00415611"/>
    <w:rsid w:val="00415916"/>
    <w:rsid w:val="0041687F"/>
    <w:rsid w:val="004208BB"/>
    <w:rsid w:val="00422A0F"/>
    <w:rsid w:val="00422F8D"/>
    <w:rsid w:val="00423B74"/>
    <w:rsid w:val="00425567"/>
    <w:rsid w:val="00425835"/>
    <w:rsid w:val="00425D65"/>
    <w:rsid w:val="0042611C"/>
    <w:rsid w:val="004276AC"/>
    <w:rsid w:val="004279F1"/>
    <w:rsid w:val="004302E3"/>
    <w:rsid w:val="004319DF"/>
    <w:rsid w:val="00432A39"/>
    <w:rsid w:val="00433C30"/>
    <w:rsid w:val="00434238"/>
    <w:rsid w:val="00434617"/>
    <w:rsid w:val="00434C8D"/>
    <w:rsid w:val="00436395"/>
    <w:rsid w:val="0043665B"/>
    <w:rsid w:val="00436937"/>
    <w:rsid w:val="00437666"/>
    <w:rsid w:val="00437E9A"/>
    <w:rsid w:val="00440520"/>
    <w:rsid w:val="00440D43"/>
    <w:rsid w:val="00441682"/>
    <w:rsid w:val="00442A9D"/>
    <w:rsid w:val="00442EAE"/>
    <w:rsid w:val="00444340"/>
    <w:rsid w:val="0044534D"/>
    <w:rsid w:val="00446050"/>
    <w:rsid w:val="00446207"/>
    <w:rsid w:val="00447929"/>
    <w:rsid w:val="00450B82"/>
    <w:rsid w:val="00450BF3"/>
    <w:rsid w:val="00452F3D"/>
    <w:rsid w:val="00454066"/>
    <w:rsid w:val="004546E9"/>
    <w:rsid w:val="00454C02"/>
    <w:rsid w:val="00454E4C"/>
    <w:rsid w:val="00455991"/>
    <w:rsid w:val="004571A3"/>
    <w:rsid w:val="00460EA6"/>
    <w:rsid w:val="0046141C"/>
    <w:rsid w:val="00462213"/>
    <w:rsid w:val="00462A65"/>
    <w:rsid w:val="00462C4C"/>
    <w:rsid w:val="00462F4B"/>
    <w:rsid w:val="00463CB2"/>
    <w:rsid w:val="004643FF"/>
    <w:rsid w:val="00464A70"/>
    <w:rsid w:val="00465DA8"/>
    <w:rsid w:val="00465F89"/>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08DD"/>
    <w:rsid w:val="00491E3E"/>
    <w:rsid w:val="00492409"/>
    <w:rsid w:val="00493A77"/>
    <w:rsid w:val="00493E46"/>
    <w:rsid w:val="0049484D"/>
    <w:rsid w:val="00495233"/>
    <w:rsid w:val="004957E0"/>
    <w:rsid w:val="0049611D"/>
    <w:rsid w:val="004A0411"/>
    <w:rsid w:val="004A0469"/>
    <w:rsid w:val="004A1029"/>
    <w:rsid w:val="004A1640"/>
    <w:rsid w:val="004A1E07"/>
    <w:rsid w:val="004A393B"/>
    <w:rsid w:val="004A3C13"/>
    <w:rsid w:val="004B1AC0"/>
    <w:rsid w:val="004B1EBA"/>
    <w:rsid w:val="004B28E8"/>
    <w:rsid w:val="004B3E9B"/>
    <w:rsid w:val="004B5A36"/>
    <w:rsid w:val="004B6CDE"/>
    <w:rsid w:val="004C0967"/>
    <w:rsid w:val="004C1640"/>
    <w:rsid w:val="004C207F"/>
    <w:rsid w:val="004C2B37"/>
    <w:rsid w:val="004C2C57"/>
    <w:rsid w:val="004C331A"/>
    <w:rsid w:val="004C49ED"/>
    <w:rsid w:val="004C4A69"/>
    <w:rsid w:val="004C5508"/>
    <w:rsid w:val="004C58A8"/>
    <w:rsid w:val="004C7A3E"/>
    <w:rsid w:val="004C7F65"/>
    <w:rsid w:val="004D2572"/>
    <w:rsid w:val="004D2751"/>
    <w:rsid w:val="004D2B50"/>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6B9A"/>
    <w:rsid w:val="004F13E6"/>
    <w:rsid w:val="004F1678"/>
    <w:rsid w:val="004F2767"/>
    <w:rsid w:val="004F27E9"/>
    <w:rsid w:val="004F775D"/>
    <w:rsid w:val="005012FC"/>
    <w:rsid w:val="00502C77"/>
    <w:rsid w:val="00502F91"/>
    <w:rsid w:val="0050398D"/>
    <w:rsid w:val="00504523"/>
    <w:rsid w:val="00504B6D"/>
    <w:rsid w:val="00505717"/>
    <w:rsid w:val="0050658E"/>
    <w:rsid w:val="0050757C"/>
    <w:rsid w:val="00512C12"/>
    <w:rsid w:val="00513A07"/>
    <w:rsid w:val="005150B7"/>
    <w:rsid w:val="005242BE"/>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5C52"/>
    <w:rsid w:val="005373DA"/>
    <w:rsid w:val="0054011C"/>
    <w:rsid w:val="0054023C"/>
    <w:rsid w:val="00540310"/>
    <w:rsid w:val="00540703"/>
    <w:rsid w:val="005409DE"/>
    <w:rsid w:val="005442D0"/>
    <w:rsid w:val="00544A75"/>
    <w:rsid w:val="0054680F"/>
    <w:rsid w:val="005474C3"/>
    <w:rsid w:val="00547A1C"/>
    <w:rsid w:val="00547F3A"/>
    <w:rsid w:val="00550435"/>
    <w:rsid w:val="00550506"/>
    <w:rsid w:val="00551442"/>
    <w:rsid w:val="005521B6"/>
    <w:rsid w:val="00552F84"/>
    <w:rsid w:val="0055309D"/>
    <w:rsid w:val="005530F3"/>
    <w:rsid w:val="005531CA"/>
    <w:rsid w:val="00553306"/>
    <w:rsid w:val="0055426A"/>
    <w:rsid w:val="00554BB5"/>
    <w:rsid w:val="00554E29"/>
    <w:rsid w:val="00556932"/>
    <w:rsid w:val="005622B4"/>
    <w:rsid w:val="0056251D"/>
    <w:rsid w:val="00563136"/>
    <w:rsid w:val="00565FD0"/>
    <w:rsid w:val="0056664A"/>
    <w:rsid w:val="00571AC1"/>
    <w:rsid w:val="00571D94"/>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1B2"/>
    <w:rsid w:val="00591E4A"/>
    <w:rsid w:val="005945B9"/>
    <w:rsid w:val="00594B77"/>
    <w:rsid w:val="005951B8"/>
    <w:rsid w:val="00595A3E"/>
    <w:rsid w:val="0059649A"/>
    <w:rsid w:val="0059655F"/>
    <w:rsid w:val="0059689F"/>
    <w:rsid w:val="005A03C6"/>
    <w:rsid w:val="005A0E28"/>
    <w:rsid w:val="005A1A00"/>
    <w:rsid w:val="005A1B72"/>
    <w:rsid w:val="005A1D0B"/>
    <w:rsid w:val="005A22DA"/>
    <w:rsid w:val="005A3371"/>
    <w:rsid w:val="005A46D8"/>
    <w:rsid w:val="005A56DA"/>
    <w:rsid w:val="005A5B50"/>
    <w:rsid w:val="005A69D0"/>
    <w:rsid w:val="005A71D1"/>
    <w:rsid w:val="005B023E"/>
    <w:rsid w:val="005B0444"/>
    <w:rsid w:val="005B0690"/>
    <w:rsid w:val="005B0950"/>
    <w:rsid w:val="005B0A93"/>
    <w:rsid w:val="005B2391"/>
    <w:rsid w:val="005B3233"/>
    <w:rsid w:val="005B4338"/>
    <w:rsid w:val="005B4E1B"/>
    <w:rsid w:val="005B4EDB"/>
    <w:rsid w:val="005B6235"/>
    <w:rsid w:val="005B6A1E"/>
    <w:rsid w:val="005B7474"/>
    <w:rsid w:val="005B7AA9"/>
    <w:rsid w:val="005C0961"/>
    <w:rsid w:val="005C2497"/>
    <w:rsid w:val="005C2BD5"/>
    <w:rsid w:val="005C3690"/>
    <w:rsid w:val="005C3E8F"/>
    <w:rsid w:val="005C4725"/>
    <w:rsid w:val="005C4BDA"/>
    <w:rsid w:val="005C4DA4"/>
    <w:rsid w:val="005C5CE3"/>
    <w:rsid w:val="005C600E"/>
    <w:rsid w:val="005C67F5"/>
    <w:rsid w:val="005C6C7D"/>
    <w:rsid w:val="005C7279"/>
    <w:rsid w:val="005C78AF"/>
    <w:rsid w:val="005C7985"/>
    <w:rsid w:val="005C7C7E"/>
    <w:rsid w:val="005D2860"/>
    <w:rsid w:val="005D3E7C"/>
    <w:rsid w:val="005D40B4"/>
    <w:rsid w:val="005D5D9C"/>
    <w:rsid w:val="005E0692"/>
    <w:rsid w:val="005E1211"/>
    <w:rsid w:val="005E1294"/>
    <w:rsid w:val="005E4014"/>
    <w:rsid w:val="005E40A8"/>
    <w:rsid w:val="005E4711"/>
    <w:rsid w:val="005E4CBC"/>
    <w:rsid w:val="005E51D2"/>
    <w:rsid w:val="005E6D09"/>
    <w:rsid w:val="005F0214"/>
    <w:rsid w:val="005F04F5"/>
    <w:rsid w:val="005F273E"/>
    <w:rsid w:val="005F38F6"/>
    <w:rsid w:val="005F3B34"/>
    <w:rsid w:val="005F3BC7"/>
    <w:rsid w:val="005F52D6"/>
    <w:rsid w:val="005F62E8"/>
    <w:rsid w:val="005F6FF7"/>
    <w:rsid w:val="00601023"/>
    <w:rsid w:val="0060134F"/>
    <w:rsid w:val="00602E74"/>
    <w:rsid w:val="00603B0F"/>
    <w:rsid w:val="00603EC1"/>
    <w:rsid w:val="00604148"/>
    <w:rsid w:val="0060660C"/>
    <w:rsid w:val="00606696"/>
    <w:rsid w:val="00606F4C"/>
    <w:rsid w:val="006073E3"/>
    <w:rsid w:val="006078C8"/>
    <w:rsid w:val="006100BA"/>
    <w:rsid w:val="006105C7"/>
    <w:rsid w:val="00610EFE"/>
    <w:rsid w:val="00611E14"/>
    <w:rsid w:val="0061254A"/>
    <w:rsid w:val="006131CB"/>
    <w:rsid w:val="00614726"/>
    <w:rsid w:val="00614F85"/>
    <w:rsid w:val="006157A2"/>
    <w:rsid w:val="00615A5F"/>
    <w:rsid w:val="00616283"/>
    <w:rsid w:val="00616419"/>
    <w:rsid w:val="00616EEE"/>
    <w:rsid w:val="00617421"/>
    <w:rsid w:val="00617949"/>
    <w:rsid w:val="006205A9"/>
    <w:rsid w:val="00620A62"/>
    <w:rsid w:val="00620D01"/>
    <w:rsid w:val="006215F8"/>
    <w:rsid w:val="0062394B"/>
    <w:rsid w:val="00624BEB"/>
    <w:rsid w:val="006260ED"/>
    <w:rsid w:val="00626858"/>
    <w:rsid w:val="00627219"/>
    <w:rsid w:val="00630417"/>
    <w:rsid w:val="00632007"/>
    <w:rsid w:val="00632B33"/>
    <w:rsid w:val="006333E6"/>
    <w:rsid w:val="0063354F"/>
    <w:rsid w:val="0063407E"/>
    <w:rsid w:val="00634395"/>
    <w:rsid w:val="00634449"/>
    <w:rsid w:val="00634501"/>
    <w:rsid w:val="006360B0"/>
    <w:rsid w:val="00636431"/>
    <w:rsid w:val="00640E5A"/>
    <w:rsid w:val="00640F33"/>
    <w:rsid w:val="00641AB5"/>
    <w:rsid w:val="0064205F"/>
    <w:rsid w:val="006425B9"/>
    <w:rsid w:val="006440EF"/>
    <w:rsid w:val="006451F1"/>
    <w:rsid w:val="00645531"/>
    <w:rsid w:val="006467AF"/>
    <w:rsid w:val="006468D8"/>
    <w:rsid w:val="00646F6A"/>
    <w:rsid w:val="00651325"/>
    <w:rsid w:val="00651474"/>
    <w:rsid w:val="00652B6E"/>
    <w:rsid w:val="00653547"/>
    <w:rsid w:val="0065364E"/>
    <w:rsid w:val="006540D6"/>
    <w:rsid w:val="006541BA"/>
    <w:rsid w:val="0065420E"/>
    <w:rsid w:val="00656152"/>
    <w:rsid w:val="00656686"/>
    <w:rsid w:val="00656B76"/>
    <w:rsid w:val="00660022"/>
    <w:rsid w:val="006603F3"/>
    <w:rsid w:val="00660E9C"/>
    <w:rsid w:val="00660EDD"/>
    <w:rsid w:val="0066312F"/>
    <w:rsid w:val="00663E9B"/>
    <w:rsid w:val="00664E2D"/>
    <w:rsid w:val="00665030"/>
    <w:rsid w:val="0066528B"/>
    <w:rsid w:val="006652AB"/>
    <w:rsid w:val="00665E3F"/>
    <w:rsid w:val="00667A4F"/>
    <w:rsid w:val="00667F34"/>
    <w:rsid w:val="00670515"/>
    <w:rsid w:val="006726B8"/>
    <w:rsid w:val="0067331B"/>
    <w:rsid w:val="006733E8"/>
    <w:rsid w:val="0067374D"/>
    <w:rsid w:val="0067606F"/>
    <w:rsid w:val="006769D7"/>
    <w:rsid w:val="00680C99"/>
    <w:rsid w:val="00683093"/>
    <w:rsid w:val="00684198"/>
    <w:rsid w:val="0068519A"/>
    <w:rsid w:val="00687EB0"/>
    <w:rsid w:val="00690005"/>
    <w:rsid w:val="00692A5E"/>
    <w:rsid w:val="00692B1B"/>
    <w:rsid w:val="00692B37"/>
    <w:rsid w:val="0069355D"/>
    <w:rsid w:val="00693D95"/>
    <w:rsid w:val="0069514E"/>
    <w:rsid w:val="006959BE"/>
    <w:rsid w:val="00695C1F"/>
    <w:rsid w:val="00695DE1"/>
    <w:rsid w:val="00696A65"/>
    <w:rsid w:val="00696C8B"/>
    <w:rsid w:val="006970C3"/>
    <w:rsid w:val="006976CA"/>
    <w:rsid w:val="00697C8F"/>
    <w:rsid w:val="006A232F"/>
    <w:rsid w:val="006A328A"/>
    <w:rsid w:val="006A42B3"/>
    <w:rsid w:val="006A4E37"/>
    <w:rsid w:val="006A4EF8"/>
    <w:rsid w:val="006A6343"/>
    <w:rsid w:val="006A6BA3"/>
    <w:rsid w:val="006B2A15"/>
    <w:rsid w:val="006B33F7"/>
    <w:rsid w:val="006B3D0F"/>
    <w:rsid w:val="006B3DCF"/>
    <w:rsid w:val="006B6554"/>
    <w:rsid w:val="006B6D08"/>
    <w:rsid w:val="006B75C1"/>
    <w:rsid w:val="006B787F"/>
    <w:rsid w:val="006C0371"/>
    <w:rsid w:val="006C0E59"/>
    <w:rsid w:val="006C2F2A"/>
    <w:rsid w:val="006C44C7"/>
    <w:rsid w:val="006C44CC"/>
    <w:rsid w:val="006C6365"/>
    <w:rsid w:val="006C7036"/>
    <w:rsid w:val="006C7353"/>
    <w:rsid w:val="006D03C0"/>
    <w:rsid w:val="006D1BD8"/>
    <w:rsid w:val="006D2157"/>
    <w:rsid w:val="006D254E"/>
    <w:rsid w:val="006D28D2"/>
    <w:rsid w:val="006D46EE"/>
    <w:rsid w:val="006D558D"/>
    <w:rsid w:val="006D5685"/>
    <w:rsid w:val="006D690E"/>
    <w:rsid w:val="006D7652"/>
    <w:rsid w:val="006E0A31"/>
    <w:rsid w:val="006E13E5"/>
    <w:rsid w:val="006E1A65"/>
    <w:rsid w:val="006E1BC2"/>
    <w:rsid w:val="006E2039"/>
    <w:rsid w:val="006E2EB6"/>
    <w:rsid w:val="006E7310"/>
    <w:rsid w:val="006E7F50"/>
    <w:rsid w:val="006F00B0"/>
    <w:rsid w:val="006F1632"/>
    <w:rsid w:val="006F1979"/>
    <w:rsid w:val="006F1AB8"/>
    <w:rsid w:val="006F1AEE"/>
    <w:rsid w:val="006F1B75"/>
    <w:rsid w:val="006F26C1"/>
    <w:rsid w:val="006F274C"/>
    <w:rsid w:val="006F2A94"/>
    <w:rsid w:val="006F4C58"/>
    <w:rsid w:val="006F5209"/>
    <w:rsid w:val="006F7939"/>
    <w:rsid w:val="007016AA"/>
    <w:rsid w:val="00701B53"/>
    <w:rsid w:val="00704086"/>
    <w:rsid w:val="007044DC"/>
    <w:rsid w:val="00705132"/>
    <w:rsid w:val="0070527B"/>
    <w:rsid w:val="00705F62"/>
    <w:rsid w:val="00707017"/>
    <w:rsid w:val="007077F6"/>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6AA7"/>
    <w:rsid w:val="00727CAB"/>
    <w:rsid w:val="007302D7"/>
    <w:rsid w:val="007306A6"/>
    <w:rsid w:val="00730D95"/>
    <w:rsid w:val="007318D0"/>
    <w:rsid w:val="0073393A"/>
    <w:rsid w:val="00733B22"/>
    <w:rsid w:val="00735376"/>
    <w:rsid w:val="0073597E"/>
    <w:rsid w:val="00735AD3"/>
    <w:rsid w:val="00735C85"/>
    <w:rsid w:val="00735D5B"/>
    <w:rsid w:val="00736093"/>
    <w:rsid w:val="00736CA7"/>
    <w:rsid w:val="007373DE"/>
    <w:rsid w:val="00740CC1"/>
    <w:rsid w:val="007410DE"/>
    <w:rsid w:val="00743BE9"/>
    <w:rsid w:val="007444ED"/>
    <w:rsid w:val="00744883"/>
    <w:rsid w:val="007449D0"/>
    <w:rsid w:val="007452F0"/>
    <w:rsid w:val="00746063"/>
    <w:rsid w:val="007464BD"/>
    <w:rsid w:val="0074789D"/>
    <w:rsid w:val="007527B8"/>
    <w:rsid w:val="00753B50"/>
    <w:rsid w:val="00753E97"/>
    <w:rsid w:val="007548F8"/>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66C0E"/>
    <w:rsid w:val="007704C3"/>
    <w:rsid w:val="00770821"/>
    <w:rsid w:val="00770D9C"/>
    <w:rsid w:val="00770E66"/>
    <w:rsid w:val="00771F30"/>
    <w:rsid w:val="00773D3D"/>
    <w:rsid w:val="00775A2F"/>
    <w:rsid w:val="00776705"/>
    <w:rsid w:val="00780988"/>
    <w:rsid w:val="0078139C"/>
    <w:rsid w:val="00781ADF"/>
    <w:rsid w:val="00781D48"/>
    <w:rsid w:val="007875B1"/>
    <w:rsid w:val="00787A1B"/>
    <w:rsid w:val="007904A3"/>
    <w:rsid w:val="00790892"/>
    <w:rsid w:val="00790EBB"/>
    <w:rsid w:val="007926FF"/>
    <w:rsid w:val="00793AA3"/>
    <w:rsid w:val="00794363"/>
    <w:rsid w:val="007A02A6"/>
    <w:rsid w:val="007A14A6"/>
    <w:rsid w:val="007A2853"/>
    <w:rsid w:val="007A2A72"/>
    <w:rsid w:val="007A3D6C"/>
    <w:rsid w:val="007A478B"/>
    <w:rsid w:val="007A4A33"/>
    <w:rsid w:val="007A50E7"/>
    <w:rsid w:val="007A5947"/>
    <w:rsid w:val="007A5DB0"/>
    <w:rsid w:val="007A64B3"/>
    <w:rsid w:val="007A6AD2"/>
    <w:rsid w:val="007A7238"/>
    <w:rsid w:val="007A7402"/>
    <w:rsid w:val="007A7A66"/>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945"/>
    <w:rsid w:val="007D3C69"/>
    <w:rsid w:val="007D45C4"/>
    <w:rsid w:val="007D4872"/>
    <w:rsid w:val="007D5B4D"/>
    <w:rsid w:val="007D5CCE"/>
    <w:rsid w:val="007D6665"/>
    <w:rsid w:val="007D66A1"/>
    <w:rsid w:val="007D7F76"/>
    <w:rsid w:val="007E089F"/>
    <w:rsid w:val="007E49CC"/>
    <w:rsid w:val="007E4D94"/>
    <w:rsid w:val="007E6D45"/>
    <w:rsid w:val="007E6E38"/>
    <w:rsid w:val="007E710B"/>
    <w:rsid w:val="007F0396"/>
    <w:rsid w:val="007F04B8"/>
    <w:rsid w:val="007F0E22"/>
    <w:rsid w:val="007F0E71"/>
    <w:rsid w:val="007F25F1"/>
    <w:rsid w:val="007F2875"/>
    <w:rsid w:val="007F4600"/>
    <w:rsid w:val="007F4BFE"/>
    <w:rsid w:val="007F5FFD"/>
    <w:rsid w:val="007F6F10"/>
    <w:rsid w:val="007F73B1"/>
    <w:rsid w:val="007F7727"/>
    <w:rsid w:val="007F790C"/>
    <w:rsid w:val="00800015"/>
    <w:rsid w:val="00800553"/>
    <w:rsid w:val="00801A90"/>
    <w:rsid w:val="00801DDB"/>
    <w:rsid w:val="008021F4"/>
    <w:rsid w:val="0080340D"/>
    <w:rsid w:val="008039C5"/>
    <w:rsid w:val="008039E7"/>
    <w:rsid w:val="0080559C"/>
    <w:rsid w:val="00807134"/>
    <w:rsid w:val="0080752F"/>
    <w:rsid w:val="00807F21"/>
    <w:rsid w:val="00811295"/>
    <w:rsid w:val="008115E1"/>
    <w:rsid w:val="0081178A"/>
    <w:rsid w:val="00811A11"/>
    <w:rsid w:val="00812BDD"/>
    <w:rsid w:val="00814EDE"/>
    <w:rsid w:val="008156FB"/>
    <w:rsid w:val="008163CC"/>
    <w:rsid w:val="00816C2F"/>
    <w:rsid w:val="0081791E"/>
    <w:rsid w:val="00817A7B"/>
    <w:rsid w:val="00820D40"/>
    <w:rsid w:val="00821AF1"/>
    <w:rsid w:val="00821FD9"/>
    <w:rsid w:val="00822126"/>
    <w:rsid w:val="00822929"/>
    <w:rsid w:val="00822932"/>
    <w:rsid w:val="00823D17"/>
    <w:rsid w:val="0082497D"/>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167"/>
    <w:rsid w:val="008504E5"/>
    <w:rsid w:val="00850537"/>
    <w:rsid w:val="00851DF9"/>
    <w:rsid w:val="00851F59"/>
    <w:rsid w:val="0085205D"/>
    <w:rsid w:val="0085288B"/>
    <w:rsid w:val="00855365"/>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0C6"/>
    <w:rsid w:val="00873A4F"/>
    <w:rsid w:val="008741D8"/>
    <w:rsid w:val="00874854"/>
    <w:rsid w:val="00876235"/>
    <w:rsid w:val="0087743B"/>
    <w:rsid w:val="00877FB5"/>
    <w:rsid w:val="008801E9"/>
    <w:rsid w:val="00880FA4"/>
    <w:rsid w:val="00881556"/>
    <w:rsid w:val="00881565"/>
    <w:rsid w:val="0088277A"/>
    <w:rsid w:val="00883E05"/>
    <w:rsid w:val="00884800"/>
    <w:rsid w:val="00885717"/>
    <w:rsid w:val="0088582D"/>
    <w:rsid w:val="00887EE6"/>
    <w:rsid w:val="00890B5B"/>
    <w:rsid w:val="00890F4A"/>
    <w:rsid w:val="0089462F"/>
    <w:rsid w:val="0089544E"/>
    <w:rsid w:val="00895A3F"/>
    <w:rsid w:val="00896D9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1B3E"/>
    <w:rsid w:val="008B2129"/>
    <w:rsid w:val="008B249D"/>
    <w:rsid w:val="008B7439"/>
    <w:rsid w:val="008B7C89"/>
    <w:rsid w:val="008C0E01"/>
    <w:rsid w:val="008C1372"/>
    <w:rsid w:val="008C1499"/>
    <w:rsid w:val="008C22B8"/>
    <w:rsid w:val="008C3ADC"/>
    <w:rsid w:val="008C3E36"/>
    <w:rsid w:val="008C4B15"/>
    <w:rsid w:val="008C6707"/>
    <w:rsid w:val="008C6C41"/>
    <w:rsid w:val="008C7803"/>
    <w:rsid w:val="008D1EA5"/>
    <w:rsid w:val="008D2996"/>
    <w:rsid w:val="008D328C"/>
    <w:rsid w:val="008D3522"/>
    <w:rsid w:val="008D5259"/>
    <w:rsid w:val="008D7944"/>
    <w:rsid w:val="008D7B6B"/>
    <w:rsid w:val="008E0A20"/>
    <w:rsid w:val="008E1B72"/>
    <w:rsid w:val="008E2D01"/>
    <w:rsid w:val="008E3407"/>
    <w:rsid w:val="008E3D1F"/>
    <w:rsid w:val="008E45B6"/>
    <w:rsid w:val="008E54A6"/>
    <w:rsid w:val="008E65D0"/>
    <w:rsid w:val="008E699C"/>
    <w:rsid w:val="008E7EA5"/>
    <w:rsid w:val="008F0707"/>
    <w:rsid w:val="008F1239"/>
    <w:rsid w:val="008F126C"/>
    <w:rsid w:val="008F1379"/>
    <w:rsid w:val="008F1B42"/>
    <w:rsid w:val="008F5C78"/>
    <w:rsid w:val="008F6EC5"/>
    <w:rsid w:val="00901406"/>
    <w:rsid w:val="009014DC"/>
    <w:rsid w:val="00901D46"/>
    <w:rsid w:val="009023F5"/>
    <w:rsid w:val="00902624"/>
    <w:rsid w:val="00902D9E"/>
    <w:rsid w:val="009036B8"/>
    <w:rsid w:val="00904EF9"/>
    <w:rsid w:val="00906FED"/>
    <w:rsid w:val="009072C6"/>
    <w:rsid w:val="00907CC2"/>
    <w:rsid w:val="00910880"/>
    <w:rsid w:val="00911B9A"/>
    <w:rsid w:val="0091322E"/>
    <w:rsid w:val="00913A73"/>
    <w:rsid w:val="0091497B"/>
    <w:rsid w:val="0091626E"/>
    <w:rsid w:val="009169DF"/>
    <w:rsid w:val="00917871"/>
    <w:rsid w:val="00921B86"/>
    <w:rsid w:val="009224B0"/>
    <w:rsid w:val="00925589"/>
    <w:rsid w:val="0092653E"/>
    <w:rsid w:val="00926F4D"/>
    <w:rsid w:val="009275F9"/>
    <w:rsid w:val="00927711"/>
    <w:rsid w:val="00927C83"/>
    <w:rsid w:val="00927D2C"/>
    <w:rsid w:val="0093072B"/>
    <w:rsid w:val="00930CD2"/>
    <w:rsid w:val="00930E8D"/>
    <w:rsid w:val="0093138E"/>
    <w:rsid w:val="00931C67"/>
    <w:rsid w:val="009324B2"/>
    <w:rsid w:val="0093347A"/>
    <w:rsid w:val="009338D7"/>
    <w:rsid w:val="0093487C"/>
    <w:rsid w:val="00936294"/>
    <w:rsid w:val="0093699B"/>
    <w:rsid w:val="0093725A"/>
    <w:rsid w:val="00940E6C"/>
    <w:rsid w:val="009423E1"/>
    <w:rsid w:val="0094292D"/>
    <w:rsid w:val="00942977"/>
    <w:rsid w:val="00942A79"/>
    <w:rsid w:val="0094308A"/>
    <w:rsid w:val="00943DFB"/>
    <w:rsid w:val="00943F58"/>
    <w:rsid w:val="00944811"/>
    <w:rsid w:val="0094494A"/>
    <w:rsid w:val="00945A07"/>
    <w:rsid w:val="0094628B"/>
    <w:rsid w:val="00947C8C"/>
    <w:rsid w:val="00950830"/>
    <w:rsid w:val="00950C9B"/>
    <w:rsid w:val="00950DD8"/>
    <w:rsid w:val="00952041"/>
    <w:rsid w:val="00952EF5"/>
    <w:rsid w:val="009537CF"/>
    <w:rsid w:val="00954647"/>
    <w:rsid w:val="0095475A"/>
    <w:rsid w:val="00955577"/>
    <w:rsid w:val="00960526"/>
    <w:rsid w:val="009609F2"/>
    <w:rsid w:val="00961A5E"/>
    <w:rsid w:val="00963101"/>
    <w:rsid w:val="00963D1E"/>
    <w:rsid w:val="00965D5F"/>
    <w:rsid w:val="00966E84"/>
    <w:rsid w:val="00967642"/>
    <w:rsid w:val="00967DE8"/>
    <w:rsid w:val="00971534"/>
    <w:rsid w:val="00974294"/>
    <w:rsid w:val="0097475D"/>
    <w:rsid w:val="009747DF"/>
    <w:rsid w:val="0097567A"/>
    <w:rsid w:val="00975E08"/>
    <w:rsid w:val="00977045"/>
    <w:rsid w:val="0097798B"/>
    <w:rsid w:val="0098101B"/>
    <w:rsid w:val="00981F20"/>
    <w:rsid w:val="009822F8"/>
    <w:rsid w:val="009833A5"/>
    <w:rsid w:val="00984081"/>
    <w:rsid w:val="0098721C"/>
    <w:rsid w:val="00987614"/>
    <w:rsid w:val="00990D89"/>
    <w:rsid w:val="00992254"/>
    <w:rsid w:val="00994C58"/>
    <w:rsid w:val="00994DC1"/>
    <w:rsid w:val="009951E3"/>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A7AC9"/>
    <w:rsid w:val="009B0C13"/>
    <w:rsid w:val="009B2278"/>
    <w:rsid w:val="009B231B"/>
    <w:rsid w:val="009B2E86"/>
    <w:rsid w:val="009B31C6"/>
    <w:rsid w:val="009B3DE6"/>
    <w:rsid w:val="009B4D42"/>
    <w:rsid w:val="009B58C8"/>
    <w:rsid w:val="009C1474"/>
    <w:rsid w:val="009C1979"/>
    <w:rsid w:val="009C19DB"/>
    <w:rsid w:val="009C22C1"/>
    <w:rsid w:val="009C295E"/>
    <w:rsid w:val="009C30BB"/>
    <w:rsid w:val="009C33D4"/>
    <w:rsid w:val="009C37C5"/>
    <w:rsid w:val="009C389A"/>
    <w:rsid w:val="009C4084"/>
    <w:rsid w:val="009C41E1"/>
    <w:rsid w:val="009C4420"/>
    <w:rsid w:val="009C4607"/>
    <w:rsid w:val="009C4A36"/>
    <w:rsid w:val="009C4D4E"/>
    <w:rsid w:val="009C4F6F"/>
    <w:rsid w:val="009C5ACD"/>
    <w:rsid w:val="009C68F9"/>
    <w:rsid w:val="009C6D42"/>
    <w:rsid w:val="009C7B5C"/>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422D"/>
    <w:rsid w:val="009E547D"/>
    <w:rsid w:val="009E5529"/>
    <w:rsid w:val="009E556D"/>
    <w:rsid w:val="009E5716"/>
    <w:rsid w:val="009E5F79"/>
    <w:rsid w:val="009E65B9"/>
    <w:rsid w:val="009E69EB"/>
    <w:rsid w:val="009E6EE1"/>
    <w:rsid w:val="009F217F"/>
    <w:rsid w:val="009F2591"/>
    <w:rsid w:val="009F32CA"/>
    <w:rsid w:val="009F51D7"/>
    <w:rsid w:val="009F6731"/>
    <w:rsid w:val="009F7352"/>
    <w:rsid w:val="00A00013"/>
    <w:rsid w:val="00A007A6"/>
    <w:rsid w:val="00A0200F"/>
    <w:rsid w:val="00A02041"/>
    <w:rsid w:val="00A02304"/>
    <w:rsid w:val="00A02514"/>
    <w:rsid w:val="00A02BD1"/>
    <w:rsid w:val="00A047EA"/>
    <w:rsid w:val="00A05CFC"/>
    <w:rsid w:val="00A05D91"/>
    <w:rsid w:val="00A0628A"/>
    <w:rsid w:val="00A06515"/>
    <w:rsid w:val="00A0656E"/>
    <w:rsid w:val="00A07608"/>
    <w:rsid w:val="00A076EA"/>
    <w:rsid w:val="00A10956"/>
    <w:rsid w:val="00A1142E"/>
    <w:rsid w:val="00A12160"/>
    <w:rsid w:val="00A12313"/>
    <w:rsid w:val="00A12C0E"/>
    <w:rsid w:val="00A12EFA"/>
    <w:rsid w:val="00A12FCF"/>
    <w:rsid w:val="00A143D7"/>
    <w:rsid w:val="00A160C2"/>
    <w:rsid w:val="00A1668C"/>
    <w:rsid w:val="00A206F0"/>
    <w:rsid w:val="00A20FFE"/>
    <w:rsid w:val="00A21B19"/>
    <w:rsid w:val="00A23401"/>
    <w:rsid w:val="00A23F85"/>
    <w:rsid w:val="00A25C0F"/>
    <w:rsid w:val="00A25FE9"/>
    <w:rsid w:val="00A26B3E"/>
    <w:rsid w:val="00A26DE7"/>
    <w:rsid w:val="00A26E6F"/>
    <w:rsid w:val="00A278F1"/>
    <w:rsid w:val="00A30909"/>
    <w:rsid w:val="00A31C5C"/>
    <w:rsid w:val="00A327A7"/>
    <w:rsid w:val="00A32A39"/>
    <w:rsid w:val="00A3330F"/>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4B7"/>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21A9"/>
    <w:rsid w:val="00A83634"/>
    <w:rsid w:val="00A8373F"/>
    <w:rsid w:val="00A83A2F"/>
    <w:rsid w:val="00A8619D"/>
    <w:rsid w:val="00A862B9"/>
    <w:rsid w:val="00A86E94"/>
    <w:rsid w:val="00A87609"/>
    <w:rsid w:val="00A901A6"/>
    <w:rsid w:val="00A91509"/>
    <w:rsid w:val="00A929F2"/>
    <w:rsid w:val="00A92B21"/>
    <w:rsid w:val="00A93092"/>
    <w:rsid w:val="00A958C9"/>
    <w:rsid w:val="00A95953"/>
    <w:rsid w:val="00A97B9E"/>
    <w:rsid w:val="00AA0EE8"/>
    <w:rsid w:val="00AA1DCF"/>
    <w:rsid w:val="00AA2F44"/>
    <w:rsid w:val="00AA39AE"/>
    <w:rsid w:val="00AA4B94"/>
    <w:rsid w:val="00AA533E"/>
    <w:rsid w:val="00AA542C"/>
    <w:rsid w:val="00AA5C73"/>
    <w:rsid w:val="00AA7131"/>
    <w:rsid w:val="00AA7B0C"/>
    <w:rsid w:val="00AB0ECC"/>
    <w:rsid w:val="00AB21F6"/>
    <w:rsid w:val="00AB2E2A"/>
    <w:rsid w:val="00AB32A4"/>
    <w:rsid w:val="00AB3B3C"/>
    <w:rsid w:val="00AB43F9"/>
    <w:rsid w:val="00AB4476"/>
    <w:rsid w:val="00AB5888"/>
    <w:rsid w:val="00AB6B82"/>
    <w:rsid w:val="00AC0B1C"/>
    <w:rsid w:val="00AC1050"/>
    <w:rsid w:val="00AC1914"/>
    <w:rsid w:val="00AC1BD9"/>
    <w:rsid w:val="00AC20B6"/>
    <w:rsid w:val="00AC2926"/>
    <w:rsid w:val="00AC3771"/>
    <w:rsid w:val="00AC47AB"/>
    <w:rsid w:val="00AC4F32"/>
    <w:rsid w:val="00AC5528"/>
    <w:rsid w:val="00AC5E6C"/>
    <w:rsid w:val="00AC6791"/>
    <w:rsid w:val="00AC6A48"/>
    <w:rsid w:val="00AC76C9"/>
    <w:rsid w:val="00AD1B44"/>
    <w:rsid w:val="00AD6318"/>
    <w:rsid w:val="00AD6498"/>
    <w:rsid w:val="00AE1301"/>
    <w:rsid w:val="00AE152C"/>
    <w:rsid w:val="00AE1767"/>
    <w:rsid w:val="00AE2259"/>
    <w:rsid w:val="00AE22BB"/>
    <w:rsid w:val="00AE28D3"/>
    <w:rsid w:val="00AE48C4"/>
    <w:rsid w:val="00AE504A"/>
    <w:rsid w:val="00AE52FB"/>
    <w:rsid w:val="00AE5A8F"/>
    <w:rsid w:val="00AE6E0B"/>
    <w:rsid w:val="00AE7813"/>
    <w:rsid w:val="00AF044F"/>
    <w:rsid w:val="00AF0D9C"/>
    <w:rsid w:val="00AF2D0F"/>
    <w:rsid w:val="00AF334E"/>
    <w:rsid w:val="00AF3FFA"/>
    <w:rsid w:val="00AF4676"/>
    <w:rsid w:val="00AF5A5D"/>
    <w:rsid w:val="00AF6BF7"/>
    <w:rsid w:val="00AF7951"/>
    <w:rsid w:val="00B01A89"/>
    <w:rsid w:val="00B02D66"/>
    <w:rsid w:val="00B034E7"/>
    <w:rsid w:val="00B0376E"/>
    <w:rsid w:val="00B03CFA"/>
    <w:rsid w:val="00B03F3A"/>
    <w:rsid w:val="00B0479F"/>
    <w:rsid w:val="00B05329"/>
    <w:rsid w:val="00B05540"/>
    <w:rsid w:val="00B07124"/>
    <w:rsid w:val="00B10F56"/>
    <w:rsid w:val="00B1249F"/>
    <w:rsid w:val="00B1283E"/>
    <w:rsid w:val="00B141C4"/>
    <w:rsid w:val="00B14B9D"/>
    <w:rsid w:val="00B1515F"/>
    <w:rsid w:val="00B1571C"/>
    <w:rsid w:val="00B208FC"/>
    <w:rsid w:val="00B20C30"/>
    <w:rsid w:val="00B23910"/>
    <w:rsid w:val="00B23C24"/>
    <w:rsid w:val="00B262E6"/>
    <w:rsid w:val="00B271C8"/>
    <w:rsid w:val="00B32AB7"/>
    <w:rsid w:val="00B33F6C"/>
    <w:rsid w:val="00B34910"/>
    <w:rsid w:val="00B34A62"/>
    <w:rsid w:val="00B40448"/>
    <w:rsid w:val="00B41CE8"/>
    <w:rsid w:val="00B41EC3"/>
    <w:rsid w:val="00B427D8"/>
    <w:rsid w:val="00B45018"/>
    <w:rsid w:val="00B4511A"/>
    <w:rsid w:val="00B4798C"/>
    <w:rsid w:val="00B5483D"/>
    <w:rsid w:val="00B55082"/>
    <w:rsid w:val="00B5619D"/>
    <w:rsid w:val="00B56DDC"/>
    <w:rsid w:val="00B57E8B"/>
    <w:rsid w:val="00B60911"/>
    <w:rsid w:val="00B61B95"/>
    <w:rsid w:val="00B62DBB"/>
    <w:rsid w:val="00B6389F"/>
    <w:rsid w:val="00B63D0E"/>
    <w:rsid w:val="00B6488D"/>
    <w:rsid w:val="00B655DD"/>
    <w:rsid w:val="00B665C3"/>
    <w:rsid w:val="00B66F23"/>
    <w:rsid w:val="00B66F8F"/>
    <w:rsid w:val="00B70D22"/>
    <w:rsid w:val="00B715D1"/>
    <w:rsid w:val="00B728FB"/>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0AB5"/>
    <w:rsid w:val="00B92B6E"/>
    <w:rsid w:val="00B93BB8"/>
    <w:rsid w:val="00B94D88"/>
    <w:rsid w:val="00B95527"/>
    <w:rsid w:val="00B960B9"/>
    <w:rsid w:val="00B965D9"/>
    <w:rsid w:val="00B96766"/>
    <w:rsid w:val="00B96E8C"/>
    <w:rsid w:val="00BA0836"/>
    <w:rsid w:val="00BA0AE0"/>
    <w:rsid w:val="00BA0E47"/>
    <w:rsid w:val="00BA17BA"/>
    <w:rsid w:val="00BA19FD"/>
    <w:rsid w:val="00BA212E"/>
    <w:rsid w:val="00BA2E24"/>
    <w:rsid w:val="00BA51DA"/>
    <w:rsid w:val="00BA5313"/>
    <w:rsid w:val="00BA5E98"/>
    <w:rsid w:val="00BB00FA"/>
    <w:rsid w:val="00BB2548"/>
    <w:rsid w:val="00BB2B57"/>
    <w:rsid w:val="00BB3B0A"/>
    <w:rsid w:val="00BB3C2E"/>
    <w:rsid w:val="00BB3FB1"/>
    <w:rsid w:val="00BB467C"/>
    <w:rsid w:val="00BB4B89"/>
    <w:rsid w:val="00BB6BFD"/>
    <w:rsid w:val="00BC2003"/>
    <w:rsid w:val="00BC2842"/>
    <w:rsid w:val="00BC2953"/>
    <w:rsid w:val="00BC4078"/>
    <w:rsid w:val="00BC6A69"/>
    <w:rsid w:val="00BC766B"/>
    <w:rsid w:val="00BD0751"/>
    <w:rsid w:val="00BD2471"/>
    <w:rsid w:val="00BD2ACC"/>
    <w:rsid w:val="00BD3B0C"/>
    <w:rsid w:val="00BD484E"/>
    <w:rsid w:val="00BD515B"/>
    <w:rsid w:val="00BD5428"/>
    <w:rsid w:val="00BD552A"/>
    <w:rsid w:val="00BD5811"/>
    <w:rsid w:val="00BD662D"/>
    <w:rsid w:val="00BE07C0"/>
    <w:rsid w:val="00BE0FBC"/>
    <w:rsid w:val="00BE1D07"/>
    <w:rsid w:val="00BE20EC"/>
    <w:rsid w:val="00BE32B2"/>
    <w:rsid w:val="00BE3C94"/>
    <w:rsid w:val="00BE479B"/>
    <w:rsid w:val="00BE53E3"/>
    <w:rsid w:val="00BE5DA7"/>
    <w:rsid w:val="00BE5ED8"/>
    <w:rsid w:val="00BE63BE"/>
    <w:rsid w:val="00BE6556"/>
    <w:rsid w:val="00BE7C48"/>
    <w:rsid w:val="00BE7D0E"/>
    <w:rsid w:val="00BF32DF"/>
    <w:rsid w:val="00BF4C1D"/>
    <w:rsid w:val="00BF4D5F"/>
    <w:rsid w:val="00BF5A4C"/>
    <w:rsid w:val="00BF6308"/>
    <w:rsid w:val="00BF6FB0"/>
    <w:rsid w:val="00C00C18"/>
    <w:rsid w:val="00C013B3"/>
    <w:rsid w:val="00C019C3"/>
    <w:rsid w:val="00C01F27"/>
    <w:rsid w:val="00C040DF"/>
    <w:rsid w:val="00C043F7"/>
    <w:rsid w:val="00C0456F"/>
    <w:rsid w:val="00C04657"/>
    <w:rsid w:val="00C05110"/>
    <w:rsid w:val="00C079CE"/>
    <w:rsid w:val="00C10144"/>
    <w:rsid w:val="00C101E6"/>
    <w:rsid w:val="00C1052A"/>
    <w:rsid w:val="00C10C28"/>
    <w:rsid w:val="00C11E34"/>
    <w:rsid w:val="00C1267D"/>
    <w:rsid w:val="00C126CD"/>
    <w:rsid w:val="00C12758"/>
    <w:rsid w:val="00C13061"/>
    <w:rsid w:val="00C130B9"/>
    <w:rsid w:val="00C1332B"/>
    <w:rsid w:val="00C14272"/>
    <w:rsid w:val="00C16269"/>
    <w:rsid w:val="00C1764A"/>
    <w:rsid w:val="00C17A6B"/>
    <w:rsid w:val="00C17B6C"/>
    <w:rsid w:val="00C17BD8"/>
    <w:rsid w:val="00C17CDE"/>
    <w:rsid w:val="00C20200"/>
    <w:rsid w:val="00C20688"/>
    <w:rsid w:val="00C209AD"/>
    <w:rsid w:val="00C22AE2"/>
    <w:rsid w:val="00C22D4F"/>
    <w:rsid w:val="00C2464B"/>
    <w:rsid w:val="00C25512"/>
    <w:rsid w:val="00C2599A"/>
    <w:rsid w:val="00C25F74"/>
    <w:rsid w:val="00C26C92"/>
    <w:rsid w:val="00C27AE5"/>
    <w:rsid w:val="00C27DA9"/>
    <w:rsid w:val="00C31196"/>
    <w:rsid w:val="00C31D94"/>
    <w:rsid w:val="00C323A6"/>
    <w:rsid w:val="00C326D7"/>
    <w:rsid w:val="00C33220"/>
    <w:rsid w:val="00C34AE1"/>
    <w:rsid w:val="00C35EF4"/>
    <w:rsid w:val="00C3602C"/>
    <w:rsid w:val="00C36157"/>
    <w:rsid w:val="00C36814"/>
    <w:rsid w:val="00C3725D"/>
    <w:rsid w:val="00C37485"/>
    <w:rsid w:val="00C3793D"/>
    <w:rsid w:val="00C37A6C"/>
    <w:rsid w:val="00C37F7D"/>
    <w:rsid w:val="00C41FB1"/>
    <w:rsid w:val="00C4219B"/>
    <w:rsid w:val="00C42711"/>
    <w:rsid w:val="00C42D71"/>
    <w:rsid w:val="00C43495"/>
    <w:rsid w:val="00C443FA"/>
    <w:rsid w:val="00C45D73"/>
    <w:rsid w:val="00C46EA7"/>
    <w:rsid w:val="00C50CB3"/>
    <w:rsid w:val="00C51818"/>
    <w:rsid w:val="00C52126"/>
    <w:rsid w:val="00C5241B"/>
    <w:rsid w:val="00C528F3"/>
    <w:rsid w:val="00C52DD2"/>
    <w:rsid w:val="00C52F24"/>
    <w:rsid w:val="00C53CE2"/>
    <w:rsid w:val="00C55BA2"/>
    <w:rsid w:val="00C55FA5"/>
    <w:rsid w:val="00C56831"/>
    <w:rsid w:val="00C56924"/>
    <w:rsid w:val="00C57570"/>
    <w:rsid w:val="00C5795E"/>
    <w:rsid w:val="00C606E8"/>
    <w:rsid w:val="00C611B0"/>
    <w:rsid w:val="00C61CE9"/>
    <w:rsid w:val="00C64460"/>
    <w:rsid w:val="00C64B73"/>
    <w:rsid w:val="00C64BEB"/>
    <w:rsid w:val="00C67A2B"/>
    <w:rsid w:val="00C67F24"/>
    <w:rsid w:val="00C70924"/>
    <w:rsid w:val="00C70EED"/>
    <w:rsid w:val="00C711E2"/>
    <w:rsid w:val="00C7324A"/>
    <w:rsid w:val="00C75E45"/>
    <w:rsid w:val="00C764E8"/>
    <w:rsid w:val="00C770EE"/>
    <w:rsid w:val="00C775ED"/>
    <w:rsid w:val="00C80EBD"/>
    <w:rsid w:val="00C8114D"/>
    <w:rsid w:val="00C812DA"/>
    <w:rsid w:val="00C81C61"/>
    <w:rsid w:val="00C82809"/>
    <w:rsid w:val="00C83267"/>
    <w:rsid w:val="00C853A1"/>
    <w:rsid w:val="00C86195"/>
    <w:rsid w:val="00C8750C"/>
    <w:rsid w:val="00C910D9"/>
    <w:rsid w:val="00C9245F"/>
    <w:rsid w:val="00C92464"/>
    <w:rsid w:val="00C927AA"/>
    <w:rsid w:val="00C93467"/>
    <w:rsid w:val="00C9369D"/>
    <w:rsid w:val="00C939AA"/>
    <w:rsid w:val="00C94ABB"/>
    <w:rsid w:val="00CA1021"/>
    <w:rsid w:val="00CA2625"/>
    <w:rsid w:val="00CA288A"/>
    <w:rsid w:val="00CA3207"/>
    <w:rsid w:val="00CA41D7"/>
    <w:rsid w:val="00CA4765"/>
    <w:rsid w:val="00CA4799"/>
    <w:rsid w:val="00CA4F0F"/>
    <w:rsid w:val="00CA50DC"/>
    <w:rsid w:val="00CA59BF"/>
    <w:rsid w:val="00CA5D11"/>
    <w:rsid w:val="00CA6128"/>
    <w:rsid w:val="00CA6177"/>
    <w:rsid w:val="00CA64DD"/>
    <w:rsid w:val="00CB0021"/>
    <w:rsid w:val="00CB0165"/>
    <w:rsid w:val="00CB0189"/>
    <w:rsid w:val="00CB0278"/>
    <w:rsid w:val="00CB02CA"/>
    <w:rsid w:val="00CB172B"/>
    <w:rsid w:val="00CB3762"/>
    <w:rsid w:val="00CB39A9"/>
    <w:rsid w:val="00CB42B8"/>
    <w:rsid w:val="00CB4C8F"/>
    <w:rsid w:val="00CB5280"/>
    <w:rsid w:val="00CB53D5"/>
    <w:rsid w:val="00CB5966"/>
    <w:rsid w:val="00CB61DA"/>
    <w:rsid w:val="00CB63D6"/>
    <w:rsid w:val="00CB7BB2"/>
    <w:rsid w:val="00CC06F5"/>
    <w:rsid w:val="00CC0702"/>
    <w:rsid w:val="00CC2447"/>
    <w:rsid w:val="00CC349D"/>
    <w:rsid w:val="00CC3663"/>
    <w:rsid w:val="00CC57BE"/>
    <w:rsid w:val="00CC77F5"/>
    <w:rsid w:val="00CC7998"/>
    <w:rsid w:val="00CC7AD6"/>
    <w:rsid w:val="00CD03BE"/>
    <w:rsid w:val="00CD1D1F"/>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2674"/>
    <w:rsid w:val="00CF5125"/>
    <w:rsid w:val="00CF6A7F"/>
    <w:rsid w:val="00CF6BE0"/>
    <w:rsid w:val="00CF7940"/>
    <w:rsid w:val="00D01311"/>
    <w:rsid w:val="00D023ED"/>
    <w:rsid w:val="00D044B6"/>
    <w:rsid w:val="00D04D7C"/>
    <w:rsid w:val="00D04F05"/>
    <w:rsid w:val="00D05DF4"/>
    <w:rsid w:val="00D064CA"/>
    <w:rsid w:val="00D067B6"/>
    <w:rsid w:val="00D0710D"/>
    <w:rsid w:val="00D07CA7"/>
    <w:rsid w:val="00D114C9"/>
    <w:rsid w:val="00D12596"/>
    <w:rsid w:val="00D139DF"/>
    <w:rsid w:val="00D14EE0"/>
    <w:rsid w:val="00D15FDA"/>
    <w:rsid w:val="00D160E9"/>
    <w:rsid w:val="00D20B53"/>
    <w:rsid w:val="00D212AF"/>
    <w:rsid w:val="00D21830"/>
    <w:rsid w:val="00D21DF4"/>
    <w:rsid w:val="00D21EA0"/>
    <w:rsid w:val="00D23184"/>
    <w:rsid w:val="00D23B2E"/>
    <w:rsid w:val="00D23CF5"/>
    <w:rsid w:val="00D25FE0"/>
    <w:rsid w:val="00D27716"/>
    <w:rsid w:val="00D27A88"/>
    <w:rsid w:val="00D30191"/>
    <w:rsid w:val="00D30756"/>
    <w:rsid w:val="00D311EC"/>
    <w:rsid w:val="00D31D44"/>
    <w:rsid w:val="00D32096"/>
    <w:rsid w:val="00D330D6"/>
    <w:rsid w:val="00D33156"/>
    <w:rsid w:val="00D33C17"/>
    <w:rsid w:val="00D3461B"/>
    <w:rsid w:val="00D36F95"/>
    <w:rsid w:val="00D37082"/>
    <w:rsid w:val="00D37137"/>
    <w:rsid w:val="00D42744"/>
    <w:rsid w:val="00D440C0"/>
    <w:rsid w:val="00D45757"/>
    <w:rsid w:val="00D4664D"/>
    <w:rsid w:val="00D478DC"/>
    <w:rsid w:val="00D47D87"/>
    <w:rsid w:val="00D5062B"/>
    <w:rsid w:val="00D50889"/>
    <w:rsid w:val="00D50895"/>
    <w:rsid w:val="00D51F54"/>
    <w:rsid w:val="00D522F9"/>
    <w:rsid w:val="00D529D7"/>
    <w:rsid w:val="00D55083"/>
    <w:rsid w:val="00D553CC"/>
    <w:rsid w:val="00D55B48"/>
    <w:rsid w:val="00D55EF1"/>
    <w:rsid w:val="00D56B71"/>
    <w:rsid w:val="00D57974"/>
    <w:rsid w:val="00D57A17"/>
    <w:rsid w:val="00D60643"/>
    <w:rsid w:val="00D61AFC"/>
    <w:rsid w:val="00D62F83"/>
    <w:rsid w:val="00D6719E"/>
    <w:rsid w:val="00D675D7"/>
    <w:rsid w:val="00D705FB"/>
    <w:rsid w:val="00D70D57"/>
    <w:rsid w:val="00D70E2E"/>
    <w:rsid w:val="00D71704"/>
    <w:rsid w:val="00D72A96"/>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0F8"/>
    <w:rsid w:val="00D93888"/>
    <w:rsid w:val="00D93B1D"/>
    <w:rsid w:val="00D94716"/>
    <w:rsid w:val="00D95BE0"/>
    <w:rsid w:val="00D95F0F"/>
    <w:rsid w:val="00DA1C01"/>
    <w:rsid w:val="00DA24C1"/>
    <w:rsid w:val="00DA2D61"/>
    <w:rsid w:val="00DA33A5"/>
    <w:rsid w:val="00DA5EE7"/>
    <w:rsid w:val="00DA73C1"/>
    <w:rsid w:val="00DB0302"/>
    <w:rsid w:val="00DB040A"/>
    <w:rsid w:val="00DB05EE"/>
    <w:rsid w:val="00DB0721"/>
    <w:rsid w:val="00DB0DEF"/>
    <w:rsid w:val="00DB2233"/>
    <w:rsid w:val="00DB2A8C"/>
    <w:rsid w:val="00DB35AE"/>
    <w:rsid w:val="00DB58F6"/>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6C78"/>
    <w:rsid w:val="00DC7129"/>
    <w:rsid w:val="00DD02DB"/>
    <w:rsid w:val="00DD0849"/>
    <w:rsid w:val="00DD0B66"/>
    <w:rsid w:val="00DD4E95"/>
    <w:rsid w:val="00DD57AC"/>
    <w:rsid w:val="00DD71C9"/>
    <w:rsid w:val="00DD7A9F"/>
    <w:rsid w:val="00DE0620"/>
    <w:rsid w:val="00DE0FA5"/>
    <w:rsid w:val="00DE1422"/>
    <w:rsid w:val="00DE2C81"/>
    <w:rsid w:val="00DE3040"/>
    <w:rsid w:val="00DE52E4"/>
    <w:rsid w:val="00DE7021"/>
    <w:rsid w:val="00DE7CBC"/>
    <w:rsid w:val="00DF0710"/>
    <w:rsid w:val="00DF16B6"/>
    <w:rsid w:val="00DF1BE1"/>
    <w:rsid w:val="00DF24F1"/>
    <w:rsid w:val="00DF4521"/>
    <w:rsid w:val="00DF4837"/>
    <w:rsid w:val="00DF4D3E"/>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1888"/>
    <w:rsid w:val="00E121CB"/>
    <w:rsid w:val="00E14336"/>
    <w:rsid w:val="00E145B5"/>
    <w:rsid w:val="00E147E6"/>
    <w:rsid w:val="00E149E6"/>
    <w:rsid w:val="00E163D9"/>
    <w:rsid w:val="00E22419"/>
    <w:rsid w:val="00E227AA"/>
    <w:rsid w:val="00E232AB"/>
    <w:rsid w:val="00E244E9"/>
    <w:rsid w:val="00E24CDF"/>
    <w:rsid w:val="00E2567A"/>
    <w:rsid w:val="00E2719A"/>
    <w:rsid w:val="00E30C54"/>
    <w:rsid w:val="00E3263C"/>
    <w:rsid w:val="00E35D82"/>
    <w:rsid w:val="00E36D25"/>
    <w:rsid w:val="00E36E76"/>
    <w:rsid w:val="00E36EC1"/>
    <w:rsid w:val="00E36F82"/>
    <w:rsid w:val="00E41F33"/>
    <w:rsid w:val="00E43583"/>
    <w:rsid w:val="00E43E1C"/>
    <w:rsid w:val="00E4494F"/>
    <w:rsid w:val="00E44951"/>
    <w:rsid w:val="00E44D6C"/>
    <w:rsid w:val="00E45480"/>
    <w:rsid w:val="00E4583D"/>
    <w:rsid w:val="00E4598A"/>
    <w:rsid w:val="00E46395"/>
    <w:rsid w:val="00E4777F"/>
    <w:rsid w:val="00E47B87"/>
    <w:rsid w:val="00E50A5D"/>
    <w:rsid w:val="00E50C5E"/>
    <w:rsid w:val="00E51B6C"/>
    <w:rsid w:val="00E51B88"/>
    <w:rsid w:val="00E51D15"/>
    <w:rsid w:val="00E52653"/>
    <w:rsid w:val="00E529AC"/>
    <w:rsid w:val="00E53499"/>
    <w:rsid w:val="00E5378E"/>
    <w:rsid w:val="00E554B7"/>
    <w:rsid w:val="00E55B78"/>
    <w:rsid w:val="00E56B40"/>
    <w:rsid w:val="00E56E99"/>
    <w:rsid w:val="00E5704D"/>
    <w:rsid w:val="00E601A7"/>
    <w:rsid w:val="00E6039B"/>
    <w:rsid w:val="00E60517"/>
    <w:rsid w:val="00E62576"/>
    <w:rsid w:val="00E62663"/>
    <w:rsid w:val="00E648B8"/>
    <w:rsid w:val="00E64E3C"/>
    <w:rsid w:val="00E652B7"/>
    <w:rsid w:val="00E65900"/>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0AA0"/>
    <w:rsid w:val="00E81CED"/>
    <w:rsid w:val="00E82D70"/>
    <w:rsid w:val="00E83568"/>
    <w:rsid w:val="00E8369C"/>
    <w:rsid w:val="00E843C1"/>
    <w:rsid w:val="00E86DBE"/>
    <w:rsid w:val="00E9059E"/>
    <w:rsid w:val="00E91701"/>
    <w:rsid w:val="00E92C21"/>
    <w:rsid w:val="00E92F67"/>
    <w:rsid w:val="00E94436"/>
    <w:rsid w:val="00E94834"/>
    <w:rsid w:val="00E94CD1"/>
    <w:rsid w:val="00E94ED3"/>
    <w:rsid w:val="00E954C8"/>
    <w:rsid w:val="00E962AB"/>
    <w:rsid w:val="00E96E21"/>
    <w:rsid w:val="00E97789"/>
    <w:rsid w:val="00E97864"/>
    <w:rsid w:val="00E97AFF"/>
    <w:rsid w:val="00E97DE1"/>
    <w:rsid w:val="00EA024C"/>
    <w:rsid w:val="00EA0C73"/>
    <w:rsid w:val="00EA0C89"/>
    <w:rsid w:val="00EA2B45"/>
    <w:rsid w:val="00EA385B"/>
    <w:rsid w:val="00EA3F6F"/>
    <w:rsid w:val="00EA5CF9"/>
    <w:rsid w:val="00EA64B7"/>
    <w:rsid w:val="00EA7C47"/>
    <w:rsid w:val="00EB02BE"/>
    <w:rsid w:val="00EB040D"/>
    <w:rsid w:val="00EB08A2"/>
    <w:rsid w:val="00EB0CE9"/>
    <w:rsid w:val="00EB24C0"/>
    <w:rsid w:val="00EB2908"/>
    <w:rsid w:val="00EB2947"/>
    <w:rsid w:val="00EB2AB7"/>
    <w:rsid w:val="00EB2FC2"/>
    <w:rsid w:val="00EB3744"/>
    <w:rsid w:val="00EB3CE6"/>
    <w:rsid w:val="00EB3CFD"/>
    <w:rsid w:val="00EB3E3C"/>
    <w:rsid w:val="00EB41CC"/>
    <w:rsid w:val="00EB4C7C"/>
    <w:rsid w:val="00EB521D"/>
    <w:rsid w:val="00EB5C3E"/>
    <w:rsid w:val="00EB75C0"/>
    <w:rsid w:val="00EC0134"/>
    <w:rsid w:val="00EC1199"/>
    <w:rsid w:val="00EC4386"/>
    <w:rsid w:val="00EC5259"/>
    <w:rsid w:val="00EC5B51"/>
    <w:rsid w:val="00EC667B"/>
    <w:rsid w:val="00ED0F6D"/>
    <w:rsid w:val="00ED0FCE"/>
    <w:rsid w:val="00ED25E6"/>
    <w:rsid w:val="00ED4889"/>
    <w:rsid w:val="00ED542A"/>
    <w:rsid w:val="00ED6D83"/>
    <w:rsid w:val="00ED6F9C"/>
    <w:rsid w:val="00EE1135"/>
    <w:rsid w:val="00EE131A"/>
    <w:rsid w:val="00EE34F3"/>
    <w:rsid w:val="00EE3964"/>
    <w:rsid w:val="00EE5D3F"/>
    <w:rsid w:val="00EE7EDC"/>
    <w:rsid w:val="00EF27FD"/>
    <w:rsid w:val="00EF43C0"/>
    <w:rsid w:val="00EF467A"/>
    <w:rsid w:val="00EF51FF"/>
    <w:rsid w:val="00EF612A"/>
    <w:rsid w:val="00EF6B61"/>
    <w:rsid w:val="00EF73D1"/>
    <w:rsid w:val="00EF760A"/>
    <w:rsid w:val="00EF7A8E"/>
    <w:rsid w:val="00EF7CF4"/>
    <w:rsid w:val="00F009C1"/>
    <w:rsid w:val="00F00C41"/>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3E05"/>
    <w:rsid w:val="00F26B55"/>
    <w:rsid w:val="00F27011"/>
    <w:rsid w:val="00F273B4"/>
    <w:rsid w:val="00F27631"/>
    <w:rsid w:val="00F305AF"/>
    <w:rsid w:val="00F310D8"/>
    <w:rsid w:val="00F313C9"/>
    <w:rsid w:val="00F31829"/>
    <w:rsid w:val="00F31D3B"/>
    <w:rsid w:val="00F32764"/>
    <w:rsid w:val="00F331BD"/>
    <w:rsid w:val="00F33EA0"/>
    <w:rsid w:val="00F34772"/>
    <w:rsid w:val="00F3501D"/>
    <w:rsid w:val="00F3555E"/>
    <w:rsid w:val="00F372DF"/>
    <w:rsid w:val="00F37EA3"/>
    <w:rsid w:val="00F40D22"/>
    <w:rsid w:val="00F41CD9"/>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229F"/>
    <w:rsid w:val="00F63209"/>
    <w:rsid w:val="00F63BD2"/>
    <w:rsid w:val="00F64B5D"/>
    <w:rsid w:val="00F64F09"/>
    <w:rsid w:val="00F70CF9"/>
    <w:rsid w:val="00F72193"/>
    <w:rsid w:val="00F72FEE"/>
    <w:rsid w:val="00F73071"/>
    <w:rsid w:val="00F7538D"/>
    <w:rsid w:val="00F75845"/>
    <w:rsid w:val="00F76187"/>
    <w:rsid w:val="00F80220"/>
    <w:rsid w:val="00F8092A"/>
    <w:rsid w:val="00F81CB7"/>
    <w:rsid w:val="00F82942"/>
    <w:rsid w:val="00F82E28"/>
    <w:rsid w:val="00F83044"/>
    <w:rsid w:val="00F84CFD"/>
    <w:rsid w:val="00F856B0"/>
    <w:rsid w:val="00F85F5C"/>
    <w:rsid w:val="00F85FA4"/>
    <w:rsid w:val="00F87C01"/>
    <w:rsid w:val="00F90416"/>
    <w:rsid w:val="00F904EE"/>
    <w:rsid w:val="00F90918"/>
    <w:rsid w:val="00F90A42"/>
    <w:rsid w:val="00F90A9B"/>
    <w:rsid w:val="00F921E5"/>
    <w:rsid w:val="00F9383D"/>
    <w:rsid w:val="00F9487C"/>
    <w:rsid w:val="00F9526C"/>
    <w:rsid w:val="00F9623D"/>
    <w:rsid w:val="00F96F18"/>
    <w:rsid w:val="00FA09DA"/>
    <w:rsid w:val="00FA1440"/>
    <w:rsid w:val="00FA19F9"/>
    <w:rsid w:val="00FA23BB"/>
    <w:rsid w:val="00FA249B"/>
    <w:rsid w:val="00FA349D"/>
    <w:rsid w:val="00FA3759"/>
    <w:rsid w:val="00FA3F21"/>
    <w:rsid w:val="00FA3F9A"/>
    <w:rsid w:val="00FA4820"/>
    <w:rsid w:val="00FA69C4"/>
    <w:rsid w:val="00FA6C9E"/>
    <w:rsid w:val="00FA751D"/>
    <w:rsid w:val="00FA7E02"/>
    <w:rsid w:val="00FB0860"/>
    <w:rsid w:val="00FB0919"/>
    <w:rsid w:val="00FB32CC"/>
    <w:rsid w:val="00FB33B8"/>
    <w:rsid w:val="00FB33F5"/>
    <w:rsid w:val="00FB3947"/>
    <w:rsid w:val="00FB42C0"/>
    <w:rsid w:val="00FB43FF"/>
    <w:rsid w:val="00FB4E71"/>
    <w:rsid w:val="00FB7085"/>
    <w:rsid w:val="00FB796A"/>
    <w:rsid w:val="00FC0ECA"/>
    <w:rsid w:val="00FC17A6"/>
    <w:rsid w:val="00FC197F"/>
    <w:rsid w:val="00FC54DC"/>
    <w:rsid w:val="00FC59C7"/>
    <w:rsid w:val="00FC66DF"/>
    <w:rsid w:val="00FC6C96"/>
    <w:rsid w:val="00FC6CA5"/>
    <w:rsid w:val="00FC7D7F"/>
    <w:rsid w:val="00FD0EA5"/>
    <w:rsid w:val="00FD11AC"/>
    <w:rsid w:val="00FD2A1B"/>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E47"/>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4164">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0749630">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327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7211892">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8194466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223610">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0732052">
      <w:bodyDiv w:val="1"/>
      <w:marLeft w:val="0"/>
      <w:marRight w:val="0"/>
      <w:marTop w:val="0"/>
      <w:marBottom w:val="0"/>
      <w:divBdr>
        <w:top w:val="none" w:sz="0" w:space="0" w:color="auto"/>
        <w:left w:val="none" w:sz="0" w:space="0" w:color="auto"/>
        <w:bottom w:val="none" w:sz="0" w:space="0" w:color="auto"/>
        <w:right w:val="none" w:sz="0" w:space="0" w:color="auto"/>
      </w:divBdr>
    </w:div>
    <w:div w:id="1440251870">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3166860">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5560674">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10005628">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3103648">
      <w:bodyDiv w:val="1"/>
      <w:marLeft w:val="0"/>
      <w:marRight w:val="0"/>
      <w:marTop w:val="0"/>
      <w:marBottom w:val="0"/>
      <w:divBdr>
        <w:top w:val="none" w:sz="0" w:space="0" w:color="auto"/>
        <w:left w:val="none" w:sz="0" w:space="0" w:color="auto"/>
        <w:bottom w:val="none" w:sz="0" w:space="0" w:color="auto"/>
        <w:right w:val="none" w:sz="0" w:space="0" w:color="auto"/>
      </w:divBdr>
    </w:div>
    <w:div w:id="1882666032">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0357583">
      <w:bodyDiv w:val="1"/>
      <w:marLeft w:val="0"/>
      <w:marRight w:val="0"/>
      <w:marTop w:val="0"/>
      <w:marBottom w:val="0"/>
      <w:divBdr>
        <w:top w:val="none" w:sz="0" w:space="0" w:color="auto"/>
        <w:left w:val="none" w:sz="0" w:space="0" w:color="auto"/>
        <w:bottom w:val="none" w:sz="0" w:space="0" w:color="auto"/>
        <w:right w:val="none" w:sz="0" w:space="0" w:color="auto"/>
      </w:divBdr>
    </w:div>
    <w:div w:id="194229390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6057489">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5374572">
      <w:bodyDiv w:val="1"/>
      <w:marLeft w:val="0"/>
      <w:marRight w:val="0"/>
      <w:marTop w:val="0"/>
      <w:marBottom w:val="0"/>
      <w:divBdr>
        <w:top w:val="none" w:sz="0" w:space="0" w:color="auto"/>
        <w:left w:val="none" w:sz="0" w:space="0" w:color="auto"/>
        <w:bottom w:val="none" w:sz="0" w:space="0" w:color="auto"/>
        <w:right w:val="none" w:sz="0" w:space="0" w:color="auto"/>
      </w:divBdr>
    </w:div>
    <w:div w:id="2063363072">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47181">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025829C8-14CC-4CED-86B1-573E7157DB0A}">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3257</Words>
  <Characters>18567</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21781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2024-11-13T19:40:00Z</dcterms:created>
  <dcterms:modified xsi:type="dcterms:W3CDTF">2024-11-13T19:40:00Z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(3)hiWdBmm92KG+eiRUS55a46tYPMdtxFtr6qvF2GWQWubOa1ajmXmEh84o7H4NW8buCn6Lnrx8
ciOOOmA0PO7dI1TeaPq4vD/sHDQOK5oyzQDoPIi48PffsNUK1vYMYHoq8W9HHs+yWXzwLmil
QaLT1LLVxP8tTlC1bXq2NQuROYQPzcal92l02I2oWHEeVx4GlUN1PlpLCpg0+QD2lcHHKTb6
XMDIS9FyBayfl2+6oN</vt:lpwstr>
  </property>
  <property fmtid="{D5CDD505-2E9C-101B-9397-08002B2CF9AE}" pid="10" name="_2015_ms_pID_7253431">
    <vt:lpwstr>k//oyQCGiCg9zm/gJBYVt9g02AOOFW55h9IFa75A7RSU483GA9VCJn
PAG9j2LQkvGWtBXANhNObHTCvXXJSqwBiInhviYm7W5+x5D7HZ83J7ppG15gC8zNhYWK9Chw
2DMyyieHu2A/RoXrNmEw/bp8CZockACEAXpj/rfx5Tqgfq/dJRk93L687FXyAt9cbA1m1mMb
oj3J/YngVS1u215+Ycuq0H5UkCIW2xVlRjl5</vt:lpwstr>
  </property>
  <property fmtid="{D5CDD505-2E9C-101B-9397-08002B2CF9AE}" pid="11" name="_2015_ms_pID_7253432">
    <vt:lpwstr>qA==</vt:lpwstr>
  </property>
</Properties>
</file>