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 xml:space="preserve">Privacy </w:t>
            </w:r>
            <w:r>
              <w:rPr>
                <w:rFonts w:eastAsia="Times New Roman" w:cs="Times New Roman"/>
                <w:color w:val="auto"/>
                <w:kern w:val="0"/>
                <w:sz w:val="24"/>
                <w:szCs w:val="20"/>
                <w:lang w:val="en-US" w:eastAsia="zh-CN" w:bidi="hi-IN"/>
              </w:rPr>
              <w:t>MLME-primitives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w:t>
            </w:r>
            <w:r>
              <w:rPr/>
              <w:t>6</w:t>
            </w:r>
            <w:r>
              <w:rPr>
                <w:vertAlign w:val="superscript"/>
              </w:rPr>
              <w:t>th</w:t>
            </w:r>
            <w:r>
              <w:rPr/>
              <w:t xml:space="preserve"> Ma</w:t>
            </w:r>
            <w:r>
              <w:rPr/>
              <w:t>y</w:t>
            </w:r>
            <w:r>
              <w:rPr>
                <w:rFonts w:eastAsia="Times New Roman" w:cs="Times New Roman"/>
                <w:color w:val="auto"/>
                <w:kern w:val="0"/>
                <w:sz w:val="24"/>
                <w:szCs w:val="20"/>
                <w:lang w:val="en-US" w:eastAsia="zh-CN" w:bidi="hi-IN"/>
              </w:rPr>
              <w:t xml:space="preserve">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MLME-p</w:t>
            </w:r>
            <w:r>
              <w:rPr>
                <w:rFonts w:eastAsia="Times New Roman" w:cs="Times New Roman"/>
                <w:color w:val="auto"/>
                <w:kern w:val="0"/>
                <w:sz w:val="24"/>
                <w:szCs w:val="20"/>
                <w:lang w:val="en-US" w:eastAsia="zh-CN" w:bidi="hi-IN"/>
              </w:rPr>
              <w:t>rimitives 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2"/>
        </w:numPr>
        <w:rPr/>
      </w:pPr>
      <w:r>
        <w:rPr/>
        <w:t>MLME-</w:t>
      </w:r>
      <w:r>
        <w:rPr/>
        <w:t>Primitives</w:t>
      </w:r>
    </w:p>
    <w:p>
      <w:pPr>
        <w:pStyle w:val="IEEEheading"/>
        <w:numPr>
          <w:ilvl w:val="1"/>
          <w:numId w:val="2"/>
        </w:numPr>
        <w:rPr/>
      </w:pPr>
      <w:r>
        <w:rPr/>
        <w:t>MLME-PRIV-SEND-ADDR-LIST</w:t>
      </w:r>
      <w:r>
        <w:rPr/>
        <w:t xml:space="preserve"> (AddressListMessage)</w:t>
      </w:r>
    </w:p>
    <w:p>
      <w:pPr>
        <w:pStyle w:val="IEEEText"/>
        <w:rPr/>
      </w:pPr>
      <w:r>
        <w:rPr/>
      </w:r>
    </w:p>
    <w:p>
      <w:pPr>
        <w:pStyle w:val="IEEEheading"/>
        <w:numPr>
          <w:ilvl w:val="1"/>
          <w:numId w:val="2"/>
        </w:numPr>
        <w:rPr/>
      </w:pPr>
      <w:r>
        <w:rPr/>
        <w:t xml:space="preserve">MLME-PRIV-SEND-ADDR-LIST-CONFIRM </w:t>
      </w:r>
      <w:r>
        <w:rPr/>
        <w:t>(AddressListConfirmMessage)</w:t>
      </w:r>
    </w:p>
    <w:p>
      <w:pPr>
        <w:pStyle w:val="IEEEText"/>
        <w:rPr/>
      </w:pPr>
      <w:r>
        <w:rPr/>
      </w:r>
    </w:p>
    <w:p>
      <w:pPr>
        <w:pStyle w:val="IEEEheading"/>
        <w:numPr>
          <w:ilvl w:val="1"/>
          <w:numId w:val="2"/>
        </w:numPr>
        <w:rPr/>
      </w:pPr>
      <w:r>
        <w:rPr/>
        <w:t>MLME-PRIV-REQ-ADDR</w:t>
      </w:r>
      <w:r>
        <w:rPr/>
        <w:t xml:space="preserve"> (RequestAddressesMessage)</w:t>
      </w:r>
    </w:p>
    <w:p>
      <w:pPr>
        <w:pStyle w:val="IEEEText"/>
        <w:rPr/>
      </w:pPr>
      <w:r>
        <w:rPr/>
      </w:r>
    </w:p>
    <w:p>
      <w:pPr>
        <w:pStyle w:val="IEEEheading"/>
        <w:numPr>
          <w:ilvl w:val="1"/>
          <w:numId w:val="2"/>
        </w:numPr>
        <w:rPr/>
      </w:pPr>
      <w:r>
        <w:rPr/>
        <w:t>MLME-PRIV-ADDR-ASSIGNMENT</w:t>
      </w:r>
      <w:r>
        <w:rPr/>
        <w:t xml:space="preserve"> (AssignAddressesMessage)</w:t>
      </w:r>
    </w:p>
    <w:p>
      <w:pPr>
        <w:pStyle w:val="IEEEText"/>
        <w:rPr/>
      </w:pPr>
      <w:r>
        <w:rPr/>
      </w:r>
    </w:p>
    <w:p>
      <w:pPr>
        <w:pStyle w:val="IEEEheading"/>
        <w:numPr>
          <w:ilvl w:val="1"/>
          <w:numId w:val="2"/>
        </w:numPr>
        <w:rPr/>
      </w:pPr>
      <w:r>
        <w:rPr/>
        <w:t>MLME-PRIV-ADDR-ASSIGNMENT-CONFIRM</w:t>
      </w:r>
      <w:r>
        <w:rPr/>
        <w:t xml:space="preserve"> (AssignAddressesConfirmMessage)</w:t>
      </w:r>
    </w:p>
    <w:p>
      <w:pPr>
        <w:pStyle w:val="IEEEText"/>
        <w:rPr/>
      </w:pPr>
      <w:r>
        <w:rPr/>
      </w:r>
    </w:p>
    <w:p>
      <w:pPr>
        <w:pStyle w:val="IEEEheading"/>
        <w:numPr>
          <w:ilvl w:val="1"/>
          <w:numId w:val="2"/>
        </w:numPr>
        <w:rPr/>
      </w:pPr>
      <w:r>
        <w:rPr/>
        <w:t>MLME-PRIV-NETWORK-ANNOUNCE</w:t>
      </w:r>
      <w:r>
        <w:rPr/>
        <w:t xml:space="preserve"> (AnnouncementMessage)</w:t>
      </w:r>
    </w:p>
    <w:p>
      <w:pPr>
        <w:pStyle w:val="IEEEText"/>
        <w:rPr/>
      </w:pPr>
      <w:r>
        <w:rPr/>
      </w:r>
    </w:p>
    <w:p>
      <w:pPr>
        <w:pStyle w:val="IEEEheading"/>
        <w:numPr>
          <w:ilvl w:val="1"/>
          <w:numId w:val="2"/>
        </w:numPr>
        <w:rPr/>
      </w:pPr>
      <w:r>
        <w:rPr/>
        <w:t>MLME-PRIV-NETWORK-REQUEST</w:t>
      </w:r>
      <w:r>
        <w:rPr/>
        <w:t xml:space="preserve"> (AnnouncementRequestMessage)</w:t>
      </w:r>
    </w:p>
    <w:p>
      <w:pPr>
        <w:pStyle w:val="IEEEText"/>
        <w:rPr/>
      </w:pPr>
      <w:r>
        <w:rPr/>
      </w:r>
    </w:p>
    <w:p>
      <w:pPr>
        <w:pStyle w:val="IEEEheading"/>
        <w:numPr>
          <w:ilvl w:val="1"/>
          <w:numId w:val="2"/>
        </w:numPr>
        <w:rPr/>
      </w:pPr>
      <w:r>
        <w:rPr/>
        <w:t>MLME-PRIV-UPDATE-KEY-ID</w:t>
      </w:r>
      <w:r>
        <w:rPr/>
        <w:t xml:space="preserve"> (KeySourceUpdateMessage)</w:t>
      </w:r>
    </w:p>
    <w:p>
      <w:pPr>
        <w:pStyle w:val="IEEEheading"/>
        <w:numPr>
          <w:ilvl w:val="0"/>
          <w:numId w:val="0"/>
        </w:numPr>
        <w:ind w:left="360" w:hanging="0"/>
        <w:rPr/>
      </w:pPr>
      <w:r>
        <w:rPr/>
      </w:r>
    </w:p>
    <w:p>
      <w:pPr>
        <w:pStyle w:val="IEEEheading"/>
        <w:numPr>
          <w:ilvl w:val="1"/>
          <w:numId w:val="2"/>
        </w:numPr>
        <w:rPr/>
      </w:pPr>
      <w:r>
        <w:rPr/>
        <w:t>MLME-PRIV-UPDATE-KEY-ID-CONFIRM</w:t>
      </w:r>
      <w:r>
        <w:rPr/>
        <w:t xml:space="preserve"> (KeySourceUpdateConfirmMessage)</w:t>
      </w:r>
    </w:p>
    <w:p>
      <w:pPr>
        <w:pStyle w:val="IEEEText"/>
        <w:rPr/>
      </w:pPr>
      <w:r>
        <w:rPr/>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Palatino">
    <w:charset w:val="01"/>
    <w:family w:val="roman"/>
    <w:pitch w:val="variable"/>
  </w:font>
  <w:font w:name="New Century Schlbk">
    <w:altName w:val="Century Scho"/>
    <w:charset w:val="01"/>
    <w:family w:val="roman"/>
    <w:pitch w:val="variable"/>
  </w:font>
  <w:font w:name="Courier 10 Pitch">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1</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May 2024</w:t>
    </w:r>
    <w:r>
      <w:rPr>
        <w:sz w:val="28"/>
        <w:b/>
      </w:rPr>
      <w:fldChar w:fldCharType="end"/>
    </w:r>
    <w:r>
      <w:rPr>
        <w:b/>
        <w:sz w:val="28"/>
      </w:rPr>
      <w:tab/>
      <w:t xml:space="preserve"> IEEE P802.15 - 15-24-0316-00-04ac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1.%2.%3.%4.%5.%6 "/>
      <w:lvlJc w:val="left"/>
      <w:pPr>
        <w:tabs>
          <w:tab w:val="num" w:pos="0"/>
        </w:tabs>
        <w:ind w:left="2160" w:hanging="2520"/>
      </w:pPr>
      <w:rPr/>
    </w:lvl>
    <w:lvl w:ilvl="6">
      <w:start w:val="1"/>
      <w:numFmt w:val="decimal"/>
      <w:suff w:val="space"/>
      <w:lvlText w:val=" %1.%2.%3.%4.%5.%6.%7 "/>
      <w:lvlJc w:val="left"/>
      <w:pPr>
        <w:tabs>
          <w:tab w:val="num" w:pos="0"/>
        </w:tabs>
        <w:ind w:left="2520" w:hanging="2880"/>
      </w:pPr>
      <w:rPr/>
    </w:lvl>
    <w:lvl w:ilvl="7">
      <w:start w:val="1"/>
      <w:numFmt w:val="decimal"/>
      <w:suff w:val="space"/>
      <w:lvlText w:val=" %1.%2.%3.%4.%5.%6.%7.%8 "/>
      <w:lvlJc w:val="left"/>
      <w:pPr>
        <w:tabs>
          <w:tab w:val="num" w:pos="0"/>
        </w:tabs>
        <w:ind w:left="2880" w:hanging="3240"/>
      </w:pPr>
      <w:rPr/>
    </w:lvl>
    <w:lvl w:ilvl="8">
      <w:start w:val="1"/>
      <w:numFmt w:val="decimal"/>
      <w:suff w:val="space"/>
      <w:lvlText w:val=" %1.%2.%3.%4.%5.%6.%7.%8.%9 "/>
      <w:lvlJc w:val="left"/>
      <w:pPr>
        <w:tabs>
          <w:tab w:val="num" w:pos="0"/>
        </w:tabs>
        <w:ind w:left="3240" w:hanging="36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643"/>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18175</TotalTime>
  <Application>LibreOffice/7.4.7.2$Linux_X86_64 LibreOffice_project/40$Build-2</Application>
  <AppVersion>15.0000</AppVersion>
  <Pages>3</Pages>
  <Words>166</Words>
  <Characters>1293</Characters>
  <CharactersWithSpaces>1438</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2024-05-16T15:23:13Z</dcterms:modified>
  <cp:revision>193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