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IEEE P802.15</w:t>
      </w:r>
    </w:p>
    <w:p w14:paraId="53AC227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Wireless Personal Area Networks</w:t>
      </w:r>
    </w:p>
    <w:p w14:paraId="0DB3032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A13A26" w:rsidRPr="00885717" w14:paraId="470BB8EF" w14:textId="77777777" w:rsidTr="00A13A26">
        <w:trPr>
          <w:trHeight w:val="370"/>
        </w:trPr>
        <w:tc>
          <w:tcPr>
            <w:tcW w:w="1260" w:type="dxa"/>
            <w:tcBorders>
              <w:top w:val="single" w:sz="4" w:space="0" w:color="000000"/>
            </w:tcBorders>
            <w:shd w:val="clear" w:color="auto" w:fill="auto"/>
          </w:tcPr>
          <w:p w14:paraId="278CB36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Project</w:t>
            </w:r>
          </w:p>
        </w:tc>
        <w:tc>
          <w:tcPr>
            <w:tcW w:w="7991" w:type="dxa"/>
            <w:tcBorders>
              <w:top w:val="single" w:sz="4" w:space="0" w:color="000000"/>
            </w:tcBorders>
            <w:shd w:val="clear" w:color="auto" w:fill="auto"/>
          </w:tcPr>
          <w:p w14:paraId="5BCC48A5"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IEEE P802.15 Working Group for Wireless Personal Area Networks (WPANs)</w:t>
            </w:r>
          </w:p>
        </w:tc>
      </w:tr>
      <w:tr w:rsidR="00A13A26" w:rsidRPr="00885717" w14:paraId="0CA03ECE" w14:textId="77777777" w:rsidTr="00A13A26">
        <w:trPr>
          <w:trHeight w:val="433"/>
        </w:trPr>
        <w:tc>
          <w:tcPr>
            <w:tcW w:w="1260" w:type="dxa"/>
            <w:tcBorders>
              <w:top w:val="single" w:sz="4" w:space="0" w:color="000000"/>
            </w:tcBorders>
            <w:shd w:val="clear" w:color="auto" w:fill="auto"/>
          </w:tcPr>
          <w:p w14:paraId="27C27E3F"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Title</w:t>
            </w:r>
          </w:p>
        </w:tc>
        <w:tc>
          <w:tcPr>
            <w:tcW w:w="7991" w:type="dxa"/>
            <w:tcBorders>
              <w:top w:val="single" w:sz="4" w:space="0" w:color="000000"/>
            </w:tcBorders>
            <w:shd w:val="clear" w:color="auto" w:fill="auto"/>
          </w:tcPr>
          <w:p w14:paraId="6B71ED0F" w14:textId="684C7535" w:rsidR="00A13A26" w:rsidRPr="0091497B"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b/>
                <w:bCs/>
                <w:kern w:val="1"/>
                <w:lang w:eastAsia="ar-SA"/>
              </w:rPr>
            </w:pPr>
            <w:r>
              <w:rPr>
                <w:rFonts w:eastAsia="DejaVu Sans" w:cs="Arial"/>
                <w:b/>
                <w:bCs/>
                <w:kern w:val="1"/>
                <w:lang w:eastAsia="ar-SA"/>
              </w:rPr>
              <w:t xml:space="preserve">DraftC comment resolution </w:t>
            </w:r>
            <w:r w:rsidR="007474B6">
              <w:rPr>
                <w:rFonts w:eastAsia="DejaVu Sans" w:cs="Arial"/>
                <w:b/>
                <w:bCs/>
                <w:kern w:val="1"/>
                <w:lang w:eastAsia="ar-SA"/>
              </w:rPr>
              <w:t xml:space="preserve">- </w:t>
            </w:r>
            <w:r w:rsidR="005247B0">
              <w:rPr>
                <w:rFonts w:eastAsia="DejaVu Sans" w:cs="Arial"/>
                <w:b/>
                <w:bCs/>
                <w:kern w:val="1"/>
                <w:lang w:eastAsia="ar-SA"/>
              </w:rPr>
              <w:t>Round Skipping</w:t>
            </w:r>
            <w:r w:rsidR="007474B6">
              <w:rPr>
                <w:rFonts w:eastAsia="DejaVu Sans" w:cs="Arial"/>
                <w:b/>
                <w:bCs/>
                <w:kern w:val="1"/>
                <w:lang w:eastAsia="ar-SA"/>
              </w:rPr>
              <w:t xml:space="preserve"> - CIDs</w:t>
            </w:r>
            <w:r w:rsidR="005247B0">
              <w:rPr>
                <w:rFonts w:eastAsia="DejaVu Sans" w:cs="Arial"/>
                <w:b/>
                <w:bCs/>
                <w:kern w:val="1"/>
                <w:lang w:eastAsia="ar-SA"/>
              </w:rPr>
              <w:t xml:space="preserve"> 160, 612</w:t>
            </w:r>
          </w:p>
        </w:tc>
      </w:tr>
      <w:tr w:rsidR="00A13A26" w:rsidRPr="00885717" w14:paraId="4E5E58E8" w14:textId="77777777" w:rsidTr="00A13A26">
        <w:tc>
          <w:tcPr>
            <w:tcW w:w="1260" w:type="dxa"/>
            <w:tcBorders>
              <w:top w:val="single" w:sz="4" w:space="0" w:color="000000"/>
            </w:tcBorders>
            <w:shd w:val="clear" w:color="auto" w:fill="auto"/>
          </w:tcPr>
          <w:p w14:paraId="7A961CF4"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Date Submitted</w:t>
            </w:r>
          </w:p>
        </w:tc>
        <w:tc>
          <w:tcPr>
            <w:tcW w:w="7991" w:type="dxa"/>
            <w:tcBorders>
              <w:top w:val="single" w:sz="4" w:space="0" w:color="000000"/>
            </w:tcBorders>
            <w:shd w:val="clear" w:color="auto" w:fill="auto"/>
          </w:tcPr>
          <w:p w14:paraId="6BE1BEB7" w14:textId="50A38D83" w:rsidR="00A13A26" w:rsidRPr="00885717" w:rsidRDefault="000E65C8"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7474B6">
              <w:rPr>
                <w:rFonts w:eastAsia="DejaVu Sans" w:cs="Arial"/>
                <w:color w:val="000000" w:themeColor="text1"/>
                <w:kern w:val="1"/>
                <w:lang w:eastAsia="ar-SA"/>
              </w:rPr>
              <w:t>May</w:t>
            </w:r>
            <w:r w:rsidR="00DF0368" w:rsidRPr="007474B6">
              <w:rPr>
                <w:rFonts w:eastAsia="DejaVu Sans" w:cs="Arial"/>
                <w:color w:val="000000" w:themeColor="text1"/>
                <w:kern w:val="1"/>
                <w:lang w:eastAsia="ar-SA"/>
              </w:rPr>
              <w:t xml:space="preserve"> </w:t>
            </w:r>
            <w:r w:rsidR="007474B6" w:rsidRPr="007474B6">
              <w:rPr>
                <w:rFonts w:eastAsia="DejaVu Sans" w:cs="Arial"/>
                <w:color w:val="000000" w:themeColor="text1"/>
                <w:kern w:val="1"/>
                <w:lang w:eastAsia="ar-SA"/>
              </w:rPr>
              <w:t>02</w:t>
            </w:r>
            <w:r w:rsidR="00DF0368" w:rsidRPr="007474B6">
              <w:rPr>
                <w:rFonts w:eastAsia="DejaVu Sans" w:cs="Arial"/>
                <w:color w:val="000000" w:themeColor="text1"/>
                <w:kern w:val="1"/>
                <w:lang w:eastAsia="ar-SA"/>
              </w:rPr>
              <w:t xml:space="preserve">, </w:t>
            </w:r>
            <w:r w:rsidR="00A13A26" w:rsidRPr="007474B6">
              <w:rPr>
                <w:rFonts w:eastAsia="DejaVu Sans" w:cs="Arial"/>
                <w:color w:val="000000" w:themeColor="text1"/>
                <w:kern w:val="1"/>
                <w:lang w:eastAsia="ar-SA"/>
              </w:rPr>
              <w:t>2024</w:t>
            </w:r>
          </w:p>
        </w:tc>
      </w:tr>
      <w:tr w:rsidR="00A13A26" w:rsidRPr="006D690E" w14:paraId="662D9491" w14:textId="77777777" w:rsidTr="00A13A26">
        <w:trPr>
          <w:trHeight w:val="676"/>
        </w:trPr>
        <w:tc>
          <w:tcPr>
            <w:tcW w:w="1260" w:type="dxa"/>
            <w:tcBorders>
              <w:top w:val="single" w:sz="4" w:space="0" w:color="000000"/>
              <w:bottom w:val="single" w:sz="4" w:space="0" w:color="000000"/>
            </w:tcBorders>
            <w:shd w:val="clear" w:color="auto" w:fill="auto"/>
          </w:tcPr>
          <w:p w14:paraId="1485A1D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885717">
              <w:rPr>
                <w:rFonts w:eastAsia="DejaVu Sans" w:cs="Arial"/>
                <w:kern w:val="1"/>
                <w:lang w:eastAsia="ar-SA"/>
              </w:rPr>
              <w:t>Source</w:t>
            </w:r>
            <w:r>
              <w:rPr>
                <w:rFonts w:eastAsia="DejaVu Sans" w:cs="Arial"/>
                <w:kern w:val="1"/>
                <w:lang w:eastAsia="ar-SA"/>
              </w:rPr>
              <w:t>s</w:t>
            </w:r>
          </w:p>
        </w:tc>
        <w:tc>
          <w:tcPr>
            <w:tcW w:w="7991" w:type="dxa"/>
            <w:tcBorders>
              <w:top w:val="single" w:sz="4" w:space="0" w:color="000000"/>
              <w:bottom w:val="single" w:sz="4" w:space="0" w:color="000000"/>
            </w:tcBorders>
            <w:shd w:val="clear" w:color="auto" w:fill="auto"/>
          </w:tcPr>
          <w:p w14:paraId="19F9AE92" w14:textId="77777777" w:rsidR="00A13A26" w:rsidRPr="008D3999" w:rsidRDefault="00A13A26"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A"/>
                <w:kern w:val="1"/>
                <w:lang w:eastAsia="ar-SA"/>
              </w:rPr>
            </w:pPr>
            <w:r w:rsidRPr="008D3999">
              <w:rPr>
                <w:color w:val="00000A"/>
                <w:kern w:val="1"/>
                <w:lang w:eastAsia="ar-SA"/>
              </w:rPr>
              <w:t>Alex Krebs (Apple)</w:t>
            </w:r>
          </w:p>
          <w:p w14:paraId="6195D528" w14:textId="22DB6CBA" w:rsidR="00A13A26" w:rsidRPr="006425B9" w:rsidRDefault="00A13A26"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hAnsi="Courier New" w:cs="Courier New"/>
                <w:color w:val="000000"/>
                <w:kern w:val="1"/>
                <w:lang w:val="en-SG" w:eastAsia="ar-SA"/>
              </w:rPr>
            </w:pPr>
            <w:r w:rsidRPr="008D3999">
              <w:rPr>
                <w:color w:val="00000A"/>
                <w:kern w:val="1"/>
                <w:lang w:eastAsia="ar-SA"/>
              </w:rPr>
              <w:t>krebs @ apple.com</w:t>
            </w:r>
          </w:p>
        </w:tc>
      </w:tr>
      <w:tr w:rsidR="00A13A26" w:rsidRPr="00885717" w14:paraId="06466F08" w14:textId="77777777" w:rsidTr="00A13A26">
        <w:trPr>
          <w:trHeight w:val="433"/>
        </w:trPr>
        <w:tc>
          <w:tcPr>
            <w:tcW w:w="1260" w:type="dxa"/>
            <w:tcBorders>
              <w:top w:val="single" w:sz="4" w:space="0" w:color="000000"/>
            </w:tcBorders>
            <w:shd w:val="clear" w:color="auto" w:fill="auto"/>
          </w:tcPr>
          <w:p w14:paraId="7DA9791B"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Re:</w:t>
            </w:r>
          </w:p>
        </w:tc>
        <w:tc>
          <w:tcPr>
            <w:tcW w:w="7991" w:type="dxa"/>
            <w:tcBorders>
              <w:top w:val="single" w:sz="4" w:space="0" w:color="000000"/>
            </w:tcBorders>
            <w:shd w:val="clear" w:color="auto" w:fill="auto"/>
          </w:tcPr>
          <w:p w14:paraId="6997F95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cs="Arial"/>
                <w:kern w:val="1"/>
                <w:lang w:eastAsia="ar-SA"/>
              </w:rPr>
            </w:pPr>
            <w:r>
              <w:rPr>
                <w:rFonts w:eastAsia="DejaVu Sans" w:cs="Arial"/>
                <w:kern w:val="1"/>
                <w:lang w:eastAsia="ar-SA"/>
              </w:rPr>
              <w:t xml:space="preserve"> </w:t>
            </w:r>
          </w:p>
        </w:tc>
      </w:tr>
      <w:tr w:rsidR="00A13A26" w:rsidRPr="00885717" w14:paraId="46EBD7B6" w14:textId="77777777" w:rsidTr="00A13A26">
        <w:trPr>
          <w:trHeight w:val="442"/>
        </w:trPr>
        <w:tc>
          <w:tcPr>
            <w:tcW w:w="1260" w:type="dxa"/>
            <w:tcBorders>
              <w:top w:val="single" w:sz="4" w:space="0" w:color="000000"/>
            </w:tcBorders>
            <w:shd w:val="clear" w:color="auto" w:fill="auto"/>
          </w:tcPr>
          <w:p w14:paraId="571E3E4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Abstract</w:t>
            </w:r>
          </w:p>
        </w:tc>
        <w:tc>
          <w:tcPr>
            <w:tcW w:w="7991" w:type="dxa"/>
            <w:tcBorders>
              <w:top w:val="single" w:sz="4" w:space="0" w:color="000000"/>
            </w:tcBorders>
            <w:shd w:val="clear" w:color="auto" w:fill="auto"/>
          </w:tcPr>
          <w:p w14:paraId="3E470DD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tc>
      </w:tr>
      <w:tr w:rsidR="00A13A26" w:rsidRPr="00885717" w14:paraId="7B0E09A6" w14:textId="77777777" w:rsidTr="00A13A26">
        <w:tc>
          <w:tcPr>
            <w:tcW w:w="1260" w:type="dxa"/>
            <w:tcBorders>
              <w:top w:val="single" w:sz="4" w:space="0" w:color="000000"/>
            </w:tcBorders>
            <w:shd w:val="clear" w:color="auto" w:fill="auto"/>
          </w:tcPr>
          <w:p w14:paraId="60BF47B1"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Purpose</w:t>
            </w:r>
          </w:p>
        </w:tc>
        <w:tc>
          <w:tcPr>
            <w:tcW w:w="7991" w:type="dxa"/>
            <w:tcBorders>
              <w:top w:val="single" w:sz="4" w:space="0" w:color="000000"/>
            </w:tcBorders>
            <w:shd w:val="clear" w:color="auto" w:fill="auto"/>
          </w:tcPr>
          <w:p w14:paraId="252E44B1" w14:textId="28E831D0" w:rsidR="00A13A26" w:rsidRPr="00BB00FA" w:rsidRDefault="00A13A26" w:rsidP="00BE2860">
            <w:pPr>
              <w:spacing w:after="200" w:line="276" w:lineRule="auto"/>
              <w:rPr>
                <w:rFonts w:eastAsia="DejaVu Sans" w:cs="Arial"/>
                <w:kern w:val="1"/>
                <w:lang w:eastAsia="ar-SA"/>
              </w:rPr>
            </w:pPr>
            <w:r>
              <w:rPr>
                <w:rFonts w:eastAsia="DejaVu Sans" w:cs="Arial"/>
                <w:kern w:val="1"/>
                <w:lang w:eastAsia="ar-SA"/>
              </w:rPr>
              <w:t xml:space="preserve">To propose resolution for </w:t>
            </w:r>
            <w:r w:rsidRPr="00B36A3D">
              <w:rPr>
                <w:rFonts w:eastAsia="DejaVu Sans" w:cs="Arial"/>
                <w:kern w:val="1"/>
                <w:lang w:eastAsia="ar-SA"/>
              </w:rPr>
              <w:t xml:space="preserve">MMS </w:t>
            </w:r>
            <w:r>
              <w:rPr>
                <w:rFonts w:eastAsia="DejaVu Sans" w:cs="Arial"/>
                <w:kern w:val="1"/>
                <w:lang w:eastAsia="ar-SA"/>
              </w:rPr>
              <w:t xml:space="preserve">related comments for </w:t>
            </w:r>
            <w:r w:rsidRPr="00881556">
              <w:rPr>
                <w:rFonts w:eastAsia="DejaVu Sans" w:cs="Arial"/>
                <w:kern w:val="1"/>
                <w:lang w:eastAsia="ar-SA"/>
              </w:rPr>
              <w:t xml:space="preserve">“P802.15.4ab™/D (pre-ballot) </w:t>
            </w:r>
            <w:r>
              <w:rPr>
                <w:rFonts w:eastAsia="DejaVu Sans" w:cs="Arial"/>
                <w:kern w:val="1"/>
                <w:lang w:eastAsia="ar-SA"/>
              </w:rPr>
              <w:t>C</w:t>
            </w:r>
            <w:r w:rsidRPr="00881556">
              <w:rPr>
                <w:rFonts w:eastAsia="DejaVu Sans" w:cs="Arial"/>
                <w:kern w:val="1"/>
                <w:lang w:eastAsia="ar-SA"/>
              </w:rPr>
              <w:t xml:space="preserve"> Draft Standard for Low-Rate Wireless Networks”</w:t>
            </w:r>
            <w:r>
              <w:rPr>
                <w:rFonts w:eastAsia="DejaVu Sans" w:cs="Arial"/>
                <w:kern w:val="1"/>
                <w:lang w:eastAsia="ar-SA"/>
              </w:rPr>
              <w:t>.</w:t>
            </w:r>
          </w:p>
        </w:tc>
      </w:tr>
      <w:tr w:rsidR="00A13A26" w:rsidRPr="00885717" w14:paraId="391FE3EB" w14:textId="77777777" w:rsidTr="00A13A26">
        <w:trPr>
          <w:trHeight w:val="1918"/>
        </w:trPr>
        <w:tc>
          <w:tcPr>
            <w:tcW w:w="1260" w:type="dxa"/>
            <w:tcBorders>
              <w:top w:val="single" w:sz="4" w:space="0" w:color="000000"/>
              <w:bottom w:val="single" w:sz="4" w:space="0" w:color="000000"/>
            </w:tcBorders>
            <w:shd w:val="clear" w:color="auto" w:fill="auto"/>
          </w:tcPr>
          <w:p w14:paraId="64950CDB"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Notice</w:t>
            </w:r>
          </w:p>
        </w:tc>
        <w:tc>
          <w:tcPr>
            <w:tcW w:w="7991" w:type="dxa"/>
            <w:tcBorders>
              <w:top w:val="single" w:sz="4" w:space="0" w:color="000000"/>
              <w:bottom w:val="single" w:sz="4" w:space="0" w:color="000000"/>
            </w:tcBorders>
            <w:shd w:val="clear" w:color="auto" w:fill="auto"/>
          </w:tcPr>
          <w:p w14:paraId="451B0872"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This document does not represent the agreed views of the IEEE 802.15 Working Group or IEEE 802.15.</w:t>
            </w:r>
            <w:r>
              <w:rPr>
                <w:rFonts w:eastAsia="DejaVu Sans" w:cs="Arial"/>
                <w:kern w:val="1"/>
                <w:lang w:eastAsia="ar-SA"/>
              </w:rPr>
              <w:t>4ab</w:t>
            </w:r>
            <w:r w:rsidRPr="00885717">
              <w:rPr>
                <w:rFonts w:eastAsia="DejaVu Sans" w:cs="Arial"/>
                <w:kern w:val="1"/>
                <w:lang w:eastAsia="ar-SA"/>
              </w:rPr>
              <w:t xml:space="preserve"> Task Group. </w:t>
            </w:r>
            <w:r w:rsidRPr="00304A05">
              <w:rPr>
                <w:rFonts w:eastAsia="DejaVu Sans" w:cs="Arial"/>
                <w:kern w:val="1"/>
                <w:lang w:eastAsia="ar-SA"/>
              </w:rPr>
              <w:t>It represents only the views of the participants listed in the “Sources” field above.</w:t>
            </w:r>
            <w:r w:rsidRPr="00027EDE">
              <w:rPr>
                <w:rFonts w:eastAsia="DejaVu Sans" w:cs="Arial"/>
                <w:strike/>
                <w:kern w:val="1"/>
                <w:lang w:eastAsia="ar-SA"/>
              </w:rPr>
              <w:t xml:space="preserve"> </w:t>
            </w:r>
            <w:r w:rsidRPr="00885717">
              <w:rPr>
                <w:rFonts w:eastAsia="DejaVu Sans"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1777746F" w14:textId="77777777" w:rsidR="00A13A26"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p w14:paraId="16A1F82F" w14:textId="0A331733" w:rsidR="00CA09B2" w:rsidRPr="0025437D" w:rsidRDefault="00CA09B2">
      <w:pPr>
        <w:pStyle w:val="T1"/>
        <w:spacing w:after="120"/>
        <w:rPr>
          <w:sz w:val="32"/>
          <w:u w:val="single"/>
        </w:rPr>
      </w:pPr>
    </w:p>
    <w:p w14:paraId="2BD6738D" w14:textId="670CB688" w:rsidR="001226D0" w:rsidRDefault="001226D0" w:rsidP="001226D0">
      <w:pPr>
        <w:pStyle w:val="Heading1"/>
        <w:rPr>
          <w:sz w:val="28"/>
        </w:rPr>
      </w:pPr>
    </w:p>
    <w:tbl>
      <w:tblPr>
        <w:tblW w:w="11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561"/>
        <w:gridCol w:w="519"/>
        <w:gridCol w:w="1350"/>
        <w:gridCol w:w="540"/>
        <w:gridCol w:w="2690"/>
        <w:gridCol w:w="2745"/>
        <w:gridCol w:w="1495"/>
      </w:tblGrid>
      <w:tr w:rsidR="001226D0" w14:paraId="2BB971F3" w14:textId="77777777" w:rsidTr="00D62B64">
        <w:trPr>
          <w:trHeight w:val="1400"/>
        </w:trPr>
        <w:tc>
          <w:tcPr>
            <w:tcW w:w="1250" w:type="dxa"/>
            <w:shd w:val="clear" w:color="auto" w:fill="auto"/>
            <w:noWrap/>
            <w:vAlign w:val="center"/>
            <w:hideMark/>
          </w:tcPr>
          <w:p w14:paraId="5D1BA6C9" w14:textId="77777777" w:rsidR="001226D0" w:rsidRDefault="001226D0" w:rsidP="00E90683">
            <w:pPr>
              <w:rPr>
                <w:rFonts w:ascii="Arial" w:hAnsi="Arial" w:cs="Arial"/>
                <w:b/>
                <w:bCs/>
                <w:sz w:val="20"/>
                <w:szCs w:val="20"/>
              </w:rPr>
            </w:pPr>
            <w:r>
              <w:rPr>
                <w:rFonts w:ascii="Arial" w:hAnsi="Arial" w:cs="Arial"/>
                <w:b/>
                <w:bCs/>
                <w:sz w:val="20"/>
                <w:szCs w:val="20"/>
              </w:rPr>
              <w:t>Name</w:t>
            </w:r>
          </w:p>
        </w:tc>
        <w:tc>
          <w:tcPr>
            <w:tcW w:w="561" w:type="dxa"/>
            <w:shd w:val="clear" w:color="auto" w:fill="auto"/>
            <w:noWrap/>
            <w:vAlign w:val="center"/>
            <w:hideMark/>
          </w:tcPr>
          <w:p w14:paraId="08DA6090" w14:textId="77777777" w:rsidR="001226D0" w:rsidRDefault="001226D0" w:rsidP="00E90683">
            <w:pPr>
              <w:rPr>
                <w:rFonts w:ascii="Arial" w:hAnsi="Arial" w:cs="Arial"/>
                <w:b/>
                <w:bCs/>
                <w:sz w:val="20"/>
                <w:szCs w:val="20"/>
              </w:rPr>
            </w:pPr>
            <w:r>
              <w:rPr>
                <w:rFonts w:ascii="Arial" w:hAnsi="Arial" w:cs="Arial"/>
                <w:b/>
                <w:bCs/>
                <w:sz w:val="20"/>
                <w:szCs w:val="20"/>
              </w:rPr>
              <w:t>CID</w:t>
            </w:r>
          </w:p>
        </w:tc>
        <w:tc>
          <w:tcPr>
            <w:tcW w:w="519" w:type="dxa"/>
            <w:shd w:val="clear" w:color="auto" w:fill="auto"/>
            <w:noWrap/>
            <w:vAlign w:val="center"/>
            <w:hideMark/>
          </w:tcPr>
          <w:p w14:paraId="3CB72B3C" w14:textId="77777777" w:rsidR="001226D0" w:rsidRDefault="001226D0" w:rsidP="00E90683">
            <w:pPr>
              <w:rPr>
                <w:rFonts w:ascii="Arial" w:hAnsi="Arial" w:cs="Arial"/>
                <w:b/>
                <w:bCs/>
                <w:sz w:val="20"/>
                <w:szCs w:val="20"/>
              </w:rPr>
            </w:pPr>
            <w:r>
              <w:rPr>
                <w:rFonts w:ascii="Arial" w:hAnsi="Arial" w:cs="Arial"/>
                <w:b/>
                <w:bCs/>
                <w:sz w:val="20"/>
                <w:szCs w:val="20"/>
              </w:rPr>
              <w:t>p.</w:t>
            </w:r>
          </w:p>
        </w:tc>
        <w:tc>
          <w:tcPr>
            <w:tcW w:w="1350" w:type="dxa"/>
            <w:shd w:val="clear" w:color="auto" w:fill="auto"/>
            <w:noWrap/>
            <w:vAlign w:val="center"/>
            <w:hideMark/>
          </w:tcPr>
          <w:p w14:paraId="5A027C1B" w14:textId="77777777" w:rsidR="001226D0" w:rsidRDefault="001226D0" w:rsidP="00E90683">
            <w:pPr>
              <w:rPr>
                <w:rFonts w:ascii="Arial" w:hAnsi="Arial" w:cs="Arial"/>
                <w:b/>
                <w:bCs/>
                <w:sz w:val="20"/>
                <w:szCs w:val="20"/>
              </w:rPr>
            </w:pPr>
            <w:r>
              <w:rPr>
                <w:rFonts w:ascii="Arial" w:hAnsi="Arial" w:cs="Arial"/>
                <w:b/>
                <w:bCs/>
                <w:sz w:val="20"/>
                <w:szCs w:val="20"/>
              </w:rPr>
              <w:t>Sub-clause</w:t>
            </w:r>
          </w:p>
        </w:tc>
        <w:tc>
          <w:tcPr>
            <w:tcW w:w="540" w:type="dxa"/>
            <w:shd w:val="clear" w:color="auto" w:fill="auto"/>
            <w:noWrap/>
            <w:vAlign w:val="center"/>
            <w:hideMark/>
          </w:tcPr>
          <w:p w14:paraId="2C5FF373" w14:textId="77777777" w:rsidR="001226D0" w:rsidRDefault="001226D0" w:rsidP="00E90683">
            <w:pPr>
              <w:rPr>
                <w:rFonts w:ascii="Arial" w:hAnsi="Arial" w:cs="Arial"/>
                <w:b/>
                <w:bCs/>
                <w:sz w:val="20"/>
                <w:szCs w:val="20"/>
              </w:rPr>
            </w:pPr>
            <w:r>
              <w:rPr>
                <w:rFonts w:ascii="Arial" w:hAnsi="Arial" w:cs="Arial"/>
                <w:b/>
                <w:bCs/>
                <w:sz w:val="20"/>
                <w:szCs w:val="20"/>
              </w:rPr>
              <w:t>l.</w:t>
            </w:r>
          </w:p>
        </w:tc>
        <w:tc>
          <w:tcPr>
            <w:tcW w:w="2690" w:type="dxa"/>
            <w:shd w:val="clear" w:color="auto" w:fill="auto"/>
            <w:hideMark/>
          </w:tcPr>
          <w:p w14:paraId="780B3BDF" w14:textId="77777777" w:rsidR="001226D0" w:rsidRDefault="001226D0" w:rsidP="00E90683">
            <w:pPr>
              <w:rPr>
                <w:rFonts w:ascii="Arial" w:hAnsi="Arial" w:cs="Arial"/>
                <w:b/>
                <w:bCs/>
                <w:sz w:val="20"/>
                <w:szCs w:val="20"/>
              </w:rPr>
            </w:pPr>
            <w:r>
              <w:rPr>
                <w:rFonts w:ascii="Arial" w:hAnsi="Arial" w:cs="Arial"/>
                <w:b/>
                <w:bCs/>
                <w:sz w:val="20"/>
                <w:szCs w:val="20"/>
              </w:rPr>
              <w:t>Comment</w:t>
            </w:r>
          </w:p>
        </w:tc>
        <w:tc>
          <w:tcPr>
            <w:tcW w:w="2745" w:type="dxa"/>
            <w:shd w:val="clear" w:color="auto" w:fill="auto"/>
            <w:hideMark/>
          </w:tcPr>
          <w:p w14:paraId="6204C395" w14:textId="77777777" w:rsidR="001226D0" w:rsidRDefault="001226D0" w:rsidP="00E90683">
            <w:pPr>
              <w:rPr>
                <w:rFonts w:ascii="Arial" w:hAnsi="Arial" w:cs="Arial"/>
                <w:b/>
                <w:bCs/>
                <w:sz w:val="20"/>
                <w:szCs w:val="20"/>
              </w:rPr>
            </w:pPr>
            <w:r>
              <w:rPr>
                <w:rFonts w:ascii="Arial" w:hAnsi="Arial" w:cs="Arial"/>
                <w:b/>
                <w:bCs/>
                <w:sz w:val="20"/>
                <w:szCs w:val="20"/>
              </w:rPr>
              <w:t>Proposed Change</w:t>
            </w:r>
          </w:p>
        </w:tc>
        <w:tc>
          <w:tcPr>
            <w:tcW w:w="1495" w:type="dxa"/>
            <w:shd w:val="clear" w:color="auto" w:fill="auto"/>
            <w:noWrap/>
            <w:hideMark/>
          </w:tcPr>
          <w:p w14:paraId="6BD028C8" w14:textId="77777777" w:rsidR="001226D0" w:rsidRDefault="001226D0" w:rsidP="00E90683">
            <w:pPr>
              <w:rPr>
                <w:rFonts w:ascii="Arial" w:hAnsi="Arial" w:cs="Arial"/>
                <w:b/>
                <w:bCs/>
                <w:sz w:val="20"/>
                <w:szCs w:val="20"/>
              </w:rPr>
            </w:pPr>
            <w:r>
              <w:rPr>
                <w:rFonts w:ascii="Arial" w:hAnsi="Arial" w:cs="Arial"/>
                <w:b/>
                <w:bCs/>
                <w:sz w:val="20"/>
                <w:szCs w:val="20"/>
              </w:rPr>
              <w:t>Proposed Resolution</w:t>
            </w:r>
          </w:p>
        </w:tc>
      </w:tr>
      <w:tr w:rsidR="001226D0" w14:paraId="7A193DC4" w14:textId="77777777" w:rsidTr="00D62B64">
        <w:trPr>
          <w:trHeight w:val="1400"/>
        </w:trPr>
        <w:tc>
          <w:tcPr>
            <w:tcW w:w="1250" w:type="dxa"/>
            <w:shd w:val="clear" w:color="auto" w:fill="auto"/>
            <w:noWrap/>
            <w:vAlign w:val="center"/>
          </w:tcPr>
          <w:p w14:paraId="04554355" w14:textId="287C670B" w:rsidR="001226D0" w:rsidRDefault="001226D0" w:rsidP="001226D0">
            <w:pPr>
              <w:rPr>
                <w:rFonts w:ascii="Arial" w:hAnsi="Arial" w:cs="Arial"/>
                <w:b/>
                <w:bCs/>
                <w:sz w:val="20"/>
                <w:szCs w:val="20"/>
              </w:rPr>
            </w:pPr>
            <w:r>
              <w:rPr>
                <w:rFonts w:ascii="Arial" w:hAnsi="Arial" w:cs="Arial"/>
                <w:color w:val="000000"/>
                <w:sz w:val="20"/>
                <w:szCs w:val="20"/>
              </w:rPr>
              <w:t>Rojan Chitrakar</w:t>
            </w:r>
          </w:p>
        </w:tc>
        <w:tc>
          <w:tcPr>
            <w:tcW w:w="561" w:type="dxa"/>
            <w:shd w:val="clear" w:color="auto" w:fill="auto"/>
            <w:noWrap/>
            <w:vAlign w:val="center"/>
          </w:tcPr>
          <w:p w14:paraId="5604D55D" w14:textId="0D962CDD" w:rsidR="001226D0" w:rsidRDefault="001226D0" w:rsidP="001226D0">
            <w:pPr>
              <w:rPr>
                <w:rFonts w:ascii="Arial" w:hAnsi="Arial" w:cs="Arial"/>
                <w:b/>
                <w:bCs/>
                <w:sz w:val="20"/>
                <w:szCs w:val="20"/>
              </w:rPr>
            </w:pPr>
            <w:r>
              <w:rPr>
                <w:rFonts w:ascii="Arial" w:hAnsi="Arial" w:cs="Arial"/>
                <w:sz w:val="20"/>
                <w:szCs w:val="20"/>
              </w:rPr>
              <w:t>612</w:t>
            </w:r>
          </w:p>
        </w:tc>
        <w:tc>
          <w:tcPr>
            <w:tcW w:w="519" w:type="dxa"/>
            <w:shd w:val="clear" w:color="auto" w:fill="auto"/>
            <w:noWrap/>
            <w:vAlign w:val="center"/>
          </w:tcPr>
          <w:p w14:paraId="127A478D" w14:textId="23CC73F0" w:rsidR="001226D0" w:rsidRDefault="001226D0" w:rsidP="001226D0">
            <w:pPr>
              <w:rPr>
                <w:rFonts w:ascii="Arial" w:hAnsi="Arial" w:cs="Arial"/>
                <w:b/>
                <w:bCs/>
                <w:sz w:val="20"/>
                <w:szCs w:val="20"/>
              </w:rPr>
            </w:pPr>
            <w:r>
              <w:rPr>
                <w:rFonts w:ascii="Arial" w:hAnsi="Arial" w:cs="Arial"/>
                <w:color w:val="000000"/>
                <w:sz w:val="20"/>
                <w:szCs w:val="20"/>
              </w:rPr>
              <w:t>53</w:t>
            </w:r>
          </w:p>
        </w:tc>
        <w:tc>
          <w:tcPr>
            <w:tcW w:w="1350" w:type="dxa"/>
            <w:shd w:val="clear" w:color="auto" w:fill="auto"/>
            <w:noWrap/>
            <w:vAlign w:val="center"/>
          </w:tcPr>
          <w:p w14:paraId="78179BE0" w14:textId="121DCEA9" w:rsidR="001226D0" w:rsidRDefault="001226D0" w:rsidP="001226D0">
            <w:pPr>
              <w:rPr>
                <w:rFonts w:ascii="Arial" w:hAnsi="Arial" w:cs="Arial"/>
                <w:b/>
                <w:bCs/>
                <w:sz w:val="20"/>
                <w:szCs w:val="20"/>
              </w:rPr>
            </w:pPr>
            <w:r>
              <w:rPr>
                <w:rFonts w:ascii="Arial" w:hAnsi="Arial" w:cs="Arial"/>
                <w:color w:val="000000"/>
                <w:sz w:val="20"/>
                <w:szCs w:val="20"/>
              </w:rPr>
              <w:t>10.38.4.2</w:t>
            </w:r>
          </w:p>
        </w:tc>
        <w:tc>
          <w:tcPr>
            <w:tcW w:w="540" w:type="dxa"/>
            <w:shd w:val="clear" w:color="auto" w:fill="auto"/>
            <w:noWrap/>
            <w:vAlign w:val="center"/>
          </w:tcPr>
          <w:p w14:paraId="3CC3CE4C" w14:textId="0B0E554A" w:rsidR="001226D0" w:rsidRDefault="001226D0" w:rsidP="001226D0">
            <w:pPr>
              <w:rPr>
                <w:rFonts w:ascii="Arial" w:hAnsi="Arial" w:cs="Arial"/>
                <w:b/>
                <w:bCs/>
                <w:sz w:val="20"/>
                <w:szCs w:val="20"/>
              </w:rPr>
            </w:pPr>
            <w:r>
              <w:rPr>
                <w:rFonts w:ascii="Arial" w:hAnsi="Arial" w:cs="Arial"/>
                <w:color w:val="000000"/>
                <w:sz w:val="20"/>
                <w:szCs w:val="20"/>
              </w:rPr>
              <w:t>12</w:t>
            </w:r>
          </w:p>
        </w:tc>
        <w:tc>
          <w:tcPr>
            <w:tcW w:w="2690" w:type="dxa"/>
            <w:shd w:val="clear" w:color="auto" w:fill="auto"/>
          </w:tcPr>
          <w:p w14:paraId="3ECDFF11" w14:textId="2804C25F" w:rsidR="001226D0" w:rsidRDefault="001226D0" w:rsidP="001226D0">
            <w:pPr>
              <w:rPr>
                <w:rFonts w:ascii="Arial" w:hAnsi="Arial" w:cs="Arial"/>
                <w:b/>
                <w:bCs/>
                <w:sz w:val="20"/>
                <w:szCs w:val="20"/>
              </w:rPr>
            </w:pPr>
            <w:r>
              <w:rPr>
                <w:rFonts w:ascii="Arial" w:hAnsi="Arial" w:cs="Arial"/>
                <w:color w:val="000000"/>
                <w:sz w:val="20"/>
                <w:szCs w:val="20"/>
              </w:rPr>
              <w:t>How does a device request to skip a ranging block during control phase? Please clarify.</w:t>
            </w:r>
          </w:p>
        </w:tc>
        <w:tc>
          <w:tcPr>
            <w:tcW w:w="2745" w:type="dxa"/>
            <w:shd w:val="clear" w:color="auto" w:fill="auto"/>
          </w:tcPr>
          <w:p w14:paraId="7FBF179F" w14:textId="2562676C" w:rsidR="001226D0" w:rsidRDefault="001226D0" w:rsidP="001226D0">
            <w:pPr>
              <w:rPr>
                <w:rFonts w:ascii="Arial" w:hAnsi="Arial" w:cs="Arial"/>
                <w:b/>
                <w:bCs/>
                <w:sz w:val="20"/>
                <w:szCs w:val="20"/>
              </w:rPr>
            </w:pPr>
            <w:r>
              <w:rPr>
                <w:rFonts w:ascii="Arial" w:hAnsi="Arial" w:cs="Arial"/>
                <w:color w:val="000000"/>
                <w:sz w:val="20"/>
                <w:szCs w:val="20"/>
              </w:rPr>
              <w:t>as in comment</w:t>
            </w:r>
          </w:p>
        </w:tc>
        <w:tc>
          <w:tcPr>
            <w:tcW w:w="1495" w:type="dxa"/>
            <w:shd w:val="clear" w:color="auto" w:fill="auto"/>
            <w:noWrap/>
          </w:tcPr>
          <w:p w14:paraId="60FA36E8" w14:textId="154A4411" w:rsidR="001226D0" w:rsidRDefault="001226D0" w:rsidP="001226D0">
            <w:pPr>
              <w:rPr>
                <w:rFonts w:ascii="Arial" w:hAnsi="Arial" w:cs="Arial"/>
                <w:b/>
                <w:bCs/>
                <w:sz w:val="20"/>
                <w:szCs w:val="20"/>
              </w:rPr>
            </w:pPr>
            <w:r>
              <w:rPr>
                <w:rFonts w:ascii="Arial" w:hAnsi="Arial" w:cs="Arial"/>
                <w:color w:val="000000"/>
                <w:sz w:val="20"/>
                <w:szCs w:val="20"/>
              </w:rPr>
              <w:t>Revise. (see resolved dup #14 --&gt; accepted to remove the text regarding "skip ranging block during control phase")</w:t>
            </w:r>
          </w:p>
        </w:tc>
      </w:tr>
      <w:tr w:rsidR="00D62B64" w14:paraId="3D9F1D39" w14:textId="77777777" w:rsidTr="00D62B64">
        <w:trPr>
          <w:trHeight w:val="1400"/>
        </w:trPr>
        <w:tc>
          <w:tcPr>
            <w:tcW w:w="1250" w:type="dxa"/>
            <w:shd w:val="clear" w:color="auto" w:fill="auto"/>
            <w:noWrap/>
            <w:vAlign w:val="center"/>
          </w:tcPr>
          <w:p w14:paraId="64AEEE18" w14:textId="387DC385" w:rsidR="00D62B64" w:rsidRDefault="00D62B64" w:rsidP="00D62B64">
            <w:pPr>
              <w:rPr>
                <w:rFonts w:ascii="Arial" w:hAnsi="Arial" w:cs="Arial"/>
                <w:color w:val="000000"/>
                <w:sz w:val="20"/>
                <w:szCs w:val="20"/>
              </w:rPr>
            </w:pPr>
            <w:r>
              <w:rPr>
                <w:rFonts w:ascii="Arial" w:hAnsi="Arial" w:cs="Arial"/>
                <w:color w:val="000000"/>
                <w:sz w:val="20"/>
                <w:szCs w:val="20"/>
              </w:rPr>
              <w:t>Benjamin Rolfe</w:t>
            </w:r>
          </w:p>
        </w:tc>
        <w:tc>
          <w:tcPr>
            <w:tcW w:w="561" w:type="dxa"/>
            <w:shd w:val="clear" w:color="auto" w:fill="auto"/>
            <w:noWrap/>
            <w:vAlign w:val="center"/>
          </w:tcPr>
          <w:p w14:paraId="25F0FCF1" w14:textId="4BC2927E" w:rsidR="00D62B64" w:rsidRDefault="00D62B64" w:rsidP="00D62B64">
            <w:pPr>
              <w:rPr>
                <w:rFonts w:ascii="Arial" w:hAnsi="Arial" w:cs="Arial"/>
                <w:sz w:val="20"/>
                <w:szCs w:val="20"/>
              </w:rPr>
            </w:pPr>
            <w:r>
              <w:rPr>
                <w:rFonts w:ascii="Arial" w:hAnsi="Arial" w:cs="Arial"/>
                <w:sz w:val="20"/>
                <w:szCs w:val="20"/>
              </w:rPr>
              <w:t>160</w:t>
            </w:r>
          </w:p>
        </w:tc>
        <w:tc>
          <w:tcPr>
            <w:tcW w:w="519" w:type="dxa"/>
            <w:shd w:val="clear" w:color="auto" w:fill="auto"/>
            <w:noWrap/>
            <w:vAlign w:val="center"/>
          </w:tcPr>
          <w:p w14:paraId="29246472" w14:textId="027AC910" w:rsidR="00D62B64" w:rsidRDefault="00D62B64" w:rsidP="00D62B64">
            <w:pPr>
              <w:rPr>
                <w:rFonts w:ascii="Arial" w:hAnsi="Arial" w:cs="Arial"/>
                <w:color w:val="000000"/>
                <w:sz w:val="20"/>
                <w:szCs w:val="20"/>
              </w:rPr>
            </w:pPr>
            <w:r>
              <w:rPr>
                <w:rFonts w:ascii="Arial" w:hAnsi="Arial" w:cs="Arial"/>
                <w:color w:val="000000"/>
                <w:sz w:val="20"/>
                <w:szCs w:val="20"/>
              </w:rPr>
              <w:t>50</w:t>
            </w:r>
          </w:p>
        </w:tc>
        <w:tc>
          <w:tcPr>
            <w:tcW w:w="1350" w:type="dxa"/>
            <w:shd w:val="clear" w:color="auto" w:fill="auto"/>
            <w:noWrap/>
            <w:vAlign w:val="center"/>
          </w:tcPr>
          <w:p w14:paraId="742E3A69" w14:textId="3B8023C2" w:rsidR="00D62B64" w:rsidRDefault="00D62B64" w:rsidP="00D62B64">
            <w:pPr>
              <w:rPr>
                <w:rFonts w:ascii="Arial" w:hAnsi="Arial" w:cs="Arial"/>
                <w:color w:val="000000"/>
                <w:sz w:val="20"/>
                <w:szCs w:val="20"/>
              </w:rPr>
            </w:pPr>
            <w:r>
              <w:rPr>
                <w:rFonts w:ascii="Arial" w:hAnsi="Arial" w:cs="Arial"/>
                <w:color w:val="000000"/>
                <w:sz w:val="20"/>
                <w:szCs w:val="20"/>
              </w:rPr>
              <w:t>10.38.4.1</w:t>
            </w:r>
          </w:p>
        </w:tc>
        <w:tc>
          <w:tcPr>
            <w:tcW w:w="540" w:type="dxa"/>
            <w:shd w:val="clear" w:color="auto" w:fill="auto"/>
            <w:noWrap/>
            <w:vAlign w:val="center"/>
          </w:tcPr>
          <w:p w14:paraId="2C83B58C" w14:textId="3DE8A51E" w:rsidR="00D62B64" w:rsidRDefault="00D62B64" w:rsidP="00D62B64">
            <w:pPr>
              <w:rPr>
                <w:rFonts w:ascii="Arial" w:hAnsi="Arial" w:cs="Arial"/>
                <w:color w:val="000000"/>
                <w:sz w:val="20"/>
                <w:szCs w:val="20"/>
              </w:rPr>
            </w:pPr>
            <w:r>
              <w:rPr>
                <w:rFonts w:ascii="Arial" w:hAnsi="Arial" w:cs="Arial"/>
                <w:color w:val="000000"/>
                <w:sz w:val="20"/>
                <w:szCs w:val="20"/>
              </w:rPr>
              <w:t>11</w:t>
            </w:r>
          </w:p>
        </w:tc>
        <w:tc>
          <w:tcPr>
            <w:tcW w:w="2690" w:type="dxa"/>
            <w:shd w:val="clear" w:color="auto" w:fill="auto"/>
          </w:tcPr>
          <w:p w14:paraId="53D888CF" w14:textId="21134000" w:rsidR="00D62B64" w:rsidRDefault="00D62B64" w:rsidP="00D62B64">
            <w:pPr>
              <w:rPr>
                <w:rFonts w:ascii="Arial" w:hAnsi="Arial" w:cs="Arial"/>
                <w:color w:val="000000"/>
                <w:sz w:val="20"/>
                <w:szCs w:val="20"/>
              </w:rPr>
            </w:pPr>
            <w:r>
              <w:rPr>
                <w:rFonts w:ascii="Arial" w:hAnsi="Arial" w:cs="Arial"/>
                <w:color w:val="000000"/>
                <w:sz w:val="20"/>
                <w:szCs w:val="20"/>
              </w:rPr>
              <w:t xml:space="preserve">This clause uses "LBT" to mean channel access using a CCA method other than mode 4. This method is defined in this standards as either CSMA or SSBB with (I am assuming) </w:t>
            </w:r>
            <w:r>
              <w:rPr>
                <w:rFonts w:ascii="Arial" w:hAnsi="Arial" w:cs="Arial"/>
                <w:color w:val="000000"/>
                <w:sz w:val="20"/>
                <w:szCs w:val="20"/>
              </w:rPr>
              <w:lastRenderedPageBreak/>
              <w:t>phyCcaMode set to 1 (energy above threshold).   Also some of the wording is unclear (not sure what "warrant the transmission" means but making a guess).</w:t>
            </w:r>
          </w:p>
        </w:tc>
        <w:tc>
          <w:tcPr>
            <w:tcW w:w="2745" w:type="dxa"/>
            <w:shd w:val="clear" w:color="auto" w:fill="auto"/>
          </w:tcPr>
          <w:p w14:paraId="35055BF2" w14:textId="7A8AFA24" w:rsidR="00D62B64" w:rsidRDefault="00D62B64" w:rsidP="00D62B64">
            <w:pPr>
              <w:rPr>
                <w:rFonts w:ascii="Arial" w:hAnsi="Arial" w:cs="Arial"/>
                <w:color w:val="000000"/>
                <w:sz w:val="20"/>
                <w:szCs w:val="20"/>
              </w:rPr>
            </w:pPr>
            <w:r>
              <w:rPr>
                <w:rFonts w:ascii="Arial" w:hAnsi="Arial" w:cs="Arial"/>
                <w:color w:val="000000"/>
                <w:sz w:val="20"/>
                <w:szCs w:val="20"/>
              </w:rPr>
              <w:lastRenderedPageBreak/>
              <w:t>Update to receipt terminology consistent with the base standard, as follows:</w:t>
            </w:r>
            <w:r>
              <w:rPr>
                <w:rFonts w:ascii="Arial" w:hAnsi="Arial" w:cs="Arial"/>
                <w:color w:val="000000"/>
                <w:sz w:val="20"/>
                <w:szCs w:val="20"/>
              </w:rPr>
              <w:br/>
              <w:t xml:space="preserve">For the NBA, channel access may use (LBT) functionality defined in </w:t>
            </w:r>
            <w:r>
              <w:rPr>
                <w:rFonts w:ascii="Arial" w:hAnsi="Arial" w:cs="Arial"/>
                <w:color w:val="000000"/>
                <w:sz w:val="20"/>
                <w:szCs w:val="20"/>
              </w:rPr>
              <w:lastRenderedPageBreak/>
              <w:t xml:space="preserve">10.38.8.3. Note that some regulatory domains require channel access using some form of LBT. </w:t>
            </w:r>
            <w:r>
              <w:rPr>
                <w:rFonts w:ascii="Arial" w:hAnsi="Arial" w:cs="Arial"/>
                <w:color w:val="000000"/>
                <w:sz w:val="20"/>
                <w:szCs w:val="20"/>
              </w:rPr>
              <w:br/>
              <w:t>When channel access fails at the beginning of the ranging slot, transmission shall be deferred for the remainder of the ranging round.</w:t>
            </w:r>
            <w:r>
              <w:rPr>
                <w:rFonts w:ascii="Arial" w:hAnsi="Arial" w:cs="Arial"/>
                <w:color w:val="000000"/>
                <w:sz w:val="20"/>
                <w:szCs w:val="20"/>
              </w:rPr>
              <w:br/>
              <w:t>An initiator shall discontinue the UWB MMS ranging round if any of following conditions are met: (a) channel access failure occurs on the attempt to transmit the poll Compact frame; (b) The initiator fails to receive the response Compact frame at the expected ranging slot;  (c) All devices have requested to skip ranging for the current ranging block during control phase.</w:t>
            </w:r>
            <w:r>
              <w:rPr>
                <w:rFonts w:ascii="Arial" w:hAnsi="Arial" w:cs="Arial"/>
                <w:color w:val="000000"/>
                <w:sz w:val="20"/>
                <w:szCs w:val="20"/>
              </w:rPr>
              <w:br/>
              <w:t xml:space="preserve">A responder shall discontinue the UWB MMS ranging round if any of following conditions are met: (a) The responder fails to receive the poll Compact frame at the beginning of the expected ranging round; (b) Channel access fails on the attempt to transmit the response Compact frame; (c) All devices have  requested to skip ranging for the current ranging block during control phase. </w:t>
            </w:r>
            <w:r>
              <w:rPr>
                <w:rFonts w:ascii="Arial" w:hAnsi="Arial" w:cs="Arial"/>
                <w:color w:val="000000"/>
                <w:sz w:val="20"/>
                <w:szCs w:val="20"/>
              </w:rPr>
              <w:br/>
              <w:t xml:space="preserve">If the UWB MMS ranging round is terminated before completion, the involved devices defer transmission (NB or UWB) until the next ranging round. </w:t>
            </w:r>
          </w:p>
        </w:tc>
        <w:tc>
          <w:tcPr>
            <w:tcW w:w="1495" w:type="dxa"/>
            <w:shd w:val="clear" w:color="auto" w:fill="auto"/>
            <w:noWrap/>
          </w:tcPr>
          <w:p w14:paraId="29A51839" w14:textId="40AB357C" w:rsidR="00D62B64" w:rsidRDefault="00D62B64" w:rsidP="00D62B64">
            <w:pPr>
              <w:rPr>
                <w:rFonts w:ascii="Arial" w:hAnsi="Arial" w:cs="Arial"/>
                <w:color w:val="000000"/>
                <w:sz w:val="20"/>
                <w:szCs w:val="20"/>
              </w:rPr>
            </w:pPr>
            <w:r>
              <w:rPr>
                <w:rFonts w:ascii="Arial" w:hAnsi="Arial" w:cs="Arial"/>
                <w:color w:val="000000"/>
                <w:sz w:val="20"/>
                <w:szCs w:val="20"/>
              </w:rPr>
              <w:lastRenderedPageBreak/>
              <w:t xml:space="preserve">Revise. (Accept, but remove c) options, following earlier accepted #14 </w:t>
            </w:r>
            <w:r>
              <w:rPr>
                <w:rFonts w:ascii="Arial" w:hAnsi="Arial" w:cs="Arial"/>
                <w:color w:val="000000"/>
                <w:sz w:val="20"/>
                <w:szCs w:val="20"/>
              </w:rPr>
              <w:lastRenderedPageBreak/>
              <w:t>from Li-Hsiang. Also this is referring to page 51 i believe?)</w:t>
            </w:r>
          </w:p>
        </w:tc>
      </w:tr>
    </w:tbl>
    <w:p w14:paraId="34051B44" w14:textId="77777777" w:rsidR="00A13A26" w:rsidRDefault="00A13A26" w:rsidP="00A13A26">
      <w:pPr>
        <w:rPr>
          <w:rFonts w:ascii="Arial" w:hAnsi="Arial" w:cs="Arial"/>
          <w:sz w:val="20"/>
        </w:rPr>
      </w:pPr>
    </w:p>
    <w:sectPr w:rsidR="00A13A26" w:rsidSect="00A13A26">
      <w:headerReference w:type="default" r:id="rId8"/>
      <w:footerReference w:type="default" r:id="rId9"/>
      <w:pgSz w:w="12240" w:h="15840" w:code="1"/>
      <w:pgMar w:top="1080" w:right="720" w:bottom="1080" w:left="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9E3E8" w14:textId="77777777" w:rsidR="00E2594A" w:rsidRDefault="00E2594A">
      <w:r>
        <w:separator/>
      </w:r>
    </w:p>
  </w:endnote>
  <w:endnote w:type="continuationSeparator" w:id="0">
    <w:p w14:paraId="6DB1D36C" w14:textId="77777777" w:rsidR="00E2594A" w:rsidRDefault="00E25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20B0604020202020204"/>
    <w:charset w:val="00"/>
    <w:family w:val="roman"/>
    <w:notTrueType/>
    <w:pitch w:val="default"/>
  </w:font>
  <w:font w:name="Symbol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jaVu Sans">
    <w:altName w:val="Gadugi"/>
    <w:panose1 w:val="020B0604020202020204"/>
    <w:charset w:val="00"/>
    <w:family w:val="swiss"/>
    <w:pitch w:val="variable"/>
    <w:sig w:usb0="00000000" w:usb1="D200FDFF" w:usb2="0A042029" w:usb3="00000000" w:csb0="800001F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1252982D" w:rsidR="008D72FC" w:rsidRPr="00A13A26" w:rsidRDefault="00D5643C">
    <w:pPr>
      <w:pStyle w:val="Footer"/>
      <w:tabs>
        <w:tab w:val="clear" w:pos="6480"/>
        <w:tab w:val="center" w:pos="4680"/>
        <w:tab w:val="right" w:pos="9360"/>
      </w:tabs>
    </w:pPr>
    <w:r>
      <w:fldChar w:fldCharType="begin"/>
    </w:r>
    <w:r w:rsidRPr="00A13A26">
      <w:instrText xml:space="preserve"> SUBJECT  \* MERGEFORMAT </w:instrText>
    </w:r>
    <w:r>
      <w:fldChar w:fldCharType="separate"/>
    </w:r>
    <w:r w:rsidR="008D72FC" w:rsidRPr="00A13A26">
      <w:t>Submission</w:t>
    </w:r>
    <w:r>
      <w:fldChar w:fldCharType="end"/>
    </w:r>
    <w:r w:rsidR="008D72FC" w:rsidRPr="00A13A26">
      <w:tab/>
      <w:t xml:space="preserve">page </w:t>
    </w:r>
    <w:r w:rsidR="008D72FC">
      <w:fldChar w:fldCharType="begin"/>
    </w:r>
    <w:r w:rsidR="008D72FC" w:rsidRPr="00A13A26">
      <w:instrText xml:space="preserve">page </w:instrText>
    </w:r>
    <w:r w:rsidR="008D72FC">
      <w:fldChar w:fldCharType="separate"/>
    </w:r>
    <w:r w:rsidR="002D66A2" w:rsidRPr="00A13A26">
      <w:rPr>
        <w:noProof/>
      </w:rPr>
      <w:t>1</w:t>
    </w:r>
    <w:r w:rsidR="008D72FC">
      <w:fldChar w:fldCharType="end"/>
    </w:r>
    <w:r w:rsidR="008D72FC" w:rsidRPr="00A13A26">
      <w:tab/>
    </w:r>
    <w:r w:rsidR="00A13A26">
      <w:rPr>
        <w:lang w:eastAsia="zh-CN"/>
      </w:rPr>
      <w:t>Alex Krebs (Apple)</w:t>
    </w:r>
  </w:p>
  <w:p w14:paraId="5FEC79AC" w14:textId="77777777" w:rsidR="008D72FC" w:rsidRPr="00A13A26" w:rsidRDefault="008D72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77E93" w14:textId="77777777" w:rsidR="00E2594A" w:rsidRDefault="00E2594A">
      <w:r>
        <w:separator/>
      </w:r>
    </w:p>
  </w:footnote>
  <w:footnote w:type="continuationSeparator" w:id="0">
    <w:p w14:paraId="6555F8E9" w14:textId="77777777" w:rsidR="00E2594A" w:rsidRDefault="00E259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75835966" w:rsidR="008D72FC" w:rsidRDefault="002223CA">
    <w:pPr>
      <w:pStyle w:val="Header"/>
      <w:tabs>
        <w:tab w:val="clear" w:pos="6480"/>
        <w:tab w:val="center" w:pos="4680"/>
        <w:tab w:val="right" w:pos="9360"/>
      </w:tabs>
      <w:rPr>
        <w:lang w:eastAsia="zh-CN"/>
      </w:rPr>
    </w:pPr>
    <w:r>
      <w:rPr>
        <w:lang w:eastAsia="zh-CN"/>
      </w:rPr>
      <w:t>March</w:t>
    </w:r>
    <w:r>
      <w:rPr>
        <w:rFonts w:hint="eastAsia"/>
        <w:lang w:eastAsia="zh-CN"/>
      </w:rPr>
      <w:t xml:space="preserve"> </w:t>
    </w:r>
    <w:r w:rsidR="008D72FC">
      <w:rPr>
        <w:rFonts w:hint="eastAsia"/>
        <w:lang w:eastAsia="zh-CN"/>
      </w:rPr>
      <w:t>20</w:t>
    </w:r>
    <w:r w:rsidR="008D72FC">
      <w:rPr>
        <w:lang w:eastAsia="zh-CN"/>
      </w:rPr>
      <w:t>2</w:t>
    </w:r>
    <w:r w:rsidR="00CA70ED">
      <w:rPr>
        <w:lang w:eastAsia="zh-CN"/>
      </w:rPr>
      <w:t>4</w:t>
    </w:r>
    <w:r w:rsidR="008D72FC">
      <w:tab/>
    </w:r>
    <w:r w:rsidR="008D72FC">
      <w:tab/>
    </w:r>
    <w:r w:rsidR="004A3FC3" w:rsidRPr="003A584B">
      <w:fldChar w:fldCharType="begin"/>
    </w:r>
    <w:r w:rsidR="004A3FC3">
      <w:instrText xml:space="preserve"> TITLE  \* MERGEFORMAT </w:instrText>
    </w:r>
    <w:r w:rsidR="004A3FC3" w:rsidRPr="003A584B">
      <w:fldChar w:fldCharType="separate"/>
    </w:r>
    <w:r w:rsidR="004A3FC3">
      <w:t xml:space="preserve">doc.: IEEE </w:t>
    </w:r>
    <w:r w:rsidR="00335376" w:rsidRPr="00335376">
      <w:rPr>
        <w:bCs/>
      </w:rPr>
      <w:t>15-24-0</w:t>
    </w:r>
    <w:r w:rsidR="000C0B7B">
      <w:rPr>
        <w:bCs/>
      </w:rPr>
      <w:t>227-00</w:t>
    </w:r>
    <w:r w:rsidR="00335376" w:rsidRPr="00335376">
      <w:rPr>
        <w:bCs/>
      </w:rPr>
      <w:t>-04ab</w:t>
    </w:r>
    <w:r w:rsidR="004A3FC3" w:rsidRPr="003A584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8"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4"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5"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1"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02330166">
    <w:abstractNumId w:val="12"/>
  </w:num>
  <w:num w:numId="2" w16cid:durableId="564609909">
    <w:abstractNumId w:val="4"/>
  </w:num>
  <w:num w:numId="3" w16cid:durableId="115608577">
    <w:abstractNumId w:val="24"/>
  </w:num>
  <w:num w:numId="4" w16cid:durableId="20085145">
    <w:abstractNumId w:val="30"/>
  </w:num>
  <w:num w:numId="5" w16cid:durableId="1232545968">
    <w:abstractNumId w:val="15"/>
  </w:num>
  <w:num w:numId="6" w16cid:durableId="728310170">
    <w:abstractNumId w:val="33"/>
  </w:num>
  <w:num w:numId="7" w16cid:durableId="114735634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20895039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855584900">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995962356">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2118987428">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991864817">
    <w:abstractNumId w:val="31"/>
  </w:num>
  <w:num w:numId="13" w16cid:durableId="1191143482">
    <w:abstractNumId w:val="17"/>
  </w:num>
  <w:num w:numId="14" w16cid:durableId="1937907986">
    <w:abstractNumId w:val="9"/>
  </w:num>
  <w:num w:numId="15" w16cid:durableId="1530560212">
    <w:abstractNumId w:val="3"/>
  </w:num>
  <w:num w:numId="16" w16cid:durableId="1461680727">
    <w:abstractNumId w:val="26"/>
  </w:num>
  <w:num w:numId="17" w16cid:durableId="465702422">
    <w:abstractNumId w:val="10"/>
  </w:num>
  <w:num w:numId="18" w16cid:durableId="495538524">
    <w:abstractNumId w:val="11"/>
  </w:num>
  <w:num w:numId="19" w16cid:durableId="17806830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83290024">
    <w:abstractNumId w:val="14"/>
  </w:num>
  <w:num w:numId="21" w16cid:durableId="1165241746">
    <w:abstractNumId w:val="7"/>
  </w:num>
  <w:num w:numId="22" w16cid:durableId="1972393680">
    <w:abstractNumId w:val="21"/>
  </w:num>
  <w:num w:numId="23" w16cid:durableId="1403285223">
    <w:abstractNumId w:val="20"/>
  </w:num>
  <w:num w:numId="24" w16cid:durableId="8415802">
    <w:abstractNumId w:val="25"/>
  </w:num>
  <w:num w:numId="25" w16cid:durableId="531891612">
    <w:abstractNumId w:val="5"/>
  </w:num>
  <w:num w:numId="26" w16cid:durableId="1076129660">
    <w:abstractNumId w:val="27"/>
  </w:num>
  <w:num w:numId="27" w16cid:durableId="1693605927">
    <w:abstractNumId w:val="29"/>
  </w:num>
  <w:num w:numId="28" w16cid:durableId="1156532050">
    <w:abstractNumId w:val="2"/>
  </w:num>
  <w:num w:numId="29" w16cid:durableId="999235930">
    <w:abstractNumId w:val="6"/>
  </w:num>
  <w:num w:numId="30" w16cid:durableId="1188635422">
    <w:abstractNumId w:val="8"/>
  </w:num>
  <w:num w:numId="31" w16cid:durableId="174881369">
    <w:abstractNumId w:val="23"/>
  </w:num>
  <w:num w:numId="32" w16cid:durableId="562253996">
    <w:abstractNumId w:val="28"/>
  </w:num>
  <w:num w:numId="33" w16cid:durableId="315111396">
    <w:abstractNumId w:val="16"/>
  </w:num>
  <w:num w:numId="34" w16cid:durableId="44764638">
    <w:abstractNumId w:val="19"/>
  </w:num>
  <w:num w:numId="35" w16cid:durableId="116073335">
    <w:abstractNumId w:val="13"/>
  </w:num>
  <w:num w:numId="36" w16cid:durableId="346836307">
    <w:abstractNumId w:val="22"/>
  </w:num>
  <w:num w:numId="37" w16cid:durableId="1136795407">
    <w:abstractNumId w:val="1"/>
  </w:num>
  <w:num w:numId="38" w16cid:durableId="1829248535">
    <w:abstractNumId w:val="32"/>
  </w:num>
  <w:num w:numId="39" w16cid:durableId="533691577">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displayBackgroundShape/>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FD9"/>
    <w:rsid w:val="00003641"/>
    <w:rsid w:val="00004031"/>
    <w:rsid w:val="00004103"/>
    <w:rsid w:val="0000462B"/>
    <w:rsid w:val="00004963"/>
    <w:rsid w:val="00004A27"/>
    <w:rsid w:val="00004F0B"/>
    <w:rsid w:val="00005014"/>
    <w:rsid w:val="000051ED"/>
    <w:rsid w:val="0000534C"/>
    <w:rsid w:val="000056A9"/>
    <w:rsid w:val="00005923"/>
    <w:rsid w:val="00005AB2"/>
    <w:rsid w:val="000066D6"/>
    <w:rsid w:val="000074CF"/>
    <w:rsid w:val="000074F0"/>
    <w:rsid w:val="0000759D"/>
    <w:rsid w:val="00007C84"/>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723C"/>
    <w:rsid w:val="00017422"/>
    <w:rsid w:val="000174BC"/>
    <w:rsid w:val="00017ABF"/>
    <w:rsid w:val="00020AB6"/>
    <w:rsid w:val="00021709"/>
    <w:rsid w:val="00021AFD"/>
    <w:rsid w:val="000227EE"/>
    <w:rsid w:val="00022A33"/>
    <w:rsid w:val="000234AC"/>
    <w:rsid w:val="00024281"/>
    <w:rsid w:val="00024319"/>
    <w:rsid w:val="000243CF"/>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EC6"/>
    <w:rsid w:val="00076076"/>
    <w:rsid w:val="0007633A"/>
    <w:rsid w:val="000767A8"/>
    <w:rsid w:val="000768C1"/>
    <w:rsid w:val="00077016"/>
    <w:rsid w:val="000770AC"/>
    <w:rsid w:val="000778C6"/>
    <w:rsid w:val="00080C88"/>
    <w:rsid w:val="000817C1"/>
    <w:rsid w:val="000817C5"/>
    <w:rsid w:val="00081B1E"/>
    <w:rsid w:val="00082355"/>
    <w:rsid w:val="0008241D"/>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760"/>
    <w:rsid w:val="000A7BBD"/>
    <w:rsid w:val="000A7C2D"/>
    <w:rsid w:val="000A7CDC"/>
    <w:rsid w:val="000B04CE"/>
    <w:rsid w:val="000B04FB"/>
    <w:rsid w:val="000B0916"/>
    <w:rsid w:val="000B194D"/>
    <w:rsid w:val="000B1D21"/>
    <w:rsid w:val="000B3614"/>
    <w:rsid w:val="000B39BA"/>
    <w:rsid w:val="000B3A80"/>
    <w:rsid w:val="000B4607"/>
    <w:rsid w:val="000B567F"/>
    <w:rsid w:val="000B5831"/>
    <w:rsid w:val="000B5BA8"/>
    <w:rsid w:val="000B5DD6"/>
    <w:rsid w:val="000B5E9C"/>
    <w:rsid w:val="000B5FAD"/>
    <w:rsid w:val="000B615A"/>
    <w:rsid w:val="000B6EBA"/>
    <w:rsid w:val="000B7995"/>
    <w:rsid w:val="000B7C26"/>
    <w:rsid w:val="000C0B5C"/>
    <w:rsid w:val="000C0B7B"/>
    <w:rsid w:val="000C0F8F"/>
    <w:rsid w:val="000C11AD"/>
    <w:rsid w:val="000C1C34"/>
    <w:rsid w:val="000C1FD2"/>
    <w:rsid w:val="000C22DC"/>
    <w:rsid w:val="000C2565"/>
    <w:rsid w:val="000C2AF7"/>
    <w:rsid w:val="000C2DE9"/>
    <w:rsid w:val="000C2E53"/>
    <w:rsid w:val="000C376C"/>
    <w:rsid w:val="000C395F"/>
    <w:rsid w:val="000C661C"/>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09A"/>
    <w:rsid w:val="000D5FE3"/>
    <w:rsid w:val="000D65D3"/>
    <w:rsid w:val="000D6A08"/>
    <w:rsid w:val="000D6D07"/>
    <w:rsid w:val="000D6D5A"/>
    <w:rsid w:val="000D751E"/>
    <w:rsid w:val="000D75EC"/>
    <w:rsid w:val="000D787B"/>
    <w:rsid w:val="000D7C88"/>
    <w:rsid w:val="000E046E"/>
    <w:rsid w:val="000E0985"/>
    <w:rsid w:val="000E0FE4"/>
    <w:rsid w:val="000E1242"/>
    <w:rsid w:val="000E1681"/>
    <w:rsid w:val="000E1AAE"/>
    <w:rsid w:val="000E2747"/>
    <w:rsid w:val="000E2E59"/>
    <w:rsid w:val="000E3501"/>
    <w:rsid w:val="000E3508"/>
    <w:rsid w:val="000E3592"/>
    <w:rsid w:val="000E3601"/>
    <w:rsid w:val="000E3670"/>
    <w:rsid w:val="000E3A0E"/>
    <w:rsid w:val="000E3CE7"/>
    <w:rsid w:val="000E5386"/>
    <w:rsid w:val="000E57AB"/>
    <w:rsid w:val="000E5BC2"/>
    <w:rsid w:val="000E65C8"/>
    <w:rsid w:val="000E6624"/>
    <w:rsid w:val="000E6F68"/>
    <w:rsid w:val="000E7645"/>
    <w:rsid w:val="000F018B"/>
    <w:rsid w:val="000F0799"/>
    <w:rsid w:val="000F10B4"/>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768D"/>
    <w:rsid w:val="000F7837"/>
    <w:rsid w:val="000F7845"/>
    <w:rsid w:val="00100291"/>
    <w:rsid w:val="001003F5"/>
    <w:rsid w:val="001003FD"/>
    <w:rsid w:val="0010066A"/>
    <w:rsid w:val="00100BF7"/>
    <w:rsid w:val="001010CC"/>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6D0"/>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DF5"/>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78E"/>
    <w:rsid w:val="00176C6C"/>
    <w:rsid w:val="00177220"/>
    <w:rsid w:val="001778D1"/>
    <w:rsid w:val="00177B94"/>
    <w:rsid w:val="00177EAE"/>
    <w:rsid w:val="00177F0A"/>
    <w:rsid w:val="0018031E"/>
    <w:rsid w:val="001805DD"/>
    <w:rsid w:val="001807C3"/>
    <w:rsid w:val="00180E7A"/>
    <w:rsid w:val="0018270E"/>
    <w:rsid w:val="001830C0"/>
    <w:rsid w:val="0018335E"/>
    <w:rsid w:val="0018372A"/>
    <w:rsid w:val="00183D75"/>
    <w:rsid w:val="001842D6"/>
    <w:rsid w:val="0018463C"/>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65B"/>
    <w:rsid w:val="001A07D4"/>
    <w:rsid w:val="001A0B38"/>
    <w:rsid w:val="001A0B60"/>
    <w:rsid w:val="001A0B8D"/>
    <w:rsid w:val="001A0EDE"/>
    <w:rsid w:val="001A16C4"/>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B09AD"/>
    <w:rsid w:val="001B13FD"/>
    <w:rsid w:val="001B1530"/>
    <w:rsid w:val="001B1A08"/>
    <w:rsid w:val="001B1B5C"/>
    <w:rsid w:val="001B1F66"/>
    <w:rsid w:val="001B2200"/>
    <w:rsid w:val="001B23EB"/>
    <w:rsid w:val="001B2557"/>
    <w:rsid w:val="001B26EA"/>
    <w:rsid w:val="001B2BC1"/>
    <w:rsid w:val="001B3090"/>
    <w:rsid w:val="001B3D7B"/>
    <w:rsid w:val="001B4254"/>
    <w:rsid w:val="001B46E9"/>
    <w:rsid w:val="001B545B"/>
    <w:rsid w:val="001B5A40"/>
    <w:rsid w:val="001B61CB"/>
    <w:rsid w:val="001B66A2"/>
    <w:rsid w:val="001B68D9"/>
    <w:rsid w:val="001B6D4B"/>
    <w:rsid w:val="001B6E35"/>
    <w:rsid w:val="001B6FB6"/>
    <w:rsid w:val="001B7934"/>
    <w:rsid w:val="001C035D"/>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833"/>
    <w:rsid w:val="001D0EEF"/>
    <w:rsid w:val="001D12CF"/>
    <w:rsid w:val="001D1706"/>
    <w:rsid w:val="001D22D4"/>
    <w:rsid w:val="001D2541"/>
    <w:rsid w:val="001D2606"/>
    <w:rsid w:val="001D298E"/>
    <w:rsid w:val="001D2A10"/>
    <w:rsid w:val="001D3333"/>
    <w:rsid w:val="001D4361"/>
    <w:rsid w:val="001D57D7"/>
    <w:rsid w:val="001D672E"/>
    <w:rsid w:val="001D699D"/>
    <w:rsid w:val="001D7EC5"/>
    <w:rsid w:val="001E02BC"/>
    <w:rsid w:val="001E02EE"/>
    <w:rsid w:val="001E047C"/>
    <w:rsid w:val="001E0BBE"/>
    <w:rsid w:val="001E0BF8"/>
    <w:rsid w:val="001E0E8D"/>
    <w:rsid w:val="001E15EF"/>
    <w:rsid w:val="001E1D3F"/>
    <w:rsid w:val="001E206A"/>
    <w:rsid w:val="001E232C"/>
    <w:rsid w:val="001E23D6"/>
    <w:rsid w:val="001E2CF5"/>
    <w:rsid w:val="001E330C"/>
    <w:rsid w:val="001E37EB"/>
    <w:rsid w:val="001E391E"/>
    <w:rsid w:val="001E3A6E"/>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89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3154"/>
    <w:rsid w:val="002037F4"/>
    <w:rsid w:val="00203EAB"/>
    <w:rsid w:val="00204DDB"/>
    <w:rsid w:val="00204E42"/>
    <w:rsid w:val="002055CC"/>
    <w:rsid w:val="0020576D"/>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3CA"/>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AB6"/>
    <w:rsid w:val="00237FF1"/>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AA7"/>
    <w:rsid w:val="00246050"/>
    <w:rsid w:val="00246113"/>
    <w:rsid w:val="002469D3"/>
    <w:rsid w:val="00247326"/>
    <w:rsid w:val="0024737D"/>
    <w:rsid w:val="002474D5"/>
    <w:rsid w:val="00247AB1"/>
    <w:rsid w:val="002506F4"/>
    <w:rsid w:val="00250BD4"/>
    <w:rsid w:val="002514D4"/>
    <w:rsid w:val="00251A1E"/>
    <w:rsid w:val="002528B4"/>
    <w:rsid w:val="0025338F"/>
    <w:rsid w:val="00253659"/>
    <w:rsid w:val="002538FE"/>
    <w:rsid w:val="00253F1B"/>
    <w:rsid w:val="0025437D"/>
    <w:rsid w:val="002546D8"/>
    <w:rsid w:val="00255295"/>
    <w:rsid w:val="002552DB"/>
    <w:rsid w:val="002560F4"/>
    <w:rsid w:val="002564B0"/>
    <w:rsid w:val="00256BA6"/>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3BBD"/>
    <w:rsid w:val="002643A8"/>
    <w:rsid w:val="002648EF"/>
    <w:rsid w:val="00265058"/>
    <w:rsid w:val="002652D5"/>
    <w:rsid w:val="002658E5"/>
    <w:rsid w:val="00265B8F"/>
    <w:rsid w:val="00265C88"/>
    <w:rsid w:val="002665EA"/>
    <w:rsid w:val="00266684"/>
    <w:rsid w:val="00266F4F"/>
    <w:rsid w:val="00267582"/>
    <w:rsid w:val="00267583"/>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D6D"/>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C25"/>
    <w:rsid w:val="002D7E84"/>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EC4"/>
    <w:rsid w:val="003130EF"/>
    <w:rsid w:val="0031320F"/>
    <w:rsid w:val="00313C93"/>
    <w:rsid w:val="00313EE5"/>
    <w:rsid w:val="00315539"/>
    <w:rsid w:val="00315E9C"/>
    <w:rsid w:val="00315F8C"/>
    <w:rsid w:val="00316050"/>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33B2"/>
    <w:rsid w:val="003244D2"/>
    <w:rsid w:val="003257AB"/>
    <w:rsid w:val="00326254"/>
    <w:rsid w:val="0032660C"/>
    <w:rsid w:val="003266F7"/>
    <w:rsid w:val="003268F6"/>
    <w:rsid w:val="003273D3"/>
    <w:rsid w:val="0032742A"/>
    <w:rsid w:val="00327638"/>
    <w:rsid w:val="003276AC"/>
    <w:rsid w:val="003277F9"/>
    <w:rsid w:val="00330B43"/>
    <w:rsid w:val="00330DC6"/>
    <w:rsid w:val="00331136"/>
    <w:rsid w:val="003314C9"/>
    <w:rsid w:val="00331619"/>
    <w:rsid w:val="00331BF7"/>
    <w:rsid w:val="00331BFB"/>
    <w:rsid w:val="00331D32"/>
    <w:rsid w:val="00331EC9"/>
    <w:rsid w:val="0033212E"/>
    <w:rsid w:val="00332F36"/>
    <w:rsid w:val="00332FD8"/>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FB6"/>
    <w:rsid w:val="00364400"/>
    <w:rsid w:val="0036499B"/>
    <w:rsid w:val="00364BF3"/>
    <w:rsid w:val="00365130"/>
    <w:rsid w:val="003653C8"/>
    <w:rsid w:val="0036555A"/>
    <w:rsid w:val="003658F8"/>
    <w:rsid w:val="00366356"/>
    <w:rsid w:val="0036639F"/>
    <w:rsid w:val="00366FBE"/>
    <w:rsid w:val="0036729C"/>
    <w:rsid w:val="00367EB8"/>
    <w:rsid w:val="003702A0"/>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EE"/>
    <w:rsid w:val="00392302"/>
    <w:rsid w:val="0039234C"/>
    <w:rsid w:val="00392A94"/>
    <w:rsid w:val="00392FCC"/>
    <w:rsid w:val="00393684"/>
    <w:rsid w:val="00393A1E"/>
    <w:rsid w:val="00394278"/>
    <w:rsid w:val="00394E25"/>
    <w:rsid w:val="00395735"/>
    <w:rsid w:val="00395DF4"/>
    <w:rsid w:val="00395F4C"/>
    <w:rsid w:val="003977EF"/>
    <w:rsid w:val="003A0047"/>
    <w:rsid w:val="003A00EF"/>
    <w:rsid w:val="003A072C"/>
    <w:rsid w:val="003A09EA"/>
    <w:rsid w:val="003A1293"/>
    <w:rsid w:val="003A15C6"/>
    <w:rsid w:val="003A1F6A"/>
    <w:rsid w:val="003A2738"/>
    <w:rsid w:val="003A28B8"/>
    <w:rsid w:val="003A2DE0"/>
    <w:rsid w:val="003A34C9"/>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65EC"/>
    <w:rsid w:val="003D6A2C"/>
    <w:rsid w:val="003D7A08"/>
    <w:rsid w:val="003D7A88"/>
    <w:rsid w:val="003D7C13"/>
    <w:rsid w:val="003E0130"/>
    <w:rsid w:val="003E1319"/>
    <w:rsid w:val="003E13D9"/>
    <w:rsid w:val="003E1F55"/>
    <w:rsid w:val="003E2BDD"/>
    <w:rsid w:val="003E2DA5"/>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83A"/>
    <w:rsid w:val="003F6CB7"/>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2207"/>
    <w:rsid w:val="0041257E"/>
    <w:rsid w:val="0041260F"/>
    <w:rsid w:val="004126D2"/>
    <w:rsid w:val="00412738"/>
    <w:rsid w:val="00412AB7"/>
    <w:rsid w:val="00412B31"/>
    <w:rsid w:val="00412BD4"/>
    <w:rsid w:val="00413341"/>
    <w:rsid w:val="0041338B"/>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30EB"/>
    <w:rsid w:val="004231A2"/>
    <w:rsid w:val="004235BC"/>
    <w:rsid w:val="004237DD"/>
    <w:rsid w:val="00424159"/>
    <w:rsid w:val="00424196"/>
    <w:rsid w:val="00424328"/>
    <w:rsid w:val="00424FA0"/>
    <w:rsid w:val="0042544C"/>
    <w:rsid w:val="00425889"/>
    <w:rsid w:val="004260C7"/>
    <w:rsid w:val="00426133"/>
    <w:rsid w:val="0042648A"/>
    <w:rsid w:val="00426E31"/>
    <w:rsid w:val="00427230"/>
    <w:rsid w:val="004306CE"/>
    <w:rsid w:val="00430B83"/>
    <w:rsid w:val="00430BF9"/>
    <w:rsid w:val="00431549"/>
    <w:rsid w:val="004318CC"/>
    <w:rsid w:val="004319CB"/>
    <w:rsid w:val="00432113"/>
    <w:rsid w:val="00432232"/>
    <w:rsid w:val="0043277C"/>
    <w:rsid w:val="00433D10"/>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206E"/>
    <w:rsid w:val="004729E4"/>
    <w:rsid w:val="004729F8"/>
    <w:rsid w:val="00472B9D"/>
    <w:rsid w:val="00472C19"/>
    <w:rsid w:val="00473029"/>
    <w:rsid w:val="00473344"/>
    <w:rsid w:val="0047340E"/>
    <w:rsid w:val="00473B91"/>
    <w:rsid w:val="00474865"/>
    <w:rsid w:val="00474DE1"/>
    <w:rsid w:val="00475311"/>
    <w:rsid w:val="00475504"/>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EE"/>
    <w:rsid w:val="00485A0E"/>
    <w:rsid w:val="00485F43"/>
    <w:rsid w:val="0048603E"/>
    <w:rsid w:val="00486552"/>
    <w:rsid w:val="00487C56"/>
    <w:rsid w:val="00487E15"/>
    <w:rsid w:val="00490AC2"/>
    <w:rsid w:val="00490AC6"/>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740"/>
    <w:rsid w:val="00496A18"/>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C65"/>
    <w:rsid w:val="004B2F18"/>
    <w:rsid w:val="004B33FE"/>
    <w:rsid w:val="004B3786"/>
    <w:rsid w:val="004B451A"/>
    <w:rsid w:val="004B4BE9"/>
    <w:rsid w:val="004B4CF7"/>
    <w:rsid w:val="004B5267"/>
    <w:rsid w:val="004B5522"/>
    <w:rsid w:val="004B583D"/>
    <w:rsid w:val="004B5A69"/>
    <w:rsid w:val="004B6A13"/>
    <w:rsid w:val="004B6B7B"/>
    <w:rsid w:val="004B7AF3"/>
    <w:rsid w:val="004B7BE9"/>
    <w:rsid w:val="004B7FAF"/>
    <w:rsid w:val="004C0088"/>
    <w:rsid w:val="004C0DD4"/>
    <w:rsid w:val="004C0E50"/>
    <w:rsid w:val="004C1065"/>
    <w:rsid w:val="004C1090"/>
    <w:rsid w:val="004C116A"/>
    <w:rsid w:val="004C1179"/>
    <w:rsid w:val="004C11C4"/>
    <w:rsid w:val="004C1332"/>
    <w:rsid w:val="004C1DC0"/>
    <w:rsid w:val="004C21E1"/>
    <w:rsid w:val="004C29C3"/>
    <w:rsid w:val="004C29F7"/>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26F9"/>
    <w:rsid w:val="004D27F5"/>
    <w:rsid w:val="004D2847"/>
    <w:rsid w:val="004D2E96"/>
    <w:rsid w:val="004D2F25"/>
    <w:rsid w:val="004D3C87"/>
    <w:rsid w:val="004D44B0"/>
    <w:rsid w:val="004D485F"/>
    <w:rsid w:val="004D4C71"/>
    <w:rsid w:val="004D4C78"/>
    <w:rsid w:val="004D4D62"/>
    <w:rsid w:val="004D51F6"/>
    <w:rsid w:val="004D53F1"/>
    <w:rsid w:val="004D595B"/>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7B0"/>
    <w:rsid w:val="005248E4"/>
    <w:rsid w:val="00524CDE"/>
    <w:rsid w:val="005255A3"/>
    <w:rsid w:val="00525B20"/>
    <w:rsid w:val="00525C12"/>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535C"/>
    <w:rsid w:val="005353C5"/>
    <w:rsid w:val="005353FE"/>
    <w:rsid w:val="00535B75"/>
    <w:rsid w:val="0053620B"/>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76F"/>
    <w:rsid w:val="00561AD5"/>
    <w:rsid w:val="00561CF2"/>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6976"/>
    <w:rsid w:val="00567335"/>
    <w:rsid w:val="0056743B"/>
    <w:rsid w:val="00567D81"/>
    <w:rsid w:val="005703EB"/>
    <w:rsid w:val="0057077C"/>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76E"/>
    <w:rsid w:val="00577F0A"/>
    <w:rsid w:val="005805C1"/>
    <w:rsid w:val="005808DF"/>
    <w:rsid w:val="00580D07"/>
    <w:rsid w:val="0058148F"/>
    <w:rsid w:val="00581656"/>
    <w:rsid w:val="00581F7A"/>
    <w:rsid w:val="005821AB"/>
    <w:rsid w:val="0058230D"/>
    <w:rsid w:val="00582347"/>
    <w:rsid w:val="00582737"/>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3211"/>
    <w:rsid w:val="00594164"/>
    <w:rsid w:val="005941F2"/>
    <w:rsid w:val="00594899"/>
    <w:rsid w:val="0059499E"/>
    <w:rsid w:val="00594CA9"/>
    <w:rsid w:val="00595737"/>
    <w:rsid w:val="005958C2"/>
    <w:rsid w:val="00595A06"/>
    <w:rsid w:val="00595B78"/>
    <w:rsid w:val="00595C1E"/>
    <w:rsid w:val="00595D83"/>
    <w:rsid w:val="0059651B"/>
    <w:rsid w:val="005968A8"/>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D79"/>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FA"/>
    <w:rsid w:val="005B63A6"/>
    <w:rsid w:val="005B63C6"/>
    <w:rsid w:val="005B680F"/>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EC"/>
    <w:rsid w:val="005C74D6"/>
    <w:rsid w:val="005C7680"/>
    <w:rsid w:val="005D0181"/>
    <w:rsid w:val="005D0209"/>
    <w:rsid w:val="005D07A3"/>
    <w:rsid w:val="005D0928"/>
    <w:rsid w:val="005D0B10"/>
    <w:rsid w:val="005D0BFE"/>
    <w:rsid w:val="005D0C74"/>
    <w:rsid w:val="005D186D"/>
    <w:rsid w:val="005D1B21"/>
    <w:rsid w:val="005D24B3"/>
    <w:rsid w:val="005D2571"/>
    <w:rsid w:val="005D2A5F"/>
    <w:rsid w:val="005D2D55"/>
    <w:rsid w:val="005D2DF4"/>
    <w:rsid w:val="005D2EC8"/>
    <w:rsid w:val="005D3DB2"/>
    <w:rsid w:val="005D3F11"/>
    <w:rsid w:val="005D67EB"/>
    <w:rsid w:val="005D6AEE"/>
    <w:rsid w:val="005D6DD3"/>
    <w:rsid w:val="005D6DF9"/>
    <w:rsid w:val="005D6EE5"/>
    <w:rsid w:val="005D7200"/>
    <w:rsid w:val="005D72BE"/>
    <w:rsid w:val="005D7427"/>
    <w:rsid w:val="005D7BC3"/>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133D"/>
    <w:rsid w:val="005F1849"/>
    <w:rsid w:val="005F1EE8"/>
    <w:rsid w:val="005F2423"/>
    <w:rsid w:val="005F24AB"/>
    <w:rsid w:val="005F2A03"/>
    <w:rsid w:val="005F2EFB"/>
    <w:rsid w:val="005F361C"/>
    <w:rsid w:val="005F3A5C"/>
    <w:rsid w:val="005F3C9C"/>
    <w:rsid w:val="005F43D6"/>
    <w:rsid w:val="005F4505"/>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FFB"/>
    <w:rsid w:val="00606355"/>
    <w:rsid w:val="00606625"/>
    <w:rsid w:val="00606EDD"/>
    <w:rsid w:val="0060738F"/>
    <w:rsid w:val="00607825"/>
    <w:rsid w:val="006078AA"/>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672"/>
    <w:rsid w:val="00627340"/>
    <w:rsid w:val="0062768F"/>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E09"/>
    <w:rsid w:val="00636147"/>
    <w:rsid w:val="00636484"/>
    <w:rsid w:val="00636C29"/>
    <w:rsid w:val="00636E1A"/>
    <w:rsid w:val="00636F18"/>
    <w:rsid w:val="006371ED"/>
    <w:rsid w:val="00637F8C"/>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50EE"/>
    <w:rsid w:val="0064579C"/>
    <w:rsid w:val="00645CDF"/>
    <w:rsid w:val="0064643C"/>
    <w:rsid w:val="00646819"/>
    <w:rsid w:val="00646E43"/>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5DD"/>
    <w:rsid w:val="006818B1"/>
    <w:rsid w:val="00683B81"/>
    <w:rsid w:val="006849D4"/>
    <w:rsid w:val="0068505C"/>
    <w:rsid w:val="006854DA"/>
    <w:rsid w:val="00685DA8"/>
    <w:rsid w:val="00686038"/>
    <w:rsid w:val="00686233"/>
    <w:rsid w:val="00686A19"/>
    <w:rsid w:val="006876AA"/>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931"/>
    <w:rsid w:val="006A656C"/>
    <w:rsid w:val="006A6571"/>
    <w:rsid w:val="006A6776"/>
    <w:rsid w:val="006A68FD"/>
    <w:rsid w:val="006B000A"/>
    <w:rsid w:val="006B0537"/>
    <w:rsid w:val="006B0F2B"/>
    <w:rsid w:val="006B162F"/>
    <w:rsid w:val="006B19A6"/>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4370"/>
    <w:rsid w:val="006C44EE"/>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44A"/>
    <w:rsid w:val="006D3730"/>
    <w:rsid w:val="006D3E95"/>
    <w:rsid w:val="006D40A2"/>
    <w:rsid w:val="006D43B1"/>
    <w:rsid w:val="006D56DA"/>
    <w:rsid w:val="006D5F90"/>
    <w:rsid w:val="006D6079"/>
    <w:rsid w:val="006D6188"/>
    <w:rsid w:val="006D62AB"/>
    <w:rsid w:val="006D6401"/>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1AF"/>
    <w:rsid w:val="006F2296"/>
    <w:rsid w:val="006F28FF"/>
    <w:rsid w:val="006F2AD5"/>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7645"/>
    <w:rsid w:val="00737AC6"/>
    <w:rsid w:val="00737C56"/>
    <w:rsid w:val="00737CB2"/>
    <w:rsid w:val="007407DC"/>
    <w:rsid w:val="0074091E"/>
    <w:rsid w:val="00740B2E"/>
    <w:rsid w:val="0074138B"/>
    <w:rsid w:val="00741469"/>
    <w:rsid w:val="00741906"/>
    <w:rsid w:val="00741B95"/>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4B6"/>
    <w:rsid w:val="00747A06"/>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732"/>
    <w:rsid w:val="00760CAA"/>
    <w:rsid w:val="00761A67"/>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3118"/>
    <w:rsid w:val="00773389"/>
    <w:rsid w:val="00773E90"/>
    <w:rsid w:val="00773EE1"/>
    <w:rsid w:val="00774510"/>
    <w:rsid w:val="00774A0F"/>
    <w:rsid w:val="00774AE1"/>
    <w:rsid w:val="00774E34"/>
    <w:rsid w:val="007753E3"/>
    <w:rsid w:val="00775E00"/>
    <w:rsid w:val="00776960"/>
    <w:rsid w:val="00776E57"/>
    <w:rsid w:val="00777975"/>
    <w:rsid w:val="007809E1"/>
    <w:rsid w:val="0078128B"/>
    <w:rsid w:val="00781496"/>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C0972"/>
    <w:rsid w:val="007C1168"/>
    <w:rsid w:val="007C1311"/>
    <w:rsid w:val="007C16BD"/>
    <w:rsid w:val="007C2989"/>
    <w:rsid w:val="007C2BB3"/>
    <w:rsid w:val="007C2FD9"/>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321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131D"/>
    <w:rsid w:val="007E1B5D"/>
    <w:rsid w:val="007E1DBE"/>
    <w:rsid w:val="007E2466"/>
    <w:rsid w:val="007E2CFB"/>
    <w:rsid w:val="007E2E11"/>
    <w:rsid w:val="007E3292"/>
    <w:rsid w:val="007E4246"/>
    <w:rsid w:val="007E42F7"/>
    <w:rsid w:val="007E54B1"/>
    <w:rsid w:val="007E58A7"/>
    <w:rsid w:val="007E64AE"/>
    <w:rsid w:val="007E704F"/>
    <w:rsid w:val="007E7237"/>
    <w:rsid w:val="007E7336"/>
    <w:rsid w:val="007E735C"/>
    <w:rsid w:val="007E77F4"/>
    <w:rsid w:val="007E7B68"/>
    <w:rsid w:val="007E7EF5"/>
    <w:rsid w:val="007F0171"/>
    <w:rsid w:val="007F043E"/>
    <w:rsid w:val="007F07D6"/>
    <w:rsid w:val="007F0A75"/>
    <w:rsid w:val="007F131A"/>
    <w:rsid w:val="007F2332"/>
    <w:rsid w:val="007F2688"/>
    <w:rsid w:val="007F2957"/>
    <w:rsid w:val="007F32A8"/>
    <w:rsid w:val="007F413C"/>
    <w:rsid w:val="007F4E6A"/>
    <w:rsid w:val="007F52C8"/>
    <w:rsid w:val="007F56C2"/>
    <w:rsid w:val="007F5F03"/>
    <w:rsid w:val="007F60A7"/>
    <w:rsid w:val="007F6483"/>
    <w:rsid w:val="007F6908"/>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3DD"/>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4272"/>
    <w:rsid w:val="00855277"/>
    <w:rsid w:val="0085528B"/>
    <w:rsid w:val="0085546A"/>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502E"/>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544"/>
    <w:rsid w:val="008815C6"/>
    <w:rsid w:val="00881889"/>
    <w:rsid w:val="00881FB4"/>
    <w:rsid w:val="00881FC4"/>
    <w:rsid w:val="00882CBF"/>
    <w:rsid w:val="00882E5B"/>
    <w:rsid w:val="00884381"/>
    <w:rsid w:val="008849FC"/>
    <w:rsid w:val="00884DED"/>
    <w:rsid w:val="00884F24"/>
    <w:rsid w:val="00885B8C"/>
    <w:rsid w:val="00885C45"/>
    <w:rsid w:val="00886215"/>
    <w:rsid w:val="0088628D"/>
    <w:rsid w:val="00886C5D"/>
    <w:rsid w:val="00886CE2"/>
    <w:rsid w:val="00887667"/>
    <w:rsid w:val="00890087"/>
    <w:rsid w:val="0089090D"/>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F2A"/>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4CE"/>
    <w:rsid w:val="00920BB3"/>
    <w:rsid w:val="00921037"/>
    <w:rsid w:val="00921298"/>
    <w:rsid w:val="00921640"/>
    <w:rsid w:val="009227CD"/>
    <w:rsid w:val="00922D0B"/>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616"/>
    <w:rsid w:val="00927331"/>
    <w:rsid w:val="009276F9"/>
    <w:rsid w:val="00927892"/>
    <w:rsid w:val="00927B15"/>
    <w:rsid w:val="00927B7C"/>
    <w:rsid w:val="00927DAB"/>
    <w:rsid w:val="00930897"/>
    <w:rsid w:val="00930B9F"/>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6AC"/>
    <w:rsid w:val="00937C2C"/>
    <w:rsid w:val="00937D27"/>
    <w:rsid w:val="00940203"/>
    <w:rsid w:val="00940454"/>
    <w:rsid w:val="00940B73"/>
    <w:rsid w:val="00941062"/>
    <w:rsid w:val="0094155F"/>
    <w:rsid w:val="00941B6C"/>
    <w:rsid w:val="0094222A"/>
    <w:rsid w:val="00942366"/>
    <w:rsid w:val="00942CAB"/>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7F9"/>
    <w:rsid w:val="009728B0"/>
    <w:rsid w:val="00972CD0"/>
    <w:rsid w:val="009737A8"/>
    <w:rsid w:val="009738C2"/>
    <w:rsid w:val="00973AFA"/>
    <w:rsid w:val="00973B24"/>
    <w:rsid w:val="00973D33"/>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65F"/>
    <w:rsid w:val="009903B3"/>
    <w:rsid w:val="009904F1"/>
    <w:rsid w:val="009905CD"/>
    <w:rsid w:val="00991021"/>
    <w:rsid w:val="00991275"/>
    <w:rsid w:val="009918A2"/>
    <w:rsid w:val="009918BD"/>
    <w:rsid w:val="00991A3A"/>
    <w:rsid w:val="00991F7A"/>
    <w:rsid w:val="00991FA1"/>
    <w:rsid w:val="00992733"/>
    <w:rsid w:val="00992849"/>
    <w:rsid w:val="00993757"/>
    <w:rsid w:val="00993EDE"/>
    <w:rsid w:val="00994745"/>
    <w:rsid w:val="00995D2D"/>
    <w:rsid w:val="009961FD"/>
    <w:rsid w:val="0099654E"/>
    <w:rsid w:val="00996820"/>
    <w:rsid w:val="00996C79"/>
    <w:rsid w:val="009970D8"/>
    <w:rsid w:val="009974F3"/>
    <w:rsid w:val="009979F6"/>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EA"/>
    <w:rsid w:val="009A5DE6"/>
    <w:rsid w:val="009A6283"/>
    <w:rsid w:val="009A6876"/>
    <w:rsid w:val="009A6BA8"/>
    <w:rsid w:val="009A6D57"/>
    <w:rsid w:val="009A6F36"/>
    <w:rsid w:val="009A738E"/>
    <w:rsid w:val="009A7C5F"/>
    <w:rsid w:val="009A7CDD"/>
    <w:rsid w:val="009B1194"/>
    <w:rsid w:val="009B1967"/>
    <w:rsid w:val="009B1D7A"/>
    <w:rsid w:val="009B2185"/>
    <w:rsid w:val="009B25B5"/>
    <w:rsid w:val="009B324D"/>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23A7"/>
    <w:rsid w:val="009F2EC3"/>
    <w:rsid w:val="009F356E"/>
    <w:rsid w:val="009F3E49"/>
    <w:rsid w:val="009F40E9"/>
    <w:rsid w:val="009F410A"/>
    <w:rsid w:val="009F4721"/>
    <w:rsid w:val="009F4EF1"/>
    <w:rsid w:val="009F5937"/>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53C9"/>
    <w:rsid w:val="00A057B7"/>
    <w:rsid w:val="00A05D39"/>
    <w:rsid w:val="00A06101"/>
    <w:rsid w:val="00A0616F"/>
    <w:rsid w:val="00A06289"/>
    <w:rsid w:val="00A06309"/>
    <w:rsid w:val="00A063D5"/>
    <w:rsid w:val="00A0652C"/>
    <w:rsid w:val="00A069EB"/>
    <w:rsid w:val="00A070B8"/>
    <w:rsid w:val="00A070D6"/>
    <w:rsid w:val="00A07B1B"/>
    <w:rsid w:val="00A07B88"/>
    <w:rsid w:val="00A1077D"/>
    <w:rsid w:val="00A111D8"/>
    <w:rsid w:val="00A11503"/>
    <w:rsid w:val="00A11895"/>
    <w:rsid w:val="00A11A20"/>
    <w:rsid w:val="00A124F9"/>
    <w:rsid w:val="00A12533"/>
    <w:rsid w:val="00A12B5C"/>
    <w:rsid w:val="00A13498"/>
    <w:rsid w:val="00A13A26"/>
    <w:rsid w:val="00A143E5"/>
    <w:rsid w:val="00A14B0F"/>
    <w:rsid w:val="00A15990"/>
    <w:rsid w:val="00A15A53"/>
    <w:rsid w:val="00A160F6"/>
    <w:rsid w:val="00A16BF6"/>
    <w:rsid w:val="00A16CB1"/>
    <w:rsid w:val="00A16DA7"/>
    <w:rsid w:val="00A1749C"/>
    <w:rsid w:val="00A2024B"/>
    <w:rsid w:val="00A20538"/>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58E"/>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CFE"/>
    <w:rsid w:val="00A55111"/>
    <w:rsid w:val="00A55451"/>
    <w:rsid w:val="00A5561A"/>
    <w:rsid w:val="00A55E1B"/>
    <w:rsid w:val="00A561AE"/>
    <w:rsid w:val="00A56BAD"/>
    <w:rsid w:val="00A5736C"/>
    <w:rsid w:val="00A574EE"/>
    <w:rsid w:val="00A57766"/>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80AA5"/>
    <w:rsid w:val="00A8165F"/>
    <w:rsid w:val="00A816C9"/>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B86"/>
    <w:rsid w:val="00A87011"/>
    <w:rsid w:val="00A874FC"/>
    <w:rsid w:val="00A87516"/>
    <w:rsid w:val="00A8756C"/>
    <w:rsid w:val="00A8768E"/>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3FA4"/>
    <w:rsid w:val="00A94676"/>
    <w:rsid w:val="00A95F28"/>
    <w:rsid w:val="00A95F9C"/>
    <w:rsid w:val="00A96132"/>
    <w:rsid w:val="00A964C8"/>
    <w:rsid w:val="00A96EB9"/>
    <w:rsid w:val="00A97725"/>
    <w:rsid w:val="00A97D01"/>
    <w:rsid w:val="00A97FA9"/>
    <w:rsid w:val="00AA034F"/>
    <w:rsid w:val="00AA0784"/>
    <w:rsid w:val="00AA0991"/>
    <w:rsid w:val="00AA0D25"/>
    <w:rsid w:val="00AA0D5A"/>
    <w:rsid w:val="00AA18DC"/>
    <w:rsid w:val="00AA1A60"/>
    <w:rsid w:val="00AA1D42"/>
    <w:rsid w:val="00AA1E34"/>
    <w:rsid w:val="00AA2158"/>
    <w:rsid w:val="00AA2735"/>
    <w:rsid w:val="00AA29BF"/>
    <w:rsid w:val="00AA2B2C"/>
    <w:rsid w:val="00AA2BF1"/>
    <w:rsid w:val="00AA2F81"/>
    <w:rsid w:val="00AA3498"/>
    <w:rsid w:val="00AA3633"/>
    <w:rsid w:val="00AA398E"/>
    <w:rsid w:val="00AA427C"/>
    <w:rsid w:val="00AA484E"/>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82B"/>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69B"/>
    <w:rsid w:val="00AD46BE"/>
    <w:rsid w:val="00AD49C8"/>
    <w:rsid w:val="00AD597D"/>
    <w:rsid w:val="00AD6202"/>
    <w:rsid w:val="00AD6F77"/>
    <w:rsid w:val="00AD74B3"/>
    <w:rsid w:val="00AD77DB"/>
    <w:rsid w:val="00AE03B8"/>
    <w:rsid w:val="00AE0869"/>
    <w:rsid w:val="00AE0B16"/>
    <w:rsid w:val="00AE0BE2"/>
    <w:rsid w:val="00AE0EB3"/>
    <w:rsid w:val="00AE0F23"/>
    <w:rsid w:val="00AE105C"/>
    <w:rsid w:val="00AE250B"/>
    <w:rsid w:val="00AE2B43"/>
    <w:rsid w:val="00AE2C47"/>
    <w:rsid w:val="00AE2EFE"/>
    <w:rsid w:val="00AE3302"/>
    <w:rsid w:val="00AE34F0"/>
    <w:rsid w:val="00AE44CB"/>
    <w:rsid w:val="00AE499C"/>
    <w:rsid w:val="00AE4B38"/>
    <w:rsid w:val="00AE4B84"/>
    <w:rsid w:val="00AE59E4"/>
    <w:rsid w:val="00AE59FE"/>
    <w:rsid w:val="00AE5B80"/>
    <w:rsid w:val="00AE6FBE"/>
    <w:rsid w:val="00AE7085"/>
    <w:rsid w:val="00AE7C2C"/>
    <w:rsid w:val="00AF0002"/>
    <w:rsid w:val="00AF0077"/>
    <w:rsid w:val="00AF0692"/>
    <w:rsid w:val="00AF0A55"/>
    <w:rsid w:val="00AF0B1E"/>
    <w:rsid w:val="00AF0B31"/>
    <w:rsid w:val="00AF0E2E"/>
    <w:rsid w:val="00AF0EEA"/>
    <w:rsid w:val="00AF1708"/>
    <w:rsid w:val="00AF18B1"/>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758"/>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3A0"/>
    <w:rsid w:val="00B21585"/>
    <w:rsid w:val="00B21BF9"/>
    <w:rsid w:val="00B21CD2"/>
    <w:rsid w:val="00B2264F"/>
    <w:rsid w:val="00B22765"/>
    <w:rsid w:val="00B22ACD"/>
    <w:rsid w:val="00B22B59"/>
    <w:rsid w:val="00B23197"/>
    <w:rsid w:val="00B231BE"/>
    <w:rsid w:val="00B23254"/>
    <w:rsid w:val="00B23DD7"/>
    <w:rsid w:val="00B24512"/>
    <w:rsid w:val="00B262D3"/>
    <w:rsid w:val="00B263EB"/>
    <w:rsid w:val="00B2689F"/>
    <w:rsid w:val="00B27B79"/>
    <w:rsid w:val="00B306F5"/>
    <w:rsid w:val="00B3093B"/>
    <w:rsid w:val="00B30C62"/>
    <w:rsid w:val="00B30FB5"/>
    <w:rsid w:val="00B31145"/>
    <w:rsid w:val="00B3117A"/>
    <w:rsid w:val="00B31205"/>
    <w:rsid w:val="00B31866"/>
    <w:rsid w:val="00B31B40"/>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4036F"/>
    <w:rsid w:val="00B40A1F"/>
    <w:rsid w:val="00B40C64"/>
    <w:rsid w:val="00B41A7D"/>
    <w:rsid w:val="00B41DF6"/>
    <w:rsid w:val="00B4235E"/>
    <w:rsid w:val="00B42DD3"/>
    <w:rsid w:val="00B42E68"/>
    <w:rsid w:val="00B43417"/>
    <w:rsid w:val="00B4605B"/>
    <w:rsid w:val="00B46089"/>
    <w:rsid w:val="00B46A29"/>
    <w:rsid w:val="00B470DB"/>
    <w:rsid w:val="00B47435"/>
    <w:rsid w:val="00B4757A"/>
    <w:rsid w:val="00B475E0"/>
    <w:rsid w:val="00B47606"/>
    <w:rsid w:val="00B4784B"/>
    <w:rsid w:val="00B47A2E"/>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905"/>
    <w:rsid w:val="00B5735C"/>
    <w:rsid w:val="00B5742E"/>
    <w:rsid w:val="00B57501"/>
    <w:rsid w:val="00B57C8E"/>
    <w:rsid w:val="00B57DB8"/>
    <w:rsid w:val="00B60B8B"/>
    <w:rsid w:val="00B60BC5"/>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745"/>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D64"/>
    <w:rsid w:val="00B85DA1"/>
    <w:rsid w:val="00B8608F"/>
    <w:rsid w:val="00B863DF"/>
    <w:rsid w:val="00B86869"/>
    <w:rsid w:val="00B87196"/>
    <w:rsid w:val="00B90AB4"/>
    <w:rsid w:val="00B91265"/>
    <w:rsid w:val="00B91966"/>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AE1"/>
    <w:rsid w:val="00BA5D17"/>
    <w:rsid w:val="00BA5FB7"/>
    <w:rsid w:val="00BA6037"/>
    <w:rsid w:val="00BA652D"/>
    <w:rsid w:val="00BA673D"/>
    <w:rsid w:val="00BA694A"/>
    <w:rsid w:val="00BA6DFA"/>
    <w:rsid w:val="00BA749D"/>
    <w:rsid w:val="00BA7F13"/>
    <w:rsid w:val="00BB0371"/>
    <w:rsid w:val="00BB0A39"/>
    <w:rsid w:val="00BB12B8"/>
    <w:rsid w:val="00BB14BE"/>
    <w:rsid w:val="00BB16E0"/>
    <w:rsid w:val="00BB190F"/>
    <w:rsid w:val="00BB1F89"/>
    <w:rsid w:val="00BB2976"/>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883"/>
    <w:rsid w:val="00BC0BAE"/>
    <w:rsid w:val="00BC0F8A"/>
    <w:rsid w:val="00BC1508"/>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745"/>
    <w:rsid w:val="00BD3AB2"/>
    <w:rsid w:val="00BD3D71"/>
    <w:rsid w:val="00BD4044"/>
    <w:rsid w:val="00BD4F35"/>
    <w:rsid w:val="00BD5106"/>
    <w:rsid w:val="00BD5EA6"/>
    <w:rsid w:val="00BD5F77"/>
    <w:rsid w:val="00BD64F7"/>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8DF"/>
    <w:rsid w:val="00BF0B21"/>
    <w:rsid w:val="00BF0C6D"/>
    <w:rsid w:val="00BF1349"/>
    <w:rsid w:val="00BF1366"/>
    <w:rsid w:val="00BF2747"/>
    <w:rsid w:val="00BF36C2"/>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B9D"/>
    <w:rsid w:val="00C22E2F"/>
    <w:rsid w:val="00C22E60"/>
    <w:rsid w:val="00C22F5F"/>
    <w:rsid w:val="00C23036"/>
    <w:rsid w:val="00C2370D"/>
    <w:rsid w:val="00C237DA"/>
    <w:rsid w:val="00C23AE9"/>
    <w:rsid w:val="00C248A6"/>
    <w:rsid w:val="00C24D98"/>
    <w:rsid w:val="00C24EF4"/>
    <w:rsid w:val="00C250EA"/>
    <w:rsid w:val="00C25D2A"/>
    <w:rsid w:val="00C25F5F"/>
    <w:rsid w:val="00C26070"/>
    <w:rsid w:val="00C26262"/>
    <w:rsid w:val="00C26520"/>
    <w:rsid w:val="00C2683B"/>
    <w:rsid w:val="00C269EC"/>
    <w:rsid w:val="00C26BC4"/>
    <w:rsid w:val="00C26E17"/>
    <w:rsid w:val="00C2771F"/>
    <w:rsid w:val="00C27A31"/>
    <w:rsid w:val="00C27B47"/>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8C"/>
    <w:rsid w:val="00C40DC1"/>
    <w:rsid w:val="00C4125D"/>
    <w:rsid w:val="00C412E9"/>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D66"/>
    <w:rsid w:val="00C6213D"/>
    <w:rsid w:val="00C6295B"/>
    <w:rsid w:val="00C62E39"/>
    <w:rsid w:val="00C630AF"/>
    <w:rsid w:val="00C6317F"/>
    <w:rsid w:val="00C635C3"/>
    <w:rsid w:val="00C637CA"/>
    <w:rsid w:val="00C63E5C"/>
    <w:rsid w:val="00C6421E"/>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FD3"/>
    <w:rsid w:val="00C875D1"/>
    <w:rsid w:val="00C87D41"/>
    <w:rsid w:val="00C9011E"/>
    <w:rsid w:val="00C908A6"/>
    <w:rsid w:val="00C90949"/>
    <w:rsid w:val="00C9135B"/>
    <w:rsid w:val="00C916CB"/>
    <w:rsid w:val="00C91816"/>
    <w:rsid w:val="00C91A8B"/>
    <w:rsid w:val="00C91C31"/>
    <w:rsid w:val="00C91DB2"/>
    <w:rsid w:val="00C921D2"/>
    <w:rsid w:val="00C924CE"/>
    <w:rsid w:val="00C92A05"/>
    <w:rsid w:val="00C93161"/>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95"/>
    <w:rsid w:val="00CA55C5"/>
    <w:rsid w:val="00CA57C4"/>
    <w:rsid w:val="00CA5872"/>
    <w:rsid w:val="00CA617A"/>
    <w:rsid w:val="00CA6412"/>
    <w:rsid w:val="00CA70AF"/>
    <w:rsid w:val="00CA70ED"/>
    <w:rsid w:val="00CA7A26"/>
    <w:rsid w:val="00CA7BCC"/>
    <w:rsid w:val="00CA7E29"/>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442C"/>
    <w:rsid w:val="00CB4B1D"/>
    <w:rsid w:val="00CB562B"/>
    <w:rsid w:val="00CB5A9D"/>
    <w:rsid w:val="00CB5BAE"/>
    <w:rsid w:val="00CB5DAF"/>
    <w:rsid w:val="00CB5DDD"/>
    <w:rsid w:val="00CB5E14"/>
    <w:rsid w:val="00CB5F0E"/>
    <w:rsid w:val="00CB64CA"/>
    <w:rsid w:val="00CB667A"/>
    <w:rsid w:val="00CB69D8"/>
    <w:rsid w:val="00CB730D"/>
    <w:rsid w:val="00CB7528"/>
    <w:rsid w:val="00CB7778"/>
    <w:rsid w:val="00CB7CCA"/>
    <w:rsid w:val="00CC040B"/>
    <w:rsid w:val="00CC0585"/>
    <w:rsid w:val="00CC0E55"/>
    <w:rsid w:val="00CC0FAD"/>
    <w:rsid w:val="00CC1214"/>
    <w:rsid w:val="00CC1895"/>
    <w:rsid w:val="00CC18B5"/>
    <w:rsid w:val="00CC195F"/>
    <w:rsid w:val="00CC1ACD"/>
    <w:rsid w:val="00CC1E2D"/>
    <w:rsid w:val="00CC1ED3"/>
    <w:rsid w:val="00CC22DD"/>
    <w:rsid w:val="00CC32C1"/>
    <w:rsid w:val="00CC36CC"/>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398"/>
    <w:rsid w:val="00CD59A0"/>
    <w:rsid w:val="00CD5E3E"/>
    <w:rsid w:val="00CD5F88"/>
    <w:rsid w:val="00CD67D6"/>
    <w:rsid w:val="00CD6D5F"/>
    <w:rsid w:val="00CD7359"/>
    <w:rsid w:val="00CD739B"/>
    <w:rsid w:val="00CD755D"/>
    <w:rsid w:val="00CD7A2A"/>
    <w:rsid w:val="00CE01F5"/>
    <w:rsid w:val="00CE0AA7"/>
    <w:rsid w:val="00CE0DE1"/>
    <w:rsid w:val="00CE0F3E"/>
    <w:rsid w:val="00CE13F8"/>
    <w:rsid w:val="00CE18CB"/>
    <w:rsid w:val="00CE2441"/>
    <w:rsid w:val="00CE31EA"/>
    <w:rsid w:val="00CE3453"/>
    <w:rsid w:val="00CE3565"/>
    <w:rsid w:val="00CE3E34"/>
    <w:rsid w:val="00CE4637"/>
    <w:rsid w:val="00CE53E6"/>
    <w:rsid w:val="00CE5E91"/>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427D"/>
    <w:rsid w:val="00D04484"/>
    <w:rsid w:val="00D04FAD"/>
    <w:rsid w:val="00D050AC"/>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352"/>
    <w:rsid w:val="00D1335A"/>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ABB"/>
    <w:rsid w:val="00D210DA"/>
    <w:rsid w:val="00D21216"/>
    <w:rsid w:val="00D219DE"/>
    <w:rsid w:val="00D2263D"/>
    <w:rsid w:val="00D22741"/>
    <w:rsid w:val="00D23522"/>
    <w:rsid w:val="00D2370B"/>
    <w:rsid w:val="00D24199"/>
    <w:rsid w:val="00D242F6"/>
    <w:rsid w:val="00D24341"/>
    <w:rsid w:val="00D243AD"/>
    <w:rsid w:val="00D248F8"/>
    <w:rsid w:val="00D24E21"/>
    <w:rsid w:val="00D24E2E"/>
    <w:rsid w:val="00D24EE9"/>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9DF"/>
    <w:rsid w:val="00D62B64"/>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D5E"/>
    <w:rsid w:val="00D712C8"/>
    <w:rsid w:val="00D71CA6"/>
    <w:rsid w:val="00D72823"/>
    <w:rsid w:val="00D728DA"/>
    <w:rsid w:val="00D72F10"/>
    <w:rsid w:val="00D72F24"/>
    <w:rsid w:val="00D73309"/>
    <w:rsid w:val="00D7338A"/>
    <w:rsid w:val="00D73F1B"/>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EA6"/>
    <w:rsid w:val="00D93F02"/>
    <w:rsid w:val="00D943F2"/>
    <w:rsid w:val="00D94665"/>
    <w:rsid w:val="00D948C7"/>
    <w:rsid w:val="00D9531D"/>
    <w:rsid w:val="00D953A6"/>
    <w:rsid w:val="00D954C9"/>
    <w:rsid w:val="00D955B3"/>
    <w:rsid w:val="00D95647"/>
    <w:rsid w:val="00D95825"/>
    <w:rsid w:val="00D95909"/>
    <w:rsid w:val="00D95E04"/>
    <w:rsid w:val="00D96247"/>
    <w:rsid w:val="00D9626E"/>
    <w:rsid w:val="00D966F8"/>
    <w:rsid w:val="00D96824"/>
    <w:rsid w:val="00D970CA"/>
    <w:rsid w:val="00D975CF"/>
    <w:rsid w:val="00D97628"/>
    <w:rsid w:val="00D97BFA"/>
    <w:rsid w:val="00D97F55"/>
    <w:rsid w:val="00DA00D5"/>
    <w:rsid w:val="00DA0799"/>
    <w:rsid w:val="00DA0960"/>
    <w:rsid w:val="00DA0A3F"/>
    <w:rsid w:val="00DA0A59"/>
    <w:rsid w:val="00DA0DC3"/>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6DFA"/>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368A"/>
    <w:rsid w:val="00DE3A6D"/>
    <w:rsid w:val="00DE3F70"/>
    <w:rsid w:val="00DE4F4A"/>
    <w:rsid w:val="00DE5CA2"/>
    <w:rsid w:val="00DE5DCE"/>
    <w:rsid w:val="00DE702C"/>
    <w:rsid w:val="00DE7769"/>
    <w:rsid w:val="00DE7E14"/>
    <w:rsid w:val="00DF0055"/>
    <w:rsid w:val="00DF00BE"/>
    <w:rsid w:val="00DF0368"/>
    <w:rsid w:val="00DF03F8"/>
    <w:rsid w:val="00DF0412"/>
    <w:rsid w:val="00DF1211"/>
    <w:rsid w:val="00DF16CD"/>
    <w:rsid w:val="00DF1B3E"/>
    <w:rsid w:val="00DF1D09"/>
    <w:rsid w:val="00DF2619"/>
    <w:rsid w:val="00DF308D"/>
    <w:rsid w:val="00DF3512"/>
    <w:rsid w:val="00DF3DD8"/>
    <w:rsid w:val="00DF3E35"/>
    <w:rsid w:val="00DF429F"/>
    <w:rsid w:val="00DF4A65"/>
    <w:rsid w:val="00DF512A"/>
    <w:rsid w:val="00DF54BE"/>
    <w:rsid w:val="00DF5A50"/>
    <w:rsid w:val="00DF616A"/>
    <w:rsid w:val="00DF6E68"/>
    <w:rsid w:val="00DF6EA9"/>
    <w:rsid w:val="00DF71BB"/>
    <w:rsid w:val="00DF7266"/>
    <w:rsid w:val="00DF7C98"/>
    <w:rsid w:val="00E00BB9"/>
    <w:rsid w:val="00E01C05"/>
    <w:rsid w:val="00E020BD"/>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235D"/>
    <w:rsid w:val="00E12A8E"/>
    <w:rsid w:val="00E12F6D"/>
    <w:rsid w:val="00E1350B"/>
    <w:rsid w:val="00E137E7"/>
    <w:rsid w:val="00E13A16"/>
    <w:rsid w:val="00E1425E"/>
    <w:rsid w:val="00E14A13"/>
    <w:rsid w:val="00E1515A"/>
    <w:rsid w:val="00E1656B"/>
    <w:rsid w:val="00E16A35"/>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BC6"/>
    <w:rsid w:val="00E24A37"/>
    <w:rsid w:val="00E24AE3"/>
    <w:rsid w:val="00E24CB4"/>
    <w:rsid w:val="00E24D08"/>
    <w:rsid w:val="00E24E1E"/>
    <w:rsid w:val="00E24F36"/>
    <w:rsid w:val="00E2511C"/>
    <w:rsid w:val="00E2546D"/>
    <w:rsid w:val="00E2594A"/>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6B97"/>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384"/>
    <w:rsid w:val="00E677F3"/>
    <w:rsid w:val="00E67E3C"/>
    <w:rsid w:val="00E70C2C"/>
    <w:rsid w:val="00E70E2F"/>
    <w:rsid w:val="00E71078"/>
    <w:rsid w:val="00E7117E"/>
    <w:rsid w:val="00E71B52"/>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D0F07"/>
    <w:rsid w:val="00ED178A"/>
    <w:rsid w:val="00ED19A9"/>
    <w:rsid w:val="00ED1D93"/>
    <w:rsid w:val="00ED1F63"/>
    <w:rsid w:val="00ED24F4"/>
    <w:rsid w:val="00ED3756"/>
    <w:rsid w:val="00ED3AD7"/>
    <w:rsid w:val="00ED3BC1"/>
    <w:rsid w:val="00ED3E79"/>
    <w:rsid w:val="00ED43DF"/>
    <w:rsid w:val="00ED4682"/>
    <w:rsid w:val="00ED46F2"/>
    <w:rsid w:val="00ED5040"/>
    <w:rsid w:val="00ED5295"/>
    <w:rsid w:val="00ED5481"/>
    <w:rsid w:val="00ED5782"/>
    <w:rsid w:val="00ED5B79"/>
    <w:rsid w:val="00ED5DA5"/>
    <w:rsid w:val="00ED60F4"/>
    <w:rsid w:val="00ED630D"/>
    <w:rsid w:val="00ED683C"/>
    <w:rsid w:val="00ED6E1B"/>
    <w:rsid w:val="00ED6F94"/>
    <w:rsid w:val="00ED76AD"/>
    <w:rsid w:val="00ED79D2"/>
    <w:rsid w:val="00ED7D3B"/>
    <w:rsid w:val="00ED7EFA"/>
    <w:rsid w:val="00EE0120"/>
    <w:rsid w:val="00EE02AC"/>
    <w:rsid w:val="00EE040F"/>
    <w:rsid w:val="00EE0D14"/>
    <w:rsid w:val="00EE1121"/>
    <w:rsid w:val="00EE13C1"/>
    <w:rsid w:val="00EE14BF"/>
    <w:rsid w:val="00EE15AC"/>
    <w:rsid w:val="00EE16F5"/>
    <w:rsid w:val="00EE1865"/>
    <w:rsid w:val="00EE18AB"/>
    <w:rsid w:val="00EE18C6"/>
    <w:rsid w:val="00EE18FA"/>
    <w:rsid w:val="00EE1E7F"/>
    <w:rsid w:val="00EE2125"/>
    <w:rsid w:val="00EE2D71"/>
    <w:rsid w:val="00EE3BEA"/>
    <w:rsid w:val="00EE4090"/>
    <w:rsid w:val="00EE4149"/>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9AC"/>
    <w:rsid w:val="00EF453D"/>
    <w:rsid w:val="00EF46F9"/>
    <w:rsid w:val="00EF47EA"/>
    <w:rsid w:val="00EF48B2"/>
    <w:rsid w:val="00EF4B72"/>
    <w:rsid w:val="00EF4C55"/>
    <w:rsid w:val="00EF4D7C"/>
    <w:rsid w:val="00EF5122"/>
    <w:rsid w:val="00EF55DE"/>
    <w:rsid w:val="00EF596F"/>
    <w:rsid w:val="00EF6105"/>
    <w:rsid w:val="00EF6922"/>
    <w:rsid w:val="00EF6E71"/>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E70"/>
    <w:rsid w:val="00F57C0D"/>
    <w:rsid w:val="00F60426"/>
    <w:rsid w:val="00F60730"/>
    <w:rsid w:val="00F60C7B"/>
    <w:rsid w:val="00F618B7"/>
    <w:rsid w:val="00F621DB"/>
    <w:rsid w:val="00F62975"/>
    <w:rsid w:val="00F62AA6"/>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789"/>
    <w:rsid w:val="00F777B4"/>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E22"/>
    <w:rsid w:val="00F94048"/>
    <w:rsid w:val="00F9472E"/>
    <w:rsid w:val="00F95378"/>
    <w:rsid w:val="00F95806"/>
    <w:rsid w:val="00F961E7"/>
    <w:rsid w:val="00F965EE"/>
    <w:rsid w:val="00F96607"/>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A77"/>
    <w:rsid w:val="00FA2B4D"/>
    <w:rsid w:val="00FA31DC"/>
    <w:rsid w:val="00FA3618"/>
    <w:rsid w:val="00FA3EDD"/>
    <w:rsid w:val="00FA42FC"/>
    <w:rsid w:val="00FA457B"/>
    <w:rsid w:val="00FA4E2F"/>
    <w:rsid w:val="00FA4ED0"/>
    <w:rsid w:val="00FA5BF6"/>
    <w:rsid w:val="00FA5E10"/>
    <w:rsid w:val="00FA5E57"/>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11D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65C8"/>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314065685">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7507786">
      <w:bodyDiv w:val="1"/>
      <w:marLeft w:val="0"/>
      <w:marRight w:val="0"/>
      <w:marTop w:val="0"/>
      <w:marBottom w:val="0"/>
      <w:divBdr>
        <w:top w:val="none" w:sz="0" w:space="0" w:color="auto"/>
        <w:left w:val="none" w:sz="0" w:space="0" w:color="auto"/>
        <w:bottom w:val="none" w:sz="0" w:space="0" w:color="auto"/>
        <w:right w:val="none" w:sz="0" w:space="0" w:color="auto"/>
      </w:divBdr>
    </w:div>
    <w:div w:id="428937990">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35563773">
      <w:bodyDiv w:val="1"/>
      <w:marLeft w:val="0"/>
      <w:marRight w:val="0"/>
      <w:marTop w:val="0"/>
      <w:marBottom w:val="0"/>
      <w:divBdr>
        <w:top w:val="none" w:sz="0" w:space="0" w:color="auto"/>
        <w:left w:val="none" w:sz="0" w:space="0" w:color="auto"/>
        <w:bottom w:val="none" w:sz="0" w:space="0" w:color="auto"/>
        <w:right w:val="none" w:sz="0" w:space="0" w:color="auto"/>
      </w:divBdr>
    </w:div>
    <w:div w:id="439761247">
      <w:bodyDiv w:val="1"/>
      <w:marLeft w:val="0"/>
      <w:marRight w:val="0"/>
      <w:marTop w:val="0"/>
      <w:marBottom w:val="0"/>
      <w:divBdr>
        <w:top w:val="none" w:sz="0" w:space="0" w:color="auto"/>
        <w:left w:val="none" w:sz="0" w:space="0" w:color="auto"/>
        <w:bottom w:val="none" w:sz="0" w:space="0" w:color="auto"/>
        <w:right w:val="none" w:sz="0" w:space="0" w:color="auto"/>
      </w:divBdr>
    </w:div>
    <w:div w:id="446244942">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499347675">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59259673">
      <w:bodyDiv w:val="1"/>
      <w:marLeft w:val="0"/>
      <w:marRight w:val="0"/>
      <w:marTop w:val="0"/>
      <w:marBottom w:val="0"/>
      <w:divBdr>
        <w:top w:val="none" w:sz="0" w:space="0" w:color="auto"/>
        <w:left w:val="none" w:sz="0" w:space="0" w:color="auto"/>
        <w:bottom w:val="none" w:sz="0" w:space="0" w:color="auto"/>
        <w:right w:val="none" w:sz="0" w:space="0" w:color="auto"/>
      </w:divBdr>
    </w:div>
    <w:div w:id="759788778">
      <w:bodyDiv w:val="1"/>
      <w:marLeft w:val="0"/>
      <w:marRight w:val="0"/>
      <w:marTop w:val="0"/>
      <w:marBottom w:val="0"/>
      <w:divBdr>
        <w:top w:val="none" w:sz="0" w:space="0" w:color="auto"/>
        <w:left w:val="none" w:sz="0" w:space="0" w:color="auto"/>
        <w:bottom w:val="none" w:sz="0" w:space="0" w:color="auto"/>
        <w:right w:val="none" w:sz="0" w:space="0" w:color="auto"/>
      </w:divBdr>
    </w:div>
    <w:div w:id="763847107">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6273022">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13412394">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0742862">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66310709">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54484830">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57221003">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44179658">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2AC53D5C-3FBC-4262-AF10-F21D84A67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Settings\apstephe\My Documents\intel\templates\802_11\802-11-Submission-Portrait.dot</Template>
  <TotalTime>2</TotalTime>
  <Pages>2</Pages>
  <Words>448</Words>
  <Characters>2550</Characters>
  <Application>Microsoft Office Word</Application>
  <DocSecurity>0</DocSecurity>
  <Lines>115</Lines>
  <Paragraphs>57</Paragraphs>
  <ScaleCrop>false</ScaleCrop>
  <HeadingPairs>
    <vt:vector size="2" baseType="variant">
      <vt:variant>
        <vt:lpstr>Title</vt:lpstr>
      </vt:variant>
      <vt:variant>
        <vt:i4>1</vt:i4>
      </vt:variant>
    </vt:vector>
  </HeadingPairs>
  <TitlesOfParts>
    <vt:vector size="1" baseType="lpstr">
      <vt:lpstr>doc.: IEEE 802.11-22/0980r0</vt:lpstr>
    </vt:vector>
  </TitlesOfParts>
  <Manager/>
  <Company>Apple Inc.</Company>
  <LinksUpToDate>false</LinksUpToDate>
  <CharactersWithSpaces>2941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15.4ab DraftC comment resolution</dc:title>
  <dc:subject>Submission</dc:subject>
  <dc:creator>Alex Krebs</dc:creator>
  <cp:keywords/>
  <dc:description/>
  <cp:lastModifiedBy>Alex Krebs</cp:lastModifiedBy>
  <cp:revision>5</cp:revision>
  <dcterms:created xsi:type="dcterms:W3CDTF">2024-05-03T02:23:00Z</dcterms:created>
  <dcterms:modified xsi:type="dcterms:W3CDTF">2024-05-03T02:54:00Z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(3)BJBxYwchYV08NekIYYl7VqySzyVpy2JokEuo3+BDuUuc13JEdFR76rcyxlcn66t2ZJM3iFLd
zLXvzZYoswQFyTExbCx/AGBticpi6P24gq7XLKQu/nd00nWijdS0YD5+EbNAhoSLC+yajAxe
RUgx1tvjYXX1QhvT+XNH9zpNizme4MR8jBI2XccNIYDqiRIrLu2i0kAs3fspFhgOouug3KBp
gD80CGUq7oY5H2bzsK</vt:lpwstr>
  </property>
  <property fmtid="{D5CDD505-2E9C-101B-9397-08002B2CF9AE}" pid="4" name="_2015_ms_pID_725343_00">
    <vt:lpwstr>_2015_ms_pID_725343</vt:lpwstr>
  </property>
  <property fmtid="{D5CDD505-2E9C-101B-9397-08002B2CF9AE}" pid="5" name="_2015_ms_pID_7253431">
    <vt:lpwstr>l4ewmeCE00aryNvsng5uFg/QcrPhjXe90jkLsFbX8E69KQehz8AHoM
DDO+ZWLkXZWXc+3NKSMr/qohk08dFICBOW1Sy9m10n4U5tg7ho/GrnT4xqAqmsVMfdhCMcqP
YGGf8lexnawKT2ZAyRrOrRuZVayrIyZWZEghXWkNLKwJ7Lit0VddMZOgyM0LDmKLWO4TyYmS
SjHuZwyxNWJd6605ggTTdpY8MXy/Gqdc61+O</vt:lpwstr>
  </property>
  <property fmtid="{D5CDD505-2E9C-101B-9397-08002B2CF9AE}" pid="6" name="_2015_ms_pID_7253431_00">
    <vt:lpwstr>_2015_ms_pID_7253431</vt:lpwstr>
  </property>
  <property fmtid="{D5CDD505-2E9C-101B-9397-08002B2CF9AE}" pid="7" name="_2015_ms_pID_7253432">
    <vt:lpwstr>6oe/zD5BUKmbbBiWsX/3Kr4=</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1706495192</vt:lpwstr>
  </property>
</Properties>
</file>