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5534AC">
            <w:pPr>
              <w:pStyle w:val="covertext"/>
            </w:pPr>
            <w:r>
              <w:t>November</w:t>
            </w:r>
            <w:r w:rsidR="00A01AA3">
              <w:t xml:space="preserve"> meeting </w:t>
            </w:r>
            <w:r>
              <w:t xml:space="preserve">minutes </w:t>
            </w:r>
            <w:r w:rsidR="007C6368">
              <w:t xml:space="preserve">for </w:t>
            </w:r>
            <w:r w:rsidR="00A01AA3">
              <w:t>Privacy</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CF7388">
            <w:pPr>
              <w:pStyle w:val="covertext"/>
            </w:pPr>
            <w:r>
              <w:t>17</w:t>
            </w:r>
            <w:r w:rsidR="00243BC9">
              <w:t xml:space="preserve"> November</w:t>
            </w:r>
            <w:r w:rsidR="004E5046">
              <w:t xml:space="preserve"> 2023</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Ann 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5534AC">
            <w:pPr>
              <w:pStyle w:val="covertext"/>
            </w:pPr>
            <w:r>
              <w:t>November Plenary</w:t>
            </w:r>
            <w:r w:rsidR="004E5046">
              <w:t xml:space="preserve"> session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7C6368">
            <w:pPr>
              <w:pStyle w:val="covertext"/>
            </w:pPr>
            <w:r>
              <w:t>Meeting minutes for the TG 4ac</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7C6368">
      <w:pPr>
        <w:pStyle w:val="Heading1"/>
        <w:numPr>
          <w:ilvl w:val="0"/>
          <w:numId w:val="1"/>
        </w:numPr>
        <w:rPr>
          <w:rFonts w:ascii="Times New Roman" w:hAnsi="Times New Roman" w:cs="Times New Roman"/>
        </w:rPr>
      </w:pPr>
      <w:r>
        <w:rPr>
          <w:rFonts w:ascii="Times New Roman" w:hAnsi="Times New Roman" w:cs="Times New Roman"/>
        </w:rPr>
        <w:lastRenderedPageBreak/>
        <w:t>IEEE 802.15 TG4ac -</w:t>
      </w:r>
      <w:r w:rsidR="004E5046" w:rsidRPr="00C129B4">
        <w:rPr>
          <w:rFonts w:ascii="Times New Roman" w:hAnsi="Times New Roman" w:cs="Times New Roman"/>
        </w:rPr>
        <w:t xml:space="preserve"> Privacy</w:t>
      </w:r>
    </w:p>
    <w:p w:rsidR="004A7B05" w:rsidRPr="00C129B4" w:rsidRDefault="00243BC9">
      <w:pPr>
        <w:pStyle w:val="Heading2"/>
        <w:numPr>
          <w:ilvl w:val="1"/>
          <w:numId w:val="1"/>
        </w:numPr>
        <w:rPr>
          <w:rFonts w:ascii="Times New Roman" w:hAnsi="Times New Roman" w:cs="Times New Roman"/>
        </w:rPr>
      </w:pPr>
      <w:r>
        <w:rPr>
          <w:rFonts w:ascii="Times New Roman" w:hAnsi="Times New Roman" w:cs="Times New Roman"/>
        </w:rPr>
        <w:t>Tues</w:t>
      </w:r>
      <w:r w:rsidR="00A01AA3" w:rsidRPr="00C129B4">
        <w:rPr>
          <w:rFonts w:ascii="Times New Roman" w:hAnsi="Times New Roman" w:cs="Times New Roman"/>
        </w:rPr>
        <w:t xml:space="preserve">day </w:t>
      </w:r>
      <w:r>
        <w:rPr>
          <w:rFonts w:ascii="Times New Roman" w:hAnsi="Times New Roman" w:cs="Times New Roman"/>
        </w:rPr>
        <w:t>14 November</w:t>
      </w:r>
      <w:r w:rsidR="004E5046" w:rsidRPr="00C129B4">
        <w:rPr>
          <w:rFonts w:ascii="Times New Roman" w:hAnsi="Times New Roman" w:cs="Times New Roman"/>
        </w:rPr>
        <w:t xml:space="preserve"> 2023</w:t>
      </w:r>
    </w:p>
    <w:p w:rsidR="00BF25F0" w:rsidRDefault="00243BC9">
      <w:pPr>
        <w:pStyle w:val="ListParagraph"/>
        <w:numPr>
          <w:ilvl w:val="0"/>
          <w:numId w:val="1"/>
        </w:numPr>
        <w:ind w:left="0" w:firstLine="0"/>
      </w:pPr>
      <w:r>
        <w:rPr>
          <w:b/>
        </w:rPr>
        <w:t>1:30</w:t>
      </w:r>
      <w:r w:rsidR="00597A8B">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C129B4">
        <w:t xml:space="preserve"> (self)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EE6A81">
          <w:rPr>
            <w:rStyle w:val="Hyperlink"/>
          </w:rPr>
          <w:t>15-23-0578-00</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BF25F0" w:rsidRDefault="00BF25F0" w:rsidP="00F21C49">
      <w:pPr>
        <w:pStyle w:val="ListParagraph"/>
        <w:numPr>
          <w:ilvl w:val="0"/>
          <w:numId w:val="8"/>
        </w:numPr>
      </w:pPr>
      <w:r>
        <w:t>The agenda was approved</w:t>
      </w:r>
    </w:p>
    <w:p w:rsidR="00F21C49" w:rsidRDefault="00BF25F0" w:rsidP="00F21C49">
      <w:pPr>
        <w:pStyle w:val="ListParagraph"/>
        <w:numPr>
          <w:ilvl w:val="0"/>
          <w:numId w:val="8"/>
        </w:numPr>
      </w:pPr>
      <w:r>
        <w:t>T</w:t>
      </w:r>
      <w:r w:rsidR="00325281">
        <w:t>he minutes from the July</w:t>
      </w:r>
      <w:r w:rsidR="00F21C49">
        <w:t xml:space="preserve"> Meeting (Doc # </w:t>
      </w:r>
      <w:hyperlink r:id="rId8" w:history="1">
        <w:r w:rsidR="00243BC9">
          <w:rPr>
            <w:rStyle w:val="Hyperlink"/>
          </w:rPr>
          <w:t>15-23-0485</w:t>
        </w:r>
        <w:r w:rsidR="00325281">
          <w:rPr>
            <w:rStyle w:val="Hyperlink"/>
          </w:rPr>
          <w:t>-0</w:t>
        </w:r>
        <w:r w:rsidR="00243BC9">
          <w:rPr>
            <w:rStyle w:val="Hyperlink"/>
          </w:rPr>
          <w:t>0</w:t>
        </w:r>
      </w:hyperlink>
      <w:r w:rsidR="00F21C49">
        <w:t>) were approved.</w:t>
      </w:r>
    </w:p>
    <w:p w:rsidR="00EE6A81" w:rsidRDefault="00EE6A81" w:rsidP="00F628AD">
      <w:r>
        <w:t>Agenda:</w:t>
      </w:r>
    </w:p>
    <w:p w:rsidR="004A7B05" w:rsidRDefault="00EE6A81" w:rsidP="00EE6A81">
      <w:pPr>
        <w:pStyle w:val="ListParagraph"/>
        <w:numPr>
          <w:ilvl w:val="0"/>
          <w:numId w:val="9"/>
        </w:numPr>
      </w:pPr>
      <w:r>
        <w:t xml:space="preserve">Continue working on the  </w:t>
      </w:r>
      <w:r w:rsidR="00325281">
        <w:t xml:space="preserve">“list of issues to be solved” document (# </w:t>
      </w:r>
      <w:hyperlink r:id="rId9" w:history="1">
        <w:r>
          <w:rPr>
            <w:rStyle w:val="Hyperlink"/>
          </w:rPr>
          <w:t>15-23-0422-02</w:t>
        </w:r>
      </w:hyperlink>
      <w:r w:rsidR="00325281">
        <w:t>)</w:t>
      </w:r>
    </w:p>
    <w:p w:rsidR="00EE6A81" w:rsidRDefault="00EE6A81" w:rsidP="00EE6A81">
      <w:pPr>
        <w:pStyle w:val="ListParagraph"/>
        <w:numPr>
          <w:ilvl w:val="0"/>
          <w:numId w:val="9"/>
        </w:numPr>
      </w:pPr>
      <w:r>
        <w:t xml:space="preserve">The project task list is located in document (# </w:t>
      </w:r>
      <w:hyperlink r:id="rId10" w:history="1">
        <w:r w:rsidRPr="00EE6A81">
          <w:rPr>
            <w:rStyle w:val="Hyperlink"/>
          </w:rPr>
          <w:t>15-23-0397-00</w:t>
        </w:r>
      </w:hyperlink>
      <w:r>
        <w:t>)</w:t>
      </w:r>
    </w:p>
    <w:p w:rsidR="00EE6A81" w:rsidRDefault="00EE6A81" w:rsidP="00EE6A81">
      <w:pPr>
        <w:pStyle w:val="ListParagraph"/>
        <w:numPr>
          <w:ilvl w:val="0"/>
          <w:numId w:val="9"/>
        </w:numPr>
      </w:pPr>
      <w:r>
        <w:t>The timeline was presented</w:t>
      </w:r>
      <w:r w:rsidR="00673906">
        <w:t xml:space="preserve"> expecting the first version of the draft in Mar 2024, hoping for publication September 2025. </w:t>
      </w:r>
    </w:p>
    <w:p w:rsidR="00243BC9" w:rsidRDefault="00673906" w:rsidP="00F628AD">
      <w:r>
        <w:t xml:space="preserve">Work for this meeting is to talk with TG 802.15ab about their security/privacy issues in their draft.  </w:t>
      </w:r>
      <w:r w:rsidR="00CF7388">
        <w:t>The presentation (</w:t>
      </w:r>
      <w:r w:rsidR="00CF7388">
        <w:t xml:space="preserve"># </w:t>
      </w:r>
      <w:hyperlink r:id="rId11" w:history="1">
        <w:r w:rsidR="00CF7388">
          <w:rPr>
            <w:rStyle w:val="Hyperlink"/>
          </w:rPr>
          <w:t>15-23-0578-00</w:t>
        </w:r>
      </w:hyperlink>
      <w:r>
        <w:t xml:space="preserve">) was presented at the TG 802.15ab Tuesday PM1 meeting.  </w:t>
      </w:r>
    </w:p>
    <w:p w:rsidR="004A7B05" w:rsidRDefault="00EE6A81">
      <w:pPr>
        <w:pStyle w:val="ListParagraph"/>
        <w:ind w:left="0"/>
      </w:pPr>
      <w:r>
        <w:rPr>
          <w:b/>
        </w:rPr>
        <w:t>1:44</w:t>
      </w:r>
      <w:r w:rsidR="00325281">
        <w:rPr>
          <w:b/>
        </w:rPr>
        <w:t>p</w:t>
      </w:r>
      <w:r w:rsidR="00236FFE" w:rsidRPr="00236FFE">
        <w:rPr>
          <w:b/>
        </w:rPr>
        <w:t>m</w:t>
      </w:r>
      <w:r w:rsidR="00236FFE">
        <w:t xml:space="preserve"> </w:t>
      </w:r>
      <w:proofErr w:type="gramStart"/>
      <w:r w:rsidR="00673906">
        <w:t>This</w:t>
      </w:r>
      <w:proofErr w:type="gramEnd"/>
      <w:r w:rsidR="004E5046">
        <w:t xml:space="preserve"> mee</w:t>
      </w:r>
      <w:r w:rsidR="00236FFE">
        <w:t>ting was recessed.</w:t>
      </w:r>
    </w:p>
    <w:p w:rsidR="00BF25F0" w:rsidRDefault="00BF25F0">
      <w:pPr>
        <w:pStyle w:val="ListParagraph"/>
        <w:ind w:left="0"/>
      </w:pPr>
    </w:p>
    <w:p w:rsidR="004A7B05" w:rsidRDefault="004A7B05" w:rsidP="00A01AA3">
      <w:pPr>
        <w:pStyle w:val="ListParagraph"/>
        <w:ind w:left="0"/>
      </w:pPr>
    </w:p>
    <w:p w:rsidR="004A7B05" w:rsidRPr="00F628AD" w:rsidRDefault="00243BC9">
      <w:pPr>
        <w:pStyle w:val="ListParagraph"/>
        <w:ind w:left="0"/>
        <w:rPr>
          <w:b/>
          <w:sz w:val="28"/>
          <w:szCs w:val="28"/>
        </w:rPr>
      </w:pPr>
      <w:r>
        <w:rPr>
          <w:b/>
          <w:sz w:val="28"/>
          <w:szCs w:val="28"/>
        </w:rPr>
        <w:t>Thursday 16 November</w:t>
      </w:r>
      <w:r w:rsidR="00325281">
        <w:rPr>
          <w:b/>
          <w:sz w:val="28"/>
          <w:szCs w:val="28"/>
        </w:rPr>
        <w:t xml:space="preserve"> </w:t>
      </w:r>
      <w:r w:rsidR="00960F56" w:rsidRPr="00F628AD">
        <w:rPr>
          <w:b/>
          <w:sz w:val="28"/>
          <w:szCs w:val="28"/>
        </w:rPr>
        <w:t>2023</w:t>
      </w:r>
    </w:p>
    <w:p w:rsidR="00960F56" w:rsidRDefault="00960F56">
      <w:pPr>
        <w:pStyle w:val="ListParagraph"/>
        <w:ind w:left="0"/>
      </w:pPr>
    </w:p>
    <w:p w:rsidR="008748F5" w:rsidRDefault="008748F5">
      <w:pPr>
        <w:pStyle w:val="ListParagraph"/>
        <w:ind w:left="0"/>
      </w:pPr>
      <w:r>
        <w:rPr>
          <w:b/>
        </w:rPr>
        <w:t>1:32</w:t>
      </w:r>
      <w:r w:rsidR="00F628AD" w:rsidRPr="00F628AD">
        <w:rPr>
          <w:b/>
        </w:rPr>
        <w:t>pm</w:t>
      </w:r>
      <w:r w:rsidR="00F628AD">
        <w:t xml:space="preserve"> </w:t>
      </w:r>
      <w:r w:rsidR="00960F56">
        <w:t xml:space="preserve">TG chair </w:t>
      </w:r>
      <w:proofErr w:type="spellStart"/>
      <w:r w:rsidR="00960F56">
        <w:t>Tero</w:t>
      </w:r>
      <w:proofErr w:type="spellEnd"/>
      <w:r w:rsidR="00960F56">
        <w:t xml:space="preserve"> </w:t>
      </w:r>
      <w:proofErr w:type="spellStart"/>
      <w:r w:rsidR="00960F56">
        <w:t>Kivinen</w:t>
      </w:r>
      <w:proofErr w:type="spellEnd"/>
      <w:r w:rsidR="00F628AD">
        <w:t xml:space="preserve"> (self)</w:t>
      </w:r>
      <w:r w:rsidR="00960F56">
        <w:t xml:space="preserve"> called the meeting to order</w:t>
      </w:r>
      <w:r w:rsidR="00F628AD">
        <w:t xml:space="preserve">.  </w:t>
      </w:r>
    </w:p>
    <w:p w:rsidR="008748F5" w:rsidRDefault="008748F5">
      <w:pPr>
        <w:pStyle w:val="ListParagraph"/>
        <w:ind w:left="0"/>
      </w:pPr>
    </w:p>
    <w:p w:rsidR="008748F5" w:rsidRDefault="00083EBC">
      <w:pPr>
        <w:pStyle w:val="ListParagraph"/>
        <w:ind w:left="0"/>
      </w:pPr>
      <w:r>
        <w:t>On Tuesday, TG4ac p</w:t>
      </w:r>
      <w:r w:rsidR="008748F5">
        <w:t xml:space="preserve">resented the document </w:t>
      </w:r>
      <w:r w:rsidR="008E11B9">
        <w:t>(</w:t>
      </w:r>
      <w:r w:rsidR="00CF7388">
        <w:t xml:space="preserve"># </w:t>
      </w:r>
      <w:hyperlink r:id="rId12" w:history="1">
        <w:r w:rsidR="00CF7388">
          <w:rPr>
            <w:rStyle w:val="Hyperlink"/>
          </w:rPr>
          <w:t>15-23-0578-00</w:t>
        </w:r>
      </w:hyperlink>
      <w:r w:rsidR="008748F5">
        <w:t>) to</w:t>
      </w:r>
      <w:r>
        <w:t xml:space="preserve"> TG</w:t>
      </w:r>
      <w:r w:rsidR="008748F5">
        <w:t>4ab</w:t>
      </w:r>
      <w:r>
        <w:t xml:space="preserve"> to discuss what was observed in the pre-letter ballot draft</w:t>
      </w:r>
      <w:r w:rsidR="008748F5">
        <w:t xml:space="preserve">.  </w:t>
      </w:r>
      <w:r>
        <w:t xml:space="preserve">The discussion did not produce any requirements from 4ab, except that it is important to consider short addresses.  </w:t>
      </w:r>
    </w:p>
    <w:p w:rsidR="002957E5" w:rsidRDefault="002957E5">
      <w:pPr>
        <w:pStyle w:val="ListParagraph"/>
        <w:ind w:left="0"/>
      </w:pPr>
    </w:p>
    <w:p w:rsidR="002957E5" w:rsidRPr="00CF7388" w:rsidRDefault="00083EBC" w:rsidP="002957E5">
      <w:pPr>
        <w:pStyle w:val="ListParagraph"/>
        <w:ind w:left="0"/>
      </w:pPr>
      <w:r w:rsidRPr="00CF7388">
        <w:t>Went through the</w:t>
      </w:r>
      <w:r w:rsidR="002957E5" w:rsidRPr="00CF7388">
        <w:t xml:space="preserve"> issue list (doc# </w:t>
      </w:r>
      <w:hyperlink r:id="rId13" w:history="1">
        <w:r w:rsidR="002957E5" w:rsidRPr="00CF7388">
          <w:rPr>
            <w:rStyle w:val="Hyperlink"/>
          </w:rPr>
          <w:t>15-23-0422-02</w:t>
        </w:r>
      </w:hyperlink>
      <w:r w:rsidR="00CF7388">
        <w:t xml:space="preserve">), </w:t>
      </w:r>
      <w:r w:rsidRPr="00CF7388">
        <w:t>adding a comment about short addresses</w:t>
      </w:r>
      <w:r w:rsidR="00CF7388">
        <w:t xml:space="preserve"> and saving as version 3 (</w:t>
      </w:r>
      <w:hyperlink r:id="rId14" w:history="1">
        <w:r w:rsidR="00CF7388" w:rsidRPr="00CF7388">
          <w:rPr>
            <w:rStyle w:val="Hyperlink"/>
          </w:rPr>
          <w:t>15-23-0422-03</w:t>
        </w:r>
      </w:hyperlink>
      <w:r w:rsidR="00CF7388">
        <w:t>)</w:t>
      </w:r>
    </w:p>
    <w:p w:rsidR="00420926" w:rsidRPr="00CF7388" w:rsidRDefault="00420926" w:rsidP="00BF25F0">
      <w:pPr>
        <w:widowControl/>
        <w:suppressAutoHyphens w:val="0"/>
        <w:spacing w:before="0" w:line="259" w:lineRule="auto"/>
      </w:pPr>
    </w:p>
    <w:p w:rsidR="004A13BE" w:rsidRPr="00CF7388" w:rsidRDefault="004A1810" w:rsidP="00BF25F0">
      <w:pPr>
        <w:widowControl/>
        <w:suppressAutoHyphens w:val="0"/>
        <w:spacing w:before="0" w:line="259" w:lineRule="auto"/>
      </w:pPr>
      <w:r w:rsidRPr="00CF7388">
        <w:t>Worked</w:t>
      </w:r>
      <w:r w:rsidR="004A13BE" w:rsidRPr="00CF7388">
        <w:t xml:space="preserve"> on the closing </w:t>
      </w:r>
      <w:r w:rsidRPr="00CF7388">
        <w:t xml:space="preserve">report </w:t>
      </w:r>
      <w:r w:rsidR="004A13BE" w:rsidRPr="00CF7388">
        <w:t>(doc #</w:t>
      </w:r>
      <w:r w:rsidR="00083EBC" w:rsidRPr="00CF7388">
        <w:rPr>
          <w:rStyle w:val="Hyperlink"/>
        </w:rPr>
        <w:t>15-23-0578</w:t>
      </w:r>
      <w:r w:rsidR="004A13BE" w:rsidRPr="00CF7388">
        <w:rPr>
          <w:rStyle w:val="Hyperlink"/>
        </w:rPr>
        <w:t>-0</w:t>
      </w:r>
      <w:r w:rsidR="00083EBC" w:rsidRPr="00CF7388">
        <w:rPr>
          <w:rStyle w:val="Hyperlink"/>
        </w:rPr>
        <w:t>1</w:t>
      </w:r>
      <w:r w:rsidR="004A13BE" w:rsidRPr="00CF7388">
        <w:t>):</w:t>
      </w:r>
    </w:p>
    <w:p w:rsidR="00083EBC" w:rsidRPr="00CF7388" w:rsidRDefault="00083EBC" w:rsidP="00083EBC">
      <w:pPr>
        <w:pStyle w:val="ListParagraph"/>
        <w:widowControl/>
        <w:numPr>
          <w:ilvl w:val="0"/>
          <w:numId w:val="10"/>
        </w:numPr>
        <w:suppressAutoHyphens w:val="0"/>
        <w:spacing w:before="0" w:line="259" w:lineRule="auto"/>
      </w:pPr>
      <w:r w:rsidRPr="00CF7388">
        <w:t>Will meet in January for 2 slots.</w:t>
      </w:r>
    </w:p>
    <w:p w:rsidR="00083EBC" w:rsidRPr="00CF7388" w:rsidRDefault="00083EBC" w:rsidP="00083EBC">
      <w:pPr>
        <w:pStyle w:val="ListParagraph"/>
        <w:widowControl/>
        <w:numPr>
          <w:ilvl w:val="0"/>
          <w:numId w:val="10"/>
        </w:numPr>
        <w:suppressAutoHyphens w:val="0"/>
        <w:spacing w:before="0" w:line="259" w:lineRule="auto"/>
      </w:pPr>
      <w:r w:rsidRPr="00CF7388">
        <w:t xml:space="preserve">Coordinate that we don’t overlap with TG4ab, 802.11 </w:t>
      </w:r>
      <w:proofErr w:type="spellStart"/>
      <w:r w:rsidRPr="00CF7388">
        <w:t>TGbi</w:t>
      </w:r>
      <w:proofErr w:type="spellEnd"/>
      <w:r w:rsidRPr="00CF7388">
        <w:t xml:space="preserve"> or </w:t>
      </w:r>
      <w:proofErr w:type="spellStart"/>
      <w:r w:rsidRPr="00CF7388">
        <w:t>TGbh</w:t>
      </w:r>
      <w:proofErr w:type="spellEnd"/>
      <w:r w:rsidRPr="00CF7388">
        <w:t xml:space="preserve">. </w:t>
      </w:r>
    </w:p>
    <w:p w:rsidR="00083EBC" w:rsidRPr="00CF7388" w:rsidRDefault="00083EBC" w:rsidP="00083EBC">
      <w:pPr>
        <w:pStyle w:val="ListParagraph"/>
        <w:widowControl/>
        <w:numPr>
          <w:ilvl w:val="0"/>
          <w:numId w:val="10"/>
        </w:numPr>
        <w:suppressAutoHyphens w:val="0"/>
        <w:spacing w:before="0" w:line="259" w:lineRule="auto"/>
      </w:pPr>
      <w:r w:rsidRPr="00CF7388">
        <w:t>Plan on working through the issue’s list.</w:t>
      </w:r>
    </w:p>
    <w:p w:rsidR="002957E5" w:rsidRDefault="002957E5" w:rsidP="002957E5">
      <w:pPr>
        <w:pStyle w:val="ListParagraph"/>
        <w:widowControl/>
        <w:suppressAutoHyphens w:val="0"/>
        <w:spacing w:before="0" w:line="259" w:lineRule="auto"/>
      </w:pPr>
    </w:p>
    <w:p w:rsidR="004A13BE" w:rsidRDefault="00A17A1D" w:rsidP="004A13BE">
      <w:pPr>
        <w:widowControl/>
        <w:suppressAutoHyphens w:val="0"/>
        <w:spacing w:before="0" w:after="160" w:line="259" w:lineRule="auto"/>
      </w:pPr>
      <w:r>
        <w:rPr>
          <w:b/>
        </w:rPr>
        <w:t>2:40</w:t>
      </w:r>
      <w:r w:rsidR="004A13BE" w:rsidRPr="004A13BE">
        <w:rPr>
          <w:b/>
        </w:rPr>
        <w:t>pm</w:t>
      </w:r>
      <w:r w:rsidR="00BF25F0">
        <w:t xml:space="preserve"> Meeting adjourned</w:t>
      </w:r>
      <w:r w:rsidR="004A13BE">
        <w:t>.</w:t>
      </w:r>
    </w:p>
    <w:p w:rsidR="00F628AD" w:rsidRDefault="00F628AD" w:rsidP="00F628AD">
      <w:bookmarkStart w:id="0" w:name="_GoBack"/>
      <w:bookmarkEnd w:id="0"/>
    </w:p>
    <w:sectPr w:rsidR="00F628AD">
      <w:headerReference w:type="default" r:id="rId15"/>
      <w:footerReference w:type="default" r:id="rId16"/>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D9B" w:rsidRDefault="007B4D9B">
      <w:pPr>
        <w:spacing w:before="0"/>
      </w:pPr>
      <w:r>
        <w:separator/>
      </w:r>
    </w:p>
  </w:endnote>
  <w:endnote w:type="continuationSeparator" w:id="0">
    <w:p w:rsidR="007B4D9B" w:rsidRDefault="007B4D9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Palatino">
    <w:altName w:val="Book Antiqua"/>
    <w:charset w:val="00"/>
    <w:family w:val="roman"/>
    <w:pitch w:val="variable"/>
  </w:font>
  <w:font w:name="New Century Schlbk;Century Scho">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CF7388">
      <w:rPr>
        <w:noProof/>
      </w:rPr>
      <w:t>2</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D9B" w:rsidRDefault="007B4D9B">
      <w:pPr>
        <w:spacing w:before="0"/>
      </w:pPr>
      <w:r>
        <w:separator/>
      </w:r>
    </w:p>
  </w:footnote>
  <w:footnote w:type="continuationSeparator" w:id="0">
    <w:p w:rsidR="007B4D9B" w:rsidRDefault="007B4D9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8748F5">
      <w:rPr>
        <w:b/>
        <w:noProof/>
        <w:sz w:val="28"/>
      </w:rPr>
      <w:t>Nov 2023</w:t>
    </w:r>
    <w:r>
      <w:rPr>
        <w:b/>
        <w:sz w:val="28"/>
      </w:rPr>
      <w:fldChar w:fldCharType="end"/>
    </w:r>
    <w:r w:rsidR="007C6368">
      <w:rPr>
        <w:b/>
        <w:sz w:val="28"/>
      </w:rPr>
      <w:tab/>
      <w:t xml:space="preserve"> IEEE P802.15 - 15-23-0587</w:t>
    </w:r>
    <w:r w:rsidR="00A01AA3">
      <w:rPr>
        <w:b/>
        <w:sz w:val="28"/>
      </w:rPr>
      <w:t>-00-04ac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D3FFA"/>
    <w:multiLevelType w:val="hybridMultilevel"/>
    <w:tmpl w:val="31D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9"/>
  </w:num>
  <w:num w:numId="3">
    <w:abstractNumId w:val="1"/>
  </w:num>
  <w:num w:numId="4">
    <w:abstractNumId w:val="2"/>
  </w:num>
  <w:num w:numId="5">
    <w:abstractNumId w:val="8"/>
  </w:num>
  <w:num w:numId="6">
    <w:abstractNumId w:val="0"/>
  </w:num>
  <w:num w:numId="7">
    <w:abstractNumId w:val="7"/>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37F06"/>
    <w:rsid w:val="00083EBC"/>
    <w:rsid w:val="00087BB2"/>
    <w:rsid w:val="00236FFE"/>
    <w:rsid w:val="00243BC9"/>
    <w:rsid w:val="002957E5"/>
    <w:rsid w:val="002B59CA"/>
    <w:rsid w:val="00325281"/>
    <w:rsid w:val="0036119D"/>
    <w:rsid w:val="00420926"/>
    <w:rsid w:val="004A13BE"/>
    <w:rsid w:val="004A1810"/>
    <w:rsid w:val="004A7B05"/>
    <w:rsid w:val="004E5046"/>
    <w:rsid w:val="005534AC"/>
    <w:rsid w:val="00597A8B"/>
    <w:rsid w:val="005D54E4"/>
    <w:rsid w:val="00673906"/>
    <w:rsid w:val="00773AF7"/>
    <w:rsid w:val="007B4D9B"/>
    <w:rsid w:val="007C6368"/>
    <w:rsid w:val="008748F5"/>
    <w:rsid w:val="008E11B9"/>
    <w:rsid w:val="00920E7C"/>
    <w:rsid w:val="00960F56"/>
    <w:rsid w:val="00A01AA3"/>
    <w:rsid w:val="00A17A1D"/>
    <w:rsid w:val="00A512EC"/>
    <w:rsid w:val="00BF25F0"/>
    <w:rsid w:val="00C129B4"/>
    <w:rsid w:val="00C650C2"/>
    <w:rsid w:val="00CF7388"/>
    <w:rsid w:val="00E13D08"/>
    <w:rsid w:val="00EE6A81"/>
    <w:rsid w:val="00F21C49"/>
    <w:rsid w:val="00F47FB6"/>
    <w:rsid w:val="00F628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485-00-04ac-july-meeting-minutes-for-privacy.docx" TargetMode="External"/><Relationship Id="rId13" Type="http://schemas.openxmlformats.org/officeDocument/2006/relationships/hyperlink" Target="https://mentor.ieee.org/802.15/dcn/23/15-23-0422-02-04ac-list-of-issues-to-be-solved.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5/dcn/23/15-23-0578-00-04ac-november-opening-and-closing.pptx" TargetMode="External"/><Relationship Id="rId12" Type="http://schemas.openxmlformats.org/officeDocument/2006/relationships/hyperlink" Target="https://mentor.ieee.org/802.15/dcn/23/15-23-0578-00-04ac-november-opening-and-closing.ppt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3/15-23-0578-00-04ac-november-opening-and-closing.ppt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ntor.ieee.org/802.15/dcn/23/15-23-0397-00-04ac-project-task-list-for-tg4ac.xlsx" TargetMode="External"/><Relationship Id="rId4" Type="http://schemas.openxmlformats.org/officeDocument/2006/relationships/webSettings" Target="webSettings.xml"/><Relationship Id="rId9" Type="http://schemas.openxmlformats.org/officeDocument/2006/relationships/hyperlink" Target="https://mentor.ieee.org/802.15/dcn/23/15-23-0422-02-04ac-list-of-issues-to-be-solved.docx" TargetMode="External"/><Relationship Id="rId14" Type="http://schemas.openxmlformats.org/officeDocument/2006/relationships/hyperlink" Target="https://mentor.ieee.org/802.15/dcn/23/15-23-0422-03-04ac-list-of-issues-to-be-solv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11</cp:revision>
  <dcterms:created xsi:type="dcterms:W3CDTF">2023-07-11T06:34:00Z</dcterms:created>
  <dcterms:modified xsi:type="dcterms:W3CDTF">2023-11-17T23:08:00Z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