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72E75" w14:textId="77777777" w:rsidR="00964A61" w:rsidRDefault="004410B3">
      <w:pPr>
        <w:jc w:val="center"/>
        <w:rPr>
          <w:b/>
          <w:sz w:val="28"/>
        </w:rPr>
      </w:pPr>
      <w:r>
        <w:rPr>
          <w:b/>
          <w:sz w:val="28"/>
        </w:rPr>
        <w:t xml:space="preserve">IEEE </w:t>
      </w:r>
      <w:r w:rsidR="00964A61">
        <w:rPr>
          <w:b/>
          <w:sz w:val="28"/>
        </w:rPr>
        <w:t>802.15</w:t>
      </w:r>
    </w:p>
    <w:p w14:paraId="019E0EE8"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27AE89F0"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43C0D23C" w14:textId="77777777">
        <w:tc>
          <w:tcPr>
            <w:tcW w:w="1260" w:type="dxa"/>
            <w:tcBorders>
              <w:top w:val="single" w:sz="6" w:space="0" w:color="auto"/>
            </w:tcBorders>
          </w:tcPr>
          <w:p w14:paraId="6DEE83BE" w14:textId="77777777" w:rsidR="00964A61" w:rsidRDefault="00964A61">
            <w:pPr>
              <w:pStyle w:val="covertext"/>
            </w:pPr>
            <w:r>
              <w:t>Project</w:t>
            </w:r>
          </w:p>
        </w:tc>
        <w:tc>
          <w:tcPr>
            <w:tcW w:w="8190" w:type="dxa"/>
            <w:gridSpan w:val="2"/>
            <w:tcBorders>
              <w:top w:val="single" w:sz="6" w:space="0" w:color="auto"/>
            </w:tcBorders>
          </w:tcPr>
          <w:p w14:paraId="72410745"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4111ED72" w14:textId="77777777">
        <w:tc>
          <w:tcPr>
            <w:tcW w:w="1260" w:type="dxa"/>
            <w:tcBorders>
              <w:top w:val="single" w:sz="6" w:space="0" w:color="auto"/>
            </w:tcBorders>
          </w:tcPr>
          <w:p w14:paraId="574E1E7D"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6AF48151" w14:textId="1BA97C7B" w:rsidR="00964A61" w:rsidRPr="00A55F7D" w:rsidRDefault="00AE4A1A" w:rsidP="00AE4A1A">
                <w:pPr>
                  <w:pStyle w:val="covertext"/>
                  <w:rPr>
                    <w:lang w:eastAsia="ja-JP"/>
                  </w:rPr>
                </w:pPr>
                <w:r>
                  <w:rPr>
                    <w:rFonts w:hint="eastAsia"/>
                    <w:lang w:eastAsia="ja-JP"/>
                  </w:rPr>
                  <w:t>TG 15.3mb March 2023 Meeting Minutes</w:t>
                </w:r>
              </w:p>
            </w:tc>
          </w:sdtContent>
        </w:sdt>
      </w:tr>
      <w:tr w:rsidR="00964A61" w14:paraId="5EAE3CBA" w14:textId="77777777">
        <w:tc>
          <w:tcPr>
            <w:tcW w:w="1260" w:type="dxa"/>
            <w:tcBorders>
              <w:top w:val="single" w:sz="6" w:space="0" w:color="auto"/>
            </w:tcBorders>
          </w:tcPr>
          <w:p w14:paraId="67CF1357" w14:textId="77777777" w:rsidR="00964A61" w:rsidRDefault="00964A61">
            <w:pPr>
              <w:pStyle w:val="covertext"/>
            </w:pPr>
            <w:r>
              <w:t>Date Submitted</w:t>
            </w:r>
          </w:p>
        </w:tc>
        <w:tc>
          <w:tcPr>
            <w:tcW w:w="8190" w:type="dxa"/>
            <w:gridSpan w:val="2"/>
            <w:tcBorders>
              <w:top w:val="single" w:sz="6" w:space="0" w:color="auto"/>
            </w:tcBorders>
          </w:tcPr>
          <w:p w14:paraId="0E25E426" w14:textId="714FA568" w:rsidR="00964A61" w:rsidRPr="00A55F7D" w:rsidRDefault="004E303E" w:rsidP="00AE4A1A">
            <w:pPr>
              <w:pStyle w:val="covertext"/>
              <w:rPr>
                <w:lang w:eastAsia="ja-JP"/>
              </w:rPr>
            </w:pPr>
            <w:r>
              <w:rPr>
                <w:lang w:eastAsia="ja-JP"/>
              </w:rPr>
              <w:t>1</w:t>
            </w:r>
            <w:r w:rsidR="00AE4A1A">
              <w:rPr>
                <w:lang w:eastAsia="ja-JP"/>
              </w:rPr>
              <w:t>6</w:t>
            </w:r>
            <w:r>
              <w:rPr>
                <w:lang w:eastAsia="ja-JP"/>
              </w:rPr>
              <w:t xml:space="preserve"> </w:t>
            </w:r>
            <w:r w:rsidR="00AE4A1A">
              <w:rPr>
                <w:lang w:eastAsia="ja-JP"/>
              </w:rPr>
              <w:t xml:space="preserve">March </w:t>
            </w:r>
            <w:r>
              <w:rPr>
                <w:lang w:eastAsia="ja-JP"/>
              </w:rPr>
              <w:t xml:space="preserve"> 2023</w:t>
            </w:r>
          </w:p>
        </w:tc>
      </w:tr>
      <w:tr w:rsidR="00D526E7" w14:paraId="3007E26F" w14:textId="77777777">
        <w:tc>
          <w:tcPr>
            <w:tcW w:w="1260" w:type="dxa"/>
            <w:tcBorders>
              <w:top w:val="single" w:sz="4" w:space="0" w:color="auto"/>
              <w:bottom w:val="single" w:sz="4" w:space="0" w:color="auto"/>
            </w:tcBorders>
          </w:tcPr>
          <w:p w14:paraId="5D5C8AE1" w14:textId="77777777" w:rsidR="00D526E7" w:rsidRDefault="00D526E7">
            <w:pPr>
              <w:pStyle w:val="covertext"/>
            </w:pPr>
            <w:r>
              <w:t>Source</w:t>
            </w:r>
          </w:p>
        </w:tc>
        <w:tc>
          <w:tcPr>
            <w:tcW w:w="4050" w:type="dxa"/>
            <w:tcBorders>
              <w:top w:val="single" w:sz="4" w:space="0" w:color="auto"/>
              <w:bottom w:val="single" w:sz="4" w:space="0" w:color="auto"/>
            </w:tcBorders>
          </w:tcPr>
          <w:p w14:paraId="4248B560"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7A630355"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383BD74"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7FF7259B" w14:textId="77777777">
        <w:tc>
          <w:tcPr>
            <w:tcW w:w="1260" w:type="dxa"/>
            <w:tcBorders>
              <w:top w:val="single" w:sz="6" w:space="0" w:color="auto"/>
            </w:tcBorders>
          </w:tcPr>
          <w:p w14:paraId="39868741" w14:textId="77777777" w:rsidR="00A959EE" w:rsidRDefault="00A959EE">
            <w:pPr>
              <w:pStyle w:val="covertext"/>
            </w:pPr>
            <w:r>
              <w:t>Re:</w:t>
            </w:r>
          </w:p>
        </w:tc>
        <w:tc>
          <w:tcPr>
            <w:tcW w:w="8190" w:type="dxa"/>
            <w:gridSpan w:val="2"/>
            <w:tcBorders>
              <w:top w:val="single" w:sz="6" w:space="0" w:color="auto"/>
            </w:tcBorders>
          </w:tcPr>
          <w:p w14:paraId="78FF94AA" w14:textId="77777777" w:rsidR="00A959EE" w:rsidRPr="00A55F7D" w:rsidRDefault="00A959EE">
            <w:pPr>
              <w:pStyle w:val="covertext"/>
            </w:pPr>
          </w:p>
        </w:tc>
      </w:tr>
      <w:tr w:rsidR="00A959EE" w14:paraId="44D98328" w14:textId="77777777">
        <w:tc>
          <w:tcPr>
            <w:tcW w:w="1260" w:type="dxa"/>
            <w:tcBorders>
              <w:top w:val="single" w:sz="6" w:space="0" w:color="auto"/>
            </w:tcBorders>
          </w:tcPr>
          <w:p w14:paraId="476AA238" w14:textId="77777777" w:rsidR="00A959EE" w:rsidRDefault="00A959EE">
            <w:pPr>
              <w:pStyle w:val="covertext"/>
            </w:pPr>
            <w:r>
              <w:t>Abstract</w:t>
            </w:r>
          </w:p>
        </w:tc>
        <w:tc>
          <w:tcPr>
            <w:tcW w:w="8190" w:type="dxa"/>
            <w:gridSpan w:val="2"/>
            <w:tcBorders>
              <w:top w:val="single" w:sz="6" w:space="0" w:color="auto"/>
            </w:tcBorders>
          </w:tcPr>
          <w:p w14:paraId="60DE225F" w14:textId="3F18ED6D" w:rsidR="00A959EE" w:rsidRPr="00A55F7D" w:rsidRDefault="00A959EE" w:rsidP="00AE4A1A">
            <w:pPr>
              <w:pStyle w:val="covertext"/>
              <w:rPr>
                <w:lang w:eastAsia="ja-JP"/>
              </w:rPr>
            </w:pPr>
            <w:r w:rsidRPr="00A55F7D">
              <w:t xml:space="preserve">Meeting notes on the 802.15 </w:t>
            </w:r>
            <w:r w:rsidR="00334736">
              <w:rPr>
                <w:lang w:eastAsia="ja-JP"/>
              </w:rPr>
              <w:t>T</w:t>
            </w:r>
            <w:r w:rsidR="007407AC">
              <w:rPr>
                <w:lang w:eastAsia="ja-JP"/>
              </w:rPr>
              <w:t>G 3mb</w:t>
            </w:r>
            <w:r w:rsidR="00770779">
              <w:rPr>
                <w:lang w:eastAsia="ja-JP"/>
              </w:rPr>
              <w:t xml:space="preserve"> </w:t>
            </w:r>
            <w:r w:rsidR="00AE4A1A">
              <w:rPr>
                <w:lang w:eastAsia="ja-JP"/>
              </w:rPr>
              <w:t>March</w:t>
            </w:r>
            <w:r w:rsidR="004E303E">
              <w:rPr>
                <w:lang w:eastAsia="ja-JP"/>
              </w:rPr>
              <w:t xml:space="preserve"> 2023</w:t>
            </w:r>
            <w:r w:rsidR="00A6058A">
              <w:rPr>
                <w:lang w:eastAsia="ja-JP"/>
              </w:rPr>
              <w:t xml:space="preserve"> </w:t>
            </w:r>
            <w:r w:rsidRPr="00A55F7D">
              <w:t>Meeting</w:t>
            </w:r>
            <w:r w:rsidR="00347ACD">
              <w:rPr>
                <w:rFonts w:hint="eastAsia"/>
                <w:lang w:eastAsia="ja-JP"/>
              </w:rPr>
              <w:t>s</w:t>
            </w:r>
          </w:p>
        </w:tc>
      </w:tr>
      <w:tr w:rsidR="00A959EE" w14:paraId="1C336041" w14:textId="77777777">
        <w:tc>
          <w:tcPr>
            <w:tcW w:w="1260" w:type="dxa"/>
            <w:tcBorders>
              <w:top w:val="single" w:sz="6" w:space="0" w:color="auto"/>
            </w:tcBorders>
          </w:tcPr>
          <w:p w14:paraId="67897DE7" w14:textId="77777777" w:rsidR="00A959EE" w:rsidRDefault="00A959EE">
            <w:pPr>
              <w:pStyle w:val="covertext"/>
            </w:pPr>
            <w:r>
              <w:t>Purpose</w:t>
            </w:r>
          </w:p>
        </w:tc>
        <w:tc>
          <w:tcPr>
            <w:tcW w:w="8190" w:type="dxa"/>
            <w:gridSpan w:val="2"/>
            <w:tcBorders>
              <w:top w:val="single" w:sz="6" w:space="0" w:color="auto"/>
            </w:tcBorders>
          </w:tcPr>
          <w:p w14:paraId="20B00819" w14:textId="77777777" w:rsidR="00A959EE" w:rsidRDefault="00A959EE">
            <w:pPr>
              <w:pStyle w:val="covertext"/>
            </w:pPr>
            <w:r>
              <w:t>Meeting Minutes</w:t>
            </w:r>
          </w:p>
        </w:tc>
      </w:tr>
      <w:tr w:rsidR="00A959EE" w14:paraId="547287E1" w14:textId="77777777">
        <w:tc>
          <w:tcPr>
            <w:tcW w:w="1260" w:type="dxa"/>
            <w:tcBorders>
              <w:top w:val="single" w:sz="6" w:space="0" w:color="auto"/>
              <w:bottom w:val="single" w:sz="6" w:space="0" w:color="auto"/>
            </w:tcBorders>
          </w:tcPr>
          <w:p w14:paraId="7A0067CA"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7C9AA9D7"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2271D60B" w14:textId="77777777">
        <w:tc>
          <w:tcPr>
            <w:tcW w:w="1260" w:type="dxa"/>
            <w:tcBorders>
              <w:top w:val="single" w:sz="6" w:space="0" w:color="auto"/>
              <w:bottom w:val="single" w:sz="6" w:space="0" w:color="auto"/>
            </w:tcBorders>
          </w:tcPr>
          <w:p w14:paraId="48D3966F"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83EF60A" w14:textId="77777777" w:rsidR="00A959EE" w:rsidRDefault="00A959EE">
            <w:pPr>
              <w:pStyle w:val="covertext"/>
            </w:pPr>
            <w:r>
              <w:t>The contributor acknowledges and accepts that this contribution becomes the property of IEEE and may be made publicly available by P802.15.</w:t>
            </w:r>
          </w:p>
        </w:tc>
      </w:tr>
    </w:tbl>
    <w:p w14:paraId="042D39F1" w14:textId="0E9B9E18"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AE4A1A">
            <w:rPr>
              <w:b/>
              <w:sz w:val="28"/>
            </w:rPr>
            <w:t>TG 15.3mb March 2023 Meeting Minutes</w:t>
          </w:r>
        </w:sdtContent>
      </w:sdt>
    </w:p>
    <w:p w14:paraId="56149323" w14:textId="77777777" w:rsidR="00A13E24" w:rsidRDefault="00A13E24" w:rsidP="00E31D39">
      <w:pPr>
        <w:rPr>
          <w:lang w:eastAsia="ja-JP"/>
        </w:rPr>
      </w:pPr>
    </w:p>
    <w:p w14:paraId="6E5D9595" w14:textId="4BFBA3B1" w:rsidR="00E31D39" w:rsidRPr="003B65A1" w:rsidRDefault="00596994" w:rsidP="002848FC">
      <w:pPr>
        <w:rPr>
          <w:color w:val="000000" w:themeColor="text1"/>
          <w:lang w:eastAsia="ja-JP"/>
        </w:rPr>
      </w:pPr>
      <w:r w:rsidRPr="00E15B12">
        <w:t>The</w:t>
      </w:r>
      <w:r w:rsidR="004714B7">
        <w:t xml:space="preserve"> </w:t>
      </w:r>
      <w:r w:rsidR="00334736">
        <w:rPr>
          <w:lang w:eastAsia="ja-JP"/>
        </w:rPr>
        <w:t>T</w:t>
      </w:r>
      <w:r w:rsidR="00770779">
        <w:rPr>
          <w:lang w:eastAsia="ja-JP"/>
        </w:rPr>
        <w:t>G 3m</w:t>
      </w:r>
      <w:r w:rsidR="004E303E">
        <w:rPr>
          <w:lang w:eastAsia="ja-JP"/>
        </w:rPr>
        <w:t>b</w:t>
      </w:r>
      <w:r w:rsidR="0008154C">
        <w:t xml:space="preserve"> meeting</w:t>
      </w:r>
      <w:r w:rsidR="0008154C">
        <w:rPr>
          <w:rFonts w:hint="eastAsia"/>
          <w:lang w:eastAsia="ja-JP"/>
        </w:rPr>
        <w:t xml:space="preserve"> were</w:t>
      </w:r>
      <w:r w:rsidR="00E31D39" w:rsidRPr="00E15B12">
        <w:t xml:space="preserve"> held on </w:t>
      </w:r>
      <w:r w:rsidR="00AE4A1A">
        <w:rPr>
          <w:lang w:eastAsia="ja-JP"/>
        </w:rPr>
        <w:t>14-16</w:t>
      </w:r>
      <w:r w:rsidR="004E303E">
        <w:rPr>
          <w:lang w:eastAsia="ja-JP"/>
        </w:rPr>
        <w:t xml:space="preserve"> </w:t>
      </w:r>
      <w:r w:rsidR="00AE4A1A">
        <w:rPr>
          <w:lang w:eastAsia="ja-JP"/>
        </w:rPr>
        <w:t>March</w:t>
      </w:r>
      <w:r w:rsidR="004E303E">
        <w:rPr>
          <w:lang w:eastAsia="ja-JP"/>
        </w:rPr>
        <w:t xml:space="preserve"> 2023</w:t>
      </w:r>
      <w:r w:rsidR="00300F6D">
        <w:rPr>
          <w:lang w:eastAsia="ja-JP"/>
        </w:rPr>
        <w:t xml:space="preserve">, </w:t>
      </w:r>
      <w:r w:rsidR="002E7805">
        <w:rPr>
          <w:lang w:eastAsia="ja-JP"/>
        </w:rPr>
        <w:t xml:space="preserve">as a hybrid meeting at </w:t>
      </w:r>
      <w:r w:rsidR="00325247">
        <w:rPr>
          <w:lang w:eastAsia="ja-JP"/>
        </w:rPr>
        <w:t>Atlanta</w:t>
      </w:r>
      <w:r w:rsidR="00AE4A1A">
        <w:rPr>
          <w:lang w:eastAsia="ja-JP"/>
        </w:rPr>
        <w:t>, Georgia</w:t>
      </w:r>
    </w:p>
    <w:p w14:paraId="1740563D" w14:textId="77777777" w:rsidR="002848FC" w:rsidRDefault="002848FC" w:rsidP="005763B3">
      <w:pPr>
        <w:widowControl w:val="0"/>
        <w:tabs>
          <w:tab w:val="left" w:pos="6237"/>
        </w:tabs>
        <w:rPr>
          <w:lang w:eastAsia="ja-JP"/>
        </w:rPr>
      </w:pPr>
    </w:p>
    <w:p w14:paraId="375B9874" w14:textId="3DCABDEB" w:rsidR="00AE4A1A" w:rsidRPr="009C6D0D" w:rsidRDefault="00325247" w:rsidP="00AE4A1A">
      <w:pPr>
        <w:widowControl w:val="0"/>
        <w:tabs>
          <w:tab w:val="left" w:pos="6237"/>
        </w:tabs>
        <w:rPr>
          <w:color w:val="000000" w:themeColor="text1"/>
          <w:u w:val="single"/>
          <w:lang w:eastAsia="ja-JP"/>
        </w:rPr>
      </w:pPr>
      <w:bookmarkStart w:id="0" w:name="_Hlk93953336"/>
      <w:r w:rsidRPr="009C6D0D">
        <w:rPr>
          <w:color w:val="000000" w:themeColor="text1"/>
          <w:u w:val="single"/>
          <w:lang w:eastAsia="ja-JP"/>
        </w:rPr>
        <w:t xml:space="preserve">The </w:t>
      </w:r>
      <w:r>
        <w:rPr>
          <w:color w:val="000000" w:themeColor="text1"/>
          <w:u w:val="single"/>
          <w:lang w:eastAsia="ja-JP"/>
        </w:rPr>
        <w:t>meeting</w:t>
      </w:r>
      <w:r w:rsidR="00AE4A1A" w:rsidRPr="009C6D0D">
        <w:rPr>
          <w:rFonts w:hint="eastAsia"/>
          <w:color w:val="000000" w:themeColor="text1"/>
          <w:u w:val="single"/>
          <w:lang w:eastAsia="ja-JP"/>
        </w:rPr>
        <w:t xml:space="preserve"> </w:t>
      </w:r>
      <w:r w:rsidR="00AE4A1A">
        <w:rPr>
          <w:color w:val="000000" w:themeColor="text1"/>
          <w:u w:val="single"/>
          <w:lang w:eastAsia="ja-JP"/>
        </w:rPr>
        <w:t xml:space="preserve">(Joint </w:t>
      </w:r>
      <w:proofErr w:type="spellStart"/>
      <w:r w:rsidR="00AE4A1A">
        <w:rPr>
          <w:color w:val="000000" w:themeColor="text1"/>
          <w:u w:val="single"/>
          <w:lang w:eastAsia="ja-JP"/>
        </w:rPr>
        <w:t>mtg</w:t>
      </w:r>
      <w:proofErr w:type="spellEnd"/>
      <w:r w:rsidR="00AE4A1A">
        <w:rPr>
          <w:color w:val="000000" w:themeColor="text1"/>
          <w:u w:val="single"/>
          <w:lang w:eastAsia="ja-JP"/>
        </w:rPr>
        <w:t xml:space="preserve"> with SC THz) </w:t>
      </w:r>
      <w:r w:rsidR="00AE4A1A" w:rsidRPr="009C6D0D">
        <w:rPr>
          <w:rFonts w:hint="eastAsia"/>
          <w:color w:val="000000" w:themeColor="text1"/>
          <w:u w:val="single"/>
          <w:lang w:eastAsia="ja-JP"/>
        </w:rPr>
        <w:t xml:space="preserve">was called to order at </w:t>
      </w:r>
      <w:r w:rsidR="00AE4A1A" w:rsidRPr="007C79A2">
        <w:rPr>
          <w:color w:val="000000" w:themeColor="text1"/>
          <w:u w:val="single"/>
          <w:lang w:eastAsia="ja-JP"/>
        </w:rPr>
        <w:t>16:0</w:t>
      </w:r>
      <w:r w:rsidR="00D42746" w:rsidRPr="007C79A2">
        <w:rPr>
          <w:rFonts w:hint="eastAsia"/>
          <w:color w:val="000000" w:themeColor="text1"/>
          <w:u w:val="single"/>
          <w:lang w:eastAsia="ja-JP"/>
        </w:rPr>
        <w:t>2</w:t>
      </w:r>
      <w:r w:rsidR="00AE4A1A">
        <w:rPr>
          <w:color w:val="000000" w:themeColor="text1"/>
          <w:u w:val="single"/>
          <w:lang w:eastAsia="ja-JP"/>
        </w:rPr>
        <w:t xml:space="preserve"> pm local time</w:t>
      </w:r>
      <w:r w:rsidR="00AE4A1A" w:rsidRPr="009C6D0D">
        <w:rPr>
          <w:color w:val="000000" w:themeColor="text1"/>
          <w:u w:val="single"/>
          <w:lang w:eastAsia="ja-JP"/>
        </w:rPr>
        <w:t xml:space="preserve"> on </w:t>
      </w:r>
      <w:r w:rsidR="00AE4A1A">
        <w:rPr>
          <w:color w:val="000000" w:themeColor="text1"/>
          <w:u w:val="single"/>
          <w:lang w:eastAsia="ja-JP"/>
        </w:rPr>
        <w:t>14 March 2023</w:t>
      </w:r>
      <w:r w:rsidR="00AE4A1A" w:rsidRPr="009C6D0D">
        <w:rPr>
          <w:rFonts w:hint="eastAsia"/>
          <w:color w:val="000000" w:themeColor="text1"/>
          <w:u w:val="single"/>
          <w:lang w:eastAsia="ja-JP"/>
        </w:rPr>
        <w:t>.</w:t>
      </w:r>
    </w:p>
    <w:p w14:paraId="4FF46A8A" w14:textId="77777777" w:rsidR="00AE4A1A" w:rsidRPr="00D42746" w:rsidRDefault="00AE4A1A" w:rsidP="00AE4A1A">
      <w:pPr>
        <w:rPr>
          <w:bCs/>
          <w:lang w:eastAsia="ja-JP"/>
        </w:rPr>
      </w:pPr>
    </w:p>
    <w:p w14:paraId="6EA80626" w14:textId="77777777" w:rsidR="00AE4A1A" w:rsidRDefault="00AE4A1A" w:rsidP="00AE4A1A">
      <w:pPr>
        <w:widowControl w:val="0"/>
        <w:rPr>
          <w:lang w:eastAsia="ja-JP"/>
        </w:rPr>
      </w:pPr>
      <w:r w:rsidRPr="00F65C35">
        <w:rPr>
          <w:lang w:eastAsia="ja-JP"/>
        </w:rPr>
        <w:t>The patent policy was mentioned, and no patent contributions were discussed.</w:t>
      </w:r>
    </w:p>
    <w:p w14:paraId="3F00CDBA" w14:textId="77777777" w:rsidR="00AE4A1A" w:rsidRDefault="00AE4A1A" w:rsidP="00AE4A1A">
      <w:pPr>
        <w:rPr>
          <w:lang w:eastAsia="ja-JP"/>
        </w:rPr>
      </w:pPr>
    </w:p>
    <w:p w14:paraId="1CE11E08" w14:textId="77777777" w:rsidR="00AE4A1A" w:rsidRDefault="00AE4A1A" w:rsidP="00AE4A1A">
      <w:pPr>
        <w:rPr>
          <w:lang w:eastAsia="ja-JP"/>
        </w:rPr>
      </w:pPr>
      <w:r>
        <w:rPr>
          <w:rFonts w:hint="eastAsia"/>
          <w:lang w:eastAsia="ja-JP"/>
        </w:rPr>
        <w:t>-</w:t>
      </w:r>
      <w:r w:rsidRPr="002C3A57">
        <w:rPr>
          <w:rFonts w:hint="eastAsia"/>
          <w:lang w:eastAsia="ja-JP"/>
        </w:rPr>
        <w:t xml:space="preserve">Approval of the </w:t>
      </w:r>
      <w:r>
        <w:rPr>
          <w:lang w:eastAsia="ja-JP"/>
        </w:rPr>
        <w:t>TG3mb</w:t>
      </w:r>
      <w:r w:rsidRPr="002C3A57">
        <w:rPr>
          <w:lang w:eastAsia="ja-JP"/>
        </w:rPr>
        <w:t xml:space="preserve"> </w:t>
      </w:r>
      <w:r w:rsidRPr="002C3A57">
        <w:rPr>
          <w:rFonts w:hint="eastAsia"/>
          <w:lang w:eastAsia="ja-JP"/>
        </w:rPr>
        <w:t>agenda (15-</w:t>
      </w:r>
      <w:r w:rsidRPr="002C3A57">
        <w:rPr>
          <w:lang w:eastAsia="ja-JP"/>
        </w:rPr>
        <w:t>2</w:t>
      </w:r>
      <w:r>
        <w:rPr>
          <w:lang w:eastAsia="ja-JP"/>
        </w:rPr>
        <w:t>3</w:t>
      </w:r>
      <w:r w:rsidRPr="002C3A57">
        <w:rPr>
          <w:rFonts w:hint="eastAsia"/>
          <w:lang w:eastAsia="ja-JP"/>
        </w:rPr>
        <w:t>-</w:t>
      </w:r>
      <w:r>
        <w:rPr>
          <w:lang w:eastAsia="ja-JP"/>
        </w:rPr>
        <w:t>0131r2)</w:t>
      </w:r>
      <w:r w:rsidRPr="002C3A57">
        <w:rPr>
          <w:rFonts w:hint="eastAsia"/>
          <w:lang w:eastAsia="ja-JP"/>
        </w:rPr>
        <w:t xml:space="preserve"> </w:t>
      </w:r>
    </w:p>
    <w:p w14:paraId="0349DAFF" w14:textId="77777777" w:rsidR="00AE4A1A" w:rsidRPr="00161E09" w:rsidRDefault="00AE4A1A" w:rsidP="00AE4A1A">
      <w:pPr>
        <w:ind w:left="420"/>
        <w:rPr>
          <w:lang w:eastAsia="ja-JP"/>
        </w:rPr>
      </w:pPr>
      <w:r w:rsidRPr="00817393">
        <w:rPr>
          <w:rFonts w:hint="eastAsia"/>
          <w:color w:val="000000" w:themeColor="text1"/>
          <w:lang w:eastAsia="ja-JP"/>
        </w:rPr>
        <w:t>Approved with unanimous consent.</w:t>
      </w:r>
    </w:p>
    <w:p w14:paraId="4363240E" w14:textId="77777777" w:rsidR="00AE4A1A" w:rsidRPr="00F65C35" w:rsidRDefault="00AE4A1A" w:rsidP="00AE4A1A">
      <w:pPr>
        <w:widowControl w:val="0"/>
        <w:rPr>
          <w:lang w:eastAsia="ja-JP"/>
        </w:rPr>
      </w:pPr>
    </w:p>
    <w:p w14:paraId="4D6B0880" w14:textId="77777777" w:rsidR="00AE4A1A" w:rsidRDefault="00AE4A1A" w:rsidP="00AE4A1A">
      <w:pPr>
        <w:rPr>
          <w:lang w:eastAsia="ja-JP"/>
        </w:rPr>
      </w:pPr>
      <w:r>
        <w:rPr>
          <w:lang w:eastAsia="ja-JP"/>
        </w:rPr>
        <w:t>-</w:t>
      </w:r>
      <w:r w:rsidRPr="00F65C35">
        <w:rPr>
          <w:rFonts w:hint="eastAsia"/>
          <w:lang w:eastAsia="ja-JP"/>
        </w:rPr>
        <w:t>Approval of meeting minute</w:t>
      </w:r>
      <w:r>
        <w:rPr>
          <w:rFonts w:hint="eastAsia"/>
          <w:lang w:eastAsia="ja-JP"/>
        </w:rPr>
        <w:t xml:space="preserve">s of the last </w:t>
      </w:r>
      <w:r>
        <w:rPr>
          <w:lang w:eastAsia="ja-JP"/>
        </w:rPr>
        <w:t>SC THz meeting (15-23-0012)</w:t>
      </w:r>
    </w:p>
    <w:p w14:paraId="1E31F80F" w14:textId="77777777" w:rsidR="00AE4A1A" w:rsidRPr="00CC5D2B" w:rsidRDefault="00AE4A1A" w:rsidP="00AE4A1A">
      <w:pPr>
        <w:ind w:left="420"/>
        <w:rPr>
          <w:lang w:eastAsia="ja-JP"/>
        </w:rPr>
      </w:pPr>
      <w:r w:rsidRPr="00817393">
        <w:rPr>
          <w:rFonts w:hint="eastAsia"/>
          <w:color w:val="000000" w:themeColor="text1"/>
          <w:lang w:eastAsia="ja-JP"/>
        </w:rPr>
        <w:t>Approved with unanimous consent.</w:t>
      </w:r>
    </w:p>
    <w:p w14:paraId="7E061DF4" w14:textId="77777777" w:rsidR="00AE4A1A" w:rsidRDefault="00AE4A1A" w:rsidP="00AE4A1A">
      <w:pPr>
        <w:pStyle w:val="Listenabsatz"/>
        <w:ind w:left="0"/>
        <w:rPr>
          <w:bCs/>
          <w:lang w:eastAsia="ja-JP"/>
        </w:rPr>
      </w:pPr>
    </w:p>
    <w:p w14:paraId="4BB816EC" w14:textId="77777777" w:rsidR="00AE4A1A" w:rsidRDefault="00AE4A1A" w:rsidP="00AE4A1A">
      <w:pPr>
        <w:pStyle w:val="Listenabsatz"/>
        <w:ind w:left="0"/>
        <w:rPr>
          <w:bCs/>
          <w:lang w:eastAsia="ja-JP"/>
        </w:rPr>
      </w:pPr>
    </w:p>
    <w:p w14:paraId="70542A2F" w14:textId="6BDC7A92" w:rsidR="00AE4A1A" w:rsidRDefault="005B783E" w:rsidP="00AE4A1A">
      <w:pPr>
        <w:pStyle w:val="Listenabsatz"/>
        <w:ind w:left="0"/>
        <w:rPr>
          <w:bCs/>
          <w:lang w:eastAsia="ja-JP"/>
        </w:rPr>
      </w:pPr>
      <w:r>
        <w:rPr>
          <w:lang w:eastAsia="ja-JP"/>
        </w:rPr>
        <w:t>-</w:t>
      </w:r>
      <w:r w:rsidR="00AE4A1A">
        <w:rPr>
          <w:bCs/>
          <w:lang w:eastAsia="ja-JP"/>
        </w:rPr>
        <w:t xml:space="preserve">Discussing the response to the liaison statement from ETSI ISG </w:t>
      </w:r>
      <w:proofErr w:type="gramStart"/>
      <w:r w:rsidR="00AE4A1A">
        <w:rPr>
          <w:bCs/>
          <w:lang w:eastAsia="ja-JP"/>
        </w:rPr>
        <w:t>THz(</w:t>
      </w:r>
      <w:proofErr w:type="gramEnd"/>
      <w:r w:rsidR="00AE4A1A">
        <w:rPr>
          <w:bCs/>
          <w:lang w:eastAsia="ja-JP"/>
        </w:rPr>
        <w:t>15-22-134r</w:t>
      </w:r>
      <w:r w:rsidR="00D42746">
        <w:rPr>
          <w:bCs/>
          <w:lang w:eastAsia="ja-JP"/>
        </w:rPr>
        <w:t>3</w:t>
      </w:r>
      <w:r w:rsidR="00AE4A1A">
        <w:rPr>
          <w:bCs/>
          <w:lang w:eastAsia="ja-JP"/>
        </w:rPr>
        <w:t xml:space="preserve">); </w:t>
      </w:r>
      <w:bookmarkStart w:id="1" w:name="_Hlk129749404"/>
      <w:r w:rsidR="00D42746">
        <w:rPr>
          <w:bCs/>
          <w:lang w:eastAsia="ja-JP"/>
        </w:rPr>
        <w:t>incorporating</w:t>
      </w:r>
      <w:bookmarkEnd w:id="1"/>
      <w:r w:rsidR="00AE4A1A">
        <w:rPr>
          <w:bCs/>
          <w:lang w:eastAsia="ja-JP"/>
        </w:rPr>
        <w:t xml:space="preserve"> comments f</w:t>
      </w:r>
      <w:r w:rsidR="005946A1">
        <w:rPr>
          <w:bCs/>
          <w:lang w:eastAsia="ja-JP"/>
        </w:rPr>
        <w:t>ro</w:t>
      </w:r>
      <w:r w:rsidR="00AE4A1A">
        <w:rPr>
          <w:bCs/>
          <w:lang w:eastAsia="ja-JP"/>
        </w:rPr>
        <w:t>m 802.18.</w:t>
      </w:r>
    </w:p>
    <w:p w14:paraId="67E32DBB" w14:textId="77777777" w:rsidR="00AE4A1A" w:rsidRPr="005B783E" w:rsidRDefault="00AE4A1A" w:rsidP="00AE4A1A">
      <w:pPr>
        <w:pStyle w:val="Listenabsatz"/>
        <w:ind w:left="0"/>
        <w:rPr>
          <w:bCs/>
          <w:lang w:eastAsia="ja-JP"/>
        </w:rPr>
      </w:pPr>
    </w:p>
    <w:p w14:paraId="74E3EA9D" w14:textId="1BB4E12C" w:rsidR="003D06A8" w:rsidRDefault="005B783E" w:rsidP="00AE4A1A">
      <w:pPr>
        <w:pStyle w:val="Listenabsatz"/>
        <w:ind w:left="0"/>
        <w:rPr>
          <w:bCs/>
          <w:lang w:eastAsia="ja-JP"/>
        </w:rPr>
      </w:pPr>
      <w:bookmarkStart w:id="2" w:name="_Hlk129750798"/>
      <w:r>
        <w:rPr>
          <w:lang w:eastAsia="ja-JP"/>
        </w:rPr>
        <w:t>-</w:t>
      </w:r>
      <w:r w:rsidR="00AE4A1A" w:rsidRPr="007C79A2">
        <w:rPr>
          <w:bCs/>
          <w:lang w:eastAsia="ja-JP"/>
        </w:rPr>
        <w:t>TG Motion on Response to ISG THz</w:t>
      </w:r>
      <w:r w:rsidR="00AE4A1A">
        <w:rPr>
          <w:bCs/>
          <w:lang w:eastAsia="ja-JP"/>
        </w:rPr>
        <w:t xml:space="preserve"> </w:t>
      </w:r>
    </w:p>
    <w:p w14:paraId="0222B178" w14:textId="552033D9" w:rsidR="003D06A8" w:rsidRDefault="003D06A8" w:rsidP="00E021E0">
      <w:pPr>
        <w:pStyle w:val="Listenabsatz"/>
        <w:ind w:leftChars="100" w:left="240"/>
        <w:rPr>
          <w:bCs/>
          <w:lang w:eastAsia="ja-JP"/>
        </w:rPr>
      </w:pPr>
      <w:r>
        <w:rPr>
          <w:rFonts w:hint="eastAsia"/>
          <w:bCs/>
          <w:lang w:eastAsia="ja-JP"/>
        </w:rPr>
        <w:t>M</w:t>
      </w:r>
      <w:r>
        <w:rPr>
          <w:bCs/>
          <w:lang w:eastAsia="ja-JP"/>
        </w:rPr>
        <w:t>ove that SC THz formally request that the 802.15 WG reviews and approves the response to the liaison from ETSI ISG THz in doc. IEEE802.15-23-0134-03 and forward it to 802</w:t>
      </w:r>
      <w:proofErr w:type="gramStart"/>
      <w:r>
        <w:rPr>
          <w:bCs/>
          <w:lang w:eastAsia="ja-JP"/>
        </w:rPr>
        <w:t>,18</w:t>
      </w:r>
      <w:proofErr w:type="gramEnd"/>
      <w:r>
        <w:rPr>
          <w:bCs/>
          <w:lang w:eastAsia="ja-JP"/>
        </w:rPr>
        <w:t xml:space="preserve"> TAG for submission to 802 EC.</w:t>
      </w:r>
    </w:p>
    <w:p w14:paraId="4F71FA93" w14:textId="77777777" w:rsidR="003D06A8" w:rsidRDefault="003D06A8" w:rsidP="00E021E0">
      <w:pPr>
        <w:pStyle w:val="Listenabsatz"/>
        <w:ind w:leftChars="100" w:left="240"/>
        <w:rPr>
          <w:bCs/>
          <w:lang w:eastAsia="ja-JP"/>
        </w:rPr>
      </w:pPr>
    </w:p>
    <w:p w14:paraId="532E1B14" w14:textId="5EB2504C" w:rsidR="003D06A8" w:rsidRDefault="003D06A8" w:rsidP="00E021E0">
      <w:pPr>
        <w:pStyle w:val="Listenabsatz"/>
        <w:ind w:leftChars="100" w:left="240"/>
        <w:rPr>
          <w:bCs/>
          <w:lang w:eastAsia="ja-JP"/>
        </w:rPr>
      </w:pPr>
      <w:r>
        <w:rPr>
          <w:rFonts w:hint="eastAsia"/>
          <w:bCs/>
          <w:lang w:eastAsia="ja-JP"/>
        </w:rPr>
        <w:t>M</w:t>
      </w:r>
      <w:r>
        <w:rPr>
          <w:bCs/>
          <w:lang w:eastAsia="ja-JP"/>
        </w:rPr>
        <w:t>over: Iwao Hosako</w:t>
      </w:r>
    </w:p>
    <w:p w14:paraId="79BF5935" w14:textId="2D054DF1" w:rsidR="003D06A8" w:rsidRDefault="003D06A8" w:rsidP="00E021E0">
      <w:pPr>
        <w:pStyle w:val="Listenabsatz"/>
        <w:ind w:leftChars="100" w:left="240"/>
        <w:rPr>
          <w:bCs/>
          <w:lang w:eastAsia="ja-JP"/>
        </w:rPr>
      </w:pPr>
      <w:r>
        <w:rPr>
          <w:rFonts w:hint="eastAsia"/>
          <w:bCs/>
          <w:lang w:eastAsia="ja-JP"/>
        </w:rPr>
        <w:t>S</w:t>
      </w:r>
      <w:r>
        <w:rPr>
          <w:bCs/>
          <w:lang w:eastAsia="ja-JP"/>
        </w:rPr>
        <w:t xml:space="preserve">econder: Harry </w:t>
      </w:r>
      <w:proofErr w:type="spellStart"/>
      <w:r>
        <w:rPr>
          <w:bCs/>
          <w:lang w:eastAsia="ja-JP"/>
        </w:rPr>
        <w:t>Bims</w:t>
      </w:r>
      <w:proofErr w:type="spellEnd"/>
    </w:p>
    <w:p w14:paraId="3F8BD0FF" w14:textId="28336992" w:rsidR="003D06A8" w:rsidRDefault="003D06A8" w:rsidP="00E021E0">
      <w:pPr>
        <w:pStyle w:val="Listenabsatz"/>
        <w:ind w:leftChars="100" w:left="240"/>
        <w:rPr>
          <w:bCs/>
          <w:lang w:eastAsia="ja-JP"/>
        </w:rPr>
      </w:pPr>
      <w:r>
        <w:rPr>
          <w:rFonts w:hint="eastAsia"/>
          <w:bCs/>
          <w:lang w:eastAsia="ja-JP"/>
        </w:rPr>
        <w:t>6</w:t>
      </w:r>
      <w:r>
        <w:rPr>
          <w:bCs/>
          <w:lang w:eastAsia="ja-JP"/>
        </w:rPr>
        <w:t>/0/0</w:t>
      </w:r>
    </w:p>
    <w:p w14:paraId="1691C618" w14:textId="77777777" w:rsidR="005B783E" w:rsidRDefault="005B783E" w:rsidP="00AE4A1A">
      <w:pPr>
        <w:rPr>
          <w:bCs/>
          <w:lang w:eastAsia="ja-JP"/>
        </w:rPr>
      </w:pPr>
    </w:p>
    <w:p w14:paraId="678F2467" w14:textId="052F0CF6" w:rsidR="00AE4A1A" w:rsidRPr="008D385E" w:rsidRDefault="005B783E" w:rsidP="00AE4A1A">
      <w:pPr>
        <w:rPr>
          <w:bCs/>
          <w:lang w:val="en-GB" w:eastAsia="ja-JP"/>
        </w:rPr>
      </w:pPr>
      <w:r>
        <w:rPr>
          <w:lang w:eastAsia="ja-JP"/>
        </w:rPr>
        <w:t>-</w:t>
      </w:r>
      <w:r w:rsidR="00AE4A1A" w:rsidRPr="008D385E">
        <w:rPr>
          <w:bCs/>
          <w:lang w:val="en-GB" w:eastAsia="ja-JP"/>
        </w:rPr>
        <w:t xml:space="preserve">Overview on IEEE </w:t>
      </w:r>
      <w:proofErr w:type="spellStart"/>
      <w:proofErr w:type="gramStart"/>
      <w:r w:rsidR="00AE4A1A" w:rsidRPr="008D385E">
        <w:rPr>
          <w:bCs/>
          <w:lang w:val="en-GB" w:eastAsia="ja-JP"/>
        </w:rPr>
        <w:t>Std</w:t>
      </w:r>
      <w:proofErr w:type="spellEnd"/>
      <w:proofErr w:type="gramEnd"/>
      <w:r w:rsidR="00AE4A1A" w:rsidRPr="008D385E">
        <w:rPr>
          <w:bCs/>
          <w:lang w:val="en-GB" w:eastAsia="ja-JP"/>
        </w:rPr>
        <w:t xml:space="preserve"> 802.15.3 (Presentation to joint 802.15/802.1 Meeting) (23/0135)</w:t>
      </w:r>
    </w:p>
    <w:p w14:paraId="3018F05A" w14:textId="77777777" w:rsidR="005B783E" w:rsidRPr="005B783E" w:rsidRDefault="005B783E" w:rsidP="00AE4A1A">
      <w:pPr>
        <w:rPr>
          <w:bCs/>
          <w:lang w:val="en-GB" w:eastAsia="ja-JP"/>
        </w:rPr>
      </w:pPr>
    </w:p>
    <w:p w14:paraId="797468B8" w14:textId="2F970B0C" w:rsidR="00AE4A1A" w:rsidRDefault="005B783E" w:rsidP="00AE4A1A">
      <w:pPr>
        <w:rPr>
          <w:bCs/>
          <w:lang w:val="en-GB" w:eastAsia="ja-JP"/>
        </w:rPr>
      </w:pPr>
      <w:r>
        <w:rPr>
          <w:bCs/>
          <w:lang w:val="en-GB" w:eastAsia="ja-JP"/>
        </w:rPr>
        <w:t>-</w:t>
      </w:r>
      <w:r w:rsidR="00AE4A1A" w:rsidRPr="008D385E">
        <w:rPr>
          <w:bCs/>
          <w:lang w:val="en-GB" w:eastAsia="ja-JP"/>
        </w:rPr>
        <w:t>Overview on Results from SA Ballot / Starting Comment Resolution</w:t>
      </w:r>
    </w:p>
    <w:p w14:paraId="64918F61" w14:textId="2351CF24" w:rsidR="00E021E0" w:rsidRDefault="00E021E0" w:rsidP="005B783E">
      <w:pPr>
        <w:ind w:leftChars="100" w:left="240"/>
        <w:rPr>
          <w:bCs/>
          <w:lang w:val="en-GB" w:eastAsia="ja-JP"/>
        </w:rPr>
      </w:pPr>
      <w:r>
        <w:rPr>
          <w:rFonts w:hint="eastAsia"/>
          <w:bCs/>
          <w:lang w:val="en-GB" w:eastAsia="ja-JP"/>
        </w:rPr>
        <w:t>[</w:t>
      </w:r>
      <w:r>
        <w:rPr>
          <w:bCs/>
          <w:lang w:val="en-GB" w:eastAsia="ja-JP"/>
        </w:rPr>
        <w:t>RESULTS]</w:t>
      </w:r>
    </w:p>
    <w:p w14:paraId="01E24ADE" w14:textId="2D9FBFE5" w:rsidR="00AE4A1A" w:rsidRDefault="005B783E" w:rsidP="005B783E">
      <w:pPr>
        <w:ind w:leftChars="100" w:left="240"/>
        <w:rPr>
          <w:bCs/>
          <w:lang w:val="en-GB" w:eastAsia="ja-JP"/>
        </w:rPr>
      </w:pPr>
      <w:r>
        <w:rPr>
          <w:bCs/>
          <w:lang w:val="en-GB" w:eastAsia="ja-JP"/>
        </w:rPr>
        <w:t>VOTERS</w:t>
      </w:r>
      <w:r>
        <w:rPr>
          <w:bCs/>
          <w:lang w:val="en-GB" w:eastAsia="ja-JP"/>
        </w:rPr>
        <w:tab/>
      </w:r>
      <w:r>
        <w:rPr>
          <w:bCs/>
          <w:lang w:val="en-GB" w:eastAsia="ja-JP"/>
        </w:rPr>
        <w:tab/>
      </w:r>
      <w:r>
        <w:rPr>
          <w:bCs/>
          <w:lang w:val="en-GB" w:eastAsia="ja-JP"/>
        </w:rPr>
        <w:tab/>
        <w:t>106</w:t>
      </w:r>
    </w:p>
    <w:p w14:paraId="49D61F17" w14:textId="3C35BCBD" w:rsidR="005B783E" w:rsidRDefault="005B783E" w:rsidP="005B783E">
      <w:pPr>
        <w:ind w:leftChars="100" w:left="240"/>
        <w:rPr>
          <w:bCs/>
          <w:lang w:val="en-GB" w:eastAsia="ja-JP"/>
        </w:rPr>
      </w:pPr>
      <w:r>
        <w:rPr>
          <w:rFonts w:hint="eastAsia"/>
          <w:bCs/>
          <w:lang w:val="en-GB" w:eastAsia="ja-JP"/>
        </w:rPr>
        <w:t>V</w:t>
      </w:r>
      <w:r>
        <w:rPr>
          <w:bCs/>
          <w:lang w:val="en-GB" w:eastAsia="ja-JP"/>
        </w:rPr>
        <w:t>OTED</w:t>
      </w:r>
      <w:r>
        <w:rPr>
          <w:bCs/>
          <w:lang w:val="en-GB" w:eastAsia="ja-JP"/>
        </w:rPr>
        <w:tab/>
      </w:r>
      <w:r>
        <w:rPr>
          <w:bCs/>
          <w:lang w:val="en-GB" w:eastAsia="ja-JP"/>
        </w:rPr>
        <w:tab/>
      </w:r>
      <w:r>
        <w:rPr>
          <w:bCs/>
          <w:lang w:val="en-GB" w:eastAsia="ja-JP"/>
        </w:rPr>
        <w:tab/>
        <w:t>80</w:t>
      </w:r>
    </w:p>
    <w:p w14:paraId="2C670A94" w14:textId="2109F6FA" w:rsidR="005B783E" w:rsidRDefault="005B783E" w:rsidP="005B783E">
      <w:pPr>
        <w:ind w:leftChars="100" w:left="240"/>
        <w:rPr>
          <w:bCs/>
          <w:lang w:val="en-GB" w:eastAsia="ja-JP"/>
        </w:rPr>
      </w:pPr>
      <w:r>
        <w:rPr>
          <w:bCs/>
          <w:lang w:val="en-GB" w:eastAsia="ja-JP"/>
        </w:rPr>
        <w:t>APPROVED</w:t>
      </w:r>
      <w:r>
        <w:rPr>
          <w:bCs/>
          <w:lang w:val="en-GB" w:eastAsia="ja-JP"/>
        </w:rPr>
        <w:tab/>
      </w:r>
      <w:r>
        <w:rPr>
          <w:bCs/>
          <w:lang w:val="en-GB" w:eastAsia="ja-JP"/>
        </w:rPr>
        <w:tab/>
        <w:t>68</w:t>
      </w:r>
    </w:p>
    <w:p w14:paraId="11A3F656" w14:textId="3B322DCE" w:rsidR="005B783E" w:rsidRDefault="005B783E" w:rsidP="005B783E">
      <w:pPr>
        <w:ind w:leftChars="100" w:left="240"/>
        <w:rPr>
          <w:bCs/>
          <w:lang w:val="en-GB" w:eastAsia="ja-JP"/>
        </w:rPr>
      </w:pPr>
      <w:r>
        <w:rPr>
          <w:rFonts w:hint="eastAsia"/>
          <w:bCs/>
          <w:lang w:val="en-GB" w:eastAsia="ja-JP"/>
        </w:rPr>
        <w:t>A</w:t>
      </w:r>
      <w:r>
        <w:rPr>
          <w:bCs/>
          <w:lang w:val="en-GB" w:eastAsia="ja-JP"/>
        </w:rPr>
        <w:t>BSTAIN</w:t>
      </w:r>
      <w:r>
        <w:rPr>
          <w:bCs/>
          <w:lang w:val="en-GB" w:eastAsia="ja-JP"/>
        </w:rPr>
        <w:tab/>
      </w:r>
      <w:r>
        <w:rPr>
          <w:bCs/>
          <w:lang w:val="en-GB" w:eastAsia="ja-JP"/>
        </w:rPr>
        <w:tab/>
      </w:r>
      <w:r>
        <w:rPr>
          <w:bCs/>
          <w:lang w:val="en-GB" w:eastAsia="ja-JP"/>
        </w:rPr>
        <w:tab/>
        <w:t>10</w:t>
      </w:r>
    </w:p>
    <w:p w14:paraId="727887B5" w14:textId="75801D72" w:rsidR="005B783E" w:rsidRDefault="005B783E" w:rsidP="005B783E">
      <w:pPr>
        <w:ind w:leftChars="100" w:left="240"/>
        <w:rPr>
          <w:bCs/>
          <w:lang w:val="en-GB" w:eastAsia="ja-JP"/>
        </w:rPr>
      </w:pPr>
      <w:r>
        <w:rPr>
          <w:rFonts w:hint="eastAsia"/>
          <w:bCs/>
          <w:lang w:val="en-GB" w:eastAsia="ja-JP"/>
        </w:rPr>
        <w:t>D</w:t>
      </w:r>
      <w:r>
        <w:rPr>
          <w:bCs/>
          <w:lang w:val="en-GB" w:eastAsia="ja-JP"/>
        </w:rPr>
        <w:t>ISAPPROVE</w:t>
      </w:r>
      <w:r>
        <w:rPr>
          <w:bCs/>
          <w:lang w:val="en-GB" w:eastAsia="ja-JP"/>
        </w:rPr>
        <w:tab/>
      </w:r>
      <w:r>
        <w:rPr>
          <w:bCs/>
          <w:lang w:val="en-GB" w:eastAsia="ja-JP"/>
        </w:rPr>
        <w:tab/>
        <w:t>2</w:t>
      </w:r>
    </w:p>
    <w:p w14:paraId="3239360A" w14:textId="7D2A3202" w:rsidR="005B783E" w:rsidRPr="005B783E" w:rsidRDefault="005B783E" w:rsidP="005B783E">
      <w:pPr>
        <w:ind w:leftChars="100" w:left="240"/>
        <w:rPr>
          <w:bCs/>
          <w:lang w:val="en-GB" w:eastAsia="ja-JP"/>
        </w:rPr>
      </w:pPr>
      <w:r>
        <w:rPr>
          <w:rFonts w:hint="eastAsia"/>
          <w:bCs/>
          <w:lang w:val="en-GB" w:eastAsia="ja-JP"/>
        </w:rPr>
        <w:t>%</w:t>
      </w:r>
      <w:r>
        <w:rPr>
          <w:bCs/>
          <w:lang w:val="en-GB" w:eastAsia="ja-JP"/>
        </w:rPr>
        <w:t>VOTERS</w:t>
      </w:r>
      <w:r>
        <w:rPr>
          <w:bCs/>
          <w:lang w:val="en-GB" w:eastAsia="ja-JP"/>
        </w:rPr>
        <w:tab/>
      </w:r>
      <w:r>
        <w:rPr>
          <w:bCs/>
          <w:lang w:val="en-GB" w:eastAsia="ja-JP"/>
        </w:rPr>
        <w:tab/>
      </w:r>
      <w:r>
        <w:rPr>
          <w:bCs/>
          <w:lang w:val="en-GB" w:eastAsia="ja-JP"/>
        </w:rPr>
        <w:tab/>
        <w:t>75.5</w:t>
      </w:r>
    </w:p>
    <w:p w14:paraId="178C20F7" w14:textId="2C300288" w:rsidR="005B783E" w:rsidRDefault="005B783E" w:rsidP="005B783E">
      <w:pPr>
        <w:ind w:leftChars="100" w:left="240"/>
        <w:rPr>
          <w:bCs/>
          <w:lang w:val="en-GB" w:eastAsia="ja-JP"/>
        </w:rPr>
      </w:pPr>
      <w:r>
        <w:rPr>
          <w:rFonts w:hint="eastAsia"/>
          <w:bCs/>
          <w:lang w:val="en-GB" w:eastAsia="ja-JP"/>
        </w:rPr>
        <w:t>%</w:t>
      </w:r>
      <w:r>
        <w:rPr>
          <w:bCs/>
          <w:lang w:val="en-GB" w:eastAsia="ja-JP"/>
        </w:rPr>
        <w:t>APPROVED</w:t>
      </w:r>
      <w:r>
        <w:rPr>
          <w:bCs/>
          <w:lang w:val="en-GB" w:eastAsia="ja-JP"/>
        </w:rPr>
        <w:tab/>
      </w:r>
      <w:r>
        <w:rPr>
          <w:bCs/>
          <w:lang w:val="en-GB" w:eastAsia="ja-JP"/>
        </w:rPr>
        <w:tab/>
        <w:t>97.1</w:t>
      </w:r>
    </w:p>
    <w:p w14:paraId="414DE560" w14:textId="0568D041" w:rsidR="005B783E" w:rsidRDefault="005B783E" w:rsidP="005B783E">
      <w:pPr>
        <w:ind w:leftChars="100" w:left="240"/>
        <w:rPr>
          <w:bCs/>
          <w:lang w:val="en-GB" w:eastAsia="ja-JP"/>
        </w:rPr>
      </w:pPr>
      <w:r>
        <w:rPr>
          <w:bCs/>
          <w:lang w:val="en-GB" w:eastAsia="ja-JP"/>
        </w:rPr>
        <w:t>%</w:t>
      </w:r>
      <w:r>
        <w:rPr>
          <w:rFonts w:hint="eastAsia"/>
          <w:bCs/>
          <w:lang w:val="en-GB" w:eastAsia="ja-JP"/>
        </w:rPr>
        <w:t>A</w:t>
      </w:r>
      <w:r>
        <w:rPr>
          <w:bCs/>
          <w:lang w:val="en-GB" w:eastAsia="ja-JP"/>
        </w:rPr>
        <w:t>BSTAIN</w:t>
      </w:r>
      <w:r>
        <w:rPr>
          <w:bCs/>
          <w:lang w:val="en-GB" w:eastAsia="ja-JP"/>
        </w:rPr>
        <w:tab/>
      </w:r>
      <w:r>
        <w:rPr>
          <w:bCs/>
          <w:lang w:val="en-GB" w:eastAsia="ja-JP"/>
        </w:rPr>
        <w:tab/>
        <w:t>12.5</w:t>
      </w:r>
    </w:p>
    <w:p w14:paraId="3B059749" w14:textId="033EA33D" w:rsidR="005B783E" w:rsidRDefault="005B783E" w:rsidP="005B783E">
      <w:pPr>
        <w:ind w:leftChars="100" w:left="240"/>
        <w:rPr>
          <w:bCs/>
          <w:lang w:val="en-GB" w:eastAsia="ja-JP"/>
        </w:rPr>
      </w:pPr>
      <w:r>
        <w:rPr>
          <w:rFonts w:hint="eastAsia"/>
          <w:bCs/>
          <w:lang w:val="en-GB" w:eastAsia="ja-JP"/>
        </w:rPr>
        <w:t>#</w:t>
      </w:r>
      <w:r>
        <w:rPr>
          <w:bCs/>
          <w:lang w:val="en-GB" w:eastAsia="ja-JP"/>
        </w:rPr>
        <w:t>Comments</w:t>
      </w:r>
      <w:r>
        <w:rPr>
          <w:bCs/>
          <w:lang w:val="en-GB" w:eastAsia="ja-JP"/>
        </w:rPr>
        <w:tab/>
      </w:r>
      <w:r>
        <w:rPr>
          <w:bCs/>
          <w:lang w:val="en-GB" w:eastAsia="ja-JP"/>
        </w:rPr>
        <w:tab/>
      </w:r>
      <w:r>
        <w:rPr>
          <w:bCs/>
          <w:lang w:val="en-GB" w:eastAsia="ja-JP"/>
        </w:rPr>
        <w:tab/>
        <w:t>87</w:t>
      </w:r>
    </w:p>
    <w:p w14:paraId="15091874" w14:textId="1484663B" w:rsidR="00E021E0" w:rsidRDefault="00E021E0" w:rsidP="005B783E">
      <w:pPr>
        <w:ind w:leftChars="100" w:left="240"/>
        <w:rPr>
          <w:bCs/>
          <w:lang w:val="en-GB" w:eastAsia="ja-JP"/>
        </w:rPr>
      </w:pPr>
    </w:p>
    <w:p w14:paraId="3652AA38" w14:textId="1A0B3A29" w:rsidR="00E021E0" w:rsidRDefault="00E021E0" w:rsidP="005B783E">
      <w:pPr>
        <w:ind w:leftChars="100" w:left="240"/>
        <w:rPr>
          <w:bCs/>
          <w:lang w:val="en-GB" w:eastAsia="ja-JP"/>
        </w:rPr>
      </w:pPr>
      <w:r>
        <w:rPr>
          <w:rFonts w:hint="eastAsia"/>
          <w:bCs/>
          <w:lang w:val="en-GB" w:eastAsia="ja-JP"/>
        </w:rPr>
        <w:t>[</w:t>
      </w:r>
      <w:r w:rsidRPr="008D385E">
        <w:rPr>
          <w:bCs/>
          <w:lang w:val="en-GB" w:eastAsia="ja-JP"/>
        </w:rPr>
        <w:t>Comment Resolution</w:t>
      </w:r>
      <w:r>
        <w:rPr>
          <w:bCs/>
          <w:lang w:val="en-GB" w:eastAsia="ja-JP"/>
        </w:rPr>
        <w:t>]</w:t>
      </w:r>
    </w:p>
    <w:p w14:paraId="6723F55D" w14:textId="281C2878" w:rsidR="005B783E" w:rsidRDefault="00E021E0" w:rsidP="00874A8D">
      <w:pPr>
        <w:ind w:leftChars="100" w:left="240"/>
        <w:rPr>
          <w:bCs/>
          <w:lang w:val="en-GB" w:eastAsia="ja-JP"/>
        </w:rPr>
      </w:pPr>
      <w:r>
        <w:rPr>
          <w:bCs/>
          <w:lang w:val="en-GB" w:eastAsia="ja-JP"/>
        </w:rPr>
        <w:lastRenderedPageBreak/>
        <w:t>-</w:t>
      </w:r>
      <w:r w:rsidR="00F004FE" w:rsidRPr="00F004FE">
        <w:t xml:space="preserve"> </w:t>
      </w:r>
      <w:r w:rsidR="00F004FE" w:rsidRPr="00F004FE">
        <w:rPr>
          <w:bCs/>
          <w:lang w:val="en-GB" w:eastAsia="ja-JP"/>
        </w:rPr>
        <w:t>P802.15.3_InitialBallot_</w:t>
      </w:r>
      <w:proofErr w:type="gramStart"/>
      <w:r w:rsidR="00F004FE" w:rsidRPr="00F004FE">
        <w:rPr>
          <w:bCs/>
          <w:lang w:val="en-GB" w:eastAsia="ja-JP"/>
        </w:rPr>
        <w:t>comments</w:t>
      </w:r>
      <w:r w:rsidR="00F004FE">
        <w:rPr>
          <w:bCs/>
          <w:lang w:val="en-GB" w:eastAsia="ja-JP"/>
        </w:rPr>
        <w:t>(</w:t>
      </w:r>
      <w:proofErr w:type="gramEnd"/>
      <w:r w:rsidR="00F004FE">
        <w:rPr>
          <w:bCs/>
          <w:lang w:val="en-GB" w:eastAsia="ja-JP"/>
        </w:rPr>
        <w:t>23/0164/r1)</w:t>
      </w:r>
      <w:bookmarkEnd w:id="2"/>
    </w:p>
    <w:p w14:paraId="2514CC78" w14:textId="29F4CCB8" w:rsidR="00E021E0" w:rsidRDefault="00E021E0" w:rsidP="00E021E0">
      <w:pPr>
        <w:ind w:leftChars="100" w:left="240"/>
        <w:rPr>
          <w:bCs/>
          <w:lang w:val="en-GB" w:eastAsia="ja-JP"/>
        </w:rPr>
      </w:pPr>
    </w:p>
    <w:p w14:paraId="2F5E805E" w14:textId="34F1FA4E" w:rsidR="00E021E0" w:rsidRDefault="005946A1" w:rsidP="006950A1">
      <w:pPr>
        <w:rPr>
          <w:bCs/>
          <w:lang w:val="en-GB" w:eastAsia="ja-JP"/>
        </w:rPr>
      </w:pPr>
      <w:r>
        <w:rPr>
          <w:bCs/>
          <w:lang w:val="en-GB" w:eastAsia="ja-JP"/>
        </w:rPr>
        <w:t xml:space="preserve">The two slots on </w:t>
      </w:r>
      <w:r w:rsidR="00A56FDE">
        <w:rPr>
          <w:bCs/>
          <w:lang w:val="en-GB" w:eastAsia="ja-JP"/>
        </w:rPr>
        <w:t>15</w:t>
      </w:r>
      <w:r w:rsidR="00A56FDE" w:rsidRPr="00A56FDE">
        <w:rPr>
          <w:bCs/>
          <w:vertAlign w:val="superscript"/>
          <w:lang w:val="en-GB" w:eastAsia="ja-JP"/>
        </w:rPr>
        <w:t>th</w:t>
      </w:r>
      <w:r>
        <w:rPr>
          <w:bCs/>
          <w:lang w:val="en-GB" w:eastAsia="ja-JP"/>
        </w:rPr>
        <w:t xml:space="preserve"> Mar have been cancelled</w:t>
      </w:r>
    </w:p>
    <w:p w14:paraId="20121352" w14:textId="421C4253" w:rsidR="00562699" w:rsidRDefault="00A56FDE" w:rsidP="006950A1">
      <w:pPr>
        <w:rPr>
          <w:bCs/>
          <w:lang w:val="en-GB" w:eastAsia="ja-JP"/>
        </w:rPr>
      </w:pPr>
      <w:r>
        <w:rPr>
          <w:rFonts w:hint="eastAsia"/>
          <w:bCs/>
          <w:lang w:val="en-GB" w:eastAsia="ja-JP"/>
        </w:rPr>
        <w:t>N</w:t>
      </w:r>
      <w:r>
        <w:rPr>
          <w:bCs/>
          <w:lang w:val="en-GB" w:eastAsia="ja-JP"/>
        </w:rPr>
        <w:t xml:space="preserve">ext </w:t>
      </w:r>
      <w:r w:rsidR="005946A1">
        <w:rPr>
          <w:bCs/>
          <w:lang w:val="en-GB" w:eastAsia="ja-JP"/>
        </w:rPr>
        <w:t xml:space="preserve">meeting </w:t>
      </w:r>
      <w:r>
        <w:rPr>
          <w:bCs/>
          <w:lang w:val="en-GB" w:eastAsia="ja-JP"/>
        </w:rPr>
        <w:t>will be 1</w:t>
      </w:r>
      <w:r w:rsidR="00EC4C6F">
        <w:rPr>
          <w:rFonts w:hint="eastAsia"/>
          <w:bCs/>
          <w:lang w:val="en-GB" w:eastAsia="ja-JP"/>
        </w:rPr>
        <w:t>6</w:t>
      </w:r>
      <w:r w:rsidRPr="00A56FDE">
        <w:rPr>
          <w:bCs/>
          <w:vertAlign w:val="superscript"/>
          <w:lang w:val="en-GB" w:eastAsia="ja-JP"/>
        </w:rPr>
        <w:t>th</w:t>
      </w:r>
      <w:r>
        <w:rPr>
          <w:bCs/>
          <w:lang w:val="en-GB" w:eastAsia="ja-JP"/>
        </w:rPr>
        <w:t xml:space="preserve"> Mar AM2.</w:t>
      </w:r>
    </w:p>
    <w:p w14:paraId="01A622EF" w14:textId="77777777" w:rsidR="00A56FDE" w:rsidRPr="00562699" w:rsidRDefault="00A56FDE" w:rsidP="00E021E0">
      <w:pPr>
        <w:ind w:leftChars="100" w:left="240"/>
        <w:rPr>
          <w:bCs/>
          <w:lang w:val="en-GB" w:eastAsia="ja-JP"/>
        </w:rPr>
      </w:pPr>
    </w:p>
    <w:p w14:paraId="615EC90A" w14:textId="60B1B172" w:rsidR="00AE4A1A" w:rsidRDefault="00AE4A1A" w:rsidP="00AE4A1A">
      <w:pPr>
        <w:rPr>
          <w:color w:val="000000" w:themeColor="text1"/>
          <w:lang w:eastAsia="ja-JP"/>
        </w:rPr>
      </w:pPr>
      <w:r>
        <w:rPr>
          <w:color w:val="000000" w:themeColor="text1"/>
          <w:lang w:eastAsia="ja-JP"/>
        </w:rPr>
        <w:t>Recessed</w:t>
      </w:r>
      <w:r w:rsidRPr="00806C06">
        <w:rPr>
          <w:color w:val="000000" w:themeColor="text1"/>
          <w:lang w:eastAsia="ja-JP"/>
        </w:rPr>
        <w:t xml:space="preserve"> on </w:t>
      </w:r>
      <w:r>
        <w:rPr>
          <w:color w:val="000000" w:themeColor="text1"/>
          <w:lang w:eastAsia="ja-JP"/>
        </w:rPr>
        <w:t>14 March 2023</w:t>
      </w:r>
      <w:r w:rsidRPr="00806C06">
        <w:rPr>
          <w:color w:val="000000" w:themeColor="text1"/>
          <w:lang w:eastAsia="ja-JP"/>
        </w:rPr>
        <w:t xml:space="preserve"> at </w:t>
      </w:r>
      <w:r w:rsidRPr="007C79A2">
        <w:rPr>
          <w:color w:val="000000" w:themeColor="text1"/>
          <w:lang w:eastAsia="ja-JP"/>
        </w:rPr>
        <w:t>18:</w:t>
      </w:r>
      <w:r w:rsidR="00562699">
        <w:rPr>
          <w:color w:val="000000" w:themeColor="text1"/>
          <w:lang w:eastAsia="ja-JP"/>
        </w:rPr>
        <w:t>02</w:t>
      </w:r>
      <w:r>
        <w:rPr>
          <w:color w:val="000000" w:themeColor="text1"/>
          <w:lang w:eastAsia="ja-JP"/>
        </w:rPr>
        <w:t xml:space="preserve"> (local time)</w:t>
      </w:r>
    </w:p>
    <w:p w14:paraId="401BB653" w14:textId="25E4BD36" w:rsidR="00AE4A1A" w:rsidRDefault="00AE4A1A" w:rsidP="00AE4A1A">
      <w:pPr>
        <w:rPr>
          <w:color w:val="000000" w:themeColor="text1"/>
          <w:lang w:eastAsia="ja-JP"/>
        </w:rPr>
      </w:pPr>
    </w:p>
    <w:p w14:paraId="4B8D96C4" w14:textId="77777777" w:rsidR="00D42746" w:rsidRDefault="00D42746" w:rsidP="00AE4A1A">
      <w:pPr>
        <w:rPr>
          <w:color w:val="000000" w:themeColor="text1"/>
          <w:lang w:eastAsia="ja-JP"/>
        </w:rPr>
      </w:pPr>
    </w:p>
    <w:p w14:paraId="022E746F" w14:textId="27EE2935" w:rsidR="00AE4A1A" w:rsidRPr="003563D1" w:rsidRDefault="00AE4A1A" w:rsidP="00AE4A1A">
      <w:pPr>
        <w:rPr>
          <w:color w:val="000000" w:themeColor="text1"/>
          <w:u w:val="single"/>
          <w:lang w:eastAsia="ja-JP"/>
        </w:rPr>
      </w:pPr>
      <w:r w:rsidRPr="00AE4A1A">
        <w:rPr>
          <w:color w:val="000000" w:themeColor="text1"/>
          <w:u w:val="single"/>
          <w:lang w:eastAsia="ja-JP"/>
        </w:rPr>
        <w:t xml:space="preserve">The </w:t>
      </w:r>
      <w:r w:rsidR="003563D1">
        <w:rPr>
          <w:color w:val="000000" w:themeColor="text1"/>
          <w:u w:val="single"/>
          <w:lang w:eastAsia="ja-JP"/>
        </w:rPr>
        <w:t>2</w:t>
      </w:r>
      <w:r w:rsidR="003563D1" w:rsidRPr="003563D1">
        <w:rPr>
          <w:color w:val="000000" w:themeColor="text1"/>
          <w:u w:val="single"/>
          <w:vertAlign w:val="superscript"/>
          <w:lang w:eastAsia="ja-JP"/>
        </w:rPr>
        <w:t>nd</w:t>
      </w:r>
      <w:r w:rsidR="003563D1">
        <w:rPr>
          <w:color w:val="000000" w:themeColor="text1"/>
          <w:u w:val="single"/>
          <w:lang w:eastAsia="ja-JP"/>
        </w:rPr>
        <w:t xml:space="preserve"> </w:t>
      </w:r>
      <w:r w:rsidR="003563D1">
        <w:rPr>
          <w:rFonts w:hint="eastAsia"/>
          <w:color w:val="000000" w:themeColor="text1"/>
          <w:u w:val="single"/>
          <w:lang w:eastAsia="ja-JP"/>
        </w:rPr>
        <w:t>TG3mb</w:t>
      </w:r>
      <w:r w:rsidRPr="00AE4A1A">
        <w:rPr>
          <w:color w:val="000000" w:themeColor="text1"/>
          <w:u w:val="single"/>
          <w:lang w:eastAsia="ja-JP"/>
        </w:rPr>
        <w:t xml:space="preserve"> meeting was called to order on </w:t>
      </w:r>
      <w:r w:rsidR="003563D1">
        <w:rPr>
          <w:color w:val="000000" w:themeColor="text1"/>
          <w:u w:val="single"/>
          <w:lang w:eastAsia="ja-JP"/>
        </w:rPr>
        <w:t>16</w:t>
      </w:r>
      <w:r w:rsidR="003563D1" w:rsidRPr="003563D1">
        <w:rPr>
          <w:color w:val="000000" w:themeColor="text1"/>
          <w:u w:val="single"/>
          <w:vertAlign w:val="superscript"/>
          <w:lang w:eastAsia="ja-JP"/>
        </w:rPr>
        <w:t>th</w:t>
      </w:r>
      <w:r w:rsidR="003563D1">
        <w:rPr>
          <w:color w:val="000000" w:themeColor="text1"/>
          <w:u w:val="single"/>
          <w:lang w:eastAsia="ja-JP"/>
        </w:rPr>
        <w:t xml:space="preserve"> </w:t>
      </w:r>
      <w:r w:rsidRPr="00AE4A1A">
        <w:rPr>
          <w:color w:val="000000" w:themeColor="text1"/>
          <w:u w:val="single"/>
          <w:lang w:eastAsia="ja-JP"/>
        </w:rPr>
        <w:t xml:space="preserve">March 2023 at </w:t>
      </w:r>
      <w:r w:rsidR="003563D1">
        <w:rPr>
          <w:color w:val="000000" w:themeColor="text1"/>
          <w:u w:val="single"/>
          <w:lang w:eastAsia="ja-JP"/>
        </w:rPr>
        <w:t>10:40</w:t>
      </w:r>
    </w:p>
    <w:p w14:paraId="0A6C07CB" w14:textId="77777777" w:rsidR="00E272DF" w:rsidRDefault="00E272DF" w:rsidP="00E272DF">
      <w:pPr>
        <w:tabs>
          <w:tab w:val="left" w:pos="3053"/>
        </w:tabs>
        <w:rPr>
          <w:color w:val="000000" w:themeColor="text1"/>
          <w:lang w:eastAsia="ja-JP"/>
        </w:rPr>
      </w:pPr>
    </w:p>
    <w:p w14:paraId="3321266C" w14:textId="77777777" w:rsidR="003563D1" w:rsidRDefault="003563D1" w:rsidP="003563D1">
      <w:pPr>
        <w:rPr>
          <w:bCs/>
          <w:lang w:val="en-GB" w:eastAsia="ja-JP"/>
        </w:rPr>
      </w:pPr>
      <w:r>
        <w:rPr>
          <w:rFonts w:hint="eastAsia"/>
          <w:bCs/>
          <w:lang w:val="en-GB" w:eastAsia="ja-JP"/>
        </w:rPr>
        <w:t>[</w:t>
      </w:r>
      <w:r w:rsidRPr="008D385E">
        <w:rPr>
          <w:bCs/>
          <w:lang w:val="en-GB" w:eastAsia="ja-JP"/>
        </w:rPr>
        <w:t>Comment Resolution</w:t>
      </w:r>
      <w:r>
        <w:rPr>
          <w:bCs/>
          <w:lang w:val="en-GB" w:eastAsia="ja-JP"/>
        </w:rPr>
        <w:t>]</w:t>
      </w:r>
    </w:p>
    <w:p w14:paraId="19CBC2D8" w14:textId="455BB039" w:rsidR="003563D1" w:rsidRDefault="003563D1" w:rsidP="003563D1">
      <w:pPr>
        <w:ind w:leftChars="100" w:left="240"/>
        <w:rPr>
          <w:bCs/>
          <w:lang w:val="en-GB" w:eastAsia="ja-JP"/>
        </w:rPr>
      </w:pPr>
      <w:r>
        <w:rPr>
          <w:bCs/>
          <w:lang w:val="en-GB" w:eastAsia="ja-JP"/>
        </w:rPr>
        <w:t>-</w:t>
      </w:r>
      <w:r w:rsidRPr="00F004FE">
        <w:t xml:space="preserve"> </w:t>
      </w:r>
      <w:r w:rsidRPr="00F004FE">
        <w:rPr>
          <w:bCs/>
          <w:lang w:val="en-GB" w:eastAsia="ja-JP"/>
        </w:rPr>
        <w:t>P802.15.3_InitialBallot_</w:t>
      </w:r>
      <w:proofErr w:type="gramStart"/>
      <w:r w:rsidRPr="00F004FE">
        <w:rPr>
          <w:bCs/>
          <w:lang w:val="en-GB" w:eastAsia="ja-JP"/>
        </w:rPr>
        <w:t>comments</w:t>
      </w:r>
      <w:r>
        <w:rPr>
          <w:bCs/>
          <w:lang w:val="en-GB" w:eastAsia="ja-JP"/>
        </w:rPr>
        <w:t>(</w:t>
      </w:r>
      <w:proofErr w:type="gramEnd"/>
      <w:r>
        <w:rPr>
          <w:bCs/>
          <w:lang w:val="en-GB" w:eastAsia="ja-JP"/>
        </w:rPr>
        <w:t>23/0164/r3)</w:t>
      </w:r>
    </w:p>
    <w:p w14:paraId="2B729AFC" w14:textId="77777777" w:rsidR="00D922EF" w:rsidRDefault="00D922EF" w:rsidP="003563D1">
      <w:pPr>
        <w:ind w:leftChars="100" w:left="240"/>
        <w:rPr>
          <w:bCs/>
          <w:lang w:val="en-GB" w:eastAsia="ja-JP"/>
        </w:rPr>
      </w:pPr>
    </w:p>
    <w:p w14:paraId="30E3E90A" w14:textId="2C5C9E08" w:rsidR="00D922EF" w:rsidRDefault="00D922EF" w:rsidP="00D922EF">
      <w:pPr>
        <w:rPr>
          <w:bCs/>
          <w:lang w:val="en-GB" w:eastAsia="ja-JP"/>
        </w:rPr>
      </w:pPr>
      <w:r>
        <w:rPr>
          <w:rFonts w:hint="eastAsia"/>
          <w:bCs/>
          <w:lang w:val="en-GB" w:eastAsia="ja-JP"/>
        </w:rPr>
        <w:t>-</w:t>
      </w:r>
      <w:r>
        <w:rPr>
          <w:bCs/>
          <w:lang w:val="en-GB" w:eastAsia="ja-JP"/>
        </w:rPr>
        <w:t>TG Motion</w:t>
      </w:r>
      <w:r w:rsidR="006B5B3E">
        <w:rPr>
          <w:bCs/>
          <w:lang w:val="en-GB" w:eastAsia="ja-JP"/>
        </w:rPr>
        <w:t xml:space="preserve"> (SA Recirculation)</w:t>
      </w:r>
    </w:p>
    <w:p w14:paraId="048A91E4" w14:textId="01A69A12" w:rsidR="00D922EF" w:rsidRDefault="006B5B3E" w:rsidP="006B5B3E">
      <w:pPr>
        <w:tabs>
          <w:tab w:val="left" w:pos="3053"/>
        </w:tabs>
        <w:ind w:leftChars="100" w:left="240"/>
        <w:rPr>
          <w:color w:val="000000" w:themeColor="text1"/>
          <w:lang w:val="en-GB" w:eastAsia="ja-JP"/>
        </w:rPr>
      </w:pPr>
      <w:r>
        <w:rPr>
          <w:rFonts w:hint="eastAsia"/>
          <w:color w:val="000000" w:themeColor="text1"/>
          <w:lang w:val="en-GB" w:eastAsia="ja-JP"/>
        </w:rPr>
        <w:t>M</w:t>
      </w:r>
      <w:r>
        <w:rPr>
          <w:color w:val="000000" w:themeColor="text1"/>
          <w:lang w:val="en-GB" w:eastAsia="ja-JP"/>
        </w:rPr>
        <w:t>ove that 802.15 TG3mb approves TG3mb SA ballot comment resolutions in doc. 15-24-0164-03-03ma and to put them forward to 802.15 WG to approve the start of recirculation ballot of the revised draft P802-15-3-Rev B-D5. Comment resolution on recirculation ballots between sessions will be conducted via reflector email and via teleconferences announced to the reflector as per the LMSC 802 WG P&amp;P</w:t>
      </w:r>
    </w:p>
    <w:p w14:paraId="6F7167E6" w14:textId="6CABC7B5" w:rsidR="006B5B3E" w:rsidRDefault="006B5B3E" w:rsidP="006B5B3E">
      <w:pPr>
        <w:tabs>
          <w:tab w:val="left" w:pos="3053"/>
        </w:tabs>
        <w:ind w:leftChars="100" w:left="240"/>
        <w:rPr>
          <w:color w:val="000000" w:themeColor="text1"/>
          <w:lang w:val="en-GB" w:eastAsia="ja-JP"/>
        </w:rPr>
      </w:pPr>
    </w:p>
    <w:p w14:paraId="15195860" w14:textId="67CD1295" w:rsidR="006B5B3E" w:rsidRDefault="006B5B3E" w:rsidP="006B5B3E">
      <w:pPr>
        <w:tabs>
          <w:tab w:val="left" w:pos="3053"/>
        </w:tabs>
        <w:ind w:leftChars="100" w:left="240"/>
        <w:rPr>
          <w:color w:val="000000" w:themeColor="text1"/>
          <w:lang w:val="en-GB" w:eastAsia="ja-JP"/>
        </w:rPr>
      </w:pPr>
      <w:r>
        <w:rPr>
          <w:rFonts w:hint="eastAsia"/>
          <w:color w:val="000000" w:themeColor="text1"/>
          <w:lang w:val="en-GB" w:eastAsia="ja-JP"/>
        </w:rPr>
        <w:t>M</w:t>
      </w:r>
      <w:r>
        <w:rPr>
          <w:color w:val="000000" w:themeColor="text1"/>
          <w:lang w:val="en-GB" w:eastAsia="ja-JP"/>
        </w:rPr>
        <w:t>oved by: Iwao Hosako</w:t>
      </w:r>
    </w:p>
    <w:p w14:paraId="414ECB3A" w14:textId="649E39A2" w:rsidR="006B5B3E" w:rsidRDefault="006B5B3E" w:rsidP="006B5B3E">
      <w:pPr>
        <w:tabs>
          <w:tab w:val="left" w:pos="3053"/>
        </w:tabs>
        <w:ind w:leftChars="100" w:left="240"/>
        <w:rPr>
          <w:color w:val="000000" w:themeColor="text1"/>
          <w:lang w:val="en-GB" w:eastAsia="ja-JP"/>
        </w:rPr>
      </w:pPr>
      <w:r>
        <w:rPr>
          <w:rFonts w:hint="eastAsia"/>
          <w:color w:val="000000" w:themeColor="text1"/>
          <w:lang w:val="en-GB" w:eastAsia="ja-JP"/>
        </w:rPr>
        <w:t>S</w:t>
      </w:r>
      <w:r>
        <w:rPr>
          <w:color w:val="000000" w:themeColor="text1"/>
          <w:lang w:val="en-GB" w:eastAsia="ja-JP"/>
        </w:rPr>
        <w:t>econded by: Monique Brown</w:t>
      </w:r>
    </w:p>
    <w:p w14:paraId="1EA4B8B3" w14:textId="4EFF9A1D" w:rsidR="00D922EF" w:rsidRDefault="006B5B3E" w:rsidP="006B5B3E">
      <w:pPr>
        <w:tabs>
          <w:tab w:val="left" w:pos="3053"/>
        </w:tabs>
        <w:ind w:leftChars="100" w:left="240"/>
        <w:rPr>
          <w:color w:val="000000" w:themeColor="text1"/>
          <w:lang w:val="en-GB" w:eastAsia="ja-JP"/>
        </w:rPr>
      </w:pPr>
      <w:r>
        <w:rPr>
          <w:rFonts w:hint="eastAsia"/>
          <w:color w:val="000000" w:themeColor="text1"/>
          <w:lang w:val="en-GB" w:eastAsia="ja-JP"/>
        </w:rPr>
        <w:t>M</w:t>
      </w:r>
      <w:r>
        <w:rPr>
          <w:color w:val="000000" w:themeColor="text1"/>
          <w:lang w:val="en-GB" w:eastAsia="ja-JP"/>
        </w:rPr>
        <w:t>otion carries</w:t>
      </w:r>
      <w:r>
        <w:rPr>
          <w:rFonts w:hint="eastAsia"/>
          <w:color w:val="000000" w:themeColor="text1"/>
          <w:lang w:val="en-GB" w:eastAsia="ja-JP"/>
        </w:rPr>
        <w:t xml:space="preserve"> </w:t>
      </w:r>
      <w:r w:rsidR="00D922EF">
        <w:rPr>
          <w:color w:val="000000" w:themeColor="text1"/>
          <w:lang w:val="en-GB" w:eastAsia="ja-JP"/>
        </w:rPr>
        <w:t>5/0/0</w:t>
      </w:r>
    </w:p>
    <w:p w14:paraId="00854490" w14:textId="77777777" w:rsidR="00D922EF" w:rsidRDefault="00D922EF" w:rsidP="00E272DF">
      <w:pPr>
        <w:tabs>
          <w:tab w:val="left" w:pos="3053"/>
        </w:tabs>
        <w:rPr>
          <w:color w:val="000000" w:themeColor="text1"/>
          <w:lang w:val="en-GB" w:eastAsia="ja-JP"/>
        </w:rPr>
      </w:pPr>
    </w:p>
    <w:p w14:paraId="7C3AF49B" w14:textId="74AA3DDC" w:rsidR="00D922EF" w:rsidRDefault="00D922EF" w:rsidP="00D922EF">
      <w:pPr>
        <w:rPr>
          <w:bCs/>
          <w:lang w:val="en-GB" w:eastAsia="ja-JP"/>
        </w:rPr>
      </w:pPr>
      <w:r>
        <w:rPr>
          <w:rFonts w:hint="eastAsia"/>
          <w:bCs/>
          <w:lang w:val="en-GB" w:eastAsia="ja-JP"/>
        </w:rPr>
        <w:t>-</w:t>
      </w:r>
      <w:r>
        <w:rPr>
          <w:bCs/>
          <w:lang w:val="en-GB" w:eastAsia="ja-JP"/>
        </w:rPr>
        <w:t>TG Motion</w:t>
      </w:r>
      <w:r w:rsidR="006B5B3E">
        <w:rPr>
          <w:bCs/>
          <w:lang w:val="en-GB" w:eastAsia="ja-JP"/>
        </w:rPr>
        <w:t xml:space="preserve"> (</w:t>
      </w:r>
      <w:r w:rsidR="001267F6">
        <w:rPr>
          <w:bCs/>
          <w:lang w:val="en-GB" w:eastAsia="ja-JP"/>
        </w:rPr>
        <w:t>CRG</w:t>
      </w:r>
      <w:r w:rsidR="006B5B3E">
        <w:rPr>
          <w:bCs/>
          <w:lang w:val="en-GB" w:eastAsia="ja-JP"/>
        </w:rPr>
        <w:t>)</w:t>
      </w:r>
    </w:p>
    <w:p w14:paraId="7CC6D810" w14:textId="542F11FA" w:rsidR="00D922EF" w:rsidRDefault="001267F6" w:rsidP="001267F6">
      <w:pPr>
        <w:tabs>
          <w:tab w:val="left" w:pos="3053"/>
        </w:tabs>
        <w:ind w:leftChars="100" w:left="240"/>
        <w:rPr>
          <w:color w:val="000000" w:themeColor="text1"/>
          <w:lang w:val="en-GB" w:eastAsia="ja-JP"/>
        </w:rPr>
      </w:pPr>
      <w:r>
        <w:rPr>
          <w:rFonts w:hint="eastAsia"/>
          <w:color w:val="000000" w:themeColor="text1"/>
          <w:lang w:val="en-GB" w:eastAsia="ja-JP"/>
        </w:rPr>
        <w:t>M</w:t>
      </w:r>
      <w:r>
        <w:rPr>
          <w:color w:val="000000" w:themeColor="text1"/>
          <w:lang w:val="en-GB" w:eastAsia="ja-JP"/>
        </w:rPr>
        <w:t xml:space="preserve">ove that 802.15.3mb TG approve the formation of a Comment Resolution Group (CRG) for the Standards Association balloting of the P802-15-3-Rev B-D5.pdf with the following membership: Thomas </w:t>
      </w:r>
      <w:r w:rsidR="00FA6E34" w:rsidRPr="00FA6E34">
        <w:rPr>
          <w:color w:val="000000" w:themeColor="text1"/>
          <w:lang w:val="en-GB" w:eastAsia="ja-JP"/>
        </w:rPr>
        <w:t>Kürner</w:t>
      </w:r>
      <w:r>
        <w:rPr>
          <w:color w:val="000000" w:themeColor="text1"/>
          <w:lang w:val="en-GB" w:eastAsia="ja-JP"/>
        </w:rPr>
        <w:t xml:space="preserve"> (chair), Iwao Hosako, Josep Jornet, </w:t>
      </w:r>
      <w:proofErr w:type="spellStart"/>
      <w:r>
        <w:rPr>
          <w:color w:val="000000" w:themeColor="text1"/>
          <w:lang w:val="en-GB" w:eastAsia="ja-JP"/>
        </w:rPr>
        <w:t>Shoichi</w:t>
      </w:r>
      <w:proofErr w:type="spellEnd"/>
      <w:r>
        <w:rPr>
          <w:color w:val="000000" w:themeColor="text1"/>
          <w:lang w:val="en-GB" w:eastAsia="ja-JP"/>
        </w:rPr>
        <w:t xml:space="preserve"> Kitazawa and </w:t>
      </w:r>
      <w:r w:rsidR="00FA6E34" w:rsidRPr="00FA6E34">
        <w:rPr>
          <w:color w:val="000000" w:themeColor="text1"/>
          <w:lang w:val="en-GB" w:eastAsia="ja-JP"/>
        </w:rPr>
        <w:t xml:space="preserve">Jörg </w:t>
      </w:r>
      <w:r>
        <w:rPr>
          <w:color w:val="000000" w:themeColor="text1"/>
          <w:lang w:val="en-GB" w:eastAsia="ja-JP"/>
        </w:rPr>
        <w:t>Robert. The CRG is authorized to approve comment resolutions, and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WG P&amp;P.</w:t>
      </w:r>
    </w:p>
    <w:p w14:paraId="3665A6EB" w14:textId="77777777" w:rsidR="001267F6" w:rsidRDefault="001267F6" w:rsidP="001267F6">
      <w:pPr>
        <w:tabs>
          <w:tab w:val="left" w:pos="3053"/>
        </w:tabs>
        <w:ind w:leftChars="100" w:left="240"/>
        <w:rPr>
          <w:color w:val="000000" w:themeColor="text1"/>
          <w:lang w:val="en-GB" w:eastAsia="ja-JP"/>
        </w:rPr>
      </w:pPr>
    </w:p>
    <w:p w14:paraId="754961C0" w14:textId="77777777" w:rsidR="001267F6" w:rsidRDefault="001267F6" w:rsidP="001267F6">
      <w:pPr>
        <w:tabs>
          <w:tab w:val="left" w:pos="3053"/>
        </w:tabs>
        <w:ind w:leftChars="100" w:left="240"/>
        <w:rPr>
          <w:color w:val="000000" w:themeColor="text1"/>
          <w:lang w:val="en-GB" w:eastAsia="ja-JP"/>
        </w:rPr>
      </w:pPr>
      <w:r>
        <w:rPr>
          <w:rFonts w:hint="eastAsia"/>
          <w:color w:val="000000" w:themeColor="text1"/>
          <w:lang w:val="en-GB" w:eastAsia="ja-JP"/>
        </w:rPr>
        <w:t>M</w:t>
      </w:r>
      <w:r>
        <w:rPr>
          <w:color w:val="000000" w:themeColor="text1"/>
          <w:lang w:val="en-GB" w:eastAsia="ja-JP"/>
        </w:rPr>
        <w:t>oved by: Iwao Hosako</w:t>
      </w:r>
    </w:p>
    <w:p w14:paraId="1B37EAC1" w14:textId="77777777" w:rsidR="001267F6" w:rsidRDefault="001267F6" w:rsidP="001267F6">
      <w:pPr>
        <w:tabs>
          <w:tab w:val="left" w:pos="3053"/>
        </w:tabs>
        <w:ind w:leftChars="100" w:left="240"/>
        <w:rPr>
          <w:color w:val="000000" w:themeColor="text1"/>
          <w:lang w:val="en-GB" w:eastAsia="ja-JP"/>
        </w:rPr>
      </w:pPr>
      <w:r>
        <w:rPr>
          <w:rFonts w:hint="eastAsia"/>
          <w:color w:val="000000" w:themeColor="text1"/>
          <w:lang w:val="en-GB" w:eastAsia="ja-JP"/>
        </w:rPr>
        <w:t>S</w:t>
      </w:r>
      <w:r>
        <w:rPr>
          <w:color w:val="000000" w:themeColor="text1"/>
          <w:lang w:val="en-GB" w:eastAsia="ja-JP"/>
        </w:rPr>
        <w:t>econded by: Monique Brown</w:t>
      </w:r>
    </w:p>
    <w:p w14:paraId="4B35A616" w14:textId="77777777" w:rsidR="001267F6" w:rsidRDefault="001267F6" w:rsidP="001267F6">
      <w:pPr>
        <w:tabs>
          <w:tab w:val="left" w:pos="3053"/>
        </w:tabs>
        <w:ind w:leftChars="100" w:left="240"/>
        <w:rPr>
          <w:color w:val="000000" w:themeColor="text1"/>
          <w:lang w:val="en-GB" w:eastAsia="ja-JP"/>
        </w:rPr>
      </w:pPr>
      <w:r>
        <w:rPr>
          <w:rFonts w:hint="eastAsia"/>
          <w:color w:val="000000" w:themeColor="text1"/>
          <w:lang w:val="en-GB" w:eastAsia="ja-JP"/>
        </w:rPr>
        <w:t>M</w:t>
      </w:r>
      <w:r>
        <w:rPr>
          <w:color w:val="000000" w:themeColor="text1"/>
          <w:lang w:val="en-GB" w:eastAsia="ja-JP"/>
        </w:rPr>
        <w:t>otion carries</w:t>
      </w:r>
      <w:r>
        <w:rPr>
          <w:rFonts w:hint="eastAsia"/>
          <w:color w:val="000000" w:themeColor="text1"/>
          <w:lang w:val="en-GB" w:eastAsia="ja-JP"/>
        </w:rPr>
        <w:t xml:space="preserve"> </w:t>
      </w:r>
      <w:r>
        <w:rPr>
          <w:color w:val="000000" w:themeColor="text1"/>
          <w:lang w:val="en-GB" w:eastAsia="ja-JP"/>
        </w:rPr>
        <w:t>5/0/0</w:t>
      </w:r>
    </w:p>
    <w:p w14:paraId="4BB71393" w14:textId="01575CD9" w:rsidR="00D922EF" w:rsidRPr="001267F6" w:rsidRDefault="00D922EF" w:rsidP="00E272DF">
      <w:pPr>
        <w:tabs>
          <w:tab w:val="left" w:pos="3053"/>
        </w:tabs>
        <w:rPr>
          <w:color w:val="000000" w:themeColor="text1"/>
          <w:lang w:val="en-GB" w:eastAsia="ja-JP"/>
        </w:rPr>
      </w:pPr>
    </w:p>
    <w:p w14:paraId="0F91983F" w14:textId="32713E56" w:rsidR="00D922EF" w:rsidRDefault="00D922EF" w:rsidP="00E272DF">
      <w:pPr>
        <w:tabs>
          <w:tab w:val="left" w:pos="3053"/>
        </w:tabs>
        <w:rPr>
          <w:color w:val="000000" w:themeColor="text1"/>
          <w:lang w:val="en-GB" w:eastAsia="ja-JP"/>
        </w:rPr>
      </w:pPr>
      <w:r>
        <w:rPr>
          <w:rFonts w:hint="eastAsia"/>
          <w:color w:val="000000" w:themeColor="text1"/>
          <w:lang w:val="en-GB" w:eastAsia="ja-JP"/>
        </w:rPr>
        <w:t>-</w:t>
      </w:r>
      <w:r>
        <w:rPr>
          <w:color w:val="000000" w:themeColor="text1"/>
          <w:lang w:val="en-GB" w:eastAsia="ja-JP"/>
        </w:rPr>
        <w:t xml:space="preserve">Next </w:t>
      </w:r>
      <w:r w:rsidR="001267F6">
        <w:rPr>
          <w:color w:val="000000" w:themeColor="text1"/>
          <w:lang w:val="en-GB" w:eastAsia="ja-JP"/>
        </w:rPr>
        <w:t>Mee</w:t>
      </w:r>
      <w:r>
        <w:rPr>
          <w:color w:val="000000" w:themeColor="text1"/>
          <w:lang w:val="en-GB" w:eastAsia="ja-JP"/>
        </w:rPr>
        <w:t>t</w:t>
      </w:r>
      <w:r w:rsidR="001267F6">
        <w:rPr>
          <w:color w:val="000000" w:themeColor="text1"/>
          <w:lang w:val="en-GB" w:eastAsia="ja-JP"/>
        </w:rPr>
        <w:t>in</w:t>
      </w:r>
      <w:r>
        <w:rPr>
          <w:color w:val="000000" w:themeColor="text1"/>
          <w:lang w:val="en-GB" w:eastAsia="ja-JP"/>
        </w:rPr>
        <w:t>gs</w:t>
      </w:r>
    </w:p>
    <w:p w14:paraId="67731BBC" w14:textId="6FCDD4A2" w:rsidR="00D922EF" w:rsidRDefault="00512343" w:rsidP="00512343">
      <w:pPr>
        <w:tabs>
          <w:tab w:val="left" w:pos="3053"/>
        </w:tabs>
        <w:ind w:leftChars="100" w:left="240"/>
        <w:rPr>
          <w:color w:val="000000" w:themeColor="text1"/>
          <w:lang w:val="en-GB" w:eastAsia="ja-JP"/>
        </w:rPr>
      </w:pPr>
      <w:r>
        <w:rPr>
          <w:color w:val="000000" w:themeColor="text1"/>
          <w:lang w:val="en-GB" w:eastAsia="ja-JP"/>
        </w:rPr>
        <w:t>-Requested May 2023 meeting slots for TG3mb</w:t>
      </w:r>
    </w:p>
    <w:p w14:paraId="4663437C" w14:textId="132C7B58" w:rsidR="00512343" w:rsidRDefault="00512343" w:rsidP="00512343">
      <w:pPr>
        <w:tabs>
          <w:tab w:val="left" w:pos="3053"/>
        </w:tabs>
        <w:ind w:leftChars="200" w:left="480"/>
        <w:rPr>
          <w:color w:val="000000" w:themeColor="text1"/>
          <w:lang w:val="en-GB" w:eastAsia="ja-JP"/>
        </w:rPr>
      </w:pPr>
      <w:r>
        <w:rPr>
          <w:rFonts w:hint="eastAsia"/>
          <w:color w:val="000000" w:themeColor="text1"/>
          <w:lang w:val="en-GB" w:eastAsia="ja-JP"/>
        </w:rPr>
        <w:t>-</w:t>
      </w:r>
      <w:r>
        <w:rPr>
          <w:color w:val="000000" w:themeColor="text1"/>
          <w:lang w:val="en-GB" w:eastAsia="ja-JP"/>
        </w:rPr>
        <w:t>1 time slot</w:t>
      </w:r>
    </w:p>
    <w:p w14:paraId="2C84AC12" w14:textId="77777777" w:rsidR="00512343" w:rsidRDefault="00512343" w:rsidP="00512343">
      <w:pPr>
        <w:tabs>
          <w:tab w:val="left" w:pos="3053"/>
        </w:tabs>
        <w:ind w:leftChars="200" w:left="480"/>
        <w:rPr>
          <w:color w:val="000000" w:themeColor="text1"/>
          <w:lang w:val="en-GB" w:eastAsia="ja-JP"/>
        </w:rPr>
      </w:pPr>
    </w:p>
    <w:p w14:paraId="72D1E8EA" w14:textId="40A6CDB1" w:rsidR="00512343" w:rsidRDefault="00512343" w:rsidP="00512343">
      <w:pPr>
        <w:tabs>
          <w:tab w:val="left" w:pos="3053"/>
        </w:tabs>
        <w:ind w:leftChars="100" w:left="240"/>
        <w:rPr>
          <w:color w:val="000000" w:themeColor="text1"/>
          <w:lang w:val="en-GB" w:eastAsia="ja-JP"/>
        </w:rPr>
      </w:pPr>
      <w:r>
        <w:rPr>
          <w:rFonts w:hint="eastAsia"/>
          <w:color w:val="000000" w:themeColor="text1"/>
          <w:lang w:val="en-GB" w:eastAsia="ja-JP"/>
        </w:rPr>
        <w:t>-</w:t>
      </w:r>
      <w:r>
        <w:rPr>
          <w:color w:val="000000" w:themeColor="text1"/>
          <w:lang w:val="en-GB" w:eastAsia="ja-JP"/>
        </w:rPr>
        <w:t>CRG-Calls</w:t>
      </w:r>
    </w:p>
    <w:p w14:paraId="5A2DC6DB" w14:textId="58EEC165" w:rsidR="00512343" w:rsidRDefault="00512343" w:rsidP="00512343">
      <w:pPr>
        <w:tabs>
          <w:tab w:val="left" w:pos="3053"/>
        </w:tabs>
        <w:ind w:leftChars="200" w:left="480"/>
        <w:rPr>
          <w:color w:val="000000" w:themeColor="text1"/>
          <w:lang w:val="en-GB" w:eastAsia="ja-JP"/>
        </w:rPr>
      </w:pPr>
      <w:r>
        <w:rPr>
          <w:rFonts w:hint="eastAsia"/>
          <w:color w:val="000000" w:themeColor="text1"/>
          <w:lang w:val="en-GB" w:eastAsia="ja-JP"/>
        </w:rPr>
        <w:lastRenderedPageBreak/>
        <w:t>-</w:t>
      </w:r>
      <w:r>
        <w:rPr>
          <w:color w:val="000000" w:themeColor="text1"/>
          <w:lang w:val="en-GB" w:eastAsia="ja-JP"/>
        </w:rPr>
        <w:t>20 March 2023, 13-14h CEST</w:t>
      </w:r>
    </w:p>
    <w:p w14:paraId="5A7E2358" w14:textId="478B3159" w:rsidR="00512343" w:rsidRDefault="00512343" w:rsidP="00512343">
      <w:pPr>
        <w:tabs>
          <w:tab w:val="left" w:pos="3053"/>
        </w:tabs>
        <w:ind w:leftChars="200" w:left="480"/>
        <w:rPr>
          <w:color w:val="000000" w:themeColor="text1"/>
          <w:lang w:val="en-GB" w:eastAsia="ja-JP"/>
        </w:rPr>
      </w:pPr>
      <w:r>
        <w:rPr>
          <w:rFonts w:hint="eastAsia"/>
          <w:color w:val="000000" w:themeColor="text1"/>
          <w:lang w:val="en-GB" w:eastAsia="ja-JP"/>
        </w:rPr>
        <w:t>-</w:t>
      </w:r>
      <w:r>
        <w:rPr>
          <w:color w:val="000000" w:themeColor="text1"/>
          <w:lang w:val="en-GB" w:eastAsia="ja-JP"/>
        </w:rPr>
        <w:t>12 April 2023, 13-15h CEST</w:t>
      </w:r>
    </w:p>
    <w:p w14:paraId="099FBED4" w14:textId="29148484" w:rsidR="00512343" w:rsidRDefault="00512343" w:rsidP="00512343">
      <w:pPr>
        <w:tabs>
          <w:tab w:val="left" w:pos="3053"/>
        </w:tabs>
        <w:ind w:leftChars="200" w:left="480"/>
        <w:rPr>
          <w:color w:val="000000" w:themeColor="text1"/>
          <w:lang w:val="en-GB" w:eastAsia="ja-JP"/>
        </w:rPr>
      </w:pPr>
      <w:r>
        <w:rPr>
          <w:rFonts w:hint="eastAsia"/>
          <w:color w:val="000000" w:themeColor="text1"/>
          <w:lang w:val="en-GB" w:eastAsia="ja-JP"/>
        </w:rPr>
        <w:t>-</w:t>
      </w:r>
      <w:r>
        <w:rPr>
          <w:color w:val="000000" w:themeColor="text1"/>
          <w:lang w:val="en-GB" w:eastAsia="ja-JP"/>
        </w:rPr>
        <w:t>28 April 2023, 13-15h CEST</w:t>
      </w:r>
    </w:p>
    <w:p w14:paraId="3E01367A" w14:textId="78CA04DA" w:rsidR="00512343" w:rsidRDefault="00512343" w:rsidP="00E272DF">
      <w:pPr>
        <w:tabs>
          <w:tab w:val="left" w:pos="3053"/>
        </w:tabs>
        <w:rPr>
          <w:color w:val="000000" w:themeColor="text1"/>
          <w:lang w:val="en-GB" w:eastAsia="ja-JP"/>
        </w:rPr>
      </w:pPr>
    </w:p>
    <w:p w14:paraId="792928FC" w14:textId="2A62628C" w:rsidR="00512343" w:rsidRDefault="00512343" w:rsidP="00512343">
      <w:pPr>
        <w:tabs>
          <w:tab w:val="left" w:pos="3053"/>
        </w:tabs>
        <w:ind w:leftChars="100" w:left="240"/>
        <w:rPr>
          <w:color w:val="000000" w:themeColor="text1"/>
          <w:lang w:val="en-GB" w:eastAsia="ja-JP"/>
        </w:rPr>
      </w:pPr>
      <w:r>
        <w:rPr>
          <w:color w:val="000000" w:themeColor="text1"/>
          <w:lang w:val="en-GB" w:eastAsia="ja-JP"/>
        </w:rPr>
        <w:t>-</w:t>
      </w:r>
      <w:r>
        <w:rPr>
          <w:rFonts w:hint="eastAsia"/>
          <w:color w:val="000000" w:themeColor="text1"/>
          <w:lang w:val="en-GB" w:eastAsia="ja-JP"/>
        </w:rPr>
        <w:t>T</w:t>
      </w:r>
      <w:r>
        <w:rPr>
          <w:color w:val="000000" w:themeColor="text1"/>
          <w:lang w:val="en-GB" w:eastAsia="ja-JP"/>
        </w:rPr>
        <w:t>G Call</w:t>
      </w:r>
    </w:p>
    <w:p w14:paraId="04722782" w14:textId="2A851025" w:rsidR="00512343" w:rsidRDefault="00512343" w:rsidP="00512343">
      <w:pPr>
        <w:tabs>
          <w:tab w:val="left" w:pos="3053"/>
        </w:tabs>
        <w:ind w:leftChars="200" w:left="480"/>
        <w:rPr>
          <w:color w:val="000000" w:themeColor="text1"/>
          <w:lang w:val="en-GB" w:eastAsia="ja-JP"/>
        </w:rPr>
      </w:pPr>
      <w:r>
        <w:rPr>
          <w:rFonts w:hint="eastAsia"/>
          <w:color w:val="000000" w:themeColor="text1"/>
          <w:lang w:val="en-GB" w:eastAsia="ja-JP"/>
        </w:rPr>
        <w:t>-</w:t>
      </w:r>
      <w:r>
        <w:rPr>
          <w:color w:val="000000" w:themeColor="text1"/>
          <w:lang w:val="en-GB" w:eastAsia="ja-JP"/>
        </w:rPr>
        <w:t>9 May 2023, 13-15h CEST</w:t>
      </w:r>
    </w:p>
    <w:p w14:paraId="7405E221" w14:textId="77777777" w:rsidR="00512343" w:rsidRDefault="00512343" w:rsidP="00E272DF">
      <w:pPr>
        <w:tabs>
          <w:tab w:val="left" w:pos="3053"/>
        </w:tabs>
        <w:rPr>
          <w:color w:val="000000" w:themeColor="text1"/>
          <w:lang w:val="en-GB" w:eastAsia="ja-JP"/>
        </w:rPr>
      </w:pPr>
    </w:p>
    <w:p w14:paraId="5925EBB1" w14:textId="098FBBDE" w:rsidR="00D922EF" w:rsidRDefault="006B5B3E" w:rsidP="00D922EF">
      <w:pPr>
        <w:rPr>
          <w:color w:val="000000" w:themeColor="text1"/>
          <w:lang w:eastAsia="ja-JP"/>
        </w:rPr>
      </w:pPr>
      <w:r>
        <w:rPr>
          <w:color w:val="000000" w:themeColor="text1"/>
          <w:lang w:eastAsia="ja-JP"/>
        </w:rPr>
        <w:t>Adjourned</w:t>
      </w:r>
      <w:r w:rsidR="00D922EF" w:rsidRPr="00806C06">
        <w:rPr>
          <w:color w:val="000000" w:themeColor="text1"/>
          <w:lang w:eastAsia="ja-JP"/>
        </w:rPr>
        <w:t xml:space="preserve"> on </w:t>
      </w:r>
      <w:r>
        <w:rPr>
          <w:color w:val="000000" w:themeColor="text1"/>
          <w:lang w:eastAsia="ja-JP"/>
        </w:rPr>
        <w:t>16th</w:t>
      </w:r>
      <w:r w:rsidR="00D922EF">
        <w:rPr>
          <w:color w:val="000000" w:themeColor="text1"/>
          <w:lang w:eastAsia="ja-JP"/>
        </w:rPr>
        <w:t xml:space="preserve"> March 2023</w:t>
      </w:r>
      <w:r w:rsidR="00D922EF" w:rsidRPr="00806C06">
        <w:rPr>
          <w:color w:val="000000" w:themeColor="text1"/>
          <w:lang w:eastAsia="ja-JP"/>
        </w:rPr>
        <w:t xml:space="preserve"> at </w:t>
      </w:r>
      <w:r>
        <w:rPr>
          <w:color w:val="000000" w:themeColor="text1"/>
          <w:lang w:eastAsia="ja-JP"/>
        </w:rPr>
        <w:t>11</w:t>
      </w:r>
      <w:r w:rsidR="00D922EF" w:rsidRPr="007C79A2">
        <w:rPr>
          <w:color w:val="000000" w:themeColor="text1"/>
          <w:lang w:eastAsia="ja-JP"/>
        </w:rPr>
        <w:t>:</w:t>
      </w:r>
      <w:r w:rsidR="00D922EF">
        <w:rPr>
          <w:color w:val="000000" w:themeColor="text1"/>
          <w:lang w:eastAsia="ja-JP"/>
        </w:rPr>
        <w:t>0</w:t>
      </w:r>
      <w:r>
        <w:rPr>
          <w:color w:val="000000" w:themeColor="text1"/>
          <w:lang w:eastAsia="ja-JP"/>
        </w:rPr>
        <w:t>9</w:t>
      </w:r>
      <w:r w:rsidR="00D922EF">
        <w:rPr>
          <w:color w:val="000000" w:themeColor="text1"/>
          <w:lang w:eastAsia="ja-JP"/>
        </w:rPr>
        <w:t xml:space="preserve"> (local time)</w:t>
      </w:r>
    </w:p>
    <w:p w14:paraId="69F4386F" w14:textId="77777777" w:rsidR="00D922EF" w:rsidRPr="006B5B3E" w:rsidRDefault="00D922EF" w:rsidP="00E272DF">
      <w:pPr>
        <w:tabs>
          <w:tab w:val="left" w:pos="3053"/>
        </w:tabs>
        <w:rPr>
          <w:color w:val="000000" w:themeColor="text1"/>
          <w:lang w:eastAsia="ja-JP"/>
        </w:rPr>
      </w:pPr>
    </w:p>
    <w:p w14:paraId="6D73B4EF" w14:textId="77777777" w:rsidR="00224095" w:rsidRPr="00805ED8" w:rsidRDefault="00224095" w:rsidP="005235BA">
      <w:pPr>
        <w:rPr>
          <w:bCs/>
          <w:lang w:eastAsia="ja-JP"/>
        </w:rPr>
      </w:pPr>
      <w:bookmarkStart w:id="3" w:name="_GoBack"/>
      <w:bookmarkEnd w:id="0"/>
      <w:bookmarkEnd w:id="3"/>
    </w:p>
    <w:sectPr w:rsidR="00224095" w:rsidRPr="00805ED8"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356B5" w14:textId="77777777" w:rsidR="00130BEC" w:rsidRDefault="00130BEC">
      <w:r>
        <w:separator/>
      </w:r>
    </w:p>
  </w:endnote>
  <w:endnote w:type="continuationSeparator" w:id="0">
    <w:p w14:paraId="1C9506E7" w14:textId="77777777" w:rsidR="00130BEC" w:rsidRDefault="0013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97B53"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53D80"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hint="eastAsia"/>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26969" w14:textId="77777777" w:rsidR="00130BEC" w:rsidRDefault="00130BEC">
      <w:r>
        <w:separator/>
      </w:r>
    </w:p>
  </w:footnote>
  <w:footnote w:type="continuationSeparator" w:id="0">
    <w:p w14:paraId="236C2D5F" w14:textId="77777777" w:rsidR="00130BEC" w:rsidRDefault="00130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42F7D" w14:textId="0A7A739C" w:rsidR="00102C65" w:rsidRDefault="00AE4A1A"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March</w:t>
    </w:r>
    <w:r w:rsidR="004E303E">
      <w:rPr>
        <w:b/>
        <w:sz w:val="28"/>
        <w:lang w:eastAsia="ja-JP"/>
      </w:rPr>
      <w:t xml:space="preserve"> 2023</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4E303E">
          <w:rPr>
            <w:b/>
            <w:sz w:val="28"/>
            <w:lang w:eastAsia="ja-JP"/>
          </w:rPr>
          <w:t>3</w:t>
        </w:r>
        <w:r w:rsidR="00D526E7">
          <w:rPr>
            <w:rFonts w:hint="eastAsia"/>
            <w:b/>
            <w:sz w:val="28"/>
            <w:lang w:eastAsia="ja-JP"/>
          </w:rPr>
          <w:t>-</w:t>
        </w:r>
        <w:r>
          <w:rPr>
            <w:b/>
            <w:sz w:val="28"/>
            <w:lang w:eastAsia="ja-JP"/>
          </w:rPr>
          <w:t>0151</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D6B6"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5029D1"/>
    <w:multiLevelType w:val="hybridMultilevel"/>
    <w:tmpl w:val="0B0C2D0C"/>
    <w:lvl w:ilvl="0" w:tplc="C3FAF5AA">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3A3C42"/>
    <w:multiLevelType w:val="hybridMultilevel"/>
    <w:tmpl w:val="886AF1FA"/>
    <w:lvl w:ilvl="0" w:tplc="BF0A9604">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3"/>
  </w:num>
  <w:num w:numId="3">
    <w:abstractNumId w:val="6"/>
  </w:num>
  <w:num w:numId="4">
    <w:abstractNumId w:val="22"/>
  </w:num>
  <w:num w:numId="5">
    <w:abstractNumId w:val="2"/>
  </w:num>
  <w:num w:numId="6">
    <w:abstractNumId w:val="5"/>
  </w:num>
  <w:num w:numId="7">
    <w:abstractNumId w:val="21"/>
  </w:num>
  <w:num w:numId="8">
    <w:abstractNumId w:val="13"/>
  </w:num>
  <w:num w:numId="9">
    <w:abstractNumId w:val="32"/>
  </w:num>
  <w:num w:numId="10">
    <w:abstractNumId w:val="29"/>
  </w:num>
  <w:num w:numId="11">
    <w:abstractNumId w:val="20"/>
  </w:num>
  <w:num w:numId="12">
    <w:abstractNumId w:val="24"/>
  </w:num>
  <w:num w:numId="13">
    <w:abstractNumId w:val="31"/>
  </w:num>
  <w:num w:numId="14">
    <w:abstractNumId w:val="4"/>
  </w:num>
  <w:num w:numId="15">
    <w:abstractNumId w:val="7"/>
  </w:num>
  <w:num w:numId="16">
    <w:abstractNumId w:val="19"/>
  </w:num>
  <w:num w:numId="17">
    <w:abstractNumId w:val="17"/>
  </w:num>
  <w:num w:numId="18">
    <w:abstractNumId w:val="9"/>
  </w:num>
  <w:num w:numId="19">
    <w:abstractNumId w:val="27"/>
  </w:num>
  <w:num w:numId="20">
    <w:abstractNumId w:val="12"/>
  </w:num>
  <w:num w:numId="21">
    <w:abstractNumId w:val="16"/>
  </w:num>
  <w:num w:numId="22">
    <w:abstractNumId w:val="25"/>
  </w:num>
  <w:num w:numId="23">
    <w:abstractNumId w:val="1"/>
  </w:num>
  <w:num w:numId="24">
    <w:abstractNumId w:val="15"/>
  </w:num>
  <w:num w:numId="25">
    <w:abstractNumId w:val="28"/>
  </w:num>
  <w:num w:numId="26">
    <w:abstractNumId w:val="8"/>
  </w:num>
  <w:num w:numId="27">
    <w:abstractNumId w:val="0"/>
  </w:num>
  <w:num w:numId="28">
    <w:abstractNumId w:val="14"/>
  </w:num>
  <w:num w:numId="29">
    <w:abstractNumId w:val="30"/>
  </w:num>
  <w:num w:numId="30">
    <w:abstractNumId w:val="11"/>
  </w:num>
  <w:num w:numId="31">
    <w:abstractNumId w:val="10"/>
  </w:num>
  <w:num w:numId="32">
    <w:abstractNumId w:val="18"/>
  </w:num>
  <w:num w:numId="33">
    <w:abstractNumId w:val="26"/>
  </w:num>
  <w:num w:numId="34">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308"/>
    <w:rsid w:val="00005F11"/>
    <w:rsid w:val="000068E5"/>
    <w:rsid w:val="00006F53"/>
    <w:rsid w:val="0001103A"/>
    <w:rsid w:val="0001197D"/>
    <w:rsid w:val="00012038"/>
    <w:rsid w:val="0001254A"/>
    <w:rsid w:val="00016C6E"/>
    <w:rsid w:val="0001796B"/>
    <w:rsid w:val="0002041D"/>
    <w:rsid w:val="00021FFA"/>
    <w:rsid w:val="00025EC6"/>
    <w:rsid w:val="000270C5"/>
    <w:rsid w:val="00031A33"/>
    <w:rsid w:val="00031B33"/>
    <w:rsid w:val="00031DC6"/>
    <w:rsid w:val="00031DEE"/>
    <w:rsid w:val="00033572"/>
    <w:rsid w:val="00037230"/>
    <w:rsid w:val="00042EB8"/>
    <w:rsid w:val="00044D83"/>
    <w:rsid w:val="0004685F"/>
    <w:rsid w:val="00047EEB"/>
    <w:rsid w:val="00051632"/>
    <w:rsid w:val="00053461"/>
    <w:rsid w:val="00054542"/>
    <w:rsid w:val="00055CF4"/>
    <w:rsid w:val="00056302"/>
    <w:rsid w:val="0005774B"/>
    <w:rsid w:val="00060C84"/>
    <w:rsid w:val="00063F52"/>
    <w:rsid w:val="000648F0"/>
    <w:rsid w:val="00064CB0"/>
    <w:rsid w:val="00064FDF"/>
    <w:rsid w:val="00065ACE"/>
    <w:rsid w:val="00067C33"/>
    <w:rsid w:val="00067F2E"/>
    <w:rsid w:val="0007048B"/>
    <w:rsid w:val="00070A54"/>
    <w:rsid w:val="00074960"/>
    <w:rsid w:val="00074AF6"/>
    <w:rsid w:val="000771BF"/>
    <w:rsid w:val="000775E0"/>
    <w:rsid w:val="00080886"/>
    <w:rsid w:val="0008154C"/>
    <w:rsid w:val="0008657F"/>
    <w:rsid w:val="00086F41"/>
    <w:rsid w:val="00091595"/>
    <w:rsid w:val="00091F73"/>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5CFF"/>
    <w:rsid w:val="000D7FF1"/>
    <w:rsid w:val="000E02AF"/>
    <w:rsid w:val="000E1DB6"/>
    <w:rsid w:val="000E25F2"/>
    <w:rsid w:val="000E3395"/>
    <w:rsid w:val="000E73D7"/>
    <w:rsid w:val="000E7A3D"/>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8F"/>
    <w:rsid w:val="00126063"/>
    <w:rsid w:val="00126482"/>
    <w:rsid w:val="001267F6"/>
    <w:rsid w:val="00126A7B"/>
    <w:rsid w:val="00126B04"/>
    <w:rsid w:val="00126B47"/>
    <w:rsid w:val="0013040B"/>
    <w:rsid w:val="00130BEC"/>
    <w:rsid w:val="00130E1A"/>
    <w:rsid w:val="00131643"/>
    <w:rsid w:val="00134028"/>
    <w:rsid w:val="0013760B"/>
    <w:rsid w:val="00137E6E"/>
    <w:rsid w:val="0014174C"/>
    <w:rsid w:val="00143BD4"/>
    <w:rsid w:val="00144074"/>
    <w:rsid w:val="001442C9"/>
    <w:rsid w:val="00144F51"/>
    <w:rsid w:val="0014678D"/>
    <w:rsid w:val="0015281B"/>
    <w:rsid w:val="001538A8"/>
    <w:rsid w:val="001549CB"/>
    <w:rsid w:val="00155509"/>
    <w:rsid w:val="001555BE"/>
    <w:rsid w:val="0016195C"/>
    <w:rsid w:val="001640CF"/>
    <w:rsid w:val="00165288"/>
    <w:rsid w:val="00166253"/>
    <w:rsid w:val="0016760C"/>
    <w:rsid w:val="00167C10"/>
    <w:rsid w:val="00167C69"/>
    <w:rsid w:val="00171FAD"/>
    <w:rsid w:val="0017209B"/>
    <w:rsid w:val="0017232D"/>
    <w:rsid w:val="001726AB"/>
    <w:rsid w:val="001739DA"/>
    <w:rsid w:val="0017404F"/>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068D"/>
    <w:rsid w:val="001E229B"/>
    <w:rsid w:val="001E31D8"/>
    <w:rsid w:val="001E3B19"/>
    <w:rsid w:val="001E3D8B"/>
    <w:rsid w:val="001E5A3F"/>
    <w:rsid w:val="001E7D9F"/>
    <w:rsid w:val="001F163B"/>
    <w:rsid w:val="001F2081"/>
    <w:rsid w:val="001F7133"/>
    <w:rsid w:val="002012B0"/>
    <w:rsid w:val="00204C5F"/>
    <w:rsid w:val="00205684"/>
    <w:rsid w:val="002101E3"/>
    <w:rsid w:val="00210666"/>
    <w:rsid w:val="002150C7"/>
    <w:rsid w:val="00220264"/>
    <w:rsid w:val="00220C26"/>
    <w:rsid w:val="0022299D"/>
    <w:rsid w:val="00224095"/>
    <w:rsid w:val="002245AD"/>
    <w:rsid w:val="00226341"/>
    <w:rsid w:val="00230DE9"/>
    <w:rsid w:val="00231CDC"/>
    <w:rsid w:val="00232979"/>
    <w:rsid w:val="00233C0C"/>
    <w:rsid w:val="00235241"/>
    <w:rsid w:val="002359F2"/>
    <w:rsid w:val="00236DB0"/>
    <w:rsid w:val="00242395"/>
    <w:rsid w:val="0024240A"/>
    <w:rsid w:val="0024302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B6A65"/>
    <w:rsid w:val="002C387E"/>
    <w:rsid w:val="002C3A57"/>
    <w:rsid w:val="002C63B0"/>
    <w:rsid w:val="002C6D51"/>
    <w:rsid w:val="002D0C32"/>
    <w:rsid w:val="002D0E08"/>
    <w:rsid w:val="002D1165"/>
    <w:rsid w:val="002D2A23"/>
    <w:rsid w:val="002D2D6D"/>
    <w:rsid w:val="002D6B93"/>
    <w:rsid w:val="002D7899"/>
    <w:rsid w:val="002E14EE"/>
    <w:rsid w:val="002E3A49"/>
    <w:rsid w:val="002E418C"/>
    <w:rsid w:val="002E5145"/>
    <w:rsid w:val="002E7805"/>
    <w:rsid w:val="002E79AF"/>
    <w:rsid w:val="002F2AE5"/>
    <w:rsid w:val="002F34A7"/>
    <w:rsid w:val="002F3FCA"/>
    <w:rsid w:val="002F44EE"/>
    <w:rsid w:val="002F51F2"/>
    <w:rsid w:val="002F6A57"/>
    <w:rsid w:val="00300A28"/>
    <w:rsid w:val="00300BEF"/>
    <w:rsid w:val="00300F6D"/>
    <w:rsid w:val="0030492D"/>
    <w:rsid w:val="00304B28"/>
    <w:rsid w:val="00304E3A"/>
    <w:rsid w:val="003055F9"/>
    <w:rsid w:val="0030567A"/>
    <w:rsid w:val="003072F9"/>
    <w:rsid w:val="003079C1"/>
    <w:rsid w:val="00310C73"/>
    <w:rsid w:val="00310F79"/>
    <w:rsid w:val="003118A5"/>
    <w:rsid w:val="00311E0C"/>
    <w:rsid w:val="00313F65"/>
    <w:rsid w:val="00314D77"/>
    <w:rsid w:val="00315D26"/>
    <w:rsid w:val="00315F8B"/>
    <w:rsid w:val="00316372"/>
    <w:rsid w:val="0031691D"/>
    <w:rsid w:val="00317414"/>
    <w:rsid w:val="003176E2"/>
    <w:rsid w:val="00320AE1"/>
    <w:rsid w:val="00322893"/>
    <w:rsid w:val="00322B47"/>
    <w:rsid w:val="00325247"/>
    <w:rsid w:val="003263FC"/>
    <w:rsid w:val="0033195D"/>
    <w:rsid w:val="00334736"/>
    <w:rsid w:val="00337FD8"/>
    <w:rsid w:val="00340EFD"/>
    <w:rsid w:val="00342C8F"/>
    <w:rsid w:val="0034403F"/>
    <w:rsid w:val="003456F7"/>
    <w:rsid w:val="00347ACD"/>
    <w:rsid w:val="003514CD"/>
    <w:rsid w:val="003563D1"/>
    <w:rsid w:val="00357A14"/>
    <w:rsid w:val="0036065C"/>
    <w:rsid w:val="00364664"/>
    <w:rsid w:val="0036468B"/>
    <w:rsid w:val="0036481C"/>
    <w:rsid w:val="00365B66"/>
    <w:rsid w:val="00367A1D"/>
    <w:rsid w:val="00370053"/>
    <w:rsid w:val="0037084D"/>
    <w:rsid w:val="00372741"/>
    <w:rsid w:val="0037403C"/>
    <w:rsid w:val="00374517"/>
    <w:rsid w:val="0037644B"/>
    <w:rsid w:val="00377E29"/>
    <w:rsid w:val="00381D4E"/>
    <w:rsid w:val="00383A76"/>
    <w:rsid w:val="00385D25"/>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06A8"/>
    <w:rsid w:val="003D1A2E"/>
    <w:rsid w:val="003D33E5"/>
    <w:rsid w:val="003D3622"/>
    <w:rsid w:val="003D5E03"/>
    <w:rsid w:val="003D6DA6"/>
    <w:rsid w:val="003D6E3C"/>
    <w:rsid w:val="003D711D"/>
    <w:rsid w:val="003E0F0A"/>
    <w:rsid w:val="003E3DFD"/>
    <w:rsid w:val="003E4B2C"/>
    <w:rsid w:val="003E54A1"/>
    <w:rsid w:val="003E54FD"/>
    <w:rsid w:val="003E7519"/>
    <w:rsid w:val="003E7C12"/>
    <w:rsid w:val="003F1B50"/>
    <w:rsid w:val="003F2575"/>
    <w:rsid w:val="003F3DBF"/>
    <w:rsid w:val="003F51FF"/>
    <w:rsid w:val="003F6EFC"/>
    <w:rsid w:val="004030CA"/>
    <w:rsid w:val="00406F97"/>
    <w:rsid w:val="00407537"/>
    <w:rsid w:val="00407E16"/>
    <w:rsid w:val="00412613"/>
    <w:rsid w:val="00416F36"/>
    <w:rsid w:val="004207E8"/>
    <w:rsid w:val="00422D27"/>
    <w:rsid w:val="004255FA"/>
    <w:rsid w:val="0043071E"/>
    <w:rsid w:val="00431A12"/>
    <w:rsid w:val="00432A2E"/>
    <w:rsid w:val="00435E63"/>
    <w:rsid w:val="00435F30"/>
    <w:rsid w:val="00437FD9"/>
    <w:rsid w:val="004410B3"/>
    <w:rsid w:val="00441865"/>
    <w:rsid w:val="00443E84"/>
    <w:rsid w:val="0044476E"/>
    <w:rsid w:val="00444DDA"/>
    <w:rsid w:val="0044588E"/>
    <w:rsid w:val="004518A9"/>
    <w:rsid w:val="00453B7E"/>
    <w:rsid w:val="00453F79"/>
    <w:rsid w:val="0045438F"/>
    <w:rsid w:val="00454CF2"/>
    <w:rsid w:val="004563B8"/>
    <w:rsid w:val="0045679D"/>
    <w:rsid w:val="00457433"/>
    <w:rsid w:val="0045771E"/>
    <w:rsid w:val="004608F2"/>
    <w:rsid w:val="00461FA0"/>
    <w:rsid w:val="00463427"/>
    <w:rsid w:val="00464868"/>
    <w:rsid w:val="004649C7"/>
    <w:rsid w:val="00465829"/>
    <w:rsid w:val="004660A0"/>
    <w:rsid w:val="0046611E"/>
    <w:rsid w:val="00466C39"/>
    <w:rsid w:val="004714B7"/>
    <w:rsid w:val="00471EB9"/>
    <w:rsid w:val="00471F8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AAB"/>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5A2"/>
    <w:rsid w:val="004E160C"/>
    <w:rsid w:val="004E303E"/>
    <w:rsid w:val="004E324D"/>
    <w:rsid w:val="004E505F"/>
    <w:rsid w:val="004E5614"/>
    <w:rsid w:val="004E56A8"/>
    <w:rsid w:val="004E6D81"/>
    <w:rsid w:val="004F2849"/>
    <w:rsid w:val="004F61E7"/>
    <w:rsid w:val="004F61F9"/>
    <w:rsid w:val="005001F7"/>
    <w:rsid w:val="005011C5"/>
    <w:rsid w:val="00504DBF"/>
    <w:rsid w:val="00505BA6"/>
    <w:rsid w:val="005064D3"/>
    <w:rsid w:val="00512343"/>
    <w:rsid w:val="005132CC"/>
    <w:rsid w:val="00513CFA"/>
    <w:rsid w:val="005149EE"/>
    <w:rsid w:val="00515002"/>
    <w:rsid w:val="00516281"/>
    <w:rsid w:val="00516BBB"/>
    <w:rsid w:val="0052051C"/>
    <w:rsid w:val="0052263A"/>
    <w:rsid w:val="005235BA"/>
    <w:rsid w:val="00523B23"/>
    <w:rsid w:val="00523EE4"/>
    <w:rsid w:val="005245AC"/>
    <w:rsid w:val="005247F5"/>
    <w:rsid w:val="0052690C"/>
    <w:rsid w:val="00530322"/>
    <w:rsid w:val="00530375"/>
    <w:rsid w:val="00530EA3"/>
    <w:rsid w:val="00531F41"/>
    <w:rsid w:val="00535A3D"/>
    <w:rsid w:val="00535DFD"/>
    <w:rsid w:val="005365B2"/>
    <w:rsid w:val="005366DE"/>
    <w:rsid w:val="005438D9"/>
    <w:rsid w:val="00545A9A"/>
    <w:rsid w:val="00545E99"/>
    <w:rsid w:val="00547186"/>
    <w:rsid w:val="00550E08"/>
    <w:rsid w:val="00552041"/>
    <w:rsid w:val="00554921"/>
    <w:rsid w:val="00554DD3"/>
    <w:rsid w:val="00555DDB"/>
    <w:rsid w:val="00556EDA"/>
    <w:rsid w:val="005573B0"/>
    <w:rsid w:val="00562699"/>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A1"/>
    <w:rsid w:val="005946DA"/>
    <w:rsid w:val="005957CF"/>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B783E"/>
    <w:rsid w:val="005C0BE3"/>
    <w:rsid w:val="005C27C0"/>
    <w:rsid w:val="005C2EC2"/>
    <w:rsid w:val="005C2F66"/>
    <w:rsid w:val="005C39A5"/>
    <w:rsid w:val="005C5180"/>
    <w:rsid w:val="005C582C"/>
    <w:rsid w:val="005D0834"/>
    <w:rsid w:val="005D4844"/>
    <w:rsid w:val="005D67DD"/>
    <w:rsid w:val="005D7349"/>
    <w:rsid w:val="005D77C2"/>
    <w:rsid w:val="005E3B25"/>
    <w:rsid w:val="005E3E3F"/>
    <w:rsid w:val="005E40C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4309"/>
    <w:rsid w:val="006260D8"/>
    <w:rsid w:val="00626917"/>
    <w:rsid w:val="00626A7E"/>
    <w:rsid w:val="006275AB"/>
    <w:rsid w:val="00627D4A"/>
    <w:rsid w:val="006301E4"/>
    <w:rsid w:val="00632D18"/>
    <w:rsid w:val="006333DD"/>
    <w:rsid w:val="00633610"/>
    <w:rsid w:val="00633B06"/>
    <w:rsid w:val="00633D35"/>
    <w:rsid w:val="00633DC8"/>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76F2E"/>
    <w:rsid w:val="006808B6"/>
    <w:rsid w:val="00680A15"/>
    <w:rsid w:val="00681D1D"/>
    <w:rsid w:val="00682806"/>
    <w:rsid w:val="00682904"/>
    <w:rsid w:val="006833AC"/>
    <w:rsid w:val="006852BC"/>
    <w:rsid w:val="00686A59"/>
    <w:rsid w:val="006934A9"/>
    <w:rsid w:val="006943B4"/>
    <w:rsid w:val="006949F0"/>
    <w:rsid w:val="00694C1B"/>
    <w:rsid w:val="00695046"/>
    <w:rsid w:val="006950A1"/>
    <w:rsid w:val="0069576C"/>
    <w:rsid w:val="00695F31"/>
    <w:rsid w:val="006A3770"/>
    <w:rsid w:val="006A7B37"/>
    <w:rsid w:val="006B00B6"/>
    <w:rsid w:val="006B05A0"/>
    <w:rsid w:val="006B2713"/>
    <w:rsid w:val="006B3829"/>
    <w:rsid w:val="006B3F19"/>
    <w:rsid w:val="006B5B3E"/>
    <w:rsid w:val="006B7D49"/>
    <w:rsid w:val="006C0A89"/>
    <w:rsid w:val="006C255C"/>
    <w:rsid w:val="006D085F"/>
    <w:rsid w:val="006D096F"/>
    <w:rsid w:val="006D21E7"/>
    <w:rsid w:val="006D31D5"/>
    <w:rsid w:val="006E02ED"/>
    <w:rsid w:val="006E0CCC"/>
    <w:rsid w:val="006E1F8B"/>
    <w:rsid w:val="006E2B93"/>
    <w:rsid w:val="006E3752"/>
    <w:rsid w:val="006E39B1"/>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3716A"/>
    <w:rsid w:val="007407AC"/>
    <w:rsid w:val="007410C7"/>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182"/>
    <w:rsid w:val="00776CDF"/>
    <w:rsid w:val="007776F8"/>
    <w:rsid w:val="00780BBB"/>
    <w:rsid w:val="00780BCF"/>
    <w:rsid w:val="007838DE"/>
    <w:rsid w:val="00785040"/>
    <w:rsid w:val="00786E7E"/>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C4956"/>
    <w:rsid w:val="007C55A5"/>
    <w:rsid w:val="007C62F4"/>
    <w:rsid w:val="007C6D03"/>
    <w:rsid w:val="007C79A2"/>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492A"/>
    <w:rsid w:val="008054CF"/>
    <w:rsid w:val="00805ED8"/>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34776"/>
    <w:rsid w:val="00836C6E"/>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4A8D"/>
    <w:rsid w:val="0087696A"/>
    <w:rsid w:val="00877AD1"/>
    <w:rsid w:val="00881B17"/>
    <w:rsid w:val="00882520"/>
    <w:rsid w:val="0088260A"/>
    <w:rsid w:val="00883A85"/>
    <w:rsid w:val="00885019"/>
    <w:rsid w:val="008870F4"/>
    <w:rsid w:val="00887C34"/>
    <w:rsid w:val="00887E36"/>
    <w:rsid w:val="00891444"/>
    <w:rsid w:val="0089249C"/>
    <w:rsid w:val="008950A0"/>
    <w:rsid w:val="00896087"/>
    <w:rsid w:val="008A1533"/>
    <w:rsid w:val="008A15E6"/>
    <w:rsid w:val="008A1B5C"/>
    <w:rsid w:val="008A3880"/>
    <w:rsid w:val="008A4E67"/>
    <w:rsid w:val="008A6793"/>
    <w:rsid w:val="008A7ABC"/>
    <w:rsid w:val="008B0EFF"/>
    <w:rsid w:val="008B1369"/>
    <w:rsid w:val="008B30FE"/>
    <w:rsid w:val="008B41F2"/>
    <w:rsid w:val="008B459E"/>
    <w:rsid w:val="008B4903"/>
    <w:rsid w:val="008B78A6"/>
    <w:rsid w:val="008C0A1C"/>
    <w:rsid w:val="008C1D0C"/>
    <w:rsid w:val="008C25D1"/>
    <w:rsid w:val="008C2784"/>
    <w:rsid w:val="008C6877"/>
    <w:rsid w:val="008C77B1"/>
    <w:rsid w:val="008D1D20"/>
    <w:rsid w:val="008D3253"/>
    <w:rsid w:val="008D506D"/>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77BE0"/>
    <w:rsid w:val="00980307"/>
    <w:rsid w:val="00980C07"/>
    <w:rsid w:val="009823BE"/>
    <w:rsid w:val="00984B6E"/>
    <w:rsid w:val="00985BD6"/>
    <w:rsid w:val="009860C3"/>
    <w:rsid w:val="00986626"/>
    <w:rsid w:val="00991130"/>
    <w:rsid w:val="0099280D"/>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595"/>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3E24"/>
    <w:rsid w:val="00A1549B"/>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6FDE"/>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1111"/>
    <w:rsid w:val="00A82008"/>
    <w:rsid w:val="00A83161"/>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4302"/>
    <w:rsid w:val="00AC7226"/>
    <w:rsid w:val="00AD0773"/>
    <w:rsid w:val="00AD1B8D"/>
    <w:rsid w:val="00AD1D4E"/>
    <w:rsid w:val="00AD2275"/>
    <w:rsid w:val="00AD3C87"/>
    <w:rsid w:val="00AD697D"/>
    <w:rsid w:val="00AE17D0"/>
    <w:rsid w:val="00AE2805"/>
    <w:rsid w:val="00AE2ECC"/>
    <w:rsid w:val="00AE3CD4"/>
    <w:rsid w:val="00AE3FBC"/>
    <w:rsid w:val="00AE4A1A"/>
    <w:rsid w:val="00AE505E"/>
    <w:rsid w:val="00AE54D2"/>
    <w:rsid w:val="00AE6AD3"/>
    <w:rsid w:val="00AE72CF"/>
    <w:rsid w:val="00AE7307"/>
    <w:rsid w:val="00AF2BD4"/>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201CD"/>
    <w:rsid w:val="00B20506"/>
    <w:rsid w:val="00B212E5"/>
    <w:rsid w:val="00B22C84"/>
    <w:rsid w:val="00B275C9"/>
    <w:rsid w:val="00B27650"/>
    <w:rsid w:val="00B311E3"/>
    <w:rsid w:val="00B31370"/>
    <w:rsid w:val="00B32339"/>
    <w:rsid w:val="00B34248"/>
    <w:rsid w:val="00B34A8C"/>
    <w:rsid w:val="00B34BD0"/>
    <w:rsid w:val="00B35420"/>
    <w:rsid w:val="00B3772F"/>
    <w:rsid w:val="00B37A54"/>
    <w:rsid w:val="00B407F8"/>
    <w:rsid w:val="00B4127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8C1"/>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4F76"/>
    <w:rsid w:val="00BC561B"/>
    <w:rsid w:val="00BD1579"/>
    <w:rsid w:val="00BD4776"/>
    <w:rsid w:val="00BD48D2"/>
    <w:rsid w:val="00BD5681"/>
    <w:rsid w:val="00BE072A"/>
    <w:rsid w:val="00BE15D0"/>
    <w:rsid w:val="00BE2E99"/>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1C12"/>
    <w:rsid w:val="00C42B16"/>
    <w:rsid w:val="00C44256"/>
    <w:rsid w:val="00C45146"/>
    <w:rsid w:val="00C452C3"/>
    <w:rsid w:val="00C462C9"/>
    <w:rsid w:val="00C47C3D"/>
    <w:rsid w:val="00C5160E"/>
    <w:rsid w:val="00C53BEF"/>
    <w:rsid w:val="00C53CC2"/>
    <w:rsid w:val="00C56CF7"/>
    <w:rsid w:val="00C56E6B"/>
    <w:rsid w:val="00C56ED5"/>
    <w:rsid w:val="00C57AAD"/>
    <w:rsid w:val="00C60528"/>
    <w:rsid w:val="00C605C1"/>
    <w:rsid w:val="00C60EDD"/>
    <w:rsid w:val="00C62DCF"/>
    <w:rsid w:val="00C63F0E"/>
    <w:rsid w:val="00C64D8D"/>
    <w:rsid w:val="00C65294"/>
    <w:rsid w:val="00C660C2"/>
    <w:rsid w:val="00C663F3"/>
    <w:rsid w:val="00C66EEA"/>
    <w:rsid w:val="00C671E3"/>
    <w:rsid w:val="00C71246"/>
    <w:rsid w:val="00C73677"/>
    <w:rsid w:val="00C81E87"/>
    <w:rsid w:val="00C82F82"/>
    <w:rsid w:val="00C90D47"/>
    <w:rsid w:val="00C9146C"/>
    <w:rsid w:val="00C920E5"/>
    <w:rsid w:val="00C9495C"/>
    <w:rsid w:val="00C955E2"/>
    <w:rsid w:val="00C968EE"/>
    <w:rsid w:val="00C96EBF"/>
    <w:rsid w:val="00C972FF"/>
    <w:rsid w:val="00C979CA"/>
    <w:rsid w:val="00CA0EBF"/>
    <w:rsid w:val="00CA475B"/>
    <w:rsid w:val="00CB0A9B"/>
    <w:rsid w:val="00CB3B30"/>
    <w:rsid w:val="00CB3CEC"/>
    <w:rsid w:val="00CB4138"/>
    <w:rsid w:val="00CB4DE0"/>
    <w:rsid w:val="00CB667E"/>
    <w:rsid w:val="00CB6849"/>
    <w:rsid w:val="00CB6ECD"/>
    <w:rsid w:val="00CC1124"/>
    <w:rsid w:val="00CC12B2"/>
    <w:rsid w:val="00CC17DE"/>
    <w:rsid w:val="00CC1EEF"/>
    <w:rsid w:val="00CC320A"/>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1A58"/>
    <w:rsid w:val="00D223EE"/>
    <w:rsid w:val="00D23513"/>
    <w:rsid w:val="00D256AB"/>
    <w:rsid w:val="00D27476"/>
    <w:rsid w:val="00D30190"/>
    <w:rsid w:val="00D31EB6"/>
    <w:rsid w:val="00D31EB9"/>
    <w:rsid w:val="00D33BC7"/>
    <w:rsid w:val="00D33CC3"/>
    <w:rsid w:val="00D3763D"/>
    <w:rsid w:val="00D42343"/>
    <w:rsid w:val="00D42746"/>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22EF"/>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5745"/>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1A02"/>
    <w:rsid w:val="00E021E0"/>
    <w:rsid w:val="00E0232B"/>
    <w:rsid w:val="00E026D9"/>
    <w:rsid w:val="00E04212"/>
    <w:rsid w:val="00E051E9"/>
    <w:rsid w:val="00E06501"/>
    <w:rsid w:val="00E06BC7"/>
    <w:rsid w:val="00E073AF"/>
    <w:rsid w:val="00E1080C"/>
    <w:rsid w:val="00E1082A"/>
    <w:rsid w:val="00E11B52"/>
    <w:rsid w:val="00E12685"/>
    <w:rsid w:val="00E1344F"/>
    <w:rsid w:val="00E13BDA"/>
    <w:rsid w:val="00E14EFC"/>
    <w:rsid w:val="00E15993"/>
    <w:rsid w:val="00E15B12"/>
    <w:rsid w:val="00E15DA6"/>
    <w:rsid w:val="00E208A6"/>
    <w:rsid w:val="00E2153D"/>
    <w:rsid w:val="00E22C54"/>
    <w:rsid w:val="00E23EEF"/>
    <w:rsid w:val="00E259BD"/>
    <w:rsid w:val="00E2705D"/>
    <w:rsid w:val="00E272DF"/>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DEA"/>
    <w:rsid w:val="00E74C9A"/>
    <w:rsid w:val="00E74E40"/>
    <w:rsid w:val="00E7681C"/>
    <w:rsid w:val="00E84EB6"/>
    <w:rsid w:val="00E87649"/>
    <w:rsid w:val="00E87AA8"/>
    <w:rsid w:val="00E90BD4"/>
    <w:rsid w:val="00E91A41"/>
    <w:rsid w:val="00E92E92"/>
    <w:rsid w:val="00E936C6"/>
    <w:rsid w:val="00E95469"/>
    <w:rsid w:val="00EA0C5E"/>
    <w:rsid w:val="00EA262C"/>
    <w:rsid w:val="00EA2E11"/>
    <w:rsid w:val="00EA50DC"/>
    <w:rsid w:val="00EA5E50"/>
    <w:rsid w:val="00EA6AA0"/>
    <w:rsid w:val="00EA7874"/>
    <w:rsid w:val="00EB23FA"/>
    <w:rsid w:val="00EB2435"/>
    <w:rsid w:val="00EB2DBB"/>
    <w:rsid w:val="00EB474C"/>
    <w:rsid w:val="00EB4AD1"/>
    <w:rsid w:val="00EB57E6"/>
    <w:rsid w:val="00EB600D"/>
    <w:rsid w:val="00EB6407"/>
    <w:rsid w:val="00EB7CC6"/>
    <w:rsid w:val="00EC09AE"/>
    <w:rsid w:val="00EC26F0"/>
    <w:rsid w:val="00EC32DF"/>
    <w:rsid w:val="00EC3537"/>
    <w:rsid w:val="00EC4BA9"/>
    <w:rsid w:val="00EC4C6F"/>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4FE"/>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D16"/>
    <w:rsid w:val="00F34FA8"/>
    <w:rsid w:val="00F36C20"/>
    <w:rsid w:val="00F40600"/>
    <w:rsid w:val="00F419CB"/>
    <w:rsid w:val="00F437F5"/>
    <w:rsid w:val="00F442F8"/>
    <w:rsid w:val="00F44C38"/>
    <w:rsid w:val="00F4620B"/>
    <w:rsid w:val="00F47054"/>
    <w:rsid w:val="00F47285"/>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2AA9"/>
    <w:rsid w:val="00F93B84"/>
    <w:rsid w:val="00F95DCB"/>
    <w:rsid w:val="00F970E7"/>
    <w:rsid w:val="00F974C2"/>
    <w:rsid w:val="00F97AA3"/>
    <w:rsid w:val="00FA0133"/>
    <w:rsid w:val="00FA1650"/>
    <w:rsid w:val="00FA20DB"/>
    <w:rsid w:val="00FA2A50"/>
    <w:rsid w:val="00FA559B"/>
    <w:rsid w:val="00FA60E2"/>
    <w:rsid w:val="00FA6E34"/>
    <w:rsid w:val="00FA6E5A"/>
    <w:rsid w:val="00FB0301"/>
    <w:rsid w:val="00FB11B8"/>
    <w:rsid w:val="00FB175F"/>
    <w:rsid w:val="00FB4848"/>
    <w:rsid w:val="00FB76A4"/>
    <w:rsid w:val="00FB7C17"/>
    <w:rsid w:val="00FC14C0"/>
    <w:rsid w:val="00FC2E1F"/>
    <w:rsid w:val="00FC4E80"/>
    <w:rsid w:val="00FC711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77CDC2A1"/>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unhideWhenUsed/>
    <w:rsid w:val="006B3F19"/>
    <w:rPr>
      <w:sz w:val="20"/>
      <w:szCs w:val="20"/>
    </w:rPr>
  </w:style>
  <w:style w:type="character" w:customStyle="1" w:styleId="KommentartextZchn">
    <w:name w:val="Kommentartext Zchn"/>
    <w:basedOn w:val="Absatz-Standardschriftart"/>
    <w:link w:val="Kommentartext"/>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65675365">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77263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476104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38130309">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88225273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0F1836"/>
    <w:rsid w:val="001008D4"/>
    <w:rsid w:val="00120064"/>
    <w:rsid w:val="00211080"/>
    <w:rsid w:val="00211700"/>
    <w:rsid w:val="0022234C"/>
    <w:rsid w:val="002904DB"/>
    <w:rsid w:val="002946FC"/>
    <w:rsid w:val="002B329A"/>
    <w:rsid w:val="003352A7"/>
    <w:rsid w:val="0035288D"/>
    <w:rsid w:val="003656F0"/>
    <w:rsid w:val="003663E7"/>
    <w:rsid w:val="0036763C"/>
    <w:rsid w:val="003B0BFF"/>
    <w:rsid w:val="003F2F91"/>
    <w:rsid w:val="004272EA"/>
    <w:rsid w:val="00466B57"/>
    <w:rsid w:val="00495474"/>
    <w:rsid w:val="004F1011"/>
    <w:rsid w:val="005338E0"/>
    <w:rsid w:val="005527AE"/>
    <w:rsid w:val="00566742"/>
    <w:rsid w:val="00573413"/>
    <w:rsid w:val="00595AB7"/>
    <w:rsid w:val="005C3165"/>
    <w:rsid w:val="00607DDA"/>
    <w:rsid w:val="00616FE4"/>
    <w:rsid w:val="00632149"/>
    <w:rsid w:val="00663E17"/>
    <w:rsid w:val="0066798B"/>
    <w:rsid w:val="00670D74"/>
    <w:rsid w:val="00687770"/>
    <w:rsid w:val="006B44B5"/>
    <w:rsid w:val="006D53AB"/>
    <w:rsid w:val="00751221"/>
    <w:rsid w:val="007A044B"/>
    <w:rsid w:val="007A0FDC"/>
    <w:rsid w:val="007A4177"/>
    <w:rsid w:val="007B2B82"/>
    <w:rsid w:val="007B7ABB"/>
    <w:rsid w:val="00804B5F"/>
    <w:rsid w:val="008104FE"/>
    <w:rsid w:val="008111C3"/>
    <w:rsid w:val="00861257"/>
    <w:rsid w:val="00864A68"/>
    <w:rsid w:val="008747A2"/>
    <w:rsid w:val="008A5976"/>
    <w:rsid w:val="008E4F15"/>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144EF"/>
    <w:rsid w:val="00C23592"/>
    <w:rsid w:val="00C2668D"/>
    <w:rsid w:val="00C34F0A"/>
    <w:rsid w:val="00C4133D"/>
    <w:rsid w:val="00C426E7"/>
    <w:rsid w:val="00C6535A"/>
    <w:rsid w:val="00CB6741"/>
    <w:rsid w:val="00D25D26"/>
    <w:rsid w:val="00D3383E"/>
    <w:rsid w:val="00D44DA9"/>
    <w:rsid w:val="00D45F48"/>
    <w:rsid w:val="00D64E14"/>
    <w:rsid w:val="00E03126"/>
    <w:rsid w:val="00E04D5E"/>
    <w:rsid w:val="00E17782"/>
    <w:rsid w:val="00E17890"/>
    <w:rsid w:val="00E31E8B"/>
    <w:rsid w:val="00E47A4A"/>
    <w:rsid w:val="00E52786"/>
    <w:rsid w:val="00E63B1F"/>
    <w:rsid w:val="00E9121D"/>
    <w:rsid w:val="00EA4BF0"/>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BB3B2-BBDD-43F7-B232-6CC69005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550</Words>
  <Characters>3472</Characters>
  <Application>Microsoft Office Word</Application>
  <DocSecurity>0</DocSecurity>
  <Lines>28</Lines>
  <Paragraphs>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P802.15-23-0151-00-03ma</vt:lpstr>
      <vt:lpstr>IEEE P802.15-23-012-00-03ma</vt:lpstr>
      <vt:lpstr>THz IG Nov 2009 Minutes</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P802.15-23-0151-00-03ma</dc:title>
  <dc:subject>TG 15.3mb March 2023 Meeting Minutes</dc:subject>
  <dc:creator>Ken Hiraga</dc:creator>
  <cp:lastModifiedBy>Thomas Kuerner</cp:lastModifiedBy>
  <cp:revision>15</cp:revision>
  <cp:lastPrinted>2012-04-16T11:57:00Z</cp:lastPrinted>
  <dcterms:created xsi:type="dcterms:W3CDTF">2023-03-13T15:05:00Z</dcterms:created>
  <dcterms:modified xsi:type="dcterms:W3CDTF">2023-03-16T15:52:00Z</dcterms:modified>
</cp:coreProperties>
</file>