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009F38CE">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009F38CE">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40B5FC0C"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B020AB">
              <w:rPr>
                <w:rFonts w:eastAsia="Times New Roman"/>
                <w:b/>
                <w:bCs/>
              </w:rPr>
              <w:t>November</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009F38CE">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1C24CA57" w:rsidR="00270D66" w:rsidRPr="008F35DC" w:rsidRDefault="00B020AB" w:rsidP="00AA6CEC">
            <w:pPr>
              <w:pStyle w:val="covertext"/>
              <w:snapToGrid w:val="0"/>
              <w:jc w:val="both"/>
            </w:pPr>
            <w:r>
              <w:rPr>
                <w:rFonts w:eastAsiaTheme="minorEastAsia"/>
                <w:lang w:eastAsia="ja-JP"/>
              </w:rPr>
              <w:t>November</w:t>
            </w:r>
            <w:r w:rsidR="00411E68">
              <w:rPr>
                <w:rFonts w:eastAsiaTheme="minorEastAsia"/>
                <w:lang w:eastAsia="ja-JP"/>
              </w:rPr>
              <w:t xml:space="preserve"> </w:t>
            </w:r>
            <w:r w:rsidR="00F358FC" w:rsidRPr="00BF1A0D">
              <w:rPr>
                <w:rFonts w:eastAsiaTheme="minorEastAsia"/>
                <w:lang w:eastAsia="ja-JP"/>
              </w:rPr>
              <w:t>17</w:t>
            </w:r>
            <w:r w:rsidR="008C3AC3" w:rsidRPr="00BF1A0D">
              <w:rPr>
                <w:rFonts w:eastAsiaTheme="minorEastAsia"/>
                <w:vertAlign w:val="superscript"/>
                <w:lang w:eastAsia="ja-JP"/>
              </w:rPr>
              <w:t>th</w:t>
            </w:r>
            <w:r w:rsidR="006E2E16" w:rsidRPr="00BF1A0D">
              <w:rPr>
                <w:rFonts w:eastAsiaTheme="minorEastAsia"/>
                <w:lang w:eastAsia="ja-JP"/>
              </w:rPr>
              <w:t>,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9F38CE" w:rsidRPr="00BF1A0D" w14:paraId="6A57EB64" w14:textId="77777777" w:rsidTr="009F38CE">
        <w:tc>
          <w:tcPr>
            <w:tcW w:w="1260" w:type="dxa"/>
            <w:tcBorders>
              <w:top w:val="single" w:sz="4" w:space="0" w:color="000000" w:themeColor="text1"/>
              <w:bottom w:val="single" w:sz="4" w:space="0" w:color="000000" w:themeColor="text1"/>
            </w:tcBorders>
            <w:shd w:val="clear" w:color="auto" w:fill="auto"/>
          </w:tcPr>
          <w:p w14:paraId="1CC67826" w14:textId="77777777" w:rsidR="009F38CE" w:rsidRPr="008F35DC" w:rsidRDefault="009F38CE" w:rsidP="009F38CE">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2E19302E" w:rsidR="009F38CE" w:rsidRDefault="009F38CE" w:rsidP="009F38CE">
            <w:pPr>
              <w:pStyle w:val="covertext"/>
              <w:snapToGrid w:val="0"/>
              <w:spacing w:before="0" w:after="0"/>
              <w:rPr>
                <w:rFonts w:eastAsia="Times New Roman"/>
              </w:rPr>
            </w:pPr>
            <w:r>
              <w:rPr>
                <w:rFonts w:eastAsia="Times New Roman"/>
              </w:rPr>
              <w:t>[Ryuji Kohno</w:t>
            </w:r>
            <w:r w:rsidRPr="009C6CB9">
              <w:rPr>
                <w:rFonts w:eastAsia="Times New Roman"/>
                <w:vertAlign w:val="superscript"/>
              </w:rPr>
              <w:t>1,</w:t>
            </w:r>
            <w:r>
              <w:rPr>
                <w:rFonts w:eastAsia="Times New Roman"/>
                <w:vertAlign w:val="superscript"/>
              </w:rPr>
              <w:t>2</w:t>
            </w:r>
            <w:r>
              <w:rPr>
                <w:rFonts w:eastAsia="Times New Roman"/>
              </w:rPr>
              <w:t xml:space="preserve"> Marco Hernandez</w:t>
            </w:r>
            <w:r w:rsidRPr="009C6CB9">
              <w:rPr>
                <w:rFonts w:eastAsia="Times New Roman"/>
                <w:vertAlign w:val="superscript"/>
              </w:rPr>
              <w:t>1</w:t>
            </w:r>
            <w:r>
              <w:rPr>
                <w:rFonts w:eastAsia="Times New Roman"/>
              </w:rPr>
              <w:t xml:space="preserve"> Takumi Kobayashi</w:t>
            </w:r>
            <w:r>
              <w:rPr>
                <w:rFonts w:eastAsia="Times New Roman"/>
                <w:vertAlign w:val="superscript"/>
              </w:rPr>
              <w:t>2</w:t>
            </w:r>
            <w:r>
              <w:rPr>
                <w:rFonts w:eastAsia="Times New Roman"/>
              </w:rPr>
              <w:t xml:space="preserve"> Minsoo Kim</w:t>
            </w:r>
            <w:r w:rsidRPr="009C6CB9">
              <w:rPr>
                <w:rFonts w:eastAsia="Times New Roman"/>
                <w:vertAlign w:val="superscript"/>
              </w:rPr>
              <w:t>1</w:t>
            </w:r>
            <w:r>
              <w:rPr>
                <w:rFonts w:eastAsia="Times New Roman"/>
              </w:rPr>
              <w:t>, Daisuke Anzai</w:t>
            </w:r>
            <w:r>
              <w:rPr>
                <w:rFonts w:eastAsia="Times New Roman"/>
                <w:vertAlign w:val="superscript"/>
              </w:rPr>
              <w:t>3</w:t>
            </w:r>
            <w:r>
              <w:rPr>
                <w:rFonts w:eastAsia="Times New Roman"/>
              </w:rPr>
              <w:t xml:space="preserve"> </w:t>
            </w:r>
          </w:p>
          <w:p w14:paraId="3C2DCA60" w14:textId="77777777" w:rsidR="009F38CE" w:rsidRDefault="009F38CE" w:rsidP="009F38CE">
            <w:pPr>
              <w:pStyle w:val="covertext"/>
              <w:snapToGrid w:val="0"/>
              <w:spacing w:before="0" w:after="0"/>
              <w:rPr>
                <w:rFonts w:eastAsia="Times New Roman"/>
              </w:rPr>
            </w:pPr>
            <w:r w:rsidRPr="5D5FD4D2">
              <w:rPr>
                <w:rFonts w:eastAsia="Times New Roman"/>
              </w:rPr>
              <w:t>[1; YRP</w:t>
            </w:r>
            <w:r>
              <w:rPr>
                <w:rFonts w:eastAsia="Times New Roman"/>
              </w:rPr>
              <w:t>-IAI (YRP</w:t>
            </w:r>
            <w:r w:rsidRPr="5D5FD4D2">
              <w:rPr>
                <w:rFonts w:eastAsia="Times New Roman"/>
              </w:rPr>
              <w:t xml:space="preserve"> International Alliance Institute</w:t>
            </w:r>
            <w:r>
              <w:rPr>
                <w:rFonts w:eastAsia="Times New Roman"/>
              </w:rPr>
              <w:t>)</w:t>
            </w:r>
            <w:r w:rsidRPr="5D5FD4D2">
              <w:rPr>
                <w:rFonts w:eastAsia="Times New Roman"/>
              </w:rPr>
              <w:t xml:space="preserve">, Japan, </w:t>
            </w:r>
          </w:p>
          <w:p w14:paraId="5F6B3326" w14:textId="77777777" w:rsidR="009F38CE" w:rsidRDefault="009F38CE" w:rsidP="009F38CE">
            <w:pPr>
              <w:pStyle w:val="covertext"/>
              <w:snapToGrid w:val="0"/>
              <w:spacing w:before="0" w:after="0"/>
              <w:rPr>
                <w:rFonts w:eastAsia="Times New Roman"/>
              </w:rPr>
            </w:pPr>
            <w:r w:rsidRPr="5D5FD4D2">
              <w:rPr>
                <w:rFonts w:eastAsia="Times New Roman"/>
              </w:rPr>
              <w:t>2; YNU</w:t>
            </w:r>
            <w:r>
              <w:rPr>
                <w:rFonts w:eastAsia="Times New Roman"/>
              </w:rPr>
              <w:t xml:space="preserve"> </w:t>
            </w:r>
            <w:r w:rsidRPr="5D5FD4D2">
              <w:rPr>
                <w:rFonts w:eastAsia="Times New Roman"/>
              </w:rPr>
              <w:t>(Yokohama National University), Japan</w:t>
            </w:r>
            <w:r>
              <w:rPr>
                <w:rFonts w:eastAsia="Times New Roman"/>
              </w:rPr>
              <w:t xml:space="preserve">, </w:t>
            </w:r>
          </w:p>
          <w:p w14:paraId="0043D125" w14:textId="3C1A7E47" w:rsidR="009F38CE" w:rsidRPr="00B42230" w:rsidRDefault="009F38CE" w:rsidP="009F38CE">
            <w:pPr>
              <w:pStyle w:val="covertext"/>
              <w:snapToGrid w:val="0"/>
              <w:spacing w:before="0" w:after="0"/>
              <w:rPr>
                <w:rFonts w:eastAsia="Times New Roman"/>
              </w:rPr>
            </w:pPr>
            <w:r>
              <w:rPr>
                <w:rFonts w:eastAsia="Times New Roman"/>
              </w:rPr>
              <w:t>3;</w:t>
            </w:r>
            <w:r>
              <w:t xml:space="preserve"> </w:t>
            </w:r>
            <w:r w:rsidRPr="00DA3AF3">
              <w:rPr>
                <w:rFonts w:eastAsia="Times New Roman"/>
              </w:rPr>
              <w:t>NIT(Nagoya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2074ADC1" w14:textId="77777777" w:rsidR="009F38CE" w:rsidRDefault="009F38CE" w:rsidP="009F38CE">
            <w:pPr>
              <w:pStyle w:val="covertext"/>
              <w:tabs>
                <w:tab w:val="left" w:pos="1152"/>
              </w:tabs>
              <w:snapToGrid w:val="0"/>
              <w:spacing w:before="0" w:after="0"/>
              <w:jc w:val="both"/>
            </w:pPr>
            <w:r w:rsidRPr="008F35DC">
              <w:rPr>
                <w:lang w:val="pl-PL"/>
              </w:rPr>
              <w:t>Voice:</w:t>
            </w:r>
            <w:r>
              <w:rPr>
                <w:lang w:val="pl-PL"/>
              </w:rPr>
              <w:t xml:space="preserve"> </w:t>
            </w:r>
            <w:r>
              <w:t>+81 90 5408 0611</w:t>
            </w:r>
          </w:p>
          <w:p w14:paraId="373A83C1" w14:textId="77777777" w:rsidR="009F38CE" w:rsidRDefault="009F38CE" w:rsidP="009F38CE">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Pr>
                <w:rFonts w:eastAsia="Times New Roman"/>
                <w:lang w:val="pl-PL"/>
              </w:rPr>
              <w:t>kohno@ynu.ac.jp</w:t>
            </w:r>
          </w:p>
          <w:p w14:paraId="5ADD5742" w14:textId="77777777" w:rsidR="009F38CE" w:rsidRDefault="009F38CE" w:rsidP="009F38CE">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marco.hernande</w:t>
            </w:r>
            <w:r>
              <w:rPr>
                <w:rFonts w:eastAsiaTheme="minorEastAsia" w:hint="eastAsia"/>
                <w:lang w:val="pl-PL" w:eastAsia="ja-JP"/>
              </w:rPr>
              <w:t>z</w:t>
            </w:r>
            <w:r>
              <w:rPr>
                <w:rFonts w:eastAsiaTheme="minorEastAsia"/>
                <w:lang w:val="pl-PL" w:eastAsia="ja-JP"/>
              </w:rPr>
              <w:t>@ieee.org</w:t>
            </w:r>
          </w:p>
          <w:p w14:paraId="78695823" w14:textId="77777777" w:rsidR="009F38CE" w:rsidRDefault="009F38CE" w:rsidP="009F38CE">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7C673CC2" w14:textId="77777777" w:rsidR="009F38CE" w:rsidRDefault="009F38CE" w:rsidP="009F38CE">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1F92DD08" w:rsidR="009F38CE" w:rsidRPr="001E6A61" w:rsidRDefault="009F38CE" w:rsidP="009F38CE">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Pr="002C686A">
                <w:rPr>
                  <w:rStyle w:val="a4"/>
                  <w:rFonts w:eastAsiaTheme="minorEastAsia"/>
                  <w:lang w:val="pl-PL" w:eastAsia="ja-JP"/>
                </w:rPr>
                <w:t>anzai@nitech.ac.jp</w:t>
              </w:r>
            </w:hyperlink>
          </w:p>
        </w:tc>
      </w:tr>
      <w:tr w:rsidR="009F38CE" w:rsidRPr="008F35DC" w14:paraId="11B9F481" w14:textId="77777777" w:rsidTr="009F38CE">
        <w:tc>
          <w:tcPr>
            <w:tcW w:w="1260" w:type="dxa"/>
            <w:tcBorders>
              <w:top w:val="single" w:sz="4" w:space="0" w:color="000000" w:themeColor="text1"/>
            </w:tcBorders>
            <w:shd w:val="clear" w:color="auto" w:fill="auto"/>
          </w:tcPr>
          <w:p w14:paraId="49EE3D7C" w14:textId="47CEE883" w:rsidR="009F38CE" w:rsidRPr="008F35DC" w:rsidRDefault="009F38CE" w:rsidP="009F38CE">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9F38CE" w:rsidRPr="008F35DC" w:rsidRDefault="009F38CE" w:rsidP="009F38CE">
            <w:pPr>
              <w:pStyle w:val="covertext"/>
              <w:snapToGrid w:val="0"/>
              <w:jc w:val="both"/>
            </w:pPr>
            <w:r w:rsidRPr="008F35DC">
              <w:t>Meeting</w:t>
            </w:r>
            <w:r w:rsidRPr="008F35DC">
              <w:rPr>
                <w:rFonts w:eastAsia="Times New Roman"/>
              </w:rPr>
              <w:t xml:space="preserve"> </w:t>
            </w:r>
            <w:r w:rsidRPr="008F35DC">
              <w:t>Minutes</w:t>
            </w:r>
          </w:p>
        </w:tc>
      </w:tr>
      <w:tr w:rsidR="009F38CE" w:rsidRPr="008F35DC" w14:paraId="307FC46E" w14:textId="77777777" w:rsidTr="009F38CE">
        <w:tc>
          <w:tcPr>
            <w:tcW w:w="1260" w:type="dxa"/>
            <w:tcBorders>
              <w:top w:val="single" w:sz="4" w:space="0" w:color="000000" w:themeColor="text1"/>
            </w:tcBorders>
            <w:shd w:val="clear" w:color="auto" w:fill="auto"/>
          </w:tcPr>
          <w:p w14:paraId="25E5A3F3" w14:textId="77777777" w:rsidR="009F38CE" w:rsidRPr="008F35DC" w:rsidRDefault="009F38CE" w:rsidP="009F38CE">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48E5F4E" w:rsidR="009F38CE" w:rsidRPr="00D92E0C" w:rsidRDefault="009F38CE" w:rsidP="009F38CE">
            <w:pPr>
              <w:pStyle w:val="covertext"/>
              <w:snapToGrid w:val="0"/>
              <w:jc w:val="both"/>
              <w:rPr>
                <w:strike/>
                <w:color w:val="00B050"/>
                <w:lang w:eastAsia="ja-JP"/>
              </w:rPr>
            </w:pPr>
            <w:r>
              <w:rPr>
                <w:lang w:eastAsia="ja-JP"/>
              </w:rPr>
              <w:t xml:space="preserve">Since PAR and CSD of SG15.6ma as </w:t>
            </w:r>
            <w:r w:rsidRPr="5D5FD4D2">
              <w:rPr>
                <w:lang w:eastAsia="ja-JP"/>
              </w:rPr>
              <w:t>amendment of existing IEEE802.15.6-2012 for WBAN with enhanced dependability</w:t>
            </w:r>
            <w:r>
              <w:rPr>
                <w:lang w:eastAsia="ja-JP"/>
              </w:rPr>
              <w:t xml:space="preserve"> was approved by NesCom in November, Task Group TG15.6ma has been drafting </w:t>
            </w:r>
            <w:r w:rsidRPr="5D5FD4D2">
              <w:rPr>
                <w:lang w:eastAsia="ja-JP"/>
              </w:rPr>
              <w:t>technical requirement in cases of WBAN for medical use case for human body</w:t>
            </w:r>
            <w:r>
              <w:rPr>
                <w:lang w:eastAsia="ja-JP"/>
              </w:rPr>
              <w:t>(HBAN)</w:t>
            </w:r>
            <w:r w:rsidRPr="5D5FD4D2">
              <w:rPr>
                <w:lang w:eastAsia="ja-JP"/>
              </w:rPr>
              <w:t xml:space="preserve"> and for automotive use case for vehicle body</w:t>
            </w:r>
            <w:r>
              <w:rPr>
                <w:lang w:eastAsia="ja-JP"/>
              </w:rPr>
              <w:t>(VBAN)</w:t>
            </w:r>
            <w:r w:rsidRPr="5D5FD4D2">
              <w:rPr>
                <w:lang w:eastAsia="ja-JP"/>
              </w:rPr>
              <w:t xml:space="preserve"> with their connected use cases. </w:t>
            </w:r>
            <w:r>
              <w:rPr>
                <w:lang w:eastAsia="ja-JP"/>
              </w:rPr>
              <w:t xml:space="preserve">In November meeting, to summarize technical requirement TG15.6ma has reviewed focused uses cases necessary for enhanced dependability in which 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 Then </w:t>
            </w:r>
            <w:r w:rsidRPr="00C66556">
              <w:rPr>
                <w:lang w:eastAsia="ja-JP"/>
              </w:rPr>
              <w:t>technical requirement document(TRD)</w:t>
            </w:r>
            <w:r>
              <w:rPr>
                <w:lang w:eastAsia="ja-JP"/>
              </w:rPr>
              <w:t xml:space="preserve"> has been approved by TG motion. Possible solutions to ensure enhanced dependability in PHY and MAC have been presented and discussed. Latest status of ETSI Smart BAN standard has been presented to find a way to make interoperability with IEEE802.15.6 and 6ma. To harmonize activities of TG15.6ma, 15.4ab and 15.14 using UWB PHY, TRD and technical guidance document(TGD) have been reviewed in joint and individual sessions. Next step has been discussed including telco for </w:t>
            </w:r>
            <w:r>
              <w:rPr>
                <w:lang w:eastAsia="ja-JP"/>
              </w:rPr>
              <w:lastRenderedPageBreak/>
              <w:t xml:space="preserve">harmonization with TG15.4a and 14 and change to revision from amendment. </w:t>
            </w:r>
          </w:p>
        </w:tc>
      </w:tr>
      <w:tr w:rsidR="009F38CE" w:rsidRPr="008F35DC" w14:paraId="193789EB" w14:textId="77777777" w:rsidTr="009F38CE">
        <w:tc>
          <w:tcPr>
            <w:tcW w:w="1260" w:type="dxa"/>
            <w:tcBorders>
              <w:top w:val="single" w:sz="4" w:space="0" w:color="000000" w:themeColor="text1"/>
            </w:tcBorders>
            <w:shd w:val="clear" w:color="auto" w:fill="auto"/>
          </w:tcPr>
          <w:p w14:paraId="309F7AAA" w14:textId="77777777" w:rsidR="009F38CE" w:rsidRPr="008F35DC" w:rsidRDefault="009F38CE" w:rsidP="009F38CE">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6AFD4B25" w:rsidR="009F38CE" w:rsidRPr="008F35DC" w:rsidRDefault="009F38CE" w:rsidP="009F38CE">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t>Dependabilit</w:t>
            </w:r>
            <w:r w:rsidRPr="00B51190">
              <w:t xml:space="preserve">y </w:t>
            </w:r>
            <w:r w:rsidRPr="00FD4A4B">
              <w:t xml:space="preserve">Electronic </w:t>
            </w:r>
            <w:r>
              <w:t>Plenary</w:t>
            </w:r>
            <w:r w:rsidRPr="00FD4A4B">
              <w:t xml:space="preserve"> Session</w:t>
            </w:r>
            <w:r>
              <w:t xml:space="preserve"> on Webex, November 202</w:t>
            </w:r>
            <w:r>
              <w:rPr>
                <w:rFonts w:hint="eastAsia"/>
                <w:lang w:eastAsia="ja-JP"/>
              </w:rPr>
              <w:t>2</w:t>
            </w:r>
            <w:r>
              <w:rPr>
                <w:lang w:eastAsia="ja-JP"/>
              </w:rPr>
              <w:t>.</w:t>
            </w:r>
          </w:p>
        </w:tc>
      </w:tr>
      <w:tr w:rsidR="009F38CE" w:rsidRPr="008F35DC" w14:paraId="0E2CB296" w14:textId="77777777" w:rsidTr="009F38CE">
        <w:tc>
          <w:tcPr>
            <w:tcW w:w="1260" w:type="dxa"/>
            <w:tcBorders>
              <w:top w:val="single" w:sz="4" w:space="0" w:color="000000" w:themeColor="text1"/>
              <w:bottom w:val="single" w:sz="4" w:space="0" w:color="000000" w:themeColor="text1"/>
            </w:tcBorders>
            <w:shd w:val="clear" w:color="auto" w:fill="auto"/>
          </w:tcPr>
          <w:p w14:paraId="02B2CBB9" w14:textId="77777777" w:rsidR="009F38CE" w:rsidRPr="008F35DC" w:rsidRDefault="009F38CE" w:rsidP="009F38CE">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9F38CE" w:rsidRPr="008F35DC" w:rsidRDefault="009F38CE" w:rsidP="009F38CE">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9F38CE" w:rsidRPr="008F35DC" w14:paraId="27745288" w14:textId="77777777" w:rsidTr="009F38CE">
        <w:tc>
          <w:tcPr>
            <w:tcW w:w="1260" w:type="dxa"/>
            <w:tcBorders>
              <w:top w:val="single" w:sz="4" w:space="0" w:color="000000" w:themeColor="text1"/>
              <w:bottom w:val="single" w:sz="4" w:space="0" w:color="000000" w:themeColor="text1"/>
            </w:tcBorders>
            <w:shd w:val="clear" w:color="auto" w:fill="auto"/>
          </w:tcPr>
          <w:p w14:paraId="63CBD545" w14:textId="77777777" w:rsidR="009F38CE" w:rsidRPr="008F35DC" w:rsidRDefault="009F38CE" w:rsidP="009F38CE">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9F38CE" w:rsidRPr="008F35DC" w:rsidRDefault="009F38CE" w:rsidP="009F38CE">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6C0D0A2E" w:rsidR="005D0EFF" w:rsidRDefault="00B020AB" w:rsidP="005D0EFF">
      <w:pPr>
        <w:widowControl w:val="0"/>
        <w:jc w:val="both"/>
        <w:rPr>
          <w:rFonts w:eastAsia="Arial"/>
          <w:b/>
          <w:szCs w:val="24"/>
        </w:rPr>
      </w:pPr>
      <w:r>
        <w:rPr>
          <w:rFonts w:eastAsiaTheme="minorEastAsia"/>
          <w:b/>
          <w:szCs w:val="24"/>
          <w:lang w:eastAsia="ja-JP"/>
        </w:rPr>
        <w:t>Tues</w:t>
      </w:r>
      <w:r w:rsidR="00674BAA">
        <w:rPr>
          <w:rFonts w:eastAsiaTheme="minorEastAsia"/>
          <w:b/>
          <w:szCs w:val="24"/>
          <w:lang w:eastAsia="ja-JP"/>
        </w:rPr>
        <w:t>day</w:t>
      </w:r>
      <w:r w:rsidR="005D0EFF">
        <w:rPr>
          <w:rFonts w:eastAsia="Arial"/>
          <w:b/>
          <w:szCs w:val="24"/>
        </w:rPr>
        <w:t>,</w:t>
      </w:r>
      <w:r w:rsidR="00674BAA">
        <w:rPr>
          <w:rFonts w:eastAsia="Arial"/>
          <w:b/>
          <w:szCs w:val="24"/>
        </w:rPr>
        <w:t xml:space="preserve"> </w:t>
      </w:r>
      <w:r>
        <w:rPr>
          <w:rFonts w:eastAsia="Arial"/>
          <w:b/>
          <w:szCs w:val="24"/>
        </w:rPr>
        <w:t>November</w:t>
      </w:r>
      <w:r w:rsidR="00E43649">
        <w:rPr>
          <w:rFonts w:eastAsia="Arial"/>
          <w:b/>
          <w:szCs w:val="24"/>
        </w:rPr>
        <w:t xml:space="preserve"> 1</w:t>
      </w:r>
      <w:r w:rsidR="00C7336D">
        <w:rPr>
          <w:rFonts w:eastAsia="Arial"/>
          <w:b/>
          <w:szCs w:val="24"/>
        </w:rPr>
        <w:t>5</w:t>
      </w:r>
      <w:r w:rsidR="00E43649" w:rsidRPr="00E43649">
        <w:rPr>
          <w:rFonts w:eastAsia="Arial"/>
          <w:b/>
          <w:szCs w:val="24"/>
          <w:vertAlign w:val="superscript"/>
        </w:rPr>
        <w:t>th</w:t>
      </w:r>
      <w:r w:rsidR="005D0EFF">
        <w:rPr>
          <w:rFonts w:eastAsia="Arial"/>
          <w:b/>
          <w:szCs w:val="24"/>
        </w:rPr>
        <w:t>, 202</w:t>
      </w:r>
      <w:r w:rsidR="00E43649">
        <w:rPr>
          <w:rFonts w:eastAsia="Arial"/>
          <w:b/>
          <w:szCs w:val="24"/>
        </w:rPr>
        <w:t>2</w:t>
      </w:r>
      <w:r w:rsidR="005D0EFF">
        <w:rPr>
          <w:rFonts w:eastAsia="Arial"/>
          <w:b/>
          <w:szCs w:val="24"/>
        </w:rPr>
        <w:t xml:space="preserve">, </w:t>
      </w:r>
      <w:r>
        <w:rPr>
          <w:rFonts w:eastAsia="Arial"/>
          <w:b/>
          <w:szCs w:val="24"/>
        </w:rPr>
        <w:t>A</w:t>
      </w:r>
      <w:r w:rsidR="005D0EFF">
        <w:rPr>
          <w:rFonts w:eastAsia="Arial"/>
          <w:b/>
          <w:szCs w:val="24"/>
        </w:rPr>
        <w:t xml:space="preserve">M </w:t>
      </w:r>
      <w:r>
        <w:rPr>
          <w:rFonts w:eastAsia="Arial"/>
          <w:b/>
          <w:szCs w:val="24"/>
        </w:rPr>
        <w:t>10</w:t>
      </w:r>
      <w:r w:rsidR="005D0EFF" w:rsidRPr="00C4769C">
        <w:rPr>
          <w:rFonts w:eastAsia="Arial"/>
          <w:b/>
          <w:szCs w:val="24"/>
        </w:rPr>
        <w:t>:</w:t>
      </w:r>
      <w:r>
        <w:rPr>
          <w:rFonts w:eastAsia="Arial"/>
          <w:b/>
          <w:szCs w:val="24"/>
        </w:rPr>
        <w:t>30</w:t>
      </w:r>
      <w:r w:rsidR="005D0EFF" w:rsidRPr="00C4769C">
        <w:rPr>
          <w:rFonts w:eastAsia="Arial"/>
          <w:b/>
          <w:szCs w:val="24"/>
        </w:rPr>
        <w:t>-</w:t>
      </w:r>
      <w:r w:rsidR="005A340C">
        <w:rPr>
          <w:rFonts w:eastAsia="Arial"/>
          <w:b/>
          <w:szCs w:val="24"/>
        </w:rPr>
        <w:t xml:space="preserve"> PM </w:t>
      </w:r>
      <w:r w:rsidR="00C1295C" w:rsidRPr="00C4769C">
        <w:rPr>
          <w:rFonts w:eastAsia="Arial"/>
          <w:b/>
          <w:szCs w:val="24"/>
        </w:rPr>
        <w:t>1</w:t>
      </w:r>
      <w:r>
        <w:rPr>
          <w:rFonts w:eastAsia="Arial"/>
          <w:b/>
          <w:szCs w:val="24"/>
        </w:rPr>
        <w:t>2</w:t>
      </w:r>
      <w:r w:rsidR="005D0EFF" w:rsidRPr="00C4769C">
        <w:rPr>
          <w:rFonts w:eastAsia="Arial"/>
          <w:b/>
          <w:szCs w:val="24"/>
        </w:rPr>
        <w:t>:</w:t>
      </w:r>
      <w:r>
        <w:rPr>
          <w:rFonts w:eastAsia="Arial"/>
          <w:b/>
          <w:szCs w:val="24"/>
        </w:rPr>
        <w:t>3</w:t>
      </w:r>
      <w:r w:rsidR="005D0EFF" w:rsidRPr="00C4769C">
        <w:rPr>
          <w:rFonts w:eastAsia="Arial"/>
          <w:b/>
          <w:szCs w:val="24"/>
        </w:rPr>
        <w:t>0</w:t>
      </w:r>
      <w:r w:rsidR="008274BB" w:rsidRPr="00C4769C">
        <w:rPr>
          <w:rFonts w:eastAsia="Arial"/>
          <w:b/>
          <w:szCs w:val="24"/>
        </w:rPr>
        <w:t xml:space="preserve"> </w:t>
      </w:r>
      <w:r>
        <w:rPr>
          <w:rFonts w:eastAsia="Arial"/>
          <w:b/>
          <w:szCs w:val="24"/>
        </w:rPr>
        <w:t>Bang</w:t>
      </w:r>
      <w:r w:rsidR="0010051D">
        <w:rPr>
          <w:rFonts w:eastAsia="Arial"/>
          <w:b/>
          <w:szCs w:val="24"/>
        </w:rPr>
        <w:t>kok</w:t>
      </w:r>
      <w:r w:rsidR="00052B1D">
        <w:rPr>
          <w:rFonts w:eastAsia="Arial"/>
          <w:b/>
          <w:szCs w:val="24"/>
        </w:rPr>
        <w:t xml:space="preserve"> Local Time</w:t>
      </w:r>
    </w:p>
    <w:p w14:paraId="0E6EF564" w14:textId="5653F9E1" w:rsidR="005D0EFF" w:rsidRDefault="00FC5F05" w:rsidP="005D0EFF">
      <w:pPr>
        <w:widowControl w:val="0"/>
        <w:jc w:val="both"/>
        <w:rPr>
          <w:rFonts w:eastAsiaTheme="minorEastAsia"/>
          <w:b/>
          <w:szCs w:val="24"/>
          <w:lang w:eastAsia="ja-JP"/>
        </w:rPr>
      </w:pPr>
      <w:r w:rsidRPr="00FC5F05">
        <w:rPr>
          <w:rFonts w:eastAsiaTheme="minorEastAsia"/>
          <w:b/>
          <w:szCs w:val="24"/>
          <w:lang w:eastAsia="ja-JP"/>
        </w:rPr>
        <w:t>Apartment 8 at 9th Flo</w:t>
      </w:r>
      <w:r w:rsidR="009F38CE">
        <w:rPr>
          <w:rFonts w:eastAsiaTheme="minorEastAsia"/>
          <w:b/>
          <w:szCs w:val="24"/>
          <w:lang w:eastAsia="ja-JP"/>
        </w:rPr>
        <w:t>o</w:t>
      </w:r>
      <w:r w:rsidRPr="00FC5F05">
        <w:rPr>
          <w:rFonts w:eastAsiaTheme="minorEastAsia"/>
          <w:b/>
          <w:szCs w:val="24"/>
          <w:lang w:eastAsia="ja-JP"/>
        </w:rPr>
        <w:t>r: Bangkok Marriott Marquis with Webex Virtual Room #4</w:t>
      </w:r>
    </w:p>
    <w:p w14:paraId="51C8BD77" w14:textId="77777777" w:rsidR="005D0EFF" w:rsidRPr="004553CA" w:rsidRDefault="005D0EFF" w:rsidP="005D0EFF">
      <w:pPr>
        <w:widowControl w:val="0"/>
        <w:jc w:val="both"/>
        <w:rPr>
          <w:rFonts w:eastAsiaTheme="minorEastAsia"/>
          <w:b/>
          <w:szCs w:val="24"/>
          <w:lang w:eastAsia="ja-JP"/>
        </w:rPr>
      </w:pPr>
    </w:p>
    <w:p w14:paraId="1D196AA7" w14:textId="2B2964C0" w:rsidR="005D0EFF" w:rsidRPr="00C4769C" w:rsidRDefault="005D0EFF" w:rsidP="005D0EFF">
      <w:pPr>
        <w:pStyle w:val="af3"/>
        <w:numPr>
          <w:ilvl w:val="1"/>
          <w:numId w:val="2"/>
        </w:numPr>
        <w:suppressAutoHyphens w:val="0"/>
        <w:contextualSpacing/>
      </w:pPr>
      <w:r w:rsidRPr="00C4769C">
        <w:t xml:space="preserve">Meeting called to order </w:t>
      </w:r>
      <w:r w:rsidR="0010051D">
        <w:t>A</w:t>
      </w:r>
      <w:r w:rsidR="00052B1D">
        <w:t>M</w:t>
      </w:r>
      <w:r w:rsidRPr="00C4769C">
        <w:t xml:space="preserve"> </w:t>
      </w:r>
      <w:r w:rsidR="0010051D">
        <w:t>10</w:t>
      </w:r>
      <w:r w:rsidRPr="00C4769C">
        <w:t>:</w:t>
      </w:r>
      <w:r w:rsidR="0010051D">
        <w:t>3</w:t>
      </w:r>
      <w:r w:rsidR="000C40AE">
        <w:rPr>
          <w:rFonts w:hint="eastAsia"/>
          <w:lang w:eastAsia="ja-JP"/>
        </w:rPr>
        <w:t>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5C36B952"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w:t>
      </w:r>
      <w:r w:rsidR="001607C4" w:rsidRPr="00396400">
        <w:t>0</w:t>
      </w:r>
      <w:r w:rsidR="00CA476A">
        <w:t>557</w:t>
      </w:r>
      <w:r w:rsidR="001607C4" w:rsidRPr="00396400">
        <w:t>-0</w:t>
      </w:r>
      <w:r w:rsidR="00396400" w:rsidRPr="00396400">
        <w:t>2</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37E5EBB2"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w:t>
      </w:r>
      <w:r w:rsidR="00396400">
        <w:rPr>
          <w:lang w:eastAsia="ja-JP"/>
        </w:rPr>
        <w:t>0</w:t>
      </w:r>
      <w:r w:rsidR="009C256F">
        <w:rPr>
          <w:lang w:eastAsia="ja-JP"/>
        </w:rPr>
        <w:t>556</w:t>
      </w:r>
      <w:r w:rsidR="008C3FBC" w:rsidRPr="008C3FBC">
        <w:rPr>
          <w:lang w:eastAsia="ja-JP"/>
        </w:rPr>
        <w:t>-</w:t>
      </w:r>
      <w:r w:rsidR="008C3FBC" w:rsidRPr="00381399">
        <w:rPr>
          <w:lang w:eastAsia="ja-JP"/>
        </w:rPr>
        <w:t>0</w:t>
      </w:r>
      <w:r w:rsidR="00383739">
        <w:rPr>
          <w:lang w:eastAsia="ja-JP"/>
        </w:rPr>
        <w:t>3</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2415D158"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1005C2">
        <w:t>2</w:t>
      </w:r>
      <w:r>
        <w:t>-0</w:t>
      </w:r>
      <w:r w:rsidR="002F0003">
        <w:t>52</w:t>
      </w:r>
      <w:r w:rsidR="00BC7E00">
        <w:t>3</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0CA0ACAA" w14:textId="317977D5" w:rsidR="00F07E5B" w:rsidRPr="0029002E" w:rsidRDefault="00B7796F" w:rsidP="00FC5F05">
      <w:pPr>
        <w:pStyle w:val="af3"/>
        <w:numPr>
          <w:ilvl w:val="1"/>
          <w:numId w:val="2"/>
        </w:numPr>
        <w:suppressAutoHyphens w:val="0"/>
        <w:contextualSpacing/>
        <w:rPr>
          <w:rFonts w:eastAsia="SimSun"/>
        </w:rPr>
      </w:pPr>
      <w:r w:rsidRPr="00FC5F05">
        <w:t xml:space="preserve">Overview of IG-DEP, SG6a, TG6a and TG15.6ma for Revision of IEEE 802.15.6-2012 Wireless BAN  with Enhanced Dependability, </w:t>
      </w:r>
      <w:r w:rsidRPr="00FC5F05">
        <w:rPr>
          <w:i/>
          <w:iCs/>
        </w:rPr>
        <w:t xml:space="preserve">Ryuji Kohno (YRP-IAI/YNU), </w:t>
      </w:r>
      <w:r w:rsidRPr="00FC5F05">
        <w:t xml:space="preserve">doc.# </w:t>
      </w:r>
      <w:r w:rsidR="00875B26" w:rsidRPr="00FC5F05">
        <w:t>22-0389-02-06ma</w:t>
      </w:r>
    </w:p>
    <w:p w14:paraId="4966A660" w14:textId="77777777" w:rsidR="0029002E" w:rsidRPr="0029002E" w:rsidRDefault="0029002E" w:rsidP="0029002E">
      <w:pPr>
        <w:suppressAutoHyphens w:val="0"/>
        <w:contextualSpacing/>
        <w:rPr>
          <w:rFonts w:eastAsia="SimSun"/>
        </w:rPr>
      </w:pPr>
    </w:p>
    <w:p w14:paraId="416297E9" w14:textId="57FC7887" w:rsidR="005D0B2B" w:rsidRPr="00362FF6" w:rsidRDefault="00611F97" w:rsidP="00362FF6">
      <w:pPr>
        <w:rPr>
          <w:b/>
          <w:bCs/>
          <w:lang w:eastAsia="ja-JP"/>
        </w:rPr>
      </w:pPr>
      <w:r w:rsidRPr="00EF698C">
        <w:rPr>
          <w:rFonts w:eastAsiaTheme="minorEastAsia"/>
          <w:b/>
          <w:bCs/>
          <w:lang w:eastAsia="ja-JP"/>
        </w:rPr>
        <w:t>[</w:t>
      </w:r>
      <w:r w:rsidR="0029002E" w:rsidRPr="0029002E">
        <w:rPr>
          <w:b/>
          <w:bCs/>
          <w:lang w:eastAsia="ja-JP"/>
        </w:rPr>
        <w:t>Presentation for Proposals of Channel Coding</w:t>
      </w:r>
      <w:r w:rsidR="00E30CF6">
        <w:rPr>
          <w:b/>
          <w:bCs/>
          <w:lang w:eastAsia="ja-JP"/>
        </w:rPr>
        <w:t>]</w:t>
      </w:r>
    </w:p>
    <w:p w14:paraId="6625E4E8" w14:textId="77777777" w:rsidR="0029002E" w:rsidRDefault="0029002E" w:rsidP="0029002E">
      <w:pPr>
        <w:pStyle w:val="af3"/>
        <w:suppressAutoHyphens w:val="0"/>
        <w:ind w:left="360"/>
        <w:contextualSpacing/>
        <w:rPr>
          <w:rFonts w:eastAsia="SimSun"/>
        </w:rPr>
      </w:pPr>
    </w:p>
    <w:p w14:paraId="7ABAAA58" w14:textId="2E199AE1" w:rsidR="0029002E" w:rsidRPr="006B07A1" w:rsidRDefault="0029002E" w:rsidP="00674F79">
      <w:pPr>
        <w:pStyle w:val="af3"/>
        <w:numPr>
          <w:ilvl w:val="1"/>
          <w:numId w:val="2"/>
        </w:numPr>
        <w:suppressAutoHyphens w:val="0"/>
        <w:contextualSpacing/>
        <w:rPr>
          <w:rFonts w:eastAsia="SimSun"/>
        </w:rPr>
      </w:pPr>
      <w:r w:rsidRPr="00B9284B">
        <w:t>Call for Proposals</w:t>
      </w:r>
      <w:r w:rsidR="00D7420B">
        <w:t xml:space="preserve"> </w:t>
      </w:r>
      <w:r w:rsidR="00D7420B" w:rsidRPr="00D7420B">
        <w:t>was recalled doc.#802.15-22-0488-01</w:t>
      </w:r>
      <w:r>
        <w:t xml:space="preserve">, </w:t>
      </w:r>
      <w:r w:rsidRPr="006B07A1">
        <w:rPr>
          <w:i/>
          <w:iCs/>
        </w:rPr>
        <w:t xml:space="preserve">Ryuji Kohno (YNU / YRP-IAI), </w:t>
      </w:r>
      <w:r>
        <w:t>doc.#22-0488-01-06ma</w:t>
      </w:r>
      <w:r w:rsidR="006B07A1">
        <w:br/>
      </w:r>
    </w:p>
    <w:p w14:paraId="73100F7A" w14:textId="77777777" w:rsidR="005B3DA8" w:rsidRPr="005B3DA8" w:rsidRDefault="00005871" w:rsidP="00B8092A">
      <w:pPr>
        <w:pStyle w:val="af3"/>
        <w:numPr>
          <w:ilvl w:val="1"/>
          <w:numId w:val="2"/>
        </w:numPr>
        <w:suppressAutoHyphens w:val="0"/>
        <w:contextualSpacing/>
        <w:rPr>
          <w:rFonts w:eastAsia="SimSun"/>
        </w:rPr>
      </w:pPr>
      <w:r w:rsidRPr="00005871">
        <w:t>QoS-aware Hybrid ARQ Scheme Utilizing Decomposable Error Correcting Codes for Wireless Body Area Networks</w:t>
      </w:r>
      <w:r>
        <w:t xml:space="preserve">, </w:t>
      </w:r>
      <w:r>
        <w:rPr>
          <w:i/>
          <w:iCs/>
        </w:rPr>
        <w:t>Kento Takabayashi (Okayama Prefectural University)</w:t>
      </w:r>
      <w:r>
        <w:t>,</w:t>
      </w:r>
      <w:r w:rsidR="005C2B21">
        <w:t xml:space="preserve"> doc.# 22-561-00-06ma</w:t>
      </w:r>
    </w:p>
    <w:p w14:paraId="63FBDD28" w14:textId="77777777" w:rsidR="005B3DA8" w:rsidRPr="005B3DA8" w:rsidRDefault="005B3DA8" w:rsidP="005B3DA8">
      <w:pPr>
        <w:pStyle w:val="af3"/>
        <w:numPr>
          <w:ilvl w:val="2"/>
          <w:numId w:val="2"/>
        </w:numPr>
        <w:suppressAutoHyphens w:val="0"/>
        <w:contextualSpacing/>
        <w:rPr>
          <w:i/>
          <w:iCs/>
        </w:rPr>
      </w:pPr>
      <w:r>
        <w:rPr>
          <w:rFonts w:eastAsia="SimSun"/>
        </w:rPr>
        <w:t xml:space="preserve">n 802.15.6 and 6ma, channel codes need different error-detecting and correcting capabilities of channel codes with common decoding algorithm according to </w:t>
      </w:r>
      <w:r w:rsidRPr="008F16E0">
        <w:rPr>
          <w:rFonts w:eastAsia="SimSun"/>
        </w:rPr>
        <w:t>QoS levels 0-7 of Packet Priority order</w:t>
      </w:r>
      <w:r>
        <w:rPr>
          <w:rFonts w:eastAsia="SimSun"/>
        </w:rPr>
        <w:t xml:space="preserve"> and channel environment. How can you design channel code such a variable capability?</w:t>
      </w:r>
      <w:r w:rsidRPr="008F16E0">
        <w:rPr>
          <w:rFonts w:eastAsia="SimSun"/>
          <w:i/>
          <w:iCs/>
        </w:rPr>
        <w:t>(Ryuji Kohno)</w:t>
      </w:r>
    </w:p>
    <w:p w14:paraId="46E7295E" w14:textId="77777777" w:rsidR="00CA5077" w:rsidRPr="00CA5077" w:rsidRDefault="005B3DA8" w:rsidP="005B3DA8">
      <w:pPr>
        <w:pStyle w:val="af3"/>
        <w:numPr>
          <w:ilvl w:val="3"/>
          <w:numId w:val="2"/>
        </w:numPr>
        <w:suppressAutoHyphens w:val="0"/>
        <w:contextualSpacing/>
        <w:rPr>
          <w:i/>
          <w:iCs/>
        </w:rPr>
      </w:pPr>
      <w:r>
        <w:rPr>
          <w:rFonts w:hint="eastAsia"/>
          <w:lang w:eastAsia="ja-JP"/>
        </w:rPr>
        <w:lastRenderedPageBreak/>
        <w:t>A</w:t>
      </w:r>
      <w:r>
        <w:rPr>
          <w:lang w:eastAsia="ja-JP"/>
        </w:rPr>
        <w:t xml:space="preserve"> decomposable code has an appropriate structure to change the capability with additional redundant parity check of which a code rate changes but the same decoding algorithm can be used.</w:t>
      </w:r>
      <w:r w:rsidRPr="005B3DA8">
        <w:rPr>
          <w:rFonts w:eastAsia="SimSun"/>
        </w:rPr>
        <w:t xml:space="preserve"> </w:t>
      </w:r>
      <w:r w:rsidRPr="005B3DA8">
        <w:rPr>
          <w:rFonts w:eastAsia="SimSun"/>
          <w:i/>
          <w:iCs/>
        </w:rPr>
        <w:t>(Kento Takabayashi)</w:t>
      </w:r>
    </w:p>
    <w:p w14:paraId="2D2ADA29" w14:textId="77777777" w:rsidR="00CA5077" w:rsidRPr="00027E62" w:rsidRDefault="00CA5077" w:rsidP="00CA5077">
      <w:pPr>
        <w:pStyle w:val="af3"/>
        <w:numPr>
          <w:ilvl w:val="2"/>
          <w:numId w:val="2"/>
        </w:numPr>
        <w:suppressAutoHyphens w:val="0"/>
        <w:contextualSpacing/>
      </w:pPr>
      <w:r w:rsidRPr="00C4187F">
        <w:rPr>
          <w:rFonts w:eastAsia="SimSun"/>
        </w:rPr>
        <w:t xml:space="preserve">What is a criterion to optimize an error-correcting capability of such a hybrid ARQ? </w:t>
      </w:r>
      <w:r w:rsidRPr="00C4187F">
        <w:rPr>
          <w:rFonts w:eastAsia="SimSun"/>
          <w:i/>
          <w:iCs/>
        </w:rPr>
        <w:t>(</w:t>
      </w:r>
      <w:r>
        <w:rPr>
          <w:rFonts w:eastAsia="SimSun"/>
          <w:i/>
          <w:iCs/>
        </w:rPr>
        <w:t>Marco Hernandez</w:t>
      </w:r>
      <w:r w:rsidRPr="00C4187F">
        <w:rPr>
          <w:rFonts w:eastAsia="SimSun"/>
          <w:i/>
          <w:iCs/>
        </w:rPr>
        <w:t>)</w:t>
      </w:r>
    </w:p>
    <w:p w14:paraId="06C68745" w14:textId="4B516D33" w:rsidR="005C2B21" w:rsidRPr="00CA5077" w:rsidRDefault="00CA5077" w:rsidP="006B524C">
      <w:pPr>
        <w:pStyle w:val="af3"/>
        <w:numPr>
          <w:ilvl w:val="3"/>
          <w:numId w:val="2"/>
        </w:numPr>
        <w:suppressAutoHyphens w:val="0"/>
        <w:contextualSpacing/>
        <w:rPr>
          <w:i/>
          <w:iCs/>
        </w:rPr>
      </w:pPr>
      <w:r w:rsidRPr="00CA5077">
        <w:rPr>
          <w:rFonts w:eastAsia="SimSun"/>
        </w:rPr>
        <w:t xml:space="preserve">Number of </w:t>
      </w:r>
      <w:proofErr w:type="gramStart"/>
      <w:r w:rsidRPr="00CA5077">
        <w:rPr>
          <w:rFonts w:eastAsia="SimSun"/>
        </w:rPr>
        <w:t>retransmission</w:t>
      </w:r>
      <w:proofErr w:type="gramEnd"/>
      <w:r w:rsidRPr="00CA5077">
        <w:rPr>
          <w:rFonts w:eastAsia="SimSun"/>
        </w:rPr>
        <w:t xml:space="preserve"> in ARQ, average total delay, and total redundancy should be taken into account in overall performance. </w:t>
      </w:r>
      <w:r w:rsidRPr="00CA5077">
        <w:rPr>
          <w:rFonts w:eastAsia="SimSun"/>
          <w:i/>
          <w:iCs/>
        </w:rPr>
        <w:t>(Kento Takabayashi)</w:t>
      </w:r>
      <w:r w:rsidR="005C2B21">
        <w:br/>
      </w:r>
    </w:p>
    <w:p w14:paraId="7DFDD0BC" w14:textId="77777777" w:rsidR="002B6E5D" w:rsidRPr="002B6E5D" w:rsidRDefault="00005871" w:rsidP="00B8092A">
      <w:pPr>
        <w:pStyle w:val="af3"/>
        <w:numPr>
          <w:ilvl w:val="1"/>
          <w:numId w:val="2"/>
        </w:numPr>
        <w:suppressAutoHyphens w:val="0"/>
        <w:contextualSpacing/>
        <w:rPr>
          <w:rFonts w:eastAsia="SimSun"/>
        </w:rPr>
      </w:pPr>
      <w:r>
        <w:t xml:space="preserve"> </w:t>
      </w:r>
      <w:r w:rsidR="006B1593" w:rsidRPr="006B1593">
        <w:t>Evaluation of IEEE 802.15.6 Ultra-wideband Physical Layer Utilizing Super Orthogonal Convolutional Code</w:t>
      </w:r>
      <w:r w:rsidR="006B1593">
        <w:t xml:space="preserve">, </w:t>
      </w:r>
      <w:r w:rsidR="006B1593">
        <w:rPr>
          <w:i/>
          <w:iCs/>
        </w:rPr>
        <w:t>Kento Takabayashi (Okayama Prefectural University)</w:t>
      </w:r>
      <w:r w:rsidR="006B1593">
        <w:t>, doc.# 22-562-00-06ma</w:t>
      </w:r>
      <w:r w:rsidR="002B6E5D">
        <w:br/>
      </w:r>
    </w:p>
    <w:p w14:paraId="79236978" w14:textId="12376C44" w:rsidR="00E149FF" w:rsidRPr="00E149FF" w:rsidRDefault="002B6E5D" w:rsidP="00B8092A">
      <w:pPr>
        <w:pStyle w:val="af3"/>
        <w:numPr>
          <w:ilvl w:val="1"/>
          <w:numId w:val="2"/>
        </w:numPr>
        <w:suppressAutoHyphens w:val="0"/>
        <w:contextualSpacing/>
        <w:rPr>
          <w:rFonts w:eastAsia="SimSun"/>
        </w:rPr>
      </w:pPr>
      <w:r w:rsidRPr="002B6E5D">
        <w:t>Harmonization with 4ab: data rates &amp; FEC</w:t>
      </w:r>
      <w:r>
        <w:t xml:space="preserve">, </w:t>
      </w:r>
      <w:r>
        <w:rPr>
          <w:i/>
          <w:iCs/>
        </w:rPr>
        <w:t>Marco Hernandez (YRP-IAI)</w:t>
      </w:r>
      <w:r>
        <w:t>, doc.#</w:t>
      </w:r>
      <w:r w:rsidR="00471903">
        <w:t>22-061</w:t>
      </w:r>
      <w:r w:rsidR="00445C8E">
        <w:t>0-00-06ma</w:t>
      </w:r>
      <w:r w:rsidR="00E149FF">
        <w:br/>
      </w:r>
    </w:p>
    <w:p w14:paraId="20A5985C" w14:textId="3FCB8A3F" w:rsidR="000C6AA5" w:rsidRPr="005F5640" w:rsidRDefault="00E149FF" w:rsidP="00B8092A">
      <w:pPr>
        <w:pStyle w:val="af3"/>
        <w:numPr>
          <w:ilvl w:val="1"/>
          <w:numId w:val="2"/>
        </w:numPr>
        <w:suppressAutoHyphens w:val="0"/>
        <w:contextualSpacing/>
        <w:rPr>
          <w:rFonts w:eastAsia="SimSun"/>
        </w:rPr>
      </w:pPr>
      <w:r w:rsidRPr="00E149FF">
        <w:t>Summanry of Channel Coding Proposals for Dependable BANs on TG15.6ma</w:t>
      </w:r>
      <w:r>
        <w:t xml:space="preserve">, </w:t>
      </w:r>
      <w:r>
        <w:rPr>
          <w:i/>
          <w:iCs/>
        </w:rPr>
        <w:t>Marco Hernandez (YRP-IAI)</w:t>
      </w:r>
      <w:r>
        <w:t>, doc.#</w:t>
      </w:r>
      <w:r w:rsidR="00962CB0">
        <w:t>22</w:t>
      </w:r>
      <w:r w:rsidR="00A7353E">
        <w:t>-0611-00-06ma</w:t>
      </w:r>
      <w:r w:rsidR="000C6AA5">
        <w:br/>
      </w:r>
    </w:p>
    <w:p w14:paraId="74619BB9" w14:textId="317CB5ED" w:rsidR="001D3E02" w:rsidRPr="001D3E02" w:rsidRDefault="001D3E02" w:rsidP="001D3E02">
      <w:pPr>
        <w:suppressAutoHyphens w:val="0"/>
        <w:contextualSpacing/>
        <w:rPr>
          <w:rFonts w:eastAsiaTheme="minorEastAsia"/>
          <w:b/>
          <w:bCs/>
          <w:lang w:eastAsia="ja-JP"/>
        </w:rPr>
      </w:pPr>
      <w:r w:rsidRPr="001D3E02">
        <w:rPr>
          <w:rFonts w:eastAsiaTheme="minorEastAsia" w:hint="eastAsia"/>
          <w:b/>
          <w:bCs/>
          <w:lang w:eastAsia="ja-JP"/>
        </w:rPr>
        <w:t>[</w:t>
      </w:r>
      <w:r w:rsidR="00E149FF">
        <w:rPr>
          <w:rFonts w:eastAsiaTheme="minorEastAsia"/>
          <w:b/>
          <w:bCs/>
          <w:lang w:eastAsia="ja-JP"/>
        </w:rPr>
        <w:t>Updated Channel</w:t>
      </w:r>
      <w:r w:rsidR="009F216A">
        <w:rPr>
          <w:rFonts w:eastAsiaTheme="minorEastAsia"/>
          <w:b/>
          <w:bCs/>
          <w:lang w:eastAsia="ja-JP"/>
        </w:rPr>
        <w:t xml:space="preserve"> M</w:t>
      </w:r>
      <w:r w:rsidR="00E149FF">
        <w:rPr>
          <w:rFonts w:eastAsiaTheme="minorEastAsia"/>
          <w:b/>
          <w:bCs/>
          <w:lang w:eastAsia="ja-JP"/>
        </w:rPr>
        <w:t>odels</w:t>
      </w:r>
      <w:r w:rsidRPr="001D3E02">
        <w:rPr>
          <w:rFonts w:eastAsiaTheme="minorEastAsia"/>
          <w:b/>
          <w:bCs/>
          <w:lang w:eastAsia="ja-JP"/>
        </w:rPr>
        <w:t>]</w:t>
      </w:r>
    </w:p>
    <w:p w14:paraId="54E9221D" w14:textId="55F7C9E6" w:rsidR="00192629" w:rsidRPr="00027E62" w:rsidRDefault="00467CEA" w:rsidP="004A1F60">
      <w:pPr>
        <w:pStyle w:val="af3"/>
        <w:numPr>
          <w:ilvl w:val="1"/>
          <w:numId w:val="2"/>
        </w:numPr>
        <w:suppressAutoHyphens w:val="0"/>
        <w:contextualSpacing/>
      </w:pPr>
      <w:r w:rsidRPr="00467CEA">
        <w:rPr>
          <w:rFonts w:eastAsia="SimSun"/>
        </w:rPr>
        <w:t>Propagation Characteristics of UWB Communication Applications for BCI Use Case</w:t>
      </w:r>
      <w:r w:rsidR="001C18DA" w:rsidRPr="001C18DA">
        <w:rPr>
          <w:rFonts w:eastAsia="SimSun"/>
        </w:rPr>
        <w:t>,</w:t>
      </w:r>
      <w:r w:rsidR="00302821">
        <w:rPr>
          <w:rFonts w:eastAsia="SimSun"/>
        </w:rPr>
        <w:t xml:space="preserve"> </w:t>
      </w:r>
      <w:r w:rsidR="00302821">
        <w:rPr>
          <w:rFonts w:eastAsia="SimSun"/>
          <w:i/>
          <w:iCs/>
        </w:rPr>
        <w:t>Daisuke Anzai, (Nagoya Institute of Tech.)</w:t>
      </w:r>
      <w:r w:rsidR="001C18DA" w:rsidRPr="001C18DA">
        <w:rPr>
          <w:rFonts w:eastAsia="SimSun"/>
        </w:rPr>
        <w:t xml:space="preserve"> doc.#</w:t>
      </w:r>
      <w:r w:rsidR="001C18DA" w:rsidRPr="00671DBD">
        <w:t xml:space="preserve"> </w:t>
      </w:r>
      <w:r w:rsidRPr="00467CEA">
        <w:t>22-0583-00</w:t>
      </w:r>
      <w:r>
        <w:t>-06ma</w:t>
      </w:r>
      <w:r w:rsidR="00D038F2">
        <w:rPr>
          <w:lang w:eastAsia="ja-JP"/>
        </w:rPr>
        <w:br/>
      </w:r>
    </w:p>
    <w:p w14:paraId="04E33256" w14:textId="3EE859A7" w:rsidR="00337D41" w:rsidRDefault="009B6BF9" w:rsidP="00BB70A2">
      <w:pPr>
        <w:pStyle w:val="af3"/>
        <w:numPr>
          <w:ilvl w:val="1"/>
          <w:numId w:val="2"/>
        </w:numPr>
        <w:suppressAutoHyphens w:val="0"/>
        <w:contextualSpacing/>
        <w:rPr>
          <w:rFonts w:eastAsia="SimSun"/>
        </w:rPr>
      </w:pPr>
      <w:r w:rsidRPr="009B6BF9">
        <w:rPr>
          <w:rFonts w:eastAsia="SimSun"/>
        </w:rPr>
        <w:t>Propagation Characteristics of UWB Communication Applications for Passengers Bus Use Case</w:t>
      </w:r>
      <w:r>
        <w:rPr>
          <w:rFonts w:eastAsia="SimSun"/>
        </w:rPr>
        <w:t>,</w:t>
      </w:r>
      <w:r w:rsidRPr="009B6BF9">
        <w:rPr>
          <w:rFonts w:eastAsia="SimSun"/>
          <w:i/>
          <w:iCs/>
        </w:rPr>
        <w:t xml:space="preserve"> </w:t>
      </w:r>
      <w:r>
        <w:rPr>
          <w:rFonts w:eastAsia="SimSun"/>
          <w:i/>
          <w:iCs/>
        </w:rPr>
        <w:t>Daisuke Anzai, (Nagoya Institute of Tech.)</w:t>
      </w:r>
      <w:r w:rsidRPr="001C18DA">
        <w:rPr>
          <w:rFonts w:eastAsia="SimSun"/>
        </w:rPr>
        <w:t xml:space="preserve"> doc.#</w:t>
      </w:r>
      <w:r w:rsidRPr="00671DBD">
        <w:t xml:space="preserve"> </w:t>
      </w:r>
      <w:r w:rsidRPr="00467CEA">
        <w:t>22-058</w:t>
      </w:r>
      <w:r>
        <w:t>4</w:t>
      </w:r>
      <w:r w:rsidRPr="00467CEA">
        <w:t>-00</w:t>
      </w:r>
      <w:r>
        <w:t>-06ma</w:t>
      </w:r>
      <w:r w:rsidR="00B67D42">
        <w:br/>
      </w:r>
    </w:p>
    <w:p w14:paraId="72C43AF9" w14:textId="11B9EB2C" w:rsidR="00D81409" w:rsidRPr="00D81409" w:rsidRDefault="00D81409" w:rsidP="00D81409">
      <w:pPr>
        <w:suppressAutoHyphens w:val="0"/>
        <w:contextualSpacing/>
        <w:rPr>
          <w:rFonts w:eastAsiaTheme="minorEastAsia"/>
          <w:b/>
          <w:bCs/>
          <w:lang w:eastAsia="ja-JP"/>
        </w:rPr>
      </w:pPr>
      <w:r w:rsidRPr="00D81409">
        <w:rPr>
          <w:rFonts w:eastAsiaTheme="minorEastAsia" w:hint="eastAsia"/>
          <w:b/>
          <w:bCs/>
          <w:lang w:eastAsia="ja-JP"/>
        </w:rPr>
        <w:t>[</w:t>
      </w:r>
      <w:r w:rsidRPr="00D81409">
        <w:rPr>
          <w:rFonts w:eastAsiaTheme="minorEastAsia"/>
          <w:b/>
          <w:bCs/>
          <w:lang w:eastAsia="ja-JP"/>
        </w:rPr>
        <w:t>Summary]</w:t>
      </w:r>
    </w:p>
    <w:p w14:paraId="1F272936" w14:textId="7989A6D2" w:rsidR="00B67D42" w:rsidRPr="005B7E97" w:rsidRDefault="00B67D42" w:rsidP="000236EE">
      <w:pPr>
        <w:pStyle w:val="af3"/>
        <w:numPr>
          <w:ilvl w:val="1"/>
          <w:numId w:val="2"/>
        </w:numPr>
        <w:suppressAutoHyphens w:val="0"/>
        <w:contextualSpacing/>
        <w:rPr>
          <w:rFonts w:eastAsia="SimSun"/>
        </w:rPr>
      </w:pPr>
      <w:r w:rsidRPr="00B67D42">
        <w:t xml:space="preserve">Overview of IG-DEP, SG6a, TG6a and TG15.6ma for Revision of IEEE 802.15.6-2012 Wireless BAN with Enhanced Dependability, </w:t>
      </w:r>
      <w:r w:rsidRPr="005B7E97">
        <w:rPr>
          <w:i/>
          <w:iCs/>
        </w:rPr>
        <w:t xml:space="preserve">Ryuji Kohno (YRP-IAI/YNU), </w:t>
      </w:r>
      <w:r w:rsidRPr="00B67D42">
        <w:t>doc.# 22-0389-02-06ma</w:t>
      </w:r>
    </w:p>
    <w:p w14:paraId="13A0A2B6" w14:textId="00D1F7CC" w:rsidR="00054795" w:rsidRPr="00AC6630" w:rsidRDefault="00054795" w:rsidP="00BC4FDB">
      <w:pPr>
        <w:pStyle w:val="af3"/>
        <w:suppressAutoHyphens w:val="0"/>
        <w:ind w:left="709"/>
        <w:contextualSpacing/>
        <w:rPr>
          <w:rFonts w:eastAsia="SimSun"/>
        </w:rPr>
      </w:pPr>
    </w:p>
    <w:p w14:paraId="77E10CF6" w14:textId="3A13932C"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r w:rsidR="00BF1A0D">
        <w:rPr>
          <w:rFonts w:eastAsia="SimSun"/>
        </w:rPr>
        <w:t xml:space="preserve"> at 12:29</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34E5D0AC"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A648A5">
        <w:rPr>
          <w:rFonts w:eastAsiaTheme="minorEastAsia"/>
          <w:lang w:eastAsia="ja-JP"/>
        </w:rPr>
        <w:t>2</w:t>
      </w:r>
      <w:r w:rsidR="00313BCB">
        <w:rPr>
          <w:rFonts w:eastAsiaTheme="minorEastAsia"/>
          <w:lang w:eastAsia="ja-JP"/>
        </w:rPr>
        <w:t>1</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4559148A"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Akifumi Kasamatsu</w:t>
      </w:r>
      <w:r w:rsidRPr="00313BCB">
        <w:rPr>
          <w:rFonts w:eastAsiaTheme="minorEastAsia"/>
          <w:lang w:val="fi-FI" w:eastAsia="ja-JP"/>
        </w:rPr>
        <w:tab/>
        <w:t>NICT</w:t>
      </w:r>
    </w:p>
    <w:p w14:paraId="0575C35C" w14:textId="77777777" w:rsidR="00313BCB" w:rsidRPr="00BF1A0D" w:rsidRDefault="00313BCB" w:rsidP="00313BCB">
      <w:pPr>
        <w:pStyle w:val="af3"/>
        <w:numPr>
          <w:ilvl w:val="0"/>
          <w:numId w:val="3"/>
        </w:numPr>
        <w:tabs>
          <w:tab w:val="left" w:pos="3544"/>
        </w:tabs>
        <w:suppressAutoHyphens w:val="0"/>
        <w:contextualSpacing/>
        <w:rPr>
          <w:rFonts w:eastAsiaTheme="minorEastAsia"/>
          <w:lang w:eastAsia="ja-JP"/>
        </w:rPr>
      </w:pPr>
      <w:r w:rsidRPr="00BF1A0D">
        <w:rPr>
          <w:rFonts w:eastAsiaTheme="minorEastAsia"/>
          <w:lang w:eastAsia="ja-JP"/>
        </w:rPr>
        <w:t xml:space="preserve">Daisuke </w:t>
      </w:r>
      <w:proofErr w:type="spellStart"/>
      <w:r w:rsidRPr="00BF1A0D">
        <w:rPr>
          <w:rFonts w:eastAsiaTheme="minorEastAsia"/>
          <w:lang w:eastAsia="ja-JP"/>
        </w:rPr>
        <w:t>Anzai</w:t>
      </w:r>
      <w:proofErr w:type="spellEnd"/>
      <w:r w:rsidRPr="00BF1A0D">
        <w:rPr>
          <w:rFonts w:eastAsiaTheme="minorEastAsia"/>
          <w:lang w:eastAsia="ja-JP"/>
        </w:rPr>
        <w:tab/>
        <w:t>Nagoya Institute of Technology</w:t>
      </w:r>
    </w:p>
    <w:p w14:paraId="11D45001"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Ersen Ekrem</w:t>
      </w:r>
      <w:r w:rsidRPr="00313BCB">
        <w:rPr>
          <w:rFonts w:eastAsiaTheme="minorEastAsia"/>
          <w:lang w:val="fi-FI" w:eastAsia="ja-JP"/>
        </w:rPr>
        <w:tab/>
        <w:t>Apple</w:t>
      </w:r>
    </w:p>
    <w:p w14:paraId="190DF6F4" w14:textId="77777777" w:rsidR="00313BCB" w:rsidRPr="00BF1A0D" w:rsidRDefault="00313BCB" w:rsidP="00313BCB">
      <w:pPr>
        <w:pStyle w:val="af3"/>
        <w:numPr>
          <w:ilvl w:val="0"/>
          <w:numId w:val="3"/>
        </w:numPr>
        <w:tabs>
          <w:tab w:val="left" w:pos="3544"/>
        </w:tabs>
        <w:suppressAutoHyphens w:val="0"/>
        <w:contextualSpacing/>
        <w:rPr>
          <w:rFonts w:eastAsiaTheme="minorEastAsia"/>
          <w:lang w:eastAsia="ja-JP"/>
        </w:rPr>
      </w:pPr>
      <w:r w:rsidRPr="00BF1A0D">
        <w:rPr>
          <w:rFonts w:eastAsiaTheme="minorEastAsia"/>
          <w:lang w:eastAsia="ja-JP"/>
        </w:rPr>
        <w:t>Heung-</w:t>
      </w:r>
      <w:proofErr w:type="spellStart"/>
      <w:r w:rsidRPr="00BF1A0D">
        <w:rPr>
          <w:rFonts w:eastAsiaTheme="minorEastAsia"/>
          <w:lang w:eastAsia="ja-JP"/>
        </w:rPr>
        <w:t>Ryong</w:t>
      </w:r>
      <w:proofErr w:type="spellEnd"/>
      <w:r w:rsidRPr="00BF1A0D">
        <w:rPr>
          <w:rFonts w:eastAsiaTheme="minorEastAsia"/>
          <w:lang w:eastAsia="ja-JP"/>
        </w:rPr>
        <w:t xml:space="preserve"> OH</w:t>
      </w:r>
      <w:r w:rsidRPr="00BF1A0D">
        <w:rPr>
          <w:rFonts w:eastAsiaTheme="minorEastAsia"/>
          <w:lang w:eastAsia="ja-JP"/>
        </w:rPr>
        <w:tab/>
        <w:t>TTA(Telecommunications Technology Association)</w:t>
      </w:r>
    </w:p>
    <w:p w14:paraId="47C7B825"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Huan-Bang Li</w:t>
      </w:r>
      <w:r w:rsidRPr="00313BCB">
        <w:rPr>
          <w:rFonts w:eastAsiaTheme="minorEastAsia"/>
          <w:lang w:val="fi-FI" w:eastAsia="ja-JP"/>
        </w:rPr>
        <w:tab/>
        <w:t>NICT</w:t>
      </w:r>
    </w:p>
    <w:p w14:paraId="53F0448C"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Iwao Hosako</w:t>
      </w:r>
      <w:r w:rsidRPr="00313BCB">
        <w:rPr>
          <w:rFonts w:eastAsiaTheme="minorEastAsia"/>
          <w:lang w:val="fi-FI" w:eastAsia="ja-JP"/>
        </w:rPr>
        <w:tab/>
        <w:t>NICT</w:t>
      </w:r>
    </w:p>
    <w:p w14:paraId="43829849"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lastRenderedPageBreak/>
        <w:t>Juha Juntunen</w:t>
      </w:r>
      <w:r w:rsidRPr="00313BCB">
        <w:rPr>
          <w:rFonts w:eastAsiaTheme="minorEastAsia"/>
          <w:lang w:val="fi-FI" w:eastAsia="ja-JP"/>
        </w:rPr>
        <w:tab/>
        <w:t>Meteorcomm</w:t>
      </w:r>
    </w:p>
    <w:p w14:paraId="0418F1CE"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Kento Takabayashi</w:t>
      </w:r>
      <w:r w:rsidRPr="00313BCB">
        <w:rPr>
          <w:rFonts w:eastAsiaTheme="minorEastAsia"/>
          <w:lang w:val="fi-FI" w:eastAsia="ja-JP"/>
        </w:rPr>
        <w:tab/>
        <w:t>Okayama Prefectural University</w:t>
      </w:r>
    </w:p>
    <w:p w14:paraId="4C0111AD" w14:textId="77777777" w:rsidR="00313BCB" w:rsidRPr="00BF1A0D" w:rsidRDefault="00313BCB" w:rsidP="00313BCB">
      <w:pPr>
        <w:pStyle w:val="af3"/>
        <w:numPr>
          <w:ilvl w:val="0"/>
          <w:numId w:val="3"/>
        </w:numPr>
        <w:tabs>
          <w:tab w:val="left" w:pos="3544"/>
        </w:tabs>
        <w:suppressAutoHyphens w:val="0"/>
        <w:contextualSpacing/>
        <w:rPr>
          <w:rFonts w:eastAsiaTheme="minorEastAsia"/>
          <w:lang w:eastAsia="ja-JP"/>
        </w:rPr>
      </w:pPr>
      <w:proofErr w:type="spellStart"/>
      <w:r w:rsidRPr="00BF1A0D">
        <w:rPr>
          <w:rFonts w:eastAsiaTheme="minorEastAsia"/>
          <w:lang w:eastAsia="ja-JP"/>
        </w:rPr>
        <w:t>Kunho</w:t>
      </w:r>
      <w:proofErr w:type="spellEnd"/>
      <w:r w:rsidRPr="00BF1A0D">
        <w:rPr>
          <w:rFonts w:eastAsiaTheme="minorEastAsia"/>
          <w:lang w:eastAsia="ja-JP"/>
        </w:rPr>
        <w:t xml:space="preserve"> Ko</w:t>
      </w:r>
      <w:r w:rsidRPr="00BF1A0D">
        <w:rPr>
          <w:rFonts w:eastAsiaTheme="minorEastAsia"/>
          <w:lang w:eastAsia="ja-JP"/>
        </w:rPr>
        <w:tab/>
        <w:t>TTA(Telecommunications Technology Association)</w:t>
      </w:r>
    </w:p>
    <w:p w14:paraId="600FE945"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Marco Hernandez</w:t>
      </w:r>
      <w:r w:rsidRPr="00313BCB">
        <w:rPr>
          <w:rFonts w:eastAsiaTheme="minorEastAsia"/>
          <w:lang w:val="fi-FI" w:eastAsia="ja-JP"/>
        </w:rPr>
        <w:tab/>
        <w:t>YRP-IAI</w:t>
      </w:r>
    </w:p>
    <w:p w14:paraId="5D74EA96"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Masayuki Hirata</w:t>
      </w:r>
      <w:r w:rsidRPr="00313BCB">
        <w:rPr>
          <w:rFonts w:eastAsiaTheme="minorEastAsia"/>
          <w:lang w:val="fi-FI" w:eastAsia="ja-JP"/>
        </w:rPr>
        <w:tab/>
        <w:t>Osaka University</w:t>
      </w:r>
    </w:p>
    <w:p w14:paraId="69585342"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Mohammad Rahmani</w:t>
      </w:r>
      <w:r w:rsidRPr="00313BCB">
        <w:rPr>
          <w:rFonts w:eastAsiaTheme="minorEastAsia"/>
          <w:lang w:val="fi-FI" w:eastAsia="ja-JP"/>
        </w:rPr>
        <w:tab/>
        <w:t>SPARK microsystems</w:t>
      </w:r>
    </w:p>
    <w:p w14:paraId="7C7EF1DA"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Norihiko Sekine</w:t>
      </w:r>
      <w:r w:rsidRPr="00313BCB">
        <w:rPr>
          <w:rFonts w:eastAsiaTheme="minorEastAsia"/>
          <w:lang w:val="fi-FI" w:eastAsia="ja-JP"/>
        </w:rPr>
        <w:tab/>
        <w:t>NICT</w:t>
      </w:r>
    </w:p>
    <w:p w14:paraId="2D112119"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Run Chen</w:t>
      </w:r>
      <w:r w:rsidRPr="00313BCB">
        <w:rPr>
          <w:rFonts w:eastAsiaTheme="minorEastAsia"/>
          <w:lang w:val="fi-FI" w:eastAsia="ja-JP"/>
        </w:rPr>
        <w:tab/>
        <w:t>NRT</w:t>
      </w:r>
    </w:p>
    <w:p w14:paraId="052F7AF3"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Ryuji Kohno</w:t>
      </w:r>
      <w:r w:rsidRPr="00313BCB">
        <w:rPr>
          <w:rFonts w:eastAsiaTheme="minorEastAsia"/>
          <w:lang w:val="fi-FI" w:eastAsia="ja-JP"/>
        </w:rPr>
        <w:tab/>
        <w:t>YNU/YRP-IAI</w:t>
      </w:r>
    </w:p>
    <w:p w14:paraId="098C7EF8"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Seong-Soon Joo</w:t>
      </w:r>
      <w:r w:rsidRPr="00313BCB">
        <w:rPr>
          <w:rFonts w:eastAsiaTheme="minorEastAsia"/>
          <w:lang w:val="fi-FI" w:eastAsia="ja-JP"/>
        </w:rPr>
        <w:tab/>
        <w:t>ETRI</w:t>
      </w:r>
    </w:p>
    <w:p w14:paraId="6DEF9688"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Sven Zeisberg</w:t>
      </w:r>
      <w:r w:rsidRPr="00313BCB">
        <w:rPr>
          <w:rFonts w:eastAsiaTheme="minorEastAsia"/>
          <w:lang w:val="fi-FI" w:eastAsia="ja-JP"/>
        </w:rPr>
        <w:tab/>
        <w:t>HTW</w:t>
      </w:r>
    </w:p>
    <w:p w14:paraId="1B6EC037"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Takafumi Suzuki</w:t>
      </w:r>
      <w:r w:rsidRPr="00313BCB">
        <w:rPr>
          <w:rFonts w:eastAsiaTheme="minorEastAsia"/>
          <w:lang w:val="fi-FI" w:eastAsia="ja-JP"/>
        </w:rPr>
        <w:tab/>
        <w:t>NICT</w:t>
      </w:r>
    </w:p>
    <w:p w14:paraId="02D0CB89"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Takumi Kobayashi</w:t>
      </w:r>
      <w:r w:rsidRPr="00313BCB">
        <w:rPr>
          <w:rFonts w:eastAsiaTheme="minorEastAsia"/>
          <w:lang w:val="fi-FI" w:eastAsia="ja-JP"/>
        </w:rPr>
        <w:tab/>
        <w:t>YNU/YRP-IAI</w:t>
      </w:r>
    </w:p>
    <w:p w14:paraId="1F1CFA2C" w14:textId="77777777" w:rsidR="00313BCB" w:rsidRPr="00313BCB" w:rsidRDefault="00313BCB" w:rsidP="00313BCB">
      <w:pPr>
        <w:pStyle w:val="af3"/>
        <w:numPr>
          <w:ilvl w:val="0"/>
          <w:numId w:val="3"/>
        </w:numPr>
        <w:tabs>
          <w:tab w:val="left" w:pos="3544"/>
        </w:tabs>
        <w:suppressAutoHyphens w:val="0"/>
        <w:contextualSpacing/>
        <w:rPr>
          <w:rFonts w:eastAsiaTheme="minorEastAsia"/>
          <w:lang w:val="fi-FI" w:eastAsia="ja-JP"/>
        </w:rPr>
      </w:pPr>
      <w:r w:rsidRPr="00313BCB">
        <w:rPr>
          <w:rFonts w:eastAsiaTheme="minorEastAsia"/>
          <w:lang w:val="fi-FI" w:eastAsia="ja-JP"/>
        </w:rPr>
        <w:t>Vinod Kristem</w:t>
      </w:r>
      <w:r w:rsidRPr="00313BCB">
        <w:rPr>
          <w:rFonts w:eastAsiaTheme="minorEastAsia"/>
          <w:lang w:val="fi-FI" w:eastAsia="ja-JP"/>
        </w:rPr>
        <w:tab/>
      </w:r>
    </w:p>
    <w:p w14:paraId="59DA2015" w14:textId="4B527EED" w:rsidR="00177467" w:rsidRPr="00501C9A" w:rsidRDefault="00313BCB" w:rsidP="00313BCB">
      <w:pPr>
        <w:pStyle w:val="af3"/>
        <w:numPr>
          <w:ilvl w:val="0"/>
          <w:numId w:val="3"/>
        </w:numPr>
        <w:tabs>
          <w:tab w:val="left" w:pos="3544"/>
        </w:tabs>
        <w:suppressAutoHyphens w:val="0"/>
        <w:contextualSpacing/>
        <w:rPr>
          <w:rFonts w:eastAsiaTheme="minorEastAsia"/>
          <w:lang w:eastAsia="ja-JP"/>
        </w:rPr>
      </w:pPr>
      <w:r w:rsidRPr="00313BCB">
        <w:rPr>
          <w:rFonts w:eastAsiaTheme="minorEastAsia"/>
          <w:lang w:val="fi-FI" w:eastAsia="ja-JP"/>
        </w:rPr>
        <w:t>Yasuharu Amezawa</w:t>
      </w:r>
      <w:r w:rsidRPr="00313BCB">
        <w:rPr>
          <w:rFonts w:eastAsiaTheme="minorEastAsia"/>
          <w:lang w:val="fi-FI" w:eastAsia="ja-JP"/>
        </w:rPr>
        <w:tab/>
        <w:t>Mobile Techno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7A594824" w14:textId="77777777" w:rsidR="00542727" w:rsidRPr="003F7FA4" w:rsidRDefault="00542727" w:rsidP="00542727">
      <w:pPr>
        <w:suppressAutoHyphens w:val="0"/>
        <w:rPr>
          <w:rFonts w:eastAsiaTheme="minorEastAsia"/>
          <w:b/>
          <w:szCs w:val="24"/>
          <w:lang w:eastAsia="ja-JP"/>
        </w:rPr>
      </w:pPr>
      <w:r>
        <w:rPr>
          <w:rFonts w:eastAsiaTheme="minorEastAsia" w:hint="eastAsia"/>
          <w:b/>
          <w:szCs w:val="24"/>
          <w:lang w:eastAsia="ja-JP"/>
        </w:rPr>
        <w:lastRenderedPageBreak/>
        <w:t>T</w:t>
      </w:r>
      <w:r w:rsidRPr="003F7FA4">
        <w:rPr>
          <w:rFonts w:eastAsiaTheme="minorEastAsia" w:hint="eastAsia"/>
          <w:b/>
          <w:szCs w:val="24"/>
          <w:lang w:eastAsia="ja-JP"/>
        </w:rPr>
        <w:t>G6</w:t>
      </w:r>
      <w:r>
        <w:rPr>
          <w:rFonts w:eastAsiaTheme="minorEastAsia"/>
          <w:b/>
          <w:szCs w:val="24"/>
          <w:lang w:eastAsia="ja-JP"/>
        </w:rPr>
        <w:t>m</w:t>
      </w:r>
      <w:r w:rsidRPr="003F7FA4">
        <w:rPr>
          <w:rFonts w:eastAsiaTheme="minorEastAsia" w:hint="eastAsia"/>
          <w:b/>
          <w:szCs w:val="24"/>
          <w:lang w:eastAsia="ja-JP"/>
        </w:rPr>
        <w:t>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4E3195F9" w14:textId="77777777" w:rsidR="00542727" w:rsidRPr="003F7FA4" w:rsidRDefault="00542727" w:rsidP="00542727">
      <w:pPr>
        <w:widowControl w:val="0"/>
        <w:jc w:val="both"/>
        <w:rPr>
          <w:rFonts w:eastAsia="Arial"/>
          <w:b/>
          <w:szCs w:val="24"/>
        </w:rPr>
      </w:pPr>
      <w:r>
        <w:rPr>
          <w:rFonts w:eastAsiaTheme="minorEastAsia"/>
          <w:b/>
          <w:szCs w:val="24"/>
          <w:lang w:eastAsia="ja-JP"/>
        </w:rPr>
        <w:t>Wednes</w:t>
      </w:r>
      <w:r w:rsidRPr="003F7FA4">
        <w:rPr>
          <w:rFonts w:eastAsiaTheme="minorEastAsia"/>
          <w:b/>
          <w:szCs w:val="24"/>
          <w:lang w:eastAsia="ja-JP"/>
        </w:rPr>
        <w:t>day</w:t>
      </w:r>
      <w:r w:rsidRPr="003F7FA4">
        <w:rPr>
          <w:rFonts w:eastAsia="Arial"/>
          <w:b/>
          <w:szCs w:val="24"/>
        </w:rPr>
        <w:t xml:space="preserve">, </w:t>
      </w:r>
      <w:r>
        <w:rPr>
          <w:rFonts w:eastAsia="Arial"/>
          <w:b/>
          <w:szCs w:val="24"/>
        </w:rPr>
        <w:t>November 16</w:t>
      </w:r>
      <w:r w:rsidRPr="00F41778">
        <w:rPr>
          <w:rFonts w:eastAsia="Arial"/>
          <w:b/>
          <w:szCs w:val="24"/>
          <w:vertAlign w:val="superscript"/>
        </w:rPr>
        <w:t>th</w:t>
      </w:r>
      <w:proofErr w:type="gramStart"/>
      <w:r>
        <w:rPr>
          <w:rFonts w:eastAsia="Arial"/>
          <w:b/>
          <w:szCs w:val="24"/>
        </w:rPr>
        <w:t xml:space="preserve"> 2022</w:t>
      </w:r>
      <w:proofErr w:type="gramEnd"/>
      <w:r w:rsidRPr="003F7FA4">
        <w:rPr>
          <w:rFonts w:eastAsia="Arial"/>
          <w:b/>
          <w:szCs w:val="24"/>
        </w:rPr>
        <w:t xml:space="preserve">, </w:t>
      </w:r>
      <w:r>
        <w:rPr>
          <w:rFonts w:eastAsia="Arial"/>
          <w:b/>
          <w:szCs w:val="24"/>
        </w:rPr>
        <w:t>PM</w:t>
      </w:r>
      <w:r w:rsidRPr="003F7FA4">
        <w:rPr>
          <w:rFonts w:eastAsia="Arial"/>
          <w:b/>
          <w:szCs w:val="24"/>
        </w:rPr>
        <w:t xml:space="preserve"> </w:t>
      </w:r>
      <w:r>
        <w:rPr>
          <w:rFonts w:eastAsia="Arial"/>
          <w:b/>
          <w:szCs w:val="24"/>
        </w:rPr>
        <w:t>1:30</w:t>
      </w:r>
      <w:r w:rsidRPr="003F7FA4">
        <w:rPr>
          <w:rFonts w:eastAsia="Arial"/>
          <w:b/>
          <w:szCs w:val="24"/>
        </w:rPr>
        <w:t>-</w:t>
      </w:r>
      <w:r>
        <w:rPr>
          <w:rFonts w:eastAsia="Arial"/>
          <w:b/>
          <w:szCs w:val="24"/>
        </w:rPr>
        <w:t>3:3</w:t>
      </w:r>
      <w:r w:rsidRPr="003F7FA4">
        <w:rPr>
          <w:rFonts w:eastAsia="Arial"/>
          <w:b/>
          <w:szCs w:val="24"/>
        </w:rPr>
        <w:t xml:space="preserve">0 </w:t>
      </w:r>
      <w:r>
        <w:rPr>
          <w:rFonts w:eastAsia="Arial"/>
          <w:b/>
          <w:szCs w:val="24"/>
        </w:rPr>
        <w:t>Bangkok</w:t>
      </w:r>
      <w:r w:rsidRPr="005C4BF1">
        <w:rPr>
          <w:rFonts w:eastAsia="Arial"/>
          <w:b/>
          <w:szCs w:val="24"/>
        </w:rPr>
        <w:t xml:space="preserve"> Local Time</w:t>
      </w:r>
    </w:p>
    <w:p w14:paraId="5F5345E6" w14:textId="0BC1B590" w:rsidR="00542727" w:rsidRDefault="00542727" w:rsidP="00542727">
      <w:pPr>
        <w:widowControl w:val="0"/>
        <w:jc w:val="both"/>
        <w:rPr>
          <w:rFonts w:eastAsiaTheme="minorEastAsia"/>
          <w:b/>
          <w:szCs w:val="24"/>
          <w:lang w:eastAsia="ja-JP"/>
        </w:rPr>
      </w:pPr>
      <w:r w:rsidRPr="004B6488">
        <w:rPr>
          <w:rFonts w:eastAsiaTheme="minorEastAsia"/>
          <w:b/>
          <w:szCs w:val="24"/>
          <w:lang w:eastAsia="ja-JP"/>
        </w:rPr>
        <w:t xml:space="preserve">Apartment </w:t>
      </w:r>
      <w:r>
        <w:rPr>
          <w:rFonts w:eastAsiaTheme="minorEastAsia"/>
          <w:b/>
          <w:szCs w:val="24"/>
          <w:lang w:eastAsia="ja-JP"/>
        </w:rPr>
        <w:t>2</w:t>
      </w:r>
      <w:r w:rsidRPr="004B6488">
        <w:rPr>
          <w:rFonts w:eastAsiaTheme="minorEastAsia"/>
          <w:b/>
          <w:szCs w:val="24"/>
          <w:lang w:eastAsia="ja-JP"/>
        </w:rPr>
        <w:t xml:space="preserve"> at 9th Flo</w:t>
      </w:r>
      <w:r>
        <w:rPr>
          <w:rFonts w:eastAsiaTheme="minorEastAsia"/>
          <w:b/>
          <w:szCs w:val="24"/>
          <w:lang w:eastAsia="ja-JP"/>
        </w:rPr>
        <w:t>o</w:t>
      </w:r>
      <w:r w:rsidRPr="004B6488">
        <w:rPr>
          <w:rFonts w:eastAsiaTheme="minorEastAsia"/>
          <w:b/>
          <w:szCs w:val="24"/>
          <w:lang w:eastAsia="ja-JP"/>
        </w:rPr>
        <w:t>r: Bangkok Marriott Marquis with Webex Virtual Room #</w:t>
      </w:r>
      <w:r w:rsidR="009F38CE">
        <w:rPr>
          <w:rFonts w:eastAsiaTheme="minorEastAsia"/>
          <w:b/>
          <w:szCs w:val="24"/>
          <w:lang w:eastAsia="ja-JP"/>
        </w:rPr>
        <w:t>1</w:t>
      </w:r>
    </w:p>
    <w:p w14:paraId="18AD7D98" w14:textId="77777777" w:rsidR="00542727" w:rsidRPr="003F7FA4" w:rsidRDefault="00542727" w:rsidP="00542727">
      <w:pPr>
        <w:widowControl w:val="0"/>
        <w:jc w:val="both"/>
        <w:rPr>
          <w:rFonts w:eastAsiaTheme="minorEastAsia"/>
          <w:bCs/>
          <w:szCs w:val="24"/>
          <w:lang w:eastAsia="ja-JP"/>
        </w:rPr>
      </w:pPr>
    </w:p>
    <w:p w14:paraId="52B7FF6B" w14:textId="77777777" w:rsidR="00542727" w:rsidRPr="003F7FA4" w:rsidRDefault="00542727" w:rsidP="00542727">
      <w:pPr>
        <w:pStyle w:val="af3"/>
        <w:numPr>
          <w:ilvl w:val="1"/>
          <w:numId w:val="4"/>
        </w:numPr>
        <w:suppressAutoHyphens w:val="0"/>
        <w:contextualSpacing/>
      </w:pPr>
      <w:r w:rsidRPr="003F7FA4">
        <w:t xml:space="preserve">Meeting called to order </w:t>
      </w:r>
      <w:r>
        <w:t>PM 1:30</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38CBF76B" w14:textId="77777777"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 xml:space="preserve">onfirmation of Agenda, doc.#22-0556-04-06ma,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p w14:paraId="40928DED" w14:textId="77777777" w:rsidR="00542727" w:rsidRPr="00671DBD"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Pr="004B6488">
        <w:rPr>
          <w:rFonts w:eastAsiaTheme="minorEastAsia"/>
          <w:b/>
          <w:bCs/>
          <w:lang w:eastAsia="ja-JP"/>
        </w:rPr>
        <w:t>Presentation and Discussion on MAC Proposals for Revision</w:t>
      </w:r>
      <w:r w:rsidRPr="00671DBD">
        <w:rPr>
          <w:rFonts w:eastAsiaTheme="minorEastAsia"/>
          <w:b/>
          <w:bCs/>
          <w:lang w:eastAsia="ja-JP"/>
        </w:rPr>
        <w:t>]</w:t>
      </w:r>
    </w:p>
    <w:p w14:paraId="515B8B79" w14:textId="77777777" w:rsidR="00542727" w:rsidRPr="001E350D" w:rsidRDefault="00542727" w:rsidP="00542727">
      <w:pPr>
        <w:pStyle w:val="af3"/>
        <w:numPr>
          <w:ilvl w:val="1"/>
          <w:numId w:val="4"/>
        </w:numPr>
        <w:suppressAutoHyphens w:val="0"/>
        <w:contextualSpacing/>
        <w:jc w:val="both"/>
        <w:rPr>
          <w:lang w:eastAsia="ja-JP"/>
        </w:rPr>
      </w:pPr>
      <w:r w:rsidRPr="0023203E">
        <w:rPr>
          <w:rFonts w:eastAsia="SimSun"/>
        </w:rPr>
        <w:t xml:space="preserve">Definition of Coexistence Levels and How to Support Higher Levels, </w:t>
      </w:r>
      <w:r w:rsidRPr="0023203E">
        <w:rPr>
          <w:rFonts w:eastAsia="SimSun"/>
          <w:i/>
          <w:iCs/>
        </w:rPr>
        <w:t>Minsoo Kim (</w:t>
      </w:r>
      <w:r w:rsidRPr="0023203E">
        <w:rPr>
          <w:i/>
          <w:iCs/>
        </w:rPr>
        <w:t>YRP-IAI</w:t>
      </w:r>
      <w:r w:rsidRPr="0023203E">
        <w:rPr>
          <w:rFonts w:eastAsia="SimSun"/>
          <w:i/>
          <w:iCs/>
        </w:rPr>
        <w:t>)</w:t>
      </w:r>
      <w:r w:rsidRPr="0023203E">
        <w:rPr>
          <w:rFonts w:eastAsia="SimSun"/>
        </w:rPr>
        <w:t>,</w:t>
      </w:r>
      <w:r w:rsidRPr="0023203E">
        <w:rPr>
          <w:rFonts w:eastAsia="SimSun"/>
          <w:i/>
          <w:iCs/>
        </w:rPr>
        <w:t xml:space="preserve"> </w:t>
      </w:r>
      <w:r w:rsidRPr="0023203E">
        <w:rPr>
          <w:rFonts w:eastAsia="SimSun"/>
        </w:rPr>
        <w:t>doc.#22-0631-00-06ma.</w:t>
      </w:r>
    </w:p>
    <w:p w14:paraId="40027AA6" w14:textId="77777777" w:rsidR="00542727" w:rsidRDefault="00542727" w:rsidP="00542727">
      <w:pPr>
        <w:pStyle w:val="af3"/>
        <w:suppressAutoHyphens w:val="0"/>
        <w:ind w:hanging="360"/>
        <w:contextualSpacing/>
        <w:jc w:val="both"/>
        <w:rPr>
          <w:rFonts w:eastAsia="SimSun"/>
          <w:lang w:eastAsia="ja-JP"/>
        </w:rPr>
      </w:pPr>
      <w:r w:rsidRPr="001E350D">
        <w:rPr>
          <w:rFonts w:ascii="Symbol" w:eastAsia="Symbol" w:hAnsi="Symbol" w:cs="Symbol"/>
        </w:rPr>
        <w:t>Þ</w:t>
      </w:r>
      <w:r w:rsidRPr="001E350D">
        <w:rPr>
          <w:rFonts w:ascii="Symbol" w:eastAsia="Symbol" w:hAnsi="Symbol" w:cs="Symbol"/>
        </w:rPr>
        <w:tab/>
      </w:r>
      <w:r w:rsidRPr="001E350D">
        <w:rPr>
          <w:rFonts w:eastAsia="SimSun"/>
          <w:lang w:eastAsia="ja-JP"/>
        </w:rPr>
        <w:t xml:space="preserve">I have several concerns about scalability including co-existence of old and new standards. The frequency band of a mandatory and option is also a problem with different bandwidths. For the co-existence, we </w:t>
      </w:r>
      <w:proofErr w:type="gramStart"/>
      <w:r w:rsidRPr="001E350D">
        <w:rPr>
          <w:rFonts w:eastAsia="SimSun"/>
          <w:lang w:eastAsia="ja-JP"/>
        </w:rPr>
        <w:t>have to</w:t>
      </w:r>
      <w:proofErr w:type="gramEnd"/>
      <w:r w:rsidRPr="001E350D">
        <w:rPr>
          <w:rFonts w:eastAsia="SimSun"/>
          <w:lang w:eastAsia="ja-JP"/>
        </w:rPr>
        <w:t xml:space="preserve"> be careful about the subject channel or location maps as well (</w:t>
      </w:r>
      <w:r w:rsidRPr="001E350D">
        <w:rPr>
          <w:rFonts w:eastAsia="SimSun"/>
          <w:i/>
          <w:iCs/>
          <w:lang w:eastAsia="ja-JP"/>
        </w:rPr>
        <w:t>Ryuji Kohno</w:t>
      </w:r>
      <w:r w:rsidRPr="001E350D">
        <w:rPr>
          <w:rFonts w:eastAsia="SimSun"/>
          <w:lang w:eastAsia="ja-JP"/>
        </w:rPr>
        <w:t>)</w:t>
      </w:r>
    </w:p>
    <w:p w14:paraId="3A27F60A" w14:textId="77777777" w:rsidR="00542727" w:rsidRDefault="00542727" w:rsidP="00542727">
      <w:pPr>
        <w:pStyle w:val="af3"/>
        <w:numPr>
          <w:ilvl w:val="0"/>
          <w:numId w:val="17"/>
        </w:numPr>
        <w:suppressAutoHyphens w:val="0"/>
        <w:contextualSpacing/>
        <w:jc w:val="both"/>
        <w:rPr>
          <w:lang w:eastAsia="ja-JP"/>
        </w:rPr>
      </w:pPr>
      <w:r w:rsidRPr="001E350D">
        <w:rPr>
          <w:lang w:eastAsia="ja-JP"/>
        </w:rPr>
        <w:t>Some common channel or at least some common structure should be required. (</w:t>
      </w:r>
      <w:r w:rsidRPr="001E350D">
        <w:rPr>
          <w:i/>
          <w:iCs/>
          <w:lang w:eastAsia="ja-JP"/>
        </w:rPr>
        <w:t>Minsoo Kim</w:t>
      </w:r>
      <w:r w:rsidRPr="001E350D">
        <w:rPr>
          <w:lang w:eastAsia="ja-JP"/>
        </w:rPr>
        <w:t>)</w:t>
      </w:r>
    </w:p>
    <w:p w14:paraId="2A16BF44" w14:textId="77777777" w:rsidR="00542727" w:rsidRDefault="00542727" w:rsidP="00542727">
      <w:pPr>
        <w:pStyle w:val="af3"/>
        <w:suppressAutoHyphens w:val="0"/>
        <w:ind w:left="780"/>
        <w:contextualSpacing/>
        <w:jc w:val="both"/>
        <w:rPr>
          <w:lang w:eastAsia="ja-JP"/>
        </w:rPr>
      </w:pPr>
      <w:r>
        <w:br/>
      </w:r>
    </w:p>
    <w:p w14:paraId="45B4612E" w14:textId="77777777" w:rsidR="00542727" w:rsidRPr="00B75544" w:rsidRDefault="00542727" w:rsidP="00542727">
      <w:pPr>
        <w:pStyle w:val="af3"/>
        <w:numPr>
          <w:ilvl w:val="1"/>
          <w:numId w:val="4"/>
        </w:numPr>
        <w:suppressAutoHyphens w:val="0"/>
        <w:contextualSpacing/>
        <w:jc w:val="both"/>
      </w:pPr>
      <w:r w:rsidRPr="0048380C">
        <w:t>MAC Protocol Proposal for Multiple BAN Environment (Level 1)</w:t>
      </w:r>
      <w:r>
        <w:t xml:space="preserve">, </w:t>
      </w:r>
      <w:r w:rsidRPr="008F6AAF">
        <w:rPr>
          <w:rFonts w:eastAsia="SimSun"/>
          <w:i/>
          <w:iCs/>
        </w:rPr>
        <w:t>Minsoo Kim</w:t>
      </w:r>
      <w:r>
        <w:rPr>
          <w:rFonts w:eastAsia="SimSun"/>
          <w:i/>
          <w:iCs/>
        </w:rPr>
        <w:t xml:space="preserve"> (</w:t>
      </w:r>
      <w:r>
        <w:rPr>
          <w:i/>
          <w:iCs/>
        </w:rPr>
        <w:t>YRP-IAI</w:t>
      </w:r>
      <w:r>
        <w:rPr>
          <w:rFonts w:eastAsia="SimSun"/>
          <w:i/>
          <w:iCs/>
        </w:rPr>
        <w:t>)</w:t>
      </w:r>
      <w:r w:rsidRPr="008F6AAF">
        <w:rPr>
          <w:rFonts w:eastAsia="SimSun"/>
        </w:rPr>
        <w:t>,</w:t>
      </w:r>
      <w:r>
        <w:rPr>
          <w:rFonts w:eastAsia="SimSun"/>
        </w:rPr>
        <w:t xml:space="preserve"> doc.#22-639-00-06ma</w:t>
      </w:r>
    </w:p>
    <w:p w14:paraId="3400F482" w14:textId="77777777" w:rsidR="00542727" w:rsidRDefault="00542727" w:rsidP="00542727">
      <w:pPr>
        <w:pStyle w:val="af3"/>
        <w:suppressAutoHyphens w:val="0"/>
        <w:ind w:hanging="360"/>
        <w:contextualSpacing/>
        <w:jc w:val="both"/>
        <w:rPr>
          <w:rFonts w:eastAsia="SimSun"/>
          <w:lang w:eastAsia="ja-JP"/>
        </w:rPr>
      </w:pPr>
      <w:r w:rsidRPr="001E350D">
        <w:rPr>
          <w:rFonts w:ascii="Symbol" w:eastAsia="Symbol" w:hAnsi="Symbol" w:cs="Symbol"/>
        </w:rPr>
        <w:t>Þ</w:t>
      </w:r>
      <w:r w:rsidRPr="001E350D">
        <w:rPr>
          <w:rFonts w:ascii="Symbol" w:eastAsia="Symbol" w:hAnsi="Symbol" w:cs="Symbol"/>
        </w:rPr>
        <w:tab/>
      </w:r>
      <w:r>
        <w:rPr>
          <w:rFonts w:eastAsia="SimSun"/>
          <w:lang w:eastAsia="ja-JP"/>
        </w:rPr>
        <w:t>The presentation suggests the frame structure for data and control channels. Control Beacon contains control channel information. Does the interval of C-beacon vary in contention-based access? (</w:t>
      </w:r>
      <w:r w:rsidRPr="0070147F">
        <w:rPr>
          <w:i/>
          <w:iCs/>
        </w:rPr>
        <w:t>Seong Soon Joo</w:t>
      </w:r>
      <w:r>
        <w:rPr>
          <w:rFonts w:eastAsia="SimSun"/>
          <w:lang w:eastAsia="ja-JP"/>
        </w:rPr>
        <w:t>)</w:t>
      </w:r>
    </w:p>
    <w:p w14:paraId="23B0EE0E" w14:textId="77777777" w:rsidR="00542727" w:rsidRPr="00B75544" w:rsidRDefault="00542727" w:rsidP="00542727">
      <w:pPr>
        <w:pStyle w:val="af3"/>
        <w:numPr>
          <w:ilvl w:val="0"/>
          <w:numId w:val="17"/>
        </w:numPr>
        <w:suppressAutoHyphens w:val="0"/>
        <w:contextualSpacing/>
        <w:jc w:val="both"/>
      </w:pPr>
      <w:r>
        <w:rPr>
          <w:rFonts w:eastAsia="SimSun"/>
        </w:rPr>
        <w:t>The interval of C-Beacon is fixed, e.g., 0.5 and 0.6 sec. (</w:t>
      </w:r>
      <w:r w:rsidRPr="00B75544">
        <w:rPr>
          <w:rFonts w:eastAsia="SimSun"/>
          <w:i/>
          <w:iCs/>
        </w:rPr>
        <w:t>Minsoo Kim</w:t>
      </w:r>
      <w:r>
        <w:rPr>
          <w:rFonts w:eastAsia="SimSun"/>
        </w:rPr>
        <w:t>)</w:t>
      </w:r>
    </w:p>
    <w:p w14:paraId="55A945DC" w14:textId="77777777" w:rsidR="00542727" w:rsidRDefault="00542727" w:rsidP="00542727">
      <w:pPr>
        <w:suppressAutoHyphens w:val="0"/>
        <w:ind w:left="360"/>
        <w:contextualSpacing/>
        <w:rPr>
          <w:rFonts w:eastAsia="SimSun"/>
        </w:rPr>
      </w:pPr>
    </w:p>
    <w:p w14:paraId="59E9DA4B" w14:textId="77777777" w:rsidR="00542727" w:rsidRDefault="00542727" w:rsidP="00542727">
      <w:pPr>
        <w:suppressAutoHyphens w:val="0"/>
        <w:ind w:left="720" w:hanging="360"/>
        <w:contextualSpacing/>
        <w:jc w:val="both"/>
        <w:rPr>
          <w:rFonts w:eastAsia="SimSun"/>
        </w:rPr>
      </w:pPr>
      <w:r w:rsidRPr="001E350D">
        <w:rPr>
          <w:rFonts w:ascii="Symbol" w:eastAsia="Symbol" w:hAnsi="Symbol" w:cs="Symbol"/>
        </w:rPr>
        <w:t>Þ</w:t>
      </w:r>
      <w:r w:rsidRPr="001E350D">
        <w:rPr>
          <w:rFonts w:ascii="Symbol" w:eastAsia="Symbol" w:hAnsi="Symbol" w:cs="Symbol"/>
        </w:rPr>
        <w:tab/>
      </w:r>
      <w:r w:rsidRPr="00B75544">
        <w:rPr>
          <w:rFonts w:eastAsia="SimSun"/>
        </w:rPr>
        <w:t>I have a question about higher quality care. Is higher data rate with more than two optional channels is considered? (</w:t>
      </w:r>
      <w:r w:rsidRPr="007C3DBF">
        <w:rPr>
          <w:rFonts w:eastAsia="SimSun"/>
          <w:i/>
          <w:iCs/>
        </w:rPr>
        <w:t>Ryuji Kohno</w:t>
      </w:r>
      <w:r w:rsidRPr="00B75544">
        <w:rPr>
          <w:rFonts w:eastAsia="SimSun"/>
        </w:rPr>
        <w:t>)</w:t>
      </w:r>
    </w:p>
    <w:p w14:paraId="7B68531F" w14:textId="77777777" w:rsidR="00542727" w:rsidRPr="007C3DBF" w:rsidRDefault="00542727" w:rsidP="00542727">
      <w:pPr>
        <w:pStyle w:val="af3"/>
        <w:numPr>
          <w:ilvl w:val="0"/>
          <w:numId w:val="17"/>
        </w:numPr>
        <w:suppressAutoHyphens w:val="0"/>
        <w:contextualSpacing/>
        <w:jc w:val="both"/>
      </w:pPr>
      <w:r>
        <w:rPr>
          <w:rFonts w:eastAsia="SimSun"/>
        </w:rPr>
        <w:t>I</w:t>
      </w:r>
      <w:r w:rsidRPr="007C3DBF">
        <w:rPr>
          <w:rFonts w:eastAsia="SimSun"/>
        </w:rPr>
        <w:t>t is an option to use more than two data channels. Simultaneously, of course there is some limitations, especially in hardware implementation. (</w:t>
      </w:r>
      <w:r w:rsidRPr="007C3DBF">
        <w:rPr>
          <w:rFonts w:eastAsia="SimSun"/>
          <w:i/>
          <w:iCs/>
        </w:rPr>
        <w:t>Kinsoo Kim</w:t>
      </w:r>
      <w:r w:rsidRPr="007C3DBF">
        <w:rPr>
          <w:rFonts w:eastAsia="SimSun"/>
        </w:rPr>
        <w:t>)</w:t>
      </w:r>
    </w:p>
    <w:p w14:paraId="6C49D155" w14:textId="77777777" w:rsidR="00542727" w:rsidRDefault="00542727" w:rsidP="00542727">
      <w:pPr>
        <w:pStyle w:val="af3"/>
        <w:suppressAutoHyphens w:val="0"/>
        <w:ind w:left="780"/>
        <w:contextualSpacing/>
      </w:pPr>
      <w:r>
        <w:br/>
      </w:r>
    </w:p>
    <w:p w14:paraId="66F09A7E" w14:textId="77777777" w:rsidR="00542727" w:rsidRDefault="00542727" w:rsidP="00542727">
      <w:pPr>
        <w:pStyle w:val="af3"/>
        <w:numPr>
          <w:ilvl w:val="1"/>
          <w:numId w:val="4"/>
        </w:numPr>
        <w:suppressAutoHyphens w:val="0"/>
        <w:contextualSpacing/>
      </w:pPr>
      <w:r w:rsidRPr="00640065">
        <w:t>MAC proposal for coexisting dependable BANs</w:t>
      </w:r>
      <w:r>
        <w:t xml:space="preserve">, </w:t>
      </w:r>
      <w:r w:rsidRPr="0070147F">
        <w:rPr>
          <w:i/>
          <w:iCs/>
        </w:rPr>
        <w:t>Seong Soon Joo (</w:t>
      </w:r>
      <w:r>
        <w:rPr>
          <w:i/>
          <w:iCs/>
        </w:rPr>
        <w:t>Korea Platform Service Technology (KPST)</w:t>
      </w:r>
      <w:r w:rsidRPr="0070147F">
        <w:rPr>
          <w:i/>
          <w:iCs/>
        </w:rPr>
        <w:t>),</w:t>
      </w:r>
      <w:r>
        <w:t xml:space="preserve"> </w:t>
      </w:r>
      <w:r w:rsidRPr="00004307">
        <w:t>doc.#22-</w:t>
      </w:r>
      <w:r>
        <w:t>594</w:t>
      </w:r>
      <w:r w:rsidRPr="00004307">
        <w:t>-00-06ma</w:t>
      </w:r>
    </w:p>
    <w:p w14:paraId="3763D447" w14:textId="77777777" w:rsidR="00542727" w:rsidRDefault="00542727" w:rsidP="00542727">
      <w:pPr>
        <w:pStyle w:val="af3"/>
        <w:suppressAutoHyphens w:val="0"/>
        <w:ind w:hanging="360"/>
        <w:contextualSpacing/>
        <w:jc w:val="both"/>
      </w:pPr>
      <w:r w:rsidRPr="001E350D">
        <w:rPr>
          <w:rFonts w:ascii="Symbol" w:eastAsia="Symbol" w:hAnsi="Symbol" w:cs="Symbol"/>
        </w:rPr>
        <w:lastRenderedPageBreak/>
        <w:t>Þ</w:t>
      </w:r>
      <w:r w:rsidRPr="001E350D">
        <w:rPr>
          <w:rFonts w:ascii="Symbol" w:eastAsia="Symbol" w:hAnsi="Symbol" w:cs="Symbol"/>
        </w:rPr>
        <w:tab/>
      </w:r>
      <w:r>
        <w:t xml:space="preserve">First of </w:t>
      </w:r>
      <w:proofErr w:type="gramStart"/>
      <w:r>
        <w:t>all</w:t>
      </w:r>
      <w:proofErr w:type="gramEnd"/>
      <w:r>
        <w:t xml:space="preserve"> about how we proceed one single standard based on different proposal to discuss what is the commonality and difference as well. In the standard of IEEE 802.15.6-2012, it was hard to merge multiple proposals. However, hopefully we will prepare single standard. It should be noted that different priority is set to each packet. (</w:t>
      </w:r>
      <w:r w:rsidRPr="0060129F">
        <w:rPr>
          <w:i/>
          <w:iCs/>
        </w:rPr>
        <w:t>Ryuji Kohno</w:t>
      </w:r>
      <w:r>
        <w:t>)</w:t>
      </w:r>
    </w:p>
    <w:p w14:paraId="0BD36EFA" w14:textId="77777777" w:rsidR="00542727" w:rsidRDefault="00542727" w:rsidP="00542727">
      <w:pPr>
        <w:pStyle w:val="af3"/>
        <w:suppressAutoHyphens w:val="0"/>
        <w:ind w:hanging="360"/>
        <w:contextualSpacing/>
        <w:jc w:val="both"/>
      </w:pPr>
      <w:bookmarkStart w:id="3" w:name="_Hlk119597402"/>
      <w:r w:rsidRPr="001E350D">
        <w:rPr>
          <w:rFonts w:ascii="Symbol" w:eastAsia="Symbol" w:hAnsi="Symbol" w:cs="Symbol"/>
        </w:rPr>
        <w:t>Þ</w:t>
      </w:r>
      <w:r w:rsidRPr="001E350D">
        <w:rPr>
          <w:rFonts w:ascii="Symbol" w:eastAsia="Symbol" w:hAnsi="Symbol" w:cs="Symbol"/>
        </w:rPr>
        <w:tab/>
      </w:r>
      <w:r>
        <w:t>One question about the difference between the proposals. Indeed, the proposals are from one to five. What is the proposal that is the closest to main source proposal? (</w:t>
      </w:r>
      <w:r w:rsidRPr="0060129F">
        <w:rPr>
          <w:i/>
          <w:iCs/>
        </w:rPr>
        <w:t xml:space="preserve">Marco </w:t>
      </w:r>
      <w:r>
        <w:rPr>
          <w:i/>
          <w:iCs/>
        </w:rPr>
        <w:t>Hernandez</w:t>
      </w:r>
      <w:r>
        <w:t>)</w:t>
      </w:r>
    </w:p>
    <w:p w14:paraId="495535BA" w14:textId="77777777" w:rsidR="00542727" w:rsidRDefault="00542727" w:rsidP="00542727">
      <w:pPr>
        <w:pStyle w:val="af3"/>
        <w:numPr>
          <w:ilvl w:val="0"/>
          <w:numId w:val="17"/>
        </w:numPr>
        <w:suppressAutoHyphens w:val="0"/>
        <w:contextualSpacing/>
        <w:jc w:val="both"/>
      </w:pPr>
      <w:r>
        <w:t>The concept can be used in the data channel. Main design is very simple and one mandatory channel is tried to be used. (</w:t>
      </w:r>
      <w:r w:rsidRPr="0070147F">
        <w:rPr>
          <w:i/>
          <w:iCs/>
        </w:rPr>
        <w:t>Seong Soon Joo</w:t>
      </w:r>
      <w:r>
        <w:t>)</w:t>
      </w:r>
    </w:p>
    <w:p w14:paraId="64FAF04B" w14:textId="77777777" w:rsidR="00542727" w:rsidRDefault="00542727" w:rsidP="00542727">
      <w:pPr>
        <w:pStyle w:val="af3"/>
        <w:suppressAutoHyphens w:val="0"/>
        <w:ind w:left="780"/>
        <w:contextualSpacing/>
        <w:jc w:val="both"/>
      </w:pPr>
    </w:p>
    <w:p w14:paraId="09E15147" w14:textId="77777777" w:rsidR="00542727" w:rsidRDefault="00542727" w:rsidP="00542727">
      <w:pPr>
        <w:suppressAutoHyphens w:val="0"/>
        <w:contextualSpacing/>
      </w:pPr>
    </w:p>
    <w:bookmarkEnd w:id="3"/>
    <w:p w14:paraId="23F7D714" w14:textId="77777777" w:rsidR="00542727" w:rsidRPr="00640065" w:rsidRDefault="00542727" w:rsidP="00542727">
      <w:pPr>
        <w:suppressAutoHyphens w:val="0"/>
        <w:contextualSpacing/>
        <w:rPr>
          <w:rFonts w:eastAsiaTheme="minorEastAsia"/>
          <w:b/>
          <w:bCs/>
          <w:lang w:eastAsia="ja-JP"/>
        </w:rPr>
      </w:pPr>
      <w:r w:rsidRPr="00640065">
        <w:rPr>
          <w:rFonts w:eastAsiaTheme="minorEastAsia" w:hint="eastAsia"/>
          <w:b/>
          <w:bCs/>
          <w:lang w:eastAsia="ja-JP"/>
        </w:rPr>
        <w:t>[</w:t>
      </w:r>
      <w:r w:rsidRPr="00640065">
        <w:rPr>
          <w:rFonts w:eastAsiaTheme="minorEastAsia"/>
          <w:b/>
          <w:bCs/>
          <w:lang w:eastAsia="ja-JP"/>
        </w:rPr>
        <w:t>Discussion]</w:t>
      </w:r>
    </w:p>
    <w:p w14:paraId="7602DC46" w14:textId="77777777" w:rsidR="00542727" w:rsidRDefault="00542727" w:rsidP="00542727">
      <w:pPr>
        <w:pStyle w:val="af3"/>
        <w:numPr>
          <w:ilvl w:val="1"/>
          <w:numId w:val="4"/>
        </w:numPr>
        <w:suppressAutoHyphens w:val="0"/>
        <w:contextualSpacing/>
      </w:pPr>
      <w:r w:rsidRPr="00A97F20">
        <w:t>Preliminary harmonization with 4ab: MAC operation</w:t>
      </w:r>
      <w:r>
        <w:t xml:space="preserve">, </w:t>
      </w:r>
      <w:r>
        <w:rPr>
          <w:i/>
          <w:iCs/>
        </w:rPr>
        <w:t>Marco Hernandez (YRP-IAI)</w:t>
      </w:r>
      <w:r>
        <w:t>, doc.#22-634-00-06ma</w:t>
      </w:r>
    </w:p>
    <w:p w14:paraId="66C96A9B" w14:textId="77777777" w:rsidR="00542727" w:rsidRDefault="00542727" w:rsidP="00542727">
      <w:pPr>
        <w:pStyle w:val="af3"/>
        <w:suppressAutoHyphens w:val="0"/>
        <w:ind w:hanging="360"/>
        <w:contextualSpacing/>
        <w:jc w:val="both"/>
      </w:pPr>
      <w:r w:rsidRPr="001E350D">
        <w:rPr>
          <w:rFonts w:ascii="Symbol" w:eastAsia="Symbol" w:hAnsi="Symbol" w:cs="Symbol"/>
        </w:rPr>
        <w:t>Þ</w:t>
      </w:r>
      <w:r w:rsidRPr="001E350D">
        <w:rPr>
          <w:rFonts w:ascii="Symbol" w:eastAsia="Symbol" w:hAnsi="Symbol" w:cs="Symbol"/>
        </w:rPr>
        <w:tab/>
      </w:r>
      <w:r>
        <w:t xml:space="preserve">In the 4ab, communication and ranging are considered independently, but both communication and ranging are necessary to be jointly discussed. Including the MAC layer, we can constitute to discuss. </w:t>
      </w:r>
      <w:r w:rsidRPr="00C706B4">
        <w:rPr>
          <w:i/>
          <w:iCs/>
        </w:rPr>
        <w:t>(Ryuji Kohno)</w:t>
      </w:r>
    </w:p>
    <w:p w14:paraId="580B9BD7" w14:textId="77777777" w:rsidR="00542727" w:rsidRDefault="00542727" w:rsidP="00542727">
      <w:pPr>
        <w:pStyle w:val="af3"/>
        <w:suppressAutoHyphens w:val="0"/>
        <w:ind w:hanging="360"/>
        <w:contextualSpacing/>
        <w:jc w:val="both"/>
      </w:pPr>
    </w:p>
    <w:p w14:paraId="506677A6" w14:textId="77777777" w:rsidR="00542727" w:rsidRDefault="00542727" w:rsidP="00542727">
      <w:pPr>
        <w:pStyle w:val="af3"/>
        <w:numPr>
          <w:ilvl w:val="1"/>
          <w:numId w:val="4"/>
        </w:numPr>
        <w:suppressAutoHyphens w:val="0"/>
        <w:contextualSpacing/>
      </w:pPr>
      <w:r w:rsidRPr="00A97F20">
        <w:t>Summary of MAC Protocol Proposals</w:t>
      </w:r>
      <w:r>
        <w:t xml:space="preserve">, </w:t>
      </w:r>
      <w:r w:rsidRPr="008F6AAF">
        <w:rPr>
          <w:rFonts w:eastAsia="SimSun"/>
          <w:i/>
          <w:iCs/>
        </w:rPr>
        <w:t>Minsoo Kim</w:t>
      </w:r>
      <w:r>
        <w:rPr>
          <w:rFonts w:eastAsia="SimSun"/>
          <w:i/>
          <w:iCs/>
        </w:rPr>
        <w:t xml:space="preserve"> (</w:t>
      </w:r>
      <w:r>
        <w:rPr>
          <w:i/>
          <w:iCs/>
        </w:rPr>
        <w:t>YRP-IAI</w:t>
      </w:r>
      <w:r>
        <w:rPr>
          <w:rFonts w:eastAsia="SimSun"/>
          <w:i/>
          <w:iCs/>
        </w:rPr>
        <w:t>)</w:t>
      </w:r>
      <w:r>
        <w:br/>
      </w:r>
    </w:p>
    <w:p w14:paraId="0608EE67" w14:textId="77777777" w:rsidR="00542727" w:rsidRDefault="00542727" w:rsidP="00542727">
      <w:pPr>
        <w:suppressAutoHyphens w:val="0"/>
        <w:contextualSpacing/>
      </w:pPr>
    </w:p>
    <w:p w14:paraId="1FAEA9C1" w14:textId="77777777" w:rsidR="00542727" w:rsidRPr="001D3E02" w:rsidRDefault="00542727" w:rsidP="00542727">
      <w:pPr>
        <w:suppressAutoHyphens w:val="0"/>
        <w:contextualSpacing/>
        <w:rPr>
          <w:rFonts w:eastAsiaTheme="minorEastAsia"/>
          <w:b/>
          <w:bCs/>
          <w:lang w:eastAsia="ja-JP"/>
        </w:rPr>
      </w:pPr>
      <w:r w:rsidRPr="001D3E02">
        <w:rPr>
          <w:rFonts w:eastAsiaTheme="minorEastAsia" w:hint="eastAsia"/>
          <w:b/>
          <w:bCs/>
          <w:lang w:eastAsia="ja-JP"/>
        </w:rPr>
        <w:t>[</w:t>
      </w:r>
      <w:r>
        <w:rPr>
          <w:rFonts w:eastAsiaTheme="minorEastAsia"/>
          <w:b/>
          <w:bCs/>
          <w:lang w:eastAsia="ja-JP"/>
        </w:rPr>
        <w:t>Updated Channel Models</w:t>
      </w:r>
      <w:r w:rsidRPr="001D3E02">
        <w:rPr>
          <w:rFonts w:eastAsiaTheme="minorEastAsia"/>
          <w:b/>
          <w:bCs/>
          <w:lang w:eastAsia="ja-JP"/>
        </w:rPr>
        <w:t>]</w:t>
      </w:r>
    </w:p>
    <w:p w14:paraId="0AB31DC5" w14:textId="77777777" w:rsidR="00542727" w:rsidRDefault="00542727" w:rsidP="00542727">
      <w:pPr>
        <w:pStyle w:val="af3"/>
        <w:numPr>
          <w:ilvl w:val="1"/>
          <w:numId w:val="4"/>
        </w:numPr>
        <w:suppressAutoHyphens w:val="0"/>
        <w:contextualSpacing/>
      </w:pPr>
      <w:r w:rsidRPr="007F7FE3">
        <w:t xml:space="preserve">Propagation Characteristics of UWB Communication Applications for Passengers Bus Use Case, </w:t>
      </w:r>
      <w:r w:rsidRPr="007F7FE3">
        <w:rPr>
          <w:i/>
          <w:iCs/>
        </w:rPr>
        <w:t>Daisuke Anzai, (Nagoya Institute of Tech.)</w:t>
      </w:r>
      <w:r w:rsidRPr="007F7FE3">
        <w:t xml:space="preserve"> doc.# 22-0584-00-06ma</w:t>
      </w:r>
    </w:p>
    <w:p w14:paraId="1489BB14" w14:textId="77777777" w:rsidR="00542727" w:rsidRPr="00305645" w:rsidRDefault="00542727" w:rsidP="00542727">
      <w:pPr>
        <w:pStyle w:val="af3"/>
        <w:suppressAutoHyphens w:val="0"/>
        <w:ind w:left="360"/>
        <w:contextualSpacing/>
      </w:pPr>
    </w:p>
    <w:p w14:paraId="02DA9DB3" w14:textId="77777777" w:rsidR="00542727" w:rsidRDefault="00542727" w:rsidP="00542727">
      <w:pPr>
        <w:suppressAutoHyphens w:val="0"/>
        <w:contextualSpacing/>
        <w:rPr>
          <w:rFonts w:eastAsia="SimSun"/>
          <w:strike/>
        </w:rPr>
      </w:pPr>
    </w:p>
    <w:p w14:paraId="17E08EAF" w14:textId="77777777" w:rsidR="00542727" w:rsidRPr="00BE6B73" w:rsidRDefault="00542727" w:rsidP="00542727">
      <w:pPr>
        <w:suppressAutoHyphens w:val="0"/>
        <w:contextualSpacing/>
        <w:rPr>
          <w:rFonts w:eastAsia="SimSun"/>
          <w:strike/>
        </w:rPr>
      </w:pPr>
    </w:p>
    <w:p w14:paraId="1CCE7AF6" w14:textId="7B875042"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F1A0D">
        <w:rPr>
          <w:rFonts w:eastAsiaTheme="minorEastAsia"/>
          <w:lang w:eastAsia="ja-JP"/>
        </w:rPr>
        <w:t xml:space="preserve"> at PM3:29</w:t>
      </w:r>
      <w:r w:rsidRPr="00031F38">
        <w:rPr>
          <w:rFonts w:eastAsiaTheme="minorEastAsia"/>
          <w:lang w:eastAsia="ja-JP"/>
        </w:rPr>
        <w:br/>
      </w:r>
    </w:p>
    <w:p w14:paraId="3850005E" w14:textId="77777777"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Attendees   2</w:t>
      </w:r>
      <w:r>
        <w:rPr>
          <w:rFonts w:eastAsiaTheme="minorEastAsia"/>
          <w:lang w:eastAsia="ja-JP"/>
        </w:rPr>
        <w:t>1</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368E1964"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Clark Palmer</w:t>
      </w:r>
      <w:r>
        <w:rPr>
          <w:rFonts w:eastAsiaTheme="minorEastAsia"/>
          <w:lang w:eastAsia="ja-JP"/>
        </w:rPr>
        <w:tab/>
      </w:r>
      <w:r w:rsidRPr="00CC1DFA">
        <w:rPr>
          <w:rFonts w:eastAsiaTheme="minorEastAsia"/>
          <w:lang w:eastAsia="ja-JP"/>
        </w:rPr>
        <w:t>Meteorcomm</w:t>
      </w:r>
    </w:p>
    <w:p w14:paraId="0470D9CA"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Daisuke Anzai</w:t>
      </w:r>
      <w:r>
        <w:rPr>
          <w:rFonts w:eastAsiaTheme="minorEastAsia"/>
          <w:lang w:eastAsia="ja-JP"/>
        </w:rPr>
        <w:tab/>
      </w:r>
      <w:r w:rsidRPr="00CC1DFA">
        <w:rPr>
          <w:rFonts w:eastAsiaTheme="minorEastAsia"/>
          <w:lang w:eastAsia="ja-JP"/>
        </w:rPr>
        <w:t>Nagoya Institute of Technology</w:t>
      </w:r>
    </w:p>
    <w:p w14:paraId="785FC04B"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Hiroki Saito</w:t>
      </w:r>
      <w:r>
        <w:rPr>
          <w:rFonts w:eastAsiaTheme="minorEastAsia"/>
          <w:lang w:eastAsia="ja-JP"/>
        </w:rPr>
        <w:tab/>
      </w:r>
      <w:r w:rsidRPr="00CC1DFA">
        <w:rPr>
          <w:rFonts w:eastAsiaTheme="minorEastAsia"/>
          <w:lang w:eastAsia="ja-JP"/>
        </w:rPr>
        <w:t>ARIS Inc.</w:t>
      </w:r>
    </w:p>
    <w:p w14:paraId="0C60FA01"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Huan-Bang Li</w:t>
      </w:r>
      <w:r>
        <w:rPr>
          <w:rFonts w:eastAsiaTheme="minorEastAsia"/>
          <w:lang w:eastAsia="ja-JP"/>
        </w:rPr>
        <w:tab/>
      </w:r>
      <w:r w:rsidRPr="00CC1DFA">
        <w:rPr>
          <w:rFonts w:eastAsiaTheme="minorEastAsia"/>
          <w:lang w:eastAsia="ja-JP"/>
        </w:rPr>
        <w:t>NICT</w:t>
      </w:r>
    </w:p>
    <w:p w14:paraId="7F63BC78"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Libra Xiao</w:t>
      </w:r>
      <w:r>
        <w:rPr>
          <w:rFonts w:eastAsiaTheme="minorEastAsia"/>
          <w:lang w:eastAsia="ja-JP"/>
        </w:rPr>
        <w:tab/>
      </w:r>
      <w:r w:rsidRPr="00CC1DFA">
        <w:rPr>
          <w:rFonts w:eastAsiaTheme="minorEastAsia"/>
          <w:lang w:eastAsia="ja-JP"/>
        </w:rPr>
        <w:t>NRT</w:t>
      </w:r>
    </w:p>
    <w:p w14:paraId="30424C11"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Lochan Verma</w:t>
      </w:r>
    </w:p>
    <w:p w14:paraId="7A6D0768"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Marco Hernandez</w:t>
      </w:r>
      <w:r>
        <w:rPr>
          <w:rFonts w:eastAsiaTheme="minorEastAsia"/>
          <w:lang w:eastAsia="ja-JP"/>
        </w:rPr>
        <w:tab/>
      </w:r>
      <w:r w:rsidRPr="00CC1DFA">
        <w:rPr>
          <w:rFonts w:eastAsiaTheme="minorEastAsia"/>
          <w:lang w:eastAsia="ja-JP"/>
        </w:rPr>
        <w:t>YRP-IAI</w:t>
      </w:r>
    </w:p>
    <w:p w14:paraId="43C21BD0"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Masayuki Hirata</w:t>
      </w:r>
      <w:r>
        <w:rPr>
          <w:rFonts w:eastAsiaTheme="minorEastAsia"/>
          <w:lang w:eastAsia="ja-JP"/>
        </w:rPr>
        <w:tab/>
      </w:r>
      <w:r w:rsidRPr="00CC1DFA">
        <w:rPr>
          <w:rFonts w:eastAsiaTheme="minorEastAsia"/>
          <w:lang w:eastAsia="ja-JP"/>
        </w:rPr>
        <w:t>Osaka Univ.</w:t>
      </w:r>
    </w:p>
    <w:p w14:paraId="08B1DE4C"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Matthias Wendt</w:t>
      </w:r>
      <w:r>
        <w:rPr>
          <w:rFonts w:eastAsiaTheme="minorEastAsia"/>
          <w:lang w:eastAsia="ja-JP"/>
        </w:rPr>
        <w:tab/>
      </w:r>
      <w:r w:rsidRPr="00CC1DFA">
        <w:rPr>
          <w:rFonts w:eastAsiaTheme="minorEastAsia"/>
          <w:lang w:eastAsia="ja-JP"/>
        </w:rPr>
        <w:t>Signify</w:t>
      </w:r>
    </w:p>
    <w:p w14:paraId="2AA9B405"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Minsoo Kim</w:t>
      </w:r>
      <w:r>
        <w:rPr>
          <w:rFonts w:eastAsiaTheme="minorEastAsia"/>
          <w:lang w:eastAsia="ja-JP"/>
        </w:rPr>
        <w:tab/>
      </w:r>
      <w:r w:rsidRPr="00CC1DFA">
        <w:rPr>
          <w:rFonts w:eastAsiaTheme="minorEastAsia"/>
          <w:lang w:eastAsia="ja-JP"/>
        </w:rPr>
        <w:t>YRP-IAI</w:t>
      </w:r>
    </w:p>
    <w:p w14:paraId="4B6BF650"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lastRenderedPageBreak/>
        <w:t>Mohammad Rahmani</w:t>
      </w:r>
      <w:r>
        <w:rPr>
          <w:rFonts w:eastAsiaTheme="minorEastAsia"/>
          <w:lang w:eastAsia="ja-JP"/>
        </w:rPr>
        <w:tab/>
      </w:r>
      <w:r w:rsidRPr="00CC1DFA">
        <w:rPr>
          <w:rFonts w:eastAsiaTheme="minorEastAsia"/>
          <w:lang w:eastAsia="ja-JP"/>
        </w:rPr>
        <w:t>SPARK Microsystems</w:t>
      </w:r>
    </w:p>
    <w:p w14:paraId="07D53461"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Ryuji Kohno</w:t>
      </w:r>
      <w:r>
        <w:rPr>
          <w:rFonts w:eastAsiaTheme="minorEastAsia"/>
          <w:lang w:eastAsia="ja-JP"/>
        </w:rPr>
        <w:tab/>
      </w:r>
      <w:r w:rsidRPr="00CC1DFA">
        <w:rPr>
          <w:rFonts w:eastAsiaTheme="minorEastAsia"/>
          <w:lang w:eastAsia="ja-JP"/>
        </w:rPr>
        <w:t>YNU/YRP-IAI</w:t>
      </w:r>
    </w:p>
    <w:p w14:paraId="1947347F"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Seong-Soon Joo</w:t>
      </w:r>
      <w:r>
        <w:rPr>
          <w:rFonts w:eastAsiaTheme="minorEastAsia"/>
          <w:lang w:eastAsia="ja-JP"/>
        </w:rPr>
        <w:tab/>
      </w:r>
      <w:r w:rsidRPr="00CC1DFA">
        <w:rPr>
          <w:rFonts w:eastAsiaTheme="minorEastAsia"/>
          <w:lang w:eastAsia="ja-JP"/>
        </w:rPr>
        <w:t>KPST</w:t>
      </w:r>
    </w:p>
    <w:p w14:paraId="5BB5BC02"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Shimi Shilo</w:t>
      </w:r>
      <w:r>
        <w:rPr>
          <w:rFonts w:eastAsiaTheme="minorEastAsia"/>
          <w:lang w:eastAsia="ja-JP"/>
        </w:rPr>
        <w:tab/>
      </w:r>
      <w:r w:rsidRPr="00CC1DFA">
        <w:rPr>
          <w:rFonts w:eastAsiaTheme="minorEastAsia"/>
          <w:lang w:eastAsia="ja-JP"/>
        </w:rPr>
        <w:t>Huawei</w:t>
      </w:r>
    </w:p>
    <w:p w14:paraId="65FA8AB1"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Stefan Lemsitzer</w:t>
      </w:r>
      <w:r>
        <w:rPr>
          <w:rFonts w:eastAsiaTheme="minorEastAsia"/>
          <w:lang w:eastAsia="ja-JP"/>
        </w:rPr>
        <w:tab/>
      </w:r>
      <w:r w:rsidRPr="00CC1DFA">
        <w:rPr>
          <w:rFonts w:eastAsiaTheme="minorEastAsia"/>
          <w:lang w:eastAsia="ja-JP"/>
        </w:rPr>
        <w:t>NXP</w:t>
      </w:r>
    </w:p>
    <w:p w14:paraId="57A78CB4"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Takafumi Suzuki</w:t>
      </w:r>
      <w:r>
        <w:rPr>
          <w:rFonts w:eastAsiaTheme="minorEastAsia"/>
          <w:lang w:eastAsia="ja-JP"/>
        </w:rPr>
        <w:tab/>
      </w:r>
      <w:r w:rsidRPr="00CC1DFA">
        <w:rPr>
          <w:rFonts w:eastAsiaTheme="minorEastAsia"/>
          <w:lang w:eastAsia="ja-JP"/>
        </w:rPr>
        <w:t>NICT</w:t>
      </w:r>
    </w:p>
    <w:p w14:paraId="51CDBE84"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Takumi Kobayashi</w:t>
      </w:r>
      <w:r>
        <w:rPr>
          <w:rFonts w:eastAsiaTheme="minorEastAsia"/>
          <w:lang w:eastAsia="ja-JP"/>
        </w:rPr>
        <w:tab/>
      </w:r>
      <w:r w:rsidRPr="00CC1DFA">
        <w:rPr>
          <w:rFonts w:eastAsiaTheme="minorEastAsia"/>
          <w:lang w:eastAsia="ja-JP"/>
        </w:rPr>
        <w:t>YNU</w:t>
      </w:r>
    </w:p>
    <w:p w14:paraId="5D12A1B9"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Tetsushi Ikegami</w:t>
      </w:r>
      <w:r>
        <w:rPr>
          <w:rFonts w:eastAsiaTheme="minorEastAsia"/>
          <w:lang w:eastAsia="ja-JP"/>
        </w:rPr>
        <w:tab/>
      </w:r>
      <w:r w:rsidRPr="00CC1DFA">
        <w:rPr>
          <w:rFonts w:eastAsiaTheme="minorEastAsia"/>
          <w:lang w:eastAsia="ja-JP"/>
        </w:rPr>
        <w:t>Meiji Univ</w:t>
      </w:r>
    </w:p>
    <w:p w14:paraId="2ED312E5"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Xiaohui Peng</w:t>
      </w:r>
      <w:r>
        <w:rPr>
          <w:rFonts w:eastAsiaTheme="minorEastAsia"/>
          <w:lang w:eastAsia="ja-JP"/>
        </w:rPr>
        <w:tab/>
      </w:r>
      <w:r w:rsidRPr="00CC1DFA">
        <w:rPr>
          <w:rFonts w:eastAsiaTheme="minorEastAsia"/>
          <w:lang w:eastAsia="ja-JP"/>
        </w:rPr>
        <w:t>Huawei</w:t>
      </w:r>
    </w:p>
    <w:p w14:paraId="7288A91D"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Yasuharu Amezawa</w:t>
      </w:r>
      <w:r>
        <w:rPr>
          <w:rFonts w:eastAsiaTheme="minorEastAsia"/>
          <w:lang w:eastAsia="ja-JP"/>
        </w:rPr>
        <w:tab/>
      </w:r>
      <w:r w:rsidRPr="00CC1DFA">
        <w:rPr>
          <w:rFonts w:eastAsiaTheme="minorEastAsia"/>
          <w:lang w:eastAsia="ja-JP"/>
        </w:rPr>
        <w:t>Mobile Techno</w:t>
      </w:r>
    </w:p>
    <w:p w14:paraId="7FCCBA23" w14:textId="77777777" w:rsidR="00542727" w:rsidRPr="00CC1DFA" w:rsidRDefault="00542727" w:rsidP="00542727">
      <w:pPr>
        <w:pStyle w:val="af3"/>
        <w:numPr>
          <w:ilvl w:val="0"/>
          <w:numId w:val="3"/>
        </w:numPr>
        <w:tabs>
          <w:tab w:val="left" w:pos="3544"/>
        </w:tabs>
        <w:suppressAutoHyphens w:val="0"/>
        <w:contextualSpacing/>
        <w:rPr>
          <w:rFonts w:eastAsiaTheme="minorEastAsia"/>
          <w:lang w:eastAsia="ja-JP"/>
        </w:rPr>
      </w:pPr>
      <w:r w:rsidRPr="00CC1DFA">
        <w:rPr>
          <w:rFonts w:eastAsiaTheme="minorEastAsia"/>
          <w:lang w:eastAsia="ja-JP"/>
        </w:rPr>
        <w:t>Zhenzhen Ye</w:t>
      </w:r>
      <w:r>
        <w:rPr>
          <w:rFonts w:eastAsiaTheme="minorEastAsia"/>
          <w:lang w:eastAsia="ja-JP"/>
        </w:rPr>
        <w:tab/>
      </w:r>
      <w:r w:rsidRPr="00CC1DFA">
        <w:rPr>
          <w:rFonts w:eastAsiaTheme="minorEastAsia"/>
          <w:lang w:eastAsia="ja-JP"/>
        </w:rPr>
        <w:t>Redpoint Positioning</w:t>
      </w:r>
    </w:p>
    <w:p w14:paraId="4DA9ABE1" w14:textId="20246D99" w:rsidR="00AB6D72" w:rsidRDefault="00E57559" w:rsidP="00AB6D72">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AB6D72">
        <w:rPr>
          <w:rFonts w:eastAsiaTheme="minorEastAsia"/>
          <w:b/>
          <w:szCs w:val="24"/>
          <w:lang w:eastAsia="ja-JP"/>
        </w:rPr>
        <w:lastRenderedPageBreak/>
        <w:t>TG6ma 3</w:t>
      </w:r>
      <w:r w:rsidR="00AB6D72">
        <w:rPr>
          <w:rFonts w:eastAsiaTheme="minorEastAsia"/>
          <w:b/>
          <w:szCs w:val="24"/>
          <w:vertAlign w:val="superscript"/>
          <w:lang w:eastAsia="ja-JP"/>
        </w:rPr>
        <w:t>rd</w:t>
      </w:r>
      <w:r w:rsidR="00AB6D72">
        <w:rPr>
          <w:rFonts w:eastAsiaTheme="minorEastAsia"/>
          <w:b/>
          <w:szCs w:val="24"/>
          <w:lang w:eastAsia="ja-JP"/>
        </w:rPr>
        <w:t xml:space="preserve"> Session</w:t>
      </w:r>
    </w:p>
    <w:p w14:paraId="76A36773" w14:textId="3430E17F" w:rsidR="003069C6" w:rsidRPr="003069C6" w:rsidRDefault="00AB6D72" w:rsidP="003069C6">
      <w:pPr>
        <w:widowControl w:val="0"/>
        <w:jc w:val="both"/>
        <w:rPr>
          <w:rFonts w:eastAsia="Arial"/>
          <w:b/>
          <w:szCs w:val="24"/>
        </w:rPr>
      </w:pPr>
      <w:r>
        <w:rPr>
          <w:rFonts w:eastAsiaTheme="minorEastAsia"/>
          <w:b/>
          <w:szCs w:val="24"/>
          <w:lang w:eastAsia="ja-JP"/>
        </w:rPr>
        <w:t>Thursday</w:t>
      </w:r>
      <w:r>
        <w:rPr>
          <w:rFonts w:eastAsia="Arial"/>
          <w:b/>
          <w:szCs w:val="24"/>
        </w:rPr>
        <w:t xml:space="preserve">, </w:t>
      </w:r>
      <w:r w:rsidR="003069C6" w:rsidRPr="003069C6">
        <w:rPr>
          <w:rFonts w:eastAsia="Arial"/>
          <w:b/>
          <w:szCs w:val="24"/>
        </w:rPr>
        <w:t>November 1</w:t>
      </w:r>
      <w:r w:rsidR="00542727">
        <w:rPr>
          <w:rFonts w:eastAsia="Arial"/>
          <w:b/>
          <w:szCs w:val="24"/>
        </w:rPr>
        <w:t>7</w:t>
      </w:r>
      <w:r w:rsidR="003069C6" w:rsidRPr="003069C6">
        <w:rPr>
          <w:rFonts w:eastAsia="Arial"/>
          <w:b/>
          <w:szCs w:val="24"/>
        </w:rPr>
        <w:t>th, 2022, AM 10:30- PM 12:30 Bangkok Local Time</w:t>
      </w:r>
    </w:p>
    <w:p w14:paraId="38C1BBA7" w14:textId="5D344FC7" w:rsidR="00AB6D72" w:rsidRDefault="003069C6" w:rsidP="003069C6">
      <w:pPr>
        <w:widowControl w:val="0"/>
        <w:jc w:val="both"/>
        <w:rPr>
          <w:rFonts w:eastAsiaTheme="minorEastAsia"/>
          <w:b/>
          <w:szCs w:val="24"/>
          <w:lang w:eastAsia="ja-JP"/>
        </w:rPr>
      </w:pPr>
      <w:r w:rsidRPr="003069C6">
        <w:rPr>
          <w:rFonts w:eastAsia="Arial"/>
          <w:b/>
          <w:szCs w:val="24"/>
        </w:rPr>
        <w:t xml:space="preserve">Apartment </w:t>
      </w:r>
      <w:r w:rsidR="00BF1A0D">
        <w:rPr>
          <w:rFonts w:eastAsia="Arial"/>
          <w:b/>
          <w:szCs w:val="24"/>
        </w:rPr>
        <w:t>1</w:t>
      </w:r>
      <w:r w:rsidRPr="003069C6">
        <w:rPr>
          <w:rFonts w:eastAsia="Arial"/>
          <w:b/>
          <w:szCs w:val="24"/>
        </w:rPr>
        <w:t xml:space="preserve"> at </w:t>
      </w:r>
      <w:r w:rsidR="00BF1A0D">
        <w:rPr>
          <w:rFonts w:eastAsia="Arial"/>
          <w:b/>
          <w:szCs w:val="24"/>
        </w:rPr>
        <w:t>7</w:t>
      </w:r>
      <w:r w:rsidRPr="003069C6">
        <w:rPr>
          <w:rFonts w:eastAsia="Arial"/>
          <w:b/>
          <w:szCs w:val="24"/>
        </w:rPr>
        <w:t xml:space="preserve">th </w:t>
      </w:r>
      <w:r w:rsidR="009F38CE" w:rsidRPr="003069C6">
        <w:rPr>
          <w:rFonts w:eastAsia="Arial"/>
          <w:b/>
          <w:szCs w:val="24"/>
        </w:rPr>
        <w:t>Floor</w:t>
      </w:r>
      <w:r w:rsidRPr="003069C6">
        <w:rPr>
          <w:rFonts w:eastAsia="Arial"/>
          <w:b/>
          <w:szCs w:val="24"/>
        </w:rPr>
        <w:t>: Bangkok Marriott Marquis with Webex Virtual Room #</w:t>
      </w:r>
      <w:r>
        <w:rPr>
          <w:rFonts w:eastAsia="Arial"/>
          <w:b/>
          <w:szCs w:val="24"/>
        </w:rPr>
        <w:t>2</w:t>
      </w:r>
    </w:p>
    <w:p w14:paraId="7B48BE59" w14:textId="77777777" w:rsidR="00AB6D72" w:rsidRDefault="00AB6D72" w:rsidP="00AB6D72">
      <w:pPr>
        <w:widowControl w:val="0"/>
        <w:jc w:val="both"/>
        <w:rPr>
          <w:rFonts w:eastAsiaTheme="minorEastAsia"/>
          <w:bCs/>
          <w:szCs w:val="24"/>
          <w:lang w:eastAsia="ja-JP"/>
        </w:rPr>
      </w:pPr>
    </w:p>
    <w:p w14:paraId="30BB48FB" w14:textId="064248E1" w:rsidR="00AB6D72" w:rsidRDefault="00AB6D72" w:rsidP="00AB6D72">
      <w:pPr>
        <w:pStyle w:val="af3"/>
        <w:numPr>
          <w:ilvl w:val="1"/>
          <w:numId w:val="15"/>
        </w:numPr>
        <w:suppressAutoHyphens w:val="0"/>
        <w:contextualSpacing/>
      </w:pPr>
      <w:r>
        <w:t>Meeting called to order AM 8:00</w:t>
      </w:r>
    </w:p>
    <w:p w14:paraId="1BEB8759" w14:textId="77777777" w:rsidR="00AB6D72" w:rsidRDefault="00AB6D72" w:rsidP="00AB6D72">
      <w:pPr>
        <w:ind w:firstLine="360"/>
      </w:pPr>
      <w:r>
        <w:t>By Chair Ryuji Kohno (YNU / YRP-IAI)</w:t>
      </w:r>
    </w:p>
    <w:p w14:paraId="35B423B8" w14:textId="77777777" w:rsidR="00AB6D72" w:rsidRDefault="00AB6D72" w:rsidP="00AB6D72"/>
    <w:p w14:paraId="5ACB2122" w14:textId="79E37ED4" w:rsidR="00AB6D72" w:rsidRDefault="00AB6D72" w:rsidP="00AB6D72">
      <w:pPr>
        <w:pStyle w:val="af3"/>
        <w:numPr>
          <w:ilvl w:val="1"/>
          <w:numId w:val="15"/>
        </w:numPr>
        <w:suppressAutoHyphens w:val="0"/>
        <w:contextualSpacing/>
      </w:pPr>
      <w:r>
        <w:t>Roll Call</w:t>
      </w:r>
      <w:r>
        <w:tab/>
      </w:r>
      <w:r>
        <w:rPr>
          <w:i/>
          <w:iCs/>
        </w:rPr>
        <w:t>Ryuji Kohno</w:t>
      </w:r>
      <w:r>
        <w:rPr>
          <w:i/>
          <w:iCs/>
        </w:rPr>
        <w:br/>
      </w:r>
      <w:r>
        <w:t>Announcement to attendance by using IEEE Attendance Tool (IEEE IMAT).</w:t>
      </w:r>
      <w:r>
        <w:br/>
        <w:t>Registration Information, By Chair Ryuji Kohno</w:t>
      </w:r>
      <w:r>
        <w:br/>
      </w:r>
    </w:p>
    <w:p w14:paraId="3DC306A5" w14:textId="222F6667" w:rsidR="00AB6D72" w:rsidRDefault="005C4BF1" w:rsidP="00AB6D72">
      <w:pPr>
        <w:pStyle w:val="af3"/>
        <w:numPr>
          <w:ilvl w:val="1"/>
          <w:numId w:val="15"/>
        </w:numPr>
        <w:suppressAutoHyphens w:val="0"/>
        <w:contextualSpacing/>
      </w:pPr>
      <w:r w:rsidRPr="005C4BF1">
        <w:t>Confirmation of Agenda</w:t>
      </w:r>
      <w:r w:rsidR="00AB6D72">
        <w:t>, doc.# 15-22-0</w:t>
      </w:r>
      <w:r w:rsidR="003069C6">
        <w:t>556</w:t>
      </w:r>
      <w:r w:rsidR="00AB6D72">
        <w:t>-0</w:t>
      </w:r>
      <w:r w:rsidR="003069C6">
        <w:t>1</w:t>
      </w:r>
      <w:r w:rsidR="00AB6D72">
        <w:t xml:space="preserve">, </w:t>
      </w:r>
      <w:r w:rsidR="00AB6D72">
        <w:rPr>
          <w:i/>
          <w:iCs/>
        </w:rPr>
        <w:t>Ryuji Kohno</w:t>
      </w:r>
      <w:r w:rsidR="00AB6D72">
        <w:t xml:space="preserve"> (YNU/YRP-IAI)</w:t>
      </w:r>
      <w:r w:rsidR="00AB6D72">
        <w:br/>
      </w:r>
    </w:p>
    <w:p w14:paraId="2C035F04" w14:textId="270BA1C6" w:rsidR="00AB6D72" w:rsidRDefault="005C4BF1" w:rsidP="00B331B9">
      <w:pPr>
        <w:pStyle w:val="af3"/>
        <w:numPr>
          <w:ilvl w:val="1"/>
          <w:numId w:val="15"/>
        </w:numPr>
        <w:suppressAutoHyphens w:val="0"/>
        <w:contextualSpacing/>
      </w:pPr>
      <w:r w:rsidRPr="005C4BF1">
        <w:t>Review of the last session TG</w:t>
      </w:r>
      <w:r w:rsidR="005260E9">
        <w:t>6</w:t>
      </w:r>
      <w:r w:rsidRPr="005C4BF1">
        <w:t>ma</w:t>
      </w:r>
      <w:r w:rsidR="00AB6D72">
        <w:t xml:space="preserve">, </w:t>
      </w:r>
      <w:r>
        <w:rPr>
          <w:i/>
          <w:iCs/>
        </w:rPr>
        <w:t>Ryuji Kohno</w:t>
      </w:r>
      <w:r w:rsidR="00AB6D72">
        <w:rPr>
          <w:i/>
          <w:iCs/>
        </w:rPr>
        <w:t xml:space="preserve"> </w:t>
      </w:r>
      <w:r w:rsidR="00AB6D72">
        <w:t>(</w:t>
      </w:r>
      <w:r w:rsidRPr="005C4BF1">
        <w:t>YNU/</w:t>
      </w:r>
      <w:r w:rsidR="00AB6D72">
        <w:t>YRP-IAI)</w:t>
      </w:r>
      <w:r w:rsidR="00AB6D72">
        <w:br/>
      </w:r>
      <w:r w:rsidR="00AB6D72">
        <w:br/>
      </w:r>
    </w:p>
    <w:p w14:paraId="1860E2BD" w14:textId="77777777" w:rsidR="00AB6D72" w:rsidRDefault="00AB6D72" w:rsidP="00AB6D72">
      <w:pPr>
        <w:suppressAutoHyphens w:val="0"/>
        <w:rPr>
          <w:rFonts w:eastAsiaTheme="minorEastAsia"/>
          <w:b/>
          <w:bCs/>
          <w:lang w:eastAsia="ja-JP"/>
        </w:rPr>
      </w:pPr>
      <w:r>
        <w:rPr>
          <w:rFonts w:eastAsiaTheme="minorEastAsia"/>
          <w:b/>
          <w:bCs/>
          <w:lang w:eastAsia="ja-JP"/>
        </w:rPr>
        <w:t>[Presentations]</w:t>
      </w:r>
    </w:p>
    <w:p w14:paraId="464A2D2C" w14:textId="40DE4FFB" w:rsidR="00DB2DF8" w:rsidRPr="009F38CE" w:rsidRDefault="003069C6" w:rsidP="00DB2DF8">
      <w:pPr>
        <w:pStyle w:val="af3"/>
        <w:numPr>
          <w:ilvl w:val="1"/>
          <w:numId w:val="15"/>
        </w:numPr>
        <w:suppressAutoHyphens w:val="0"/>
        <w:contextualSpacing/>
        <w:rPr>
          <w:rFonts w:eastAsia="SimSun"/>
          <w:b/>
          <w:bCs/>
        </w:rPr>
      </w:pPr>
      <w:r w:rsidRPr="003069C6">
        <w:rPr>
          <w:rFonts w:eastAsia="SimSun"/>
        </w:rPr>
        <w:t>Interference reduction technique under Coexistence with other wireless and EMI for HBAN and VBAN on UWB using code and pulse orthogonality</w:t>
      </w:r>
      <w:r w:rsidR="001D551E" w:rsidRPr="001D551E">
        <w:rPr>
          <w:rFonts w:eastAsia="SimSun"/>
        </w:rPr>
        <w:t xml:space="preserve">, </w:t>
      </w:r>
      <w:r>
        <w:rPr>
          <w:rFonts w:eastAsia="SimSun"/>
          <w:i/>
          <w:iCs/>
        </w:rPr>
        <w:t>Takumi Kobayashi (YNU), Ryuji Kohno(YRP-IAI)</w:t>
      </w:r>
      <w:r w:rsidR="001D551E" w:rsidRPr="001D551E">
        <w:rPr>
          <w:rFonts w:eastAsia="SimSun"/>
        </w:rPr>
        <w:t>, doc.#802.15-22-0</w:t>
      </w:r>
      <w:r>
        <w:rPr>
          <w:rFonts w:eastAsia="SimSun"/>
        </w:rPr>
        <w:t>5</w:t>
      </w:r>
      <w:r w:rsidR="001D551E" w:rsidRPr="001D551E">
        <w:rPr>
          <w:rFonts w:eastAsia="SimSun"/>
        </w:rPr>
        <w:t xml:space="preserve">75-00-06a </w:t>
      </w:r>
    </w:p>
    <w:p w14:paraId="26D467E3" w14:textId="0AEFC303" w:rsidR="009F38CE" w:rsidRDefault="009F38CE" w:rsidP="009F38CE">
      <w:pPr>
        <w:pStyle w:val="af3"/>
        <w:suppressAutoHyphens w:val="0"/>
        <w:ind w:hanging="360"/>
        <w:contextualSpacing/>
        <w:jc w:val="both"/>
      </w:pPr>
      <w:r w:rsidRPr="001E350D">
        <w:rPr>
          <w:rFonts w:ascii="Symbol" w:eastAsia="Symbol" w:hAnsi="Symbol" w:cs="Symbol"/>
        </w:rPr>
        <w:t>Þ</w:t>
      </w:r>
      <w:r w:rsidRPr="001E350D">
        <w:rPr>
          <w:rFonts w:ascii="Symbol" w:eastAsia="Symbol" w:hAnsi="Symbol" w:cs="Symbol"/>
        </w:rPr>
        <w:tab/>
      </w:r>
      <w:r>
        <w:rPr>
          <w:rFonts w:ascii="Symbol" w:eastAsia="Symbol" w:hAnsi="Symbol" w:cs="Symbol"/>
        </w:rPr>
        <w:t>Two</w:t>
      </w:r>
      <w:r>
        <w:t xml:space="preserve"> </w:t>
      </w:r>
      <w:r>
        <w:t xml:space="preserve">comments for the explanation of the presentation; a big advantage of Orthogonal Matched Filter(OMF) is no need of pre-knowledge of interfering signals while need of desired </w:t>
      </w:r>
      <w:r w:rsidR="009866F7">
        <w:t>U</w:t>
      </w:r>
      <w:r>
        <w:t xml:space="preserve">WB signal because </w:t>
      </w:r>
      <w:r w:rsidR="009866F7">
        <w:t xml:space="preserve">the filter bank can be designed to be orthogonal to the desired UWB signals and only undesired interfering signals can pass through the filter bank. Then regenerated replica of the interfering signals can be subtracted from the received signal, then only desired UWB signal can remain. </w:t>
      </w:r>
    </w:p>
    <w:p w14:paraId="67E8FCD0" w14:textId="2BEC0C0F" w:rsidR="009F38CE" w:rsidRDefault="009866F7" w:rsidP="009866F7">
      <w:pPr>
        <w:pStyle w:val="af3"/>
        <w:suppressAutoHyphens w:val="0"/>
        <w:ind w:hanging="360"/>
        <w:contextualSpacing/>
        <w:jc w:val="both"/>
        <w:rPr>
          <w:lang w:eastAsia="ja-JP"/>
        </w:rPr>
      </w:pPr>
      <w:r>
        <w:rPr>
          <w:rFonts w:hint="eastAsia"/>
          <w:lang w:eastAsia="ja-JP"/>
        </w:rPr>
        <w:t xml:space="preserve"> </w:t>
      </w:r>
      <w:r>
        <w:rPr>
          <w:lang w:eastAsia="ja-JP"/>
        </w:rPr>
        <w:t xml:space="preserve">     So, This OMF in time and space domains can be applied to mitigate interference from other UWB systems like 4ab, 4z etc.</w:t>
      </w:r>
      <w:r w:rsidR="009F38CE">
        <w:t>(</w:t>
      </w:r>
      <w:r>
        <w:rPr>
          <w:i/>
          <w:iCs/>
        </w:rPr>
        <w:t>Ryuji Kohno</w:t>
      </w:r>
      <w:r w:rsidR="009F38CE">
        <w:t>)</w:t>
      </w:r>
    </w:p>
    <w:p w14:paraId="6C7A3C96" w14:textId="77777777" w:rsidR="005D44AD" w:rsidRDefault="003069C6" w:rsidP="009866F7">
      <w:pPr>
        <w:pStyle w:val="af3"/>
        <w:suppressAutoHyphens w:val="0"/>
        <w:ind w:hanging="360"/>
        <w:contextualSpacing/>
        <w:jc w:val="both"/>
        <w:rPr>
          <w:rFonts w:eastAsia="SimSun"/>
        </w:rPr>
      </w:pPr>
      <w:r w:rsidRPr="003069C6">
        <w:rPr>
          <w:rFonts w:eastAsia="SimSun"/>
        </w:rPr>
        <w:t>Soft Spectrum Adaptation(SSA) Based on Pulse Shaping for Interference Mitigation between UWB radio and Other Coexisting Radio</w:t>
      </w:r>
      <w:r>
        <w:rPr>
          <w:rFonts w:eastAsia="SimSun"/>
        </w:rPr>
        <w:t xml:space="preserve"> </w:t>
      </w:r>
      <w:r w:rsidRPr="003069C6">
        <w:rPr>
          <w:rFonts w:eastAsia="SimSun"/>
        </w:rPr>
        <w:t>SSA-UWB and Cognitive Radio: a suggestion for global harmonization and compromise in IEEE 802.15.3a WPAN</w:t>
      </w:r>
      <w:r>
        <w:rPr>
          <w:rFonts w:eastAsia="SimSun"/>
        </w:rPr>
        <w:t xml:space="preserve">, </w:t>
      </w:r>
      <w:r w:rsidRPr="003069C6">
        <w:rPr>
          <w:rFonts w:eastAsia="SimSun"/>
          <w:i/>
          <w:iCs/>
        </w:rPr>
        <w:t>Honggang Zhang, Kamya Y. Yazdandoost, Keren Li, Ryuji Kohno</w:t>
      </w:r>
      <w:r>
        <w:rPr>
          <w:rFonts w:eastAsia="SimSun"/>
          <w:i/>
          <w:iCs/>
        </w:rPr>
        <w:t>,</w:t>
      </w:r>
      <w:r w:rsidRPr="003069C6">
        <w:t xml:space="preserve"> </w:t>
      </w:r>
      <w:r>
        <w:t>doc.#</w:t>
      </w:r>
      <w:r w:rsidRPr="003069C6">
        <w:rPr>
          <w:rFonts w:eastAsia="SimSun"/>
        </w:rPr>
        <w:t>22-0652-00</w:t>
      </w:r>
      <w:r>
        <w:rPr>
          <w:rFonts w:eastAsia="SimSun"/>
        </w:rPr>
        <w:t xml:space="preserve"> &amp; </w:t>
      </w:r>
      <w:r w:rsidRPr="003069C6">
        <w:rPr>
          <w:rFonts w:eastAsia="SimSun"/>
        </w:rPr>
        <w:t>04-0253-00</w:t>
      </w:r>
    </w:p>
    <w:p w14:paraId="6E6B6F2F" w14:textId="28734426" w:rsidR="009866F7" w:rsidRDefault="009866F7" w:rsidP="009866F7">
      <w:pPr>
        <w:pStyle w:val="af3"/>
        <w:suppressAutoHyphens w:val="0"/>
        <w:ind w:hanging="360"/>
        <w:contextualSpacing/>
        <w:jc w:val="both"/>
      </w:pPr>
      <w:r w:rsidRPr="001E350D">
        <w:rPr>
          <w:rFonts w:ascii="Symbol" w:eastAsia="Symbol" w:hAnsi="Symbol" w:cs="Symbol"/>
        </w:rPr>
        <w:t>Þ</w:t>
      </w:r>
      <w:r>
        <w:rPr>
          <w:rFonts w:ascii="Symbol" w:eastAsia="Symbol" w:hAnsi="Symbol" w:cs="Symbol"/>
        </w:rPr>
        <w:t xml:space="preserve"> </w:t>
      </w:r>
      <w:r>
        <w:t xml:space="preserve">SSA can be useful to avoid mutual interference between 802.11 WLAN and </w:t>
      </w:r>
      <w:r w:rsidR="005D44AD">
        <w:t xml:space="preserve">802.15 WPAN and </w:t>
      </w:r>
      <w:proofErr w:type="gramStart"/>
      <w:r w:rsidR="005D44AD">
        <w:t>WBAN.</w:t>
      </w:r>
      <w:r>
        <w:rPr>
          <w:lang w:eastAsia="ja-JP"/>
        </w:rPr>
        <w:t>.</w:t>
      </w:r>
      <w:proofErr w:type="gramEnd"/>
      <w:r>
        <w:t>(</w:t>
      </w:r>
      <w:r>
        <w:rPr>
          <w:i/>
          <w:iCs/>
        </w:rPr>
        <w:t>Ryuji Kohno</w:t>
      </w:r>
      <w:r>
        <w:t>)</w:t>
      </w:r>
    </w:p>
    <w:p w14:paraId="12F09E62" w14:textId="77777777" w:rsidR="005D44AD" w:rsidRPr="005D44AD" w:rsidRDefault="005D44AD" w:rsidP="009866F7">
      <w:pPr>
        <w:pStyle w:val="af3"/>
        <w:suppressAutoHyphens w:val="0"/>
        <w:ind w:hanging="360"/>
        <w:contextualSpacing/>
        <w:jc w:val="both"/>
        <w:rPr>
          <w:lang w:eastAsia="ja-JP"/>
        </w:rPr>
      </w:pPr>
    </w:p>
    <w:p w14:paraId="46FF4838" w14:textId="17822D4D" w:rsidR="005D44AD" w:rsidRPr="005D44AD" w:rsidRDefault="003069C6" w:rsidP="00064AA3">
      <w:pPr>
        <w:pStyle w:val="af3"/>
        <w:numPr>
          <w:ilvl w:val="1"/>
          <w:numId w:val="15"/>
        </w:numPr>
        <w:suppressAutoHyphens w:val="0"/>
        <w:contextualSpacing/>
        <w:rPr>
          <w:rFonts w:eastAsia="SimSun" w:hint="eastAsia"/>
        </w:rPr>
      </w:pPr>
      <w:r w:rsidRPr="005D44AD">
        <w:rPr>
          <w:rFonts w:eastAsia="SimSun"/>
        </w:rPr>
        <w:t xml:space="preserve">MAC Bridging for Time-Sensitive Networking of 802.15.6ma, </w:t>
      </w:r>
      <w:r w:rsidRPr="005D44AD">
        <w:rPr>
          <w:rFonts w:eastAsia="SimSun"/>
          <w:i/>
          <w:iCs/>
        </w:rPr>
        <w:t xml:space="preserve">Minsoo Kim (YRP-IAI), </w:t>
      </w:r>
      <w:r w:rsidRPr="005D44AD">
        <w:rPr>
          <w:rFonts w:eastAsia="SimSun"/>
        </w:rPr>
        <w:t>doc.#</w:t>
      </w:r>
      <w:r w:rsidRPr="003069C6">
        <w:t xml:space="preserve"> </w:t>
      </w:r>
      <w:r w:rsidRPr="005D44AD">
        <w:rPr>
          <w:rFonts w:eastAsia="SimSun"/>
        </w:rPr>
        <w:t>22-0024-02</w:t>
      </w:r>
      <w:r w:rsidRPr="005D44AD">
        <w:rPr>
          <w:rFonts w:eastAsia="SimSun"/>
        </w:rPr>
        <w:br/>
      </w:r>
    </w:p>
    <w:p w14:paraId="28C382D5" w14:textId="77777777" w:rsidR="00F41717" w:rsidRDefault="003069C6" w:rsidP="00F41717">
      <w:pPr>
        <w:pStyle w:val="af3"/>
        <w:numPr>
          <w:ilvl w:val="1"/>
          <w:numId w:val="15"/>
        </w:numPr>
        <w:suppressAutoHyphens w:val="0"/>
        <w:contextualSpacing/>
        <w:rPr>
          <w:rFonts w:eastAsia="SimSun"/>
        </w:rPr>
      </w:pPr>
      <w:r w:rsidRPr="003069C6">
        <w:rPr>
          <w:rFonts w:eastAsia="SimSun"/>
        </w:rPr>
        <w:t>MAC Protocol Using Negotiation among Coordinators in Coexistence of Multiple Wireless BANs</w:t>
      </w:r>
      <w:r>
        <w:rPr>
          <w:rFonts w:eastAsia="SimSun"/>
        </w:rPr>
        <w:t xml:space="preserve">, </w:t>
      </w:r>
      <w:r w:rsidRPr="003069C6">
        <w:rPr>
          <w:rFonts w:eastAsia="SimSun"/>
          <w:i/>
          <w:iCs/>
        </w:rPr>
        <w:t>Minsoo Kim, Shunya Ogawa, Ryuji Kohno</w:t>
      </w:r>
      <w:r>
        <w:rPr>
          <w:rFonts w:eastAsia="SimSun"/>
          <w:i/>
          <w:iCs/>
        </w:rPr>
        <w:t xml:space="preserve">, </w:t>
      </w:r>
      <w:r>
        <w:rPr>
          <w:rFonts w:eastAsia="SimSun"/>
        </w:rPr>
        <w:t>doc.#</w:t>
      </w:r>
      <w:r w:rsidRPr="003069C6">
        <w:t xml:space="preserve"> </w:t>
      </w:r>
      <w:r w:rsidRPr="003069C6">
        <w:rPr>
          <w:rFonts w:eastAsia="SimSun"/>
        </w:rPr>
        <w:t>22-0633-00</w:t>
      </w:r>
    </w:p>
    <w:p w14:paraId="0D0C7ED3" w14:textId="5171467E" w:rsidR="00AE5200" w:rsidRPr="00AE5200" w:rsidRDefault="00AE5200" w:rsidP="00AE5200">
      <w:pPr>
        <w:pStyle w:val="af3"/>
        <w:numPr>
          <w:ilvl w:val="2"/>
          <w:numId w:val="15"/>
        </w:numPr>
        <w:suppressAutoHyphens w:val="0"/>
        <w:contextualSpacing/>
        <w:rPr>
          <w:rFonts w:eastAsiaTheme="minorEastAsia"/>
          <w:lang w:eastAsia="ja-JP"/>
        </w:rPr>
      </w:pPr>
      <w:r w:rsidRPr="00AE5200">
        <w:rPr>
          <w:rFonts w:eastAsiaTheme="minorEastAsia"/>
          <w:lang w:eastAsia="ja-JP"/>
        </w:rPr>
        <w:lastRenderedPageBreak/>
        <w:t>Does beacon period only contain Managed Access Period and is the beacon period lengths all the same in the simulation?</w:t>
      </w:r>
      <w:r>
        <w:rPr>
          <w:rFonts w:eastAsiaTheme="minorEastAsia"/>
          <w:lang w:eastAsia="ja-JP"/>
        </w:rPr>
        <w:t xml:space="preserve"> (</w:t>
      </w:r>
      <w:r w:rsidRPr="00AE5200">
        <w:rPr>
          <w:rFonts w:eastAsiaTheme="minorEastAsia"/>
          <w:i/>
          <w:iCs/>
          <w:lang w:eastAsia="ja-JP"/>
        </w:rPr>
        <w:t>Seong-Soon Joo</w:t>
      </w:r>
      <w:r>
        <w:rPr>
          <w:rFonts w:eastAsiaTheme="minorEastAsia"/>
          <w:lang w:eastAsia="ja-JP"/>
        </w:rPr>
        <w:t>)</w:t>
      </w:r>
    </w:p>
    <w:p w14:paraId="336A1428" w14:textId="5D22F22D" w:rsidR="00AE5200" w:rsidRPr="00AE5200" w:rsidRDefault="00AE5200" w:rsidP="00AE5200">
      <w:pPr>
        <w:pStyle w:val="af3"/>
        <w:numPr>
          <w:ilvl w:val="3"/>
          <w:numId w:val="15"/>
        </w:numPr>
        <w:suppressAutoHyphens w:val="0"/>
        <w:contextualSpacing/>
        <w:rPr>
          <w:rFonts w:eastAsiaTheme="minorEastAsia"/>
          <w:lang w:eastAsia="ja-JP"/>
        </w:rPr>
      </w:pPr>
      <w:r w:rsidRPr="00AE5200">
        <w:rPr>
          <w:rFonts w:eastAsiaTheme="minorEastAsia"/>
          <w:lang w:eastAsia="ja-JP"/>
        </w:rPr>
        <w:t>Yes, for the sake of simplicity.</w:t>
      </w:r>
      <w:r>
        <w:rPr>
          <w:rFonts w:eastAsiaTheme="minorEastAsia"/>
          <w:lang w:eastAsia="ja-JP"/>
        </w:rPr>
        <w:t xml:space="preserve"> (</w:t>
      </w:r>
      <w:r w:rsidRPr="00AE5200">
        <w:rPr>
          <w:rFonts w:eastAsiaTheme="minorEastAsia"/>
          <w:i/>
          <w:iCs/>
          <w:lang w:eastAsia="ja-JP"/>
        </w:rPr>
        <w:t>Minsoo Kim</w:t>
      </w:r>
      <w:r>
        <w:rPr>
          <w:rFonts w:eastAsiaTheme="minorEastAsia"/>
          <w:lang w:eastAsia="ja-JP"/>
        </w:rPr>
        <w:t>)</w:t>
      </w:r>
    </w:p>
    <w:p w14:paraId="07942285" w14:textId="470DE370" w:rsidR="00AE5200" w:rsidRPr="00AE5200" w:rsidRDefault="00AE5200" w:rsidP="00AE5200">
      <w:pPr>
        <w:pStyle w:val="af3"/>
        <w:numPr>
          <w:ilvl w:val="2"/>
          <w:numId w:val="15"/>
        </w:numPr>
        <w:suppressAutoHyphens w:val="0"/>
        <w:contextualSpacing/>
        <w:rPr>
          <w:rFonts w:eastAsiaTheme="minorEastAsia"/>
          <w:lang w:eastAsia="ja-JP"/>
        </w:rPr>
      </w:pPr>
      <w:r w:rsidRPr="00AE5200">
        <w:rPr>
          <w:rFonts w:eastAsiaTheme="minorEastAsia"/>
          <w:lang w:eastAsia="ja-JP"/>
        </w:rPr>
        <w:t>Is any plan to simulate more general cases such as different beacon period lengths and BANs using not only MAP but also RAP? (</w:t>
      </w:r>
      <w:r w:rsidRPr="00AE5200">
        <w:rPr>
          <w:rFonts w:eastAsiaTheme="minorEastAsia"/>
          <w:i/>
          <w:iCs/>
          <w:lang w:eastAsia="ja-JP"/>
        </w:rPr>
        <w:t>Seong-Soon Joo</w:t>
      </w:r>
      <w:r w:rsidRPr="00AE5200">
        <w:rPr>
          <w:rFonts w:eastAsiaTheme="minorEastAsia"/>
          <w:lang w:eastAsia="ja-JP"/>
        </w:rPr>
        <w:t>)</w:t>
      </w:r>
    </w:p>
    <w:p w14:paraId="4A5D6A35" w14:textId="48026A30" w:rsidR="003F6886" w:rsidRDefault="00AE5200" w:rsidP="00AE5200">
      <w:pPr>
        <w:pStyle w:val="af3"/>
        <w:numPr>
          <w:ilvl w:val="3"/>
          <w:numId w:val="15"/>
        </w:numPr>
        <w:suppressAutoHyphens w:val="0"/>
        <w:contextualSpacing/>
        <w:rPr>
          <w:rFonts w:eastAsia="SimSun"/>
        </w:rPr>
      </w:pPr>
      <w:r w:rsidRPr="00AE5200">
        <w:rPr>
          <w:rFonts w:eastAsiaTheme="minorEastAsia"/>
          <w:lang w:eastAsia="ja-JP"/>
        </w:rPr>
        <w:t>Yes. (</w:t>
      </w:r>
      <w:r w:rsidRPr="00AE5200">
        <w:rPr>
          <w:rFonts w:eastAsiaTheme="minorEastAsia"/>
          <w:i/>
          <w:iCs/>
          <w:lang w:eastAsia="ja-JP"/>
        </w:rPr>
        <w:t>Minsoo Kim</w:t>
      </w:r>
      <w:r w:rsidRPr="00AE5200">
        <w:rPr>
          <w:rFonts w:eastAsiaTheme="minorEastAsia"/>
          <w:lang w:eastAsia="ja-JP"/>
        </w:rPr>
        <w:t>)</w:t>
      </w:r>
    </w:p>
    <w:p w14:paraId="5F544D42" w14:textId="4DC238BD" w:rsidR="003069C6" w:rsidRPr="00F41717" w:rsidRDefault="00F41717" w:rsidP="00F41717">
      <w:pPr>
        <w:pStyle w:val="af3"/>
        <w:numPr>
          <w:ilvl w:val="2"/>
          <w:numId w:val="15"/>
        </w:numPr>
        <w:suppressAutoHyphens w:val="0"/>
        <w:contextualSpacing/>
        <w:rPr>
          <w:rFonts w:eastAsia="SimSun"/>
        </w:rPr>
      </w:pPr>
      <w:r>
        <w:rPr>
          <w:rFonts w:eastAsia="SimSun"/>
        </w:rPr>
        <w:t>We need to cralify it to proposals and simulation (</w:t>
      </w:r>
      <w:r w:rsidRPr="00F41717">
        <w:rPr>
          <w:rFonts w:eastAsia="SimSun"/>
          <w:i/>
          <w:iCs/>
        </w:rPr>
        <w:t>Marco Hernandez</w:t>
      </w:r>
      <w:r>
        <w:rPr>
          <w:rFonts w:eastAsia="SimSun"/>
        </w:rPr>
        <w:t>)</w:t>
      </w:r>
      <w:r w:rsidR="003069C6" w:rsidRPr="00F41717">
        <w:rPr>
          <w:rFonts w:eastAsia="SimSun"/>
        </w:rPr>
        <w:br/>
      </w:r>
    </w:p>
    <w:p w14:paraId="0169EF47" w14:textId="07E68088" w:rsidR="003069C6" w:rsidRDefault="005260E9" w:rsidP="00615920">
      <w:pPr>
        <w:pStyle w:val="af3"/>
        <w:numPr>
          <w:ilvl w:val="1"/>
          <w:numId w:val="15"/>
        </w:numPr>
        <w:suppressAutoHyphens w:val="0"/>
        <w:contextualSpacing/>
        <w:rPr>
          <w:rFonts w:eastAsia="SimSun"/>
        </w:rPr>
      </w:pPr>
      <w:r w:rsidRPr="005260E9">
        <w:rPr>
          <w:rFonts w:eastAsia="SimSun"/>
        </w:rPr>
        <w:t>Summary of Channel and Environmental Modeling Activities for BANs on TG15.6a</w:t>
      </w:r>
      <w:r>
        <w:rPr>
          <w:rFonts w:eastAsia="SimSun"/>
        </w:rPr>
        <w:t xml:space="preserve">, </w:t>
      </w:r>
      <w:r w:rsidRPr="005260E9">
        <w:rPr>
          <w:rFonts w:eastAsia="SimSun"/>
          <w:i/>
          <w:iCs/>
        </w:rPr>
        <w:t>Takumi Kobayashi (YNU)</w:t>
      </w:r>
      <w:r>
        <w:rPr>
          <w:rFonts w:eastAsia="SimSun"/>
        </w:rPr>
        <w:t>, doc.#22-0519-00 &amp; 22-0658-00</w:t>
      </w:r>
      <w:r>
        <w:rPr>
          <w:rFonts w:eastAsia="SimSun"/>
        </w:rPr>
        <w:br/>
      </w:r>
    </w:p>
    <w:p w14:paraId="0F695229" w14:textId="2A9FA3B0" w:rsidR="005260E9" w:rsidRDefault="005260E9" w:rsidP="00615920">
      <w:pPr>
        <w:pStyle w:val="af3"/>
        <w:numPr>
          <w:ilvl w:val="1"/>
          <w:numId w:val="15"/>
        </w:numPr>
        <w:suppressAutoHyphens w:val="0"/>
        <w:contextualSpacing/>
        <w:rPr>
          <w:rFonts w:eastAsia="SimSun"/>
        </w:rPr>
      </w:pPr>
      <w:r w:rsidRPr="005260E9">
        <w:rPr>
          <w:rFonts w:eastAsia="SimSun"/>
        </w:rPr>
        <w:t>Summary of Channel Coding Proposals for Dependable BANs on TG15.6ma</w:t>
      </w:r>
      <w:r>
        <w:rPr>
          <w:rFonts w:eastAsia="SimSun"/>
        </w:rPr>
        <w:t xml:space="preserve">, </w:t>
      </w:r>
      <w:r w:rsidRPr="005260E9">
        <w:rPr>
          <w:rFonts w:eastAsia="SimSun"/>
          <w:i/>
          <w:iCs/>
        </w:rPr>
        <w:t>Marco Hernandez</w:t>
      </w:r>
      <w:r>
        <w:rPr>
          <w:rFonts w:eastAsia="SimSun"/>
          <w:i/>
          <w:iCs/>
        </w:rPr>
        <w:t>(YRP-IAI)</w:t>
      </w:r>
      <w:r>
        <w:rPr>
          <w:rFonts w:eastAsia="SimSun"/>
        </w:rPr>
        <w:t>, doc.#</w:t>
      </w:r>
      <w:r w:rsidRPr="005260E9">
        <w:rPr>
          <w:rFonts w:eastAsia="SimSun"/>
        </w:rPr>
        <w:t>22-0611-00</w:t>
      </w:r>
      <w:r w:rsidR="00E52DB4">
        <w:rPr>
          <w:rFonts w:eastAsia="SimSun"/>
        </w:rPr>
        <w:br/>
      </w:r>
    </w:p>
    <w:p w14:paraId="49575295" w14:textId="02DE3D0B" w:rsidR="00E52DB4" w:rsidRPr="00C10B82" w:rsidRDefault="00E52DB4" w:rsidP="00615920">
      <w:pPr>
        <w:pStyle w:val="af3"/>
        <w:numPr>
          <w:ilvl w:val="1"/>
          <w:numId w:val="15"/>
        </w:numPr>
        <w:suppressAutoHyphens w:val="0"/>
        <w:contextualSpacing/>
        <w:rPr>
          <w:rFonts w:eastAsia="SimSun"/>
        </w:rPr>
      </w:pPr>
      <w:r w:rsidRPr="00E52DB4">
        <w:rPr>
          <w:rFonts w:eastAsiaTheme="minorEastAsia"/>
          <w:lang w:eastAsia="ja-JP"/>
        </w:rPr>
        <w:t>Overview of MAC proposals for 15.6ma</w:t>
      </w:r>
      <w:r>
        <w:rPr>
          <w:rFonts w:eastAsiaTheme="minorEastAsia"/>
          <w:lang w:eastAsia="ja-JP"/>
        </w:rPr>
        <w:t xml:space="preserve">, </w:t>
      </w:r>
      <w:r>
        <w:rPr>
          <w:rFonts w:eastAsiaTheme="minorEastAsia"/>
          <w:i/>
          <w:iCs/>
          <w:lang w:eastAsia="ja-JP"/>
        </w:rPr>
        <w:t>Minsoo Kim (YRP-IAI),</w:t>
      </w:r>
      <w:r>
        <w:rPr>
          <w:rFonts w:eastAsiaTheme="minorEastAsia"/>
          <w:lang w:eastAsia="ja-JP"/>
        </w:rPr>
        <w:t>doc.#22-</w:t>
      </w:r>
      <w:r>
        <w:rPr>
          <w:rFonts w:eastAsiaTheme="minorEastAsia" w:hint="eastAsia"/>
          <w:lang w:eastAsia="ja-JP"/>
        </w:rPr>
        <w:t>0</w:t>
      </w:r>
      <w:r>
        <w:rPr>
          <w:rFonts w:eastAsiaTheme="minorEastAsia"/>
          <w:lang w:eastAsia="ja-JP"/>
        </w:rPr>
        <w:t>656-00-06ma</w:t>
      </w:r>
      <w:r w:rsidR="00C10B82">
        <w:rPr>
          <w:rFonts w:eastAsiaTheme="minorEastAsia"/>
          <w:lang w:eastAsia="ja-JP"/>
        </w:rPr>
        <w:br/>
      </w:r>
    </w:p>
    <w:p w14:paraId="22D88CE4" w14:textId="45C6B944" w:rsidR="00C10B82" w:rsidRPr="003069C6" w:rsidRDefault="00C10B82" w:rsidP="00615920">
      <w:pPr>
        <w:pStyle w:val="af3"/>
        <w:numPr>
          <w:ilvl w:val="1"/>
          <w:numId w:val="15"/>
        </w:numPr>
        <w:suppressAutoHyphens w:val="0"/>
        <w:contextualSpacing/>
        <w:rPr>
          <w:rFonts w:eastAsia="SimSun"/>
        </w:rPr>
      </w:pPr>
      <w:r w:rsidRPr="00C10B82">
        <w:rPr>
          <w:rFonts w:eastAsiaTheme="minorEastAsia"/>
          <w:lang w:eastAsia="ja-JP"/>
        </w:rPr>
        <w:t>Remained Issues in Determined All Specification of New Standard 802.15.6ma that is Revision of Std.IEEE802.15.6-2012</w:t>
      </w:r>
      <w:r>
        <w:rPr>
          <w:rFonts w:eastAsiaTheme="minorEastAsia"/>
          <w:lang w:eastAsia="ja-JP"/>
        </w:rPr>
        <w:t xml:space="preserve">, </w:t>
      </w:r>
      <w:r>
        <w:rPr>
          <w:rFonts w:eastAsiaTheme="minorEastAsia"/>
          <w:i/>
          <w:iCs/>
          <w:lang w:eastAsia="ja-JP"/>
        </w:rPr>
        <w:t xml:space="preserve">Ryuji Kohno, </w:t>
      </w:r>
      <w:r>
        <w:rPr>
          <w:rFonts w:eastAsiaTheme="minorEastAsia"/>
          <w:lang w:eastAsia="ja-JP"/>
        </w:rPr>
        <w:t>doc.#</w:t>
      </w:r>
      <w:r w:rsidRPr="00C10B82">
        <w:rPr>
          <w:rFonts w:eastAsiaTheme="minorEastAsia"/>
          <w:lang w:eastAsia="ja-JP"/>
        </w:rPr>
        <w:t>22-0</w:t>
      </w:r>
      <w:r>
        <w:rPr>
          <w:rFonts w:eastAsiaTheme="minorEastAsia" w:hint="eastAsia"/>
          <w:lang w:eastAsia="ja-JP"/>
        </w:rPr>
        <w:t>6</w:t>
      </w:r>
      <w:r>
        <w:rPr>
          <w:rFonts w:eastAsiaTheme="minorEastAsia"/>
          <w:lang w:eastAsia="ja-JP"/>
        </w:rPr>
        <w:t>63-00-06ma</w:t>
      </w:r>
    </w:p>
    <w:p w14:paraId="7E3F8FC4" w14:textId="77777777" w:rsidR="00C10B82" w:rsidRDefault="00C10B82" w:rsidP="00DB2DF8">
      <w:pPr>
        <w:suppressAutoHyphens w:val="0"/>
        <w:contextualSpacing/>
        <w:rPr>
          <w:rFonts w:eastAsia="SimSun"/>
          <w:b/>
          <w:bCs/>
        </w:rPr>
      </w:pPr>
    </w:p>
    <w:p w14:paraId="377FDE25" w14:textId="5FD01ECC" w:rsidR="00AB6D72" w:rsidRPr="00DB2DF8" w:rsidRDefault="00AB6D72" w:rsidP="00DB2DF8">
      <w:pPr>
        <w:suppressAutoHyphens w:val="0"/>
        <w:contextualSpacing/>
        <w:rPr>
          <w:rFonts w:eastAsia="SimSun"/>
          <w:b/>
          <w:bCs/>
        </w:rPr>
      </w:pPr>
      <w:r w:rsidRPr="00DB2DF8">
        <w:rPr>
          <w:rFonts w:eastAsia="SimSun"/>
          <w:b/>
          <w:bCs/>
        </w:rPr>
        <w:t>[</w:t>
      </w:r>
      <w:r w:rsidR="00EC035F">
        <w:rPr>
          <w:rFonts w:eastAsia="SimSun"/>
          <w:b/>
          <w:bCs/>
        </w:rPr>
        <w:t>TG Motion</w:t>
      </w:r>
      <w:r w:rsidRPr="00DB2DF8">
        <w:rPr>
          <w:rFonts w:eastAsia="SimSun"/>
          <w:b/>
          <w:bCs/>
        </w:rPr>
        <w:t>]</w:t>
      </w:r>
    </w:p>
    <w:p w14:paraId="2DDDBEAD" w14:textId="7F2500FF" w:rsidR="00AF09EA" w:rsidRPr="00AF09EA" w:rsidRDefault="001E5AED" w:rsidP="00A36194">
      <w:pPr>
        <w:pStyle w:val="af3"/>
        <w:numPr>
          <w:ilvl w:val="1"/>
          <w:numId w:val="15"/>
        </w:numPr>
        <w:suppressAutoHyphens w:val="0"/>
        <w:contextualSpacing/>
      </w:pPr>
      <w:r w:rsidRPr="001E5AED">
        <w:rPr>
          <w:rFonts w:eastAsia="SimSun"/>
        </w:rPr>
        <w:t>Motion to approve TG6ma Call for Proposals to be postponed until March 2023</w:t>
      </w:r>
      <w:r w:rsidR="00AB6D72">
        <w:rPr>
          <w:rFonts w:eastAsia="SimSun"/>
        </w:rPr>
        <w:t xml:space="preserve">, </w:t>
      </w:r>
      <w:r w:rsidR="00EC035F">
        <w:rPr>
          <w:rFonts w:eastAsia="SimSun"/>
          <w:i/>
          <w:iCs/>
        </w:rPr>
        <w:t>Marco Hernandez</w:t>
      </w:r>
      <w:r w:rsidR="00AB6D72">
        <w:rPr>
          <w:rFonts w:eastAsia="SimSun"/>
        </w:rPr>
        <w:t>, doc.# 15-22-0</w:t>
      </w:r>
      <w:r w:rsidR="0015418C">
        <w:rPr>
          <w:rFonts w:eastAsia="SimSun"/>
        </w:rPr>
        <w:t>657</w:t>
      </w:r>
      <w:r w:rsidR="00AB6D72">
        <w:rPr>
          <w:rFonts w:eastAsia="SimSun"/>
        </w:rPr>
        <w:t>-0</w:t>
      </w:r>
      <w:r w:rsidR="0073489C">
        <w:rPr>
          <w:rFonts w:eastAsiaTheme="minorEastAsia"/>
          <w:lang w:eastAsia="ja-JP"/>
        </w:rPr>
        <w:t>1</w:t>
      </w:r>
      <w:r w:rsidR="00AB6D72">
        <w:rPr>
          <w:rFonts w:eastAsia="SimSun"/>
        </w:rPr>
        <w:t>-06a</w:t>
      </w:r>
    </w:p>
    <w:p w14:paraId="1015FCB3" w14:textId="74731318" w:rsidR="00AF09EA" w:rsidRPr="00AF09EA" w:rsidRDefault="00AF09EA" w:rsidP="00AF09EA">
      <w:pPr>
        <w:pStyle w:val="af3"/>
        <w:numPr>
          <w:ilvl w:val="2"/>
          <w:numId w:val="15"/>
        </w:numPr>
        <w:suppressAutoHyphens w:val="0"/>
        <w:contextualSpacing/>
        <w:rPr>
          <w:rFonts w:eastAsia="SimSun"/>
        </w:rPr>
      </w:pPr>
      <w:r w:rsidRPr="00AF09EA">
        <w:rPr>
          <w:rFonts w:eastAsia="SimSun"/>
        </w:rPr>
        <w:t xml:space="preserve">Moved by Marco Hernandez YRP-IAI, Second </w:t>
      </w:r>
      <w:r w:rsidR="005D44AD">
        <w:rPr>
          <w:rFonts w:eastAsia="SimSun"/>
        </w:rPr>
        <w:t xml:space="preserve">by </w:t>
      </w:r>
      <w:proofErr w:type="spellStart"/>
      <w:r w:rsidR="006363E5" w:rsidRPr="006363E5">
        <w:rPr>
          <w:rFonts w:eastAsia="SimSun"/>
        </w:rPr>
        <w:t>Seong</w:t>
      </w:r>
      <w:proofErr w:type="spellEnd"/>
      <w:r w:rsidR="006363E5" w:rsidRPr="006363E5">
        <w:rPr>
          <w:rFonts w:eastAsia="SimSun"/>
        </w:rPr>
        <w:t xml:space="preserve">-Soon </w:t>
      </w:r>
      <w:proofErr w:type="spellStart"/>
      <w:r w:rsidR="006363E5" w:rsidRPr="006363E5">
        <w:rPr>
          <w:rFonts w:eastAsia="SimSun"/>
        </w:rPr>
        <w:t>Joo</w:t>
      </w:r>
      <w:proofErr w:type="spellEnd"/>
    </w:p>
    <w:p w14:paraId="7A5022A9" w14:textId="6999A07D" w:rsidR="00373811" w:rsidRDefault="00AF09EA" w:rsidP="00AF09EA">
      <w:pPr>
        <w:pStyle w:val="af3"/>
        <w:numPr>
          <w:ilvl w:val="2"/>
          <w:numId w:val="15"/>
        </w:numPr>
        <w:suppressAutoHyphens w:val="0"/>
        <w:contextualSpacing/>
      </w:pPr>
      <w:r w:rsidRPr="00AF09EA">
        <w:rPr>
          <w:rFonts w:eastAsia="SimSun"/>
        </w:rPr>
        <w:t>Unanimous consent. Motion carries.</w:t>
      </w:r>
      <w:r>
        <w:rPr>
          <w:rFonts w:eastAsia="SimSun"/>
        </w:rPr>
        <w:br/>
      </w:r>
    </w:p>
    <w:p w14:paraId="20CE8585" w14:textId="0A342456" w:rsidR="006363E5" w:rsidRDefault="0073489C" w:rsidP="00826184">
      <w:pPr>
        <w:pStyle w:val="af3"/>
        <w:numPr>
          <w:ilvl w:val="1"/>
          <w:numId w:val="15"/>
        </w:numPr>
        <w:suppressAutoHyphens w:val="0"/>
        <w:contextualSpacing/>
      </w:pPr>
      <w:r w:rsidRPr="0073489C">
        <w:t>Motion to approve the addition of Daisuke Anzai of Nagoya Institute of Technology as secretary of 15.6ma</w:t>
      </w:r>
      <w:r w:rsidR="006363E5">
        <w:rPr>
          <w:rFonts w:hint="eastAsia"/>
        </w:rPr>
        <w:t xml:space="preserve">, </w:t>
      </w:r>
      <w:r w:rsidR="006363E5" w:rsidRPr="006363E5">
        <w:rPr>
          <w:rFonts w:hint="eastAsia"/>
          <w:i/>
          <w:iCs/>
        </w:rPr>
        <w:t>Marco Hernandez</w:t>
      </w:r>
      <w:r w:rsidR="006363E5">
        <w:rPr>
          <w:rFonts w:hint="eastAsia"/>
        </w:rPr>
        <w:t>, doc.# 15-22-0</w:t>
      </w:r>
      <w:r w:rsidR="0015418C">
        <w:t>657</w:t>
      </w:r>
      <w:r w:rsidR="006363E5">
        <w:rPr>
          <w:rFonts w:hint="eastAsia"/>
        </w:rPr>
        <w:t>-0</w:t>
      </w:r>
      <w:r>
        <w:t>1</w:t>
      </w:r>
      <w:r w:rsidR="006363E5">
        <w:rPr>
          <w:rFonts w:hint="eastAsia"/>
        </w:rPr>
        <w:t>-06a</w:t>
      </w:r>
    </w:p>
    <w:p w14:paraId="589FC778" w14:textId="434ED653" w:rsidR="006363E5" w:rsidRDefault="006363E5" w:rsidP="006363E5">
      <w:pPr>
        <w:pStyle w:val="af3"/>
        <w:numPr>
          <w:ilvl w:val="2"/>
          <w:numId w:val="15"/>
        </w:numPr>
        <w:suppressAutoHyphens w:val="0"/>
        <w:contextualSpacing/>
      </w:pPr>
      <w:r>
        <w:rPr>
          <w:rFonts w:hint="eastAsia"/>
        </w:rPr>
        <w:t xml:space="preserve">Moved by Marco Hernandez YRP-IAI, Second </w:t>
      </w:r>
      <w:r w:rsidR="005D44AD">
        <w:t xml:space="preserve">by </w:t>
      </w:r>
      <w:proofErr w:type="spellStart"/>
      <w:r>
        <w:rPr>
          <w:rFonts w:hint="eastAsia"/>
        </w:rPr>
        <w:t>Seong</w:t>
      </w:r>
      <w:proofErr w:type="spellEnd"/>
      <w:r>
        <w:rPr>
          <w:rFonts w:hint="eastAsia"/>
        </w:rPr>
        <w:t xml:space="preserve">-Soon </w:t>
      </w:r>
      <w:proofErr w:type="spellStart"/>
      <w:r>
        <w:rPr>
          <w:rFonts w:hint="eastAsia"/>
        </w:rPr>
        <w:t>Joo</w:t>
      </w:r>
      <w:proofErr w:type="spellEnd"/>
    </w:p>
    <w:p w14:paraId="151BD9CC" w14:textId="1B63A438" w:rsidR="006363E5" w:rsidRDefault="006363E5" w:rsidP="006363E5">
      <w:pPr>
        <w:pStyle w:val="af3"/>
        <w:numPr>
          <w:ilvl w:val="2"/>
          <w:numId w:val="15"/>
        </w:numPr>
        <w:suppressAutoHyphens w:val="0"/>
        <w:contextualSpacing/>
      </w:pPr>
      <w:r>
        <w:rPr>
          <w:rFonts w:hint="eastAsia"/>
        </w:rPr>
        <w:t>Unanimous consent. Motion carries.</w:t>
      </w:r>
    </w:p>
    <w:p w14:paraId="45AEC67C" w14:textId="77777777" w:rsidR="006363E5" w:rsidRPr="00AF09EA" w:rsidRDefault="006363E5" w:rsidP="00385410">
      <w:pPr>
        <w:pStyle w:val="af3"/>
        <w:suppressAutoHyphens w:val="0"/>
        <w:ind w:left="360"/>
        <w:contextualSpacing/>
      </w:pPr>
    </w:p>
    <w:p w14:paraId="46B65D6B" w14:textId="140868C0" w:rsidR="00AF09EA" w:rsidRPr="0021637F" w:rsidRDefault="00AF09EA" w:rsidP="00AF09EA">
      <w:pPr>
        <w:pStyle w:val="af3"/>
        <w:numPr>
          <w:ilvl w:val="1"/>
          <w:numId w:val="15"/>
        </w:numPr>
        <w:suppressAutoHyphens w:val="0"/>
        <w:contextualSpacing/>
      </w:pPr>
      <w:r>
        <w:rPr>
          <w:rFonts w:eastAsiaTheme="minorEastAsia" w:hint="eastAsia"/>
          <w:lang w:eastAsia="ja-JP"/>
        </w:rPr>
        <w:t>T</w:t>
      </w:r>
      <w:r>
        <w:rPr>
          <w:rFonts w:eastAsiaTheme="minorEastAsia"/>
          <w:lang w:eastAsia="ja-JP"/>
        </w:rPr>
        <w:t xml:space="preserve">imeline of TG15.6ma, </w:t>
      </w:r>
      <w:r w:rsidRPr="006363E5">
        <w:rPr>
          <w:rFonts w:eastAsiaTheme="minorEastAsia"/>
          <w:i/>
          <w:iCs/>
          <w:lang w:eastAsia="ja-JP"/>
        </w:rPr>
        <w:t>Marco Hernandez</w:t>
      </w:r>
      <w:r>
        <w:rPr>
          <w:rFonts w:eastAsiaTheme="minorEastAsia"/>
          <w:lang w:eastAsia="ja-JP"/>
        </w:rPr>
        <w:t>(YRP-IAI), doc.#22-0</w:t>
      </w:r>
      <w:r w:rsidR="006363E5">
        <w:rPr>
          <w:rFonts w:eastAsiaTheme="minorEastAsia"/>
          <w:lang w:eastAsia="ja-JP"/>
        </w:rPr>
        <w:t>423</w:t>
      </w:r>
      <w:r>
        <w:rPr>
          <w:rFonts w:eastAsiaTheme="minorEastAsia"/>
          <w:lang w:eastAsia="ja-JP"/>
        </w:rPr>
        <w:t>-01</w:t>
      </w:r>
    </w:p>
    <w:p w14:paraId="1CA50542" w14:textId="5BC0DAE1" w:rsidR="00AB6D72" w:rsidRPr="0021637F" w:rsidRDefault="00AF09EA" w:rsidP="0021637F">
      <w:pPr>
        <w:pStyle w:val="af3"/>
        <w:numPr>
          <w:ilvl w:val="2"/>
          <w:numId w:val="15"/>
        </w:numPr>
        <w:suppressAutoHyphens w:val="0"/>
        <w:contextualSpacing/>
      </w:pPr>
      <w:r>
        <w:rPr>
          <w:rFonts w:hint="eastAsia"/>
          <w:lang w:eastAsia="ja-JP"/>
        </w:rPr>
        <w:t>A</w:t>
      </w:r>
      <w:r>
        <w:rPr>
          <w:lang w:eastAsia="ja-JP"/>
        </w:rPr>
        <w:t>pproved</w:t>
      </w:r>
      <w:r>
        <w:rPr>
          <w:lang w:eastAsia="ja-JP"/>
        </w:rPr>
        <w:br/>
      </w:r>
    </w:p>
    <w:p w14:paraId="01C76ADB" w14:textId="77777777" w:rsidR="00AB6D72" w:rsidRDefault="00AB6D72" w:rsidP="00AB6D72">
      <w:pPr>
        <w:pStyle w:val="af3"/>
        <w:numPr>
          <w:ilvl w:val="1"/>
          <w:numId w:val="15"/>
        </w:numPr>
        <w:suppressAutoHyphens w:val="0"/>
        <w:contextualSpacing/>
      </w:pPr>
      <w:r>
        <w:rPr>
          <w:lang w:eastAsia="ja-JP"/>
        </w:rPr>
        <w:t>Any other business?</w:t>
      </w:r>
    </w:p>
    <w:p w14:paraId="5A5AF7AC" w14:textId="77777777" w:rsidR="00AB6D72" w:rsidRDefault="00AB6D72" w:rsidP="00AB6D72">
      <w:pPr>
        <w:pStyle w:val="af3"/>
        <w:numPr>
          <w:ilvl w:val="2"/>
          <w:numId w:val="15"/>
        </w:numPr>
        <w:suppressAutoHyphens w:val="0"/>
        <w:contextualSpacing/>
      </w:pPr>
      <w:r>
        <w:rPr>
          <w:lang w:eastAsia="ja-JP"/>
        </w:rPr>
        <w:t>No.</w:t>
      </w:r>
    </w:p>
    <w:p w14:paraId="6EDC7074" w14:textId="77777777" w:rsidR="00AB6D72" w:rsidRDefault="00AB6D72" w:rsidP="00AB6D72">
      <w:pPr>
        <w:suppressAutoHyphens w:val="0"/>
        <w:rPr>
          <w:rFonts w:eastAsia="SimSun"/>
        </w:rPr>
      </w:pPr>
    </w:p>
    <w:p w14:paraId="19D3035C" w14:textId="0D2C54BD" w:rsidR="00AB6D72" w:rsidRDefault="00AB6D72" w:rsidP="00AB6D72">
      <w:pPr>
        <w:pStyle w:val="af3"/>
        <w:numPr>
          <w:ilvl w:val="1"/>
          <w:numId w:val="15"/>
        </w:numPr>
        <w:suppressAutoHyphens w:val="0"/>
        <w:contextualSpacing/>
        <w:rPr>
          <w:rFonts w:eastAsia="SimSun"/>
        </w:rPr>
      </w:pPr>
      <w:r>
        <w:rPr>
          <w:rFonts w:eastAsia="SimSun"/>
        </w:rPr>
        <w:t>Adjourn</w:t>
      </w:r>
      <w:r w:rsidR="005D44AD">
        <w:rPr>
          <w:rFonts w:eastAsia="SimSun"/>
        </w:rPr>
        <w:t xml:space="preserve"> at 12:30</w:t>
      </w:r>
    </w:p>
    <w:p w14:paraId="4F34A595" w14:textId="77777777" w:rsidR="00AB6D72" w:rsidRDefault="00AB6D72" w:rsidP="00AB6D72">
      <w:pPr>
        <w:suppressAutoHyphens w:val="0"/>
        <w:rPr>
          <w:rFonts w:eastAsia="SimSun"/>
        </w:rPr>
      </w:pPr>
    </w:p>
    <w:p w14:paraId="31C111B5" w14:textId="3E6E42F6" w:rsidR="00AB6D72" w:rsidRDefault="00AB6D72" w:rsidP="00AB6D72">
      <w:pPr>
        <w:tabs>
          <w:tab w:val="left" w:pos="2977"/>
        </w:tabs>
        <w:suppressAutoHyphens w:val="0"/>
        <w:rPr>
          <w:rFonts w:eastAsiaTheme="minorEastAsia"/>
          <w:lang w:eastAsia="ja-JP"/>
        </w:rPr>
      </w:pPr>
      <w:r>
        <w:rPr>
          <w:rFonts w:eastAsiaTheme="minorEastAsia"/>
          <w:lang w:eastAsia="ja-JP"/>
        </w:rPr>
        <w:t xml:space="preserve">Attendees   </w:t>
      </w:r>
      <w:r w:rsidR="00DD2065">
        <w:rPr>
          <w:rFonts w:eastAsiaTheme="minorEastAsia"/>
          <w:lang w:eastAsia="ja-JP"/>
        </w:rPr>
        <w:t>1</w:t>
      </w:r>
      <w:r w:rsidR="005260E9">
        <w:rPr>
          <w:rFonts w:eastAsiaTheme="minorEastAsia"/>
          <w:lang w:eastAsia="ja-JP"/>
        </w:rPr>
        <w:t>0</w:t>
      </w:r>
    </w:p>
    <w:p w14:paraId="56D118A8" w14:textId="77777777" w:rsidR="00AB6D72" w:rsidRDefault="00AB6D72" w:rsidP="00AB6D72">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645CC72C"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Daisuke Anzai</w:t>
      </w:r>
      <w:r w:rsidRPr="003F6886">
        <w:rPr>
          <w:rFonts w:eastAsiaTheme="minorEastAsia"/>
          <w:lang w:eastAsia="ja-JP"/>
        </w:rPr>
        <w:tab/>
        <w:t>Nagoya Institute of Technology</w:t>
      </w:r>
    </w:p>
    <w:p w14:paraId="5651BC26"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lastRenderedPageBreak/>
        <w:t>Hiroki Saito</w:t>
      </w:r>
      <w:r w:rsidRPr="003F6886">
        <w:rPr>
          <w:rFonts w:eastAsiaTheme="minorEastAsia"/>
          <w:lang w:eastAsia="ja-JP"/>
        </w:rPr>
        <w:tab/>
        <w:t>ARIS</w:t>
      </w:r>
    </w:p>
    <w:p w14:paraId="18ABDD7E"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Marco Hernandez</w:t>
      </w:r>
      <w:r w:rsidRPr="003F6886">
        <w:rPr>
          <w:rFonts w:eastAsiaTheme="minorEastAsia"/>
          <w:lang w:eastAsia="ja-JP"/>
        </w:rPr>
        <w:tab/>
        <w:t>YRP-IAI</w:t>
      </w:r>
    </w:p>
    <w:p w14:paraId="145CDC87"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Masayuki Hirata</w:t>
      </w:r>
      <w:r w:rsidRPr="003F6886">
        <w:rPr>
          <w:rFonts w:eastAsiaTheme="minorEastAsia"/>
          <w:lang w:eastAsia="ja-JP"/>
        </w:rPr>
        <w:tab/>
        <w:t>Osaka University</w:t>
      </w:r>
    </w:p>
    <w:p w14:paraId="4984F1E5"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Minsoo Kim</w:t>
      </w:r>
      <w:r w:rsidRPr="003F6886">
        <w:rPr>
          <w:rFonts w:eastAsiaTheme="minorEastAsia"/>
          <w:lang w:eastAsia="ja-JP"/>
        </w:rPr>
        <w:tab/>
        <w:t>YRP-IAI</w:t>
      </w:r>
    </w:p>
    <w:p w14:paraId="0C40C9A4"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Ryuji Kohno</w:t>
      </w:r>
      <w:r w:rsidRPr="003F6886">
        <w:rPr>
          <w:rFonts w:eastAsiaTheme="minorEastAsia"/>
          <w:lang w:eastAsia="ja-JP"/>
        </w:rPr>
        <w:tab/>
        <w:t>YNU/YRP-IAI</w:t>
      </w:r>
    </w:p>
    <w:p w14:paraId="2C845E30" w14:textId="370196FD"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Seong-Soon Joo</w:t>
      </w:r>
      <w:r w:rsidRPr="003F6886">
        <w:rPr>
          <w:rFonts w:eastAsiaTheme="minorEastAsia"/>
          <w:lang w:eastAsia="ja-JP"/>
        </w:rPr>
        <w:tab/>
      </w:r>
    </w:p>
    <w:p w14:paraId="6D1E2775"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Takafumi Suzuki</w:t>
      </w:r>
      <w:r w:rsidRPr="003F6886">
        <w:rPr>
          <w:rFonts w:eastAsiaTheme="minorEastAsia"/>
          <w:lang w:eastAsia="ja-JP"/>
        </w:rPr>
        <w:tab/>
        <w:t>NICT</w:t>
      </w:r>
    </w:p>
    <w:p w14:paraId="38DCB368" w14:textId="77777777" w:rsidR="003F6886" w:rsidRPr="003F6886" w:rsidRDefault="003F6886" w:rsidP="003F6886">
      <w:pPr>
        <w:pStyle w:val="af3"/>
        <w:numPr>
          <w:ilvl w:val="0"/>
          <w:numId w:val="3"/>
        </w:numPr>
        <w:tabs>
          <w:tab w:val="left" w:pos="3261"/>
        </w:tabs>
        <w:suppressAutoHyphens w:val="0"/>
        <w:contextualSpacing/>
        <w:rPr>
          <w:rFonts w:eastAsiaTheme="minorEastAsia"/>
          <w:lang w:eastAsia="ja-JP"/>
        </w:rPr>
      </w:pPr>
      <w:r w:rsidRPr="003F6886">
        <w:rPr>
          <w:rFonts w:eastAsiaTheme="minorEastAsia"/>
          <w:lang w:eastAsia="ja-JP"/>
        </w:rPr>
        <w:t>Takumi Kobayashi</w:t>
      </w:r>
      <w:r w:rsidRPr="003F6886">
        <w:rPr>
          <w:rFonts w:eastAsiaTheme="minorEastAsia"/>
          <w:lang w:eastAsia="ja-JP"/>
        </w:rPr>
        <w:tab/>
        <w:t>YNU/YRP-IAI</w:t>
      </w:r>
    </w:p>
    <w:p w14:paraId="3D985664" w14:textId="4FBE7F4B" w:rsidR="00E57559" w:rsidRPr="007760AC" w:rsidRDefault="003F6886" w:rsidP="003F6886">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3F6886">
        <w:rPr>
          <w:rFonts w:eastAsiaTheme="minorEastAsia"/>
          <w:lang w:eastAsia="ja-JP"/>
        </w:rPr>
        <w:t>Yasuharu Amezawa</w:t>
      </w:r>
      <w:r w:rsidRPr="003F6886">
        <w:rPr>
          <w:rFonts w:eastAsiaTheme="minorEastAsia"/>
          <w:lang w:eastAsia="ja-JP"/>
        </w:rPr>
        <w:tab/>
        <w:t>Mobile Techno</w:t>
      </w:r>
    </w:p>
    <w:sectPr w:rsidR="00E57559" w:rsidRPr="007760AC"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A3DE" w14:textId="77777777" w:rsidR="004C3872" w:rsidRDefault="004C3872" w:rsidP="00270D66">
      <w:r>
        <w:separator/>
      </w:r>
    </w:p>
  </w:endnote>
  <w:endnote w:type="continuationSeparator" w:id="0">
    <w:p w14:paraId="2DF31F57" w14:textId="77777777" w:rsidR="004C3872" w:rsidRDefault="004C3872"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1854EA3F"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572691">
      <w:rPr>
        <w:rFonts w:eastAsia="Times New Roman"/>
        <w:sz w:val="20"/>
      </w:rPr>
      <w:t>, M.</w:t>
    </w:r>
    <w:r w:rsidR="009C6CB9">
      <w:rPr>
        <w:rFonts w:eastAsiaTheme="minorEastAsia"/>
        <w:sz w:val="20"/>
        <w:lang w:eastAsia="ja-JP"/>
      </w:rPr>
      <w:t>Hernandez</w:t>
    </w:r>
    <w:r w:rsidR="00572691">
      <w:rPr>
        <w:rFonts w:eastAsiaTheme="minorEastAsia"/>
        <w:sz w:val="20"/>
        <w:lang w:eastAsia="ja-JP"/>
      </w:rPr>
      <w:t>, T.Kobayashi, M.Kim</w:t>
    </w:r>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Daisuke Anzai (NIT)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D67D" w14:textId="77777777" w:rsidR="004C3872" w:rsidRDefault="004C3872" w:rsidP="00270D66">
      <w:r>
        <w:rPr>
          <w:rFonts w:hint="eastAsia"/>
          <w:lang w:eastAsia="ja-JP"/>
        </w:rPr>
        <w:separator/>
      </w:r>
    </w:p>
  </w:footnote>
  <w:footnote w:type="continuationSeparator" w:id="0">
    <w:p w14:paraId="4F8D1DD5" w14:textId="77777777" w:rsidR="004C3872" w:rsidRDefault="004C3872"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0439792" w:rsidR="008F48E0" w:rsidRPr="00265DFA" w:rsidRDefault="00A763AC"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 xml:space="preserve">November </w:t>
    </w:r>
    <w:r w:rsidR="5D5FD4D2" w:rsidRPr="5D5FD4D2">
      <w:rPr>
        <w:rFonts w:eastAsiaTheme="minorEastAsia"/>
        <w:b/>
        <w:bCs/>
        <w:lang w:eastAsia="ja-JP"/>
      </w:rPr>
      <w:t>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557EC4" w:rsidRPr="00BF1A0D">
      <w:rPr>
        <w:b/>
        <w:bCs/>
        <w:lang w:val="en-GB" w:eastAsia="ja-JP"/>
      </w:rPr>
      <w:t>2</w:t>
    </w:r>
    <w:r w:rsidR="001E6A61" w:rsidRPr="00BF1A0D">
      <w:rPr>
        <w:b/>
        <w:bCs/>
        <w:lang w:val="en-GB" w:eastAsia="ja-JP"/>
      </w:rPr>
      <w:t>-0</w:t>
    </w:r>
    <w:r w:rsidR="00BF1A0D" w:rsidRPr="00BF1A0D">
      <w:rPr>
        <w:b/>
        <w:bCs/>
        <w:lang w:val="en-GB" w:eastAsia="ja-JP"/>
      </w:rPr>
      <w:t>670</w:t>
    </w:r>
    <w:r w:rsidR="00265DFA" w:rsidRPr="00BF1A0D">
      <w:rPr>
        <w:b/>
        <w:bCs/>
        <w:lang w:val="en-GB" w:eastAsia="ja-JP"/>
      </w:rPr>
      <w:t>-00</w:t>
    </w:r>
    <w:r w:rsidR="5D5FD4D2" w:rsidRPr="00BF1A0D">
      <w:rPr>
        <w:b/>
        <w:bCs/>
        <w:lang w:val="en-GB"/>
      </w:rPr>
      <w:t>-</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2"/>
  </w:num>
  <w:num w:numId="3" w16cid:durableId="587084794">
    <w:abstractNumId w:val="13"/>
  </w:num>
  <w:num w:numId="4" w16cid:durableId="2031487255">
    <w:abstractNumId w:val="6"/>
  </w:num>
  <w:num w:numId="5" w16cid:durableId="562758662">
    <w:abstractNumId w:val="7"/>
  </w:num>
  <w:num w:numId="6" w16cid:durableId="1547370572">
    <w:abstractNumId w:val="2"/>
  </w:num>
  <w:num w:numId="7" w16cid:durableId="1035085668">
    <w:abstractNumId w:val="9"/>
  </w:num>
  <w:num w:numId="8" w16cid:durableId="1938563203">
    <w:abstractNumId w:val="11"/>
  </w:num>
  <w:num w:numId="9" w16cid:durableId="678846163">
    <w:abstractNumId w:val="3"/>
  </w:num>
  <w:num w:numId="10" w16cid:durableId="721174638">
    <w:abstractNumId w:val="10"/>
  </w:num>
  <w:num w:numId="11" w16cid:durableId="548106948">
    <w:abstractNumId w:val="5"/>
  </w:num>
  <w:num w:numId="12" w16cid:durableId="1451902386">
    <w:abstractNumId w:val="14"/>
  </w:num>
  <w:num w:numId="13" w16cid:durableId="1570774187">
    <w:abstractNumId w:val="4"/>
  </w:num>
  <w:num w:numId="14" w16cid:durableId="1483808736">
    <w:abstractNumId w:val="8"/>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3"/>
  </w:num>
  <w:num w:numId="17" w16cid:durableId="7013274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871"/>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27E62"/>
    <w:rsid w:val="00031F38"/>
    <w:rsid w:val="000320A1"/>
    <w:rsid w:val="0003265B"/>
    <w:rsid w:val="00032AEC"/>
    <w:rsid w:val="00032D8A"/>
    <w:rsid w:val="00040FDE"/>
    <w:rsid w:val="000425FE"/>
    <w:rsid w:val="000450D0"/>
    <w:rsid w:val="0004648B"/>
    <w:rsid w:val="00046721"/>
    <w:rsid w:val="00046B1C"/>
    <w:rsid w:val="00050537"/>
    <w:rsid w:val="00050586"/>
    <w:rsid w:val="00050A32"/>
    <w:rsid w:val="000522FA"/>
    <w:rsid w:val="00052B1D"/>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36E"/>
    <w:rsid w:val="00082805"/>
    <w:rsid w:val="00084366"/>
    <w:rsid w:val="00084D8A"/>
    <w:rsid w:val="00086748"/>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D0540"/>
    <w:rsid w:val="000D05BE"/>
    <w:rsid w:val="000D11DC"/>
    <w:rsid w:val="000D18C5"/>
    <w:rsid w:val="000D3340"/>
    <w:rsid w:val="000D3D8E"/>
    <w:rsid w:val="000D43DB"/>
    <w:rsid w:val="000D531B"/>
    <w:rsid w:val="000D62A5"/>
    <w:rsid w:val="000D64C4"/>
    <w:rsid w:val="000D656F"/>
    <w:rsid w:val="000D7842"/>
    <w:rsid w:val="000D7F82"/>
    <w:rsid w:val="000E3756"/>
    <w:rsid w:val="000E40AF"/>
    <w:rsid w:val="000E4C02"/>
    <w:rsid w:val="000E5277"/>
    <w:rsid w:val="000E590C"/>
    <w:rsid w:val="000E5C10"/>
    <w:rsid w:val="000E7F39"/>
    <w:rsid w:val="000F0539"/>
    <w:rsid w:val="000F12FC"/>
    <w:rsid w:val="000F2575"/>
    <w:rsid w:val="000F31E0"/>
    <w:rsid w:val="000F55A4"/>
    <w:rsid w:val="0010051D"/>
    <w:rsid w:val="001005C2"/>
    <w:rsid w:val="00101C06"/>
    <w:rsid w:val="001044D3"/>
    <w:rsid w:val="0010617A"/>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0F5F"/>
    <w:rsid w:val="00141886"/>
    <w:rsid w:val="00141F1B"/>
    <w:rsid w:val="0014215B"/>
    <w:rsid w:val="0014301A"/>
    <w:rsid w:val="00144348"/>
    <w:rsid w:val="00144704"/>
    <w:rsid w:val="001503A6"/>
    <w:rsid w:val="001504CC"/>
    <w:rsid w:val="001505A9"/>
    <w:rsid w:val="00150FCB"/>
    <w:rsid w:val="001513E9"/>
    <w:rsid w:val="001523A6"/>
    <w:rsid w:val="0015308A"/>
    <w:rsid w:val="0015418C"/>
    <w:rsid w:val="00155498"/>
    <w:rsid w:val="00157F20"/>
    <w:rsid w:val="00160362"/>
    <w:rsid w:val="001607C4"/>
    <w:rsid w:val="00160BF8"/>
    <w:rsid w:val="00161248"/>
    <w:rsid w:val="00162837"/>
    <w:rsid w:val="0016329C"/>
    <w:rsid w:val="00163EFB"/>
    <w:rsid w:val="001650EC"/>
    <w:rsid w:val="00166F75"/>
    <w:rsid w:val="00167217"/>
    <w:rsid w:val="0017176A"/>
    <w:rsid w:val="00173ADD"/>
    <w:rsid w:val="00174207"/>
    <w:rsid w:val="00177467"/>
    <w:rsid w:val="001809AA"/>
    <w:rsid w:val="00181119"/>
    <w:rsid w:val="00182A84"/>
    <w:rsid w:val="00185097"/>
    <w:rsid w:val="001871F2"/>
    <w:rsid w:val="00191243"/>
    <w:rsid w:val="001914EE"/>
    <w:rsid w:val="00191B39"/>
    <w:rsid w:val="00192629"/>
    <w:rsid w:val="00192B35"/>
    <w:rsid w:val="00193E70"/>
    <w:rsid w:val="00194B26"/>
    <w:rsid w:val="00195989"/>
    <w:rsid w:val="0019664B"/>
    <w:rsid w:val="00196A77"/>
    <w:rsid w:val="00196DF0"/>
    <w:rsid w:val="001A54F0"/>
    <w:rsid w:val="001A6195"/>
    <w:rsid w:val="001A7494"/>
    <w:rsid w:val="001A7F4B"/>
    <w:rsid w:val="001B2484"/>
    <w:rsid w:val="001B2680"/>
    <w:rsid w:val="001B36F3"/>
    <w:rsid w:val="001B78CF"/>
    <w:rsid w:val="001C18DA"/>
    <w:rsid w:val="001C2D95"/>
    <w:rsid w:val="001C3895"/>
    <w:rsid w:val="001C3F97"/>
    <w:rsid w:val="001C446F"/>
    <w:rsid w:val="001C45B8"/>
    <w:rsid w:val="001C4909"/>
    <w:rsid w:val="001C5F39"/>
    <w:rsid w:val="001C615E"/>
    <w:rsid w:val="001C68F9"/>
    <w:rsid w:val="001C7602"/>
    <w:rsid w:val="001C78F5"/>
    <w:rsid w:val="001D3B3B"/>
    <w:rsid w:val="001D3CA1"/>
    <w:rsid w:val="001D3E02"/>
    <w:rsid w:val="001D4735"/>
    <w:rsid w:val="001D551E"/>
    <w:rsid w:val="001D61C6"/>
    <w:rsid w:val="001E0435"/>
    <w:rsid w:val="001E0CF7"/>
    <w:rsid w:val="001E2C9F"/>
    <w:rsid w:val="001E32AE"/>
    <w:rsid w:val="001E50A9"/>
    <w:rsid w:val="001E5AED"/>
    <w:rsid w:val="001E5CEE"/>
    <w:rsid w:val="001E658B"/>
    <w:rsid w:val="001E6A61"/>
    <w:rsid w:val="001E6D56"/>
    <w:rsid w:val="001E73B3"/>
    <w:rsid w:val="001F0E53"/>
    <w:rsid w:val="001F2202"/>
    <w:rsid w:val="001F3DD2"/>
    <w:rsid w:val="001F3FBD"/>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1637F"/>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07D6"/>
    <w:rsid w:val="002540CF"/>
    <w:rsid w:val="002544AE"/>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002E"/>
    <w:rsid w:val="00291444"/>
    <w:rsid w:val="00292848"/>
    <w:rsid w:val="00295CC6"/>
    <w:rsid w:val="002961E9"/>
    <w:rsid w:val="002A3A58"/>
    <w:rsid w:val="002A5B44"/>
    <w:rsid w:val="002A5D0B"/>
    <w:rsid w:val="002A75DB"/>
    <w:rsid w:val="002A7C54"/>
    <w:rsid w:val="002B5B91"/>
    <w:rsid w:val="002B6E5D"/>
    <w:rsid w:val="002B70BB"/>
    <w:rsid w:val="002C15DD"/>
    <w:rsid w:val="002C185B"/>
    <w:rsid w:val="002C2267"/>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0003"/>
    <w:rsid w:val="002F1911"/>
    <w:rsid w:val="002F392E"/>
    <w:rsid w:val="002F43B9"/>
    <w:rsid w:val="002F6376"/>
    <w:rsid w:val="002F6506"/>
    <w:rsid w:val="002F6762"/>
    <w:rsid w:val="002F6993"/>
    <w:rsid w:val="002F7F03"/>
    <w:rsid w:val="00302821"/>
    <w:rsid w:val="00303C11"/>
    <w:rsid w:val="00304547"/>
    <w:rsid w:val="00305676"/>
    <w:rsid w:val="003059BB"/>
    <w:rsid w:val="003067F4"/>
    <w:rsid w:val="003069C6"/>
    <w:rsid w:val="0030734A"/>
    <w:rsid w:val="00310014"/>
    <w:rsid w:val="0031089D"/>
    <w:rsid w:val="0031114A"/>
    <w:rsid w:val="003113DF"/>
    <w:rsid w:val="00313BCB"/>
    <w:rsid w:val="00314E83"/>
    <w:rsid w:val="0031571C"/>
    <w:rsid w:val="00317D28"/>
    <w:rsid w:val="00320D14"/>
    <w:rsid w:val="00323642"/>
    <w:rsid w:val="003256D1"/>
    <w:rsid w:val="00326404"/>
    <w:rsid w:val="0033223E"/>
    <w:rsid w:val="00333625"/>
    <w:rsid w:val="0033364B"/>
    <w:rsid w:val="00333C26"/>
    <w:rsid w:val="00334CE1"/>
    <w:rsid w:val="00337D41"/>
    <w:rsid w:val="00342DBE"/>
    <w:rsid w:val="003462A0"/>
    <w:rsid w:val="00353525"/>
    <w:rsid w:val="00354B06"/>
    <w:rsid w:val="00354DAD"/>
    <w:rsid w:val="0035531D"/>
    <w:rsid w:val="00357E7B"/>
    <w:rsid w:val="00360BF3"/>
    <w:rsid w:val="003612D8"/>
    <w:rsid w:val="0036169E"/>
    <w:rsid w:val="003620E9"/>
    <w:rsid w:val="003623D3"/>
    <w:rsid w:val="00362D89"/>
    <w:rsid w:val="00362FF6"/>
    <w:rsid w:val="00363613"/>
    <w:rsid w:val="00366BBA"/>
    <w:rsid w:val="003670E8"/>
    <w:rsid w:val="00367A60"/>
    <w:rsid w:val="003704F1"/>
    <w:rsid w:val="00370B20"/>
    <w:rsid w:val="0037316C"/>
    <w:rsid w:val="00373811"/>
    <w:rsid w:val="00373B77"/>
    <w:rsid w:val="00374085"/>
    <w:rsid w:val="0037416B"/>
    <w:rsid w:val="00374B54"/>
    <w:rsid w:val="00376F7E"/>
    <w:rsid w:val="0037749D"/>
    <w:rsid w:val="00377E4D"/>
    <w:rsid w:val="00381177"/>
    <w:rsid w:val="00381399"/>
    <w:rsid w:val="00383739"/>
    <w:rsid w:val="00384CF9"/>
    <w:rsid w:val="00385410"/>
    <w:rsid w:val="003854B5"/>
    <w:rsid w:val="00387448"/>
    <w:rsid w:val="00393F74"/>
    <w:rsid w:val="00394AF7"/>
    <w:rsid w:val="003950E1"/>
    <w:rsid w:val="00395EFD"/>
    <w:rsid w:val="00395F15"/>
    <w:rsid w:val="00396400"/>
    <w:rsid w:val="00397AE8"/>
    <w:rsid w:val="00397C66"/>
    <w:rsid w:val="00397E8A"/>
    <w:rsid w:val="003A0460"/>
    <w:rsid w:val="003A09D6"/>
    <w:rsid w:val="003A10D4"/>
    <w:rsid w:val="003A2D30"/>
    <w:rsid w:val="003A2FF3"/>
    <w:rsid w:val="003A4273"/>
    <w:rsid w:val="003A5101"/>
    <w:rsid w:val="003A574D"/>
    <w:rsid w:val="003A7953"/>
    <w:rsid w:val="003B0AC7"/>
    <w:rsid w:val="003B0DD5"/>
    <w:rsid w:val="003B45CC"/>
    <w:rsid w:val="003B4952"/>
    <w:rsid w:val="003B4965"/>
    <w:rsid w:val="003B4B10"/>
    <w:rsid w:val="003B6153"/>
    <w:rsid w:val="003B6DCA"/>
    <w:rsid w:val="003B7CF7"/>
    <w:rsid w:val="003C5D2E"/>
    <w:rsid w:val="003C6C18"/>
    <w:rsid w:val="003D085F"/>
    <w:rsid w:val="003D2657"/>
    <w:rsid w:val="003D3448"/>
    <w:rsid w:val="003D3791"/>
    <w:rsid w:val="003D3989"/>
    <w:rsid w:val="003D50F0"/>
    <w:rsid w:val="003D6370"/>
    <w:rsid w:val="003D6BFE"/>
    <w:rsid w:val="003E052A"/>
    <w:rsid w:val="003E0869"/>
    <w:rsid w:val="003E14E2"/>
    <w:rsid w:val="003E307B"/>
    <w:rsid w:val="003E49FE"/>
    <w:rsid w:val="003E572C"/>
    <w:rsid w:val="003E5773"/>
    <w:rsid w:val="003E5D5B"/>
    <w:rsid w:val="003E7283"/>
    <w:rsid w:val="003F0936"/>
    <w:rsid w:val="003F0D28"/>
    <w:rsid w:val="003F1B7D"/>
    <w:rsid w:val="003F1C28"/>
    <w:rsid w:val="003F1C7E"/>
    <w:rsid w:val="003F463F"/>
    <w:rsid w:val="003F62FB"/>
    <w:rsid w:val="003F6886"/>
    <w:rsid w:val="003F738F"/>
    <w:rsid w:val="00400F0A"/>
    <w:rsid w:val="00405395"/>
    <w:rsid w:val="004056F5"/>
    <w:rsid w:val="0040768B"/>
    <w:rsid w:val="00407787"/>
    <w:rsid w:val="0041009D"/>
    <w:rsid w:val="004108CC"/>
    <w:rsid w:val="00411E68"/>
    <w:rsid w:val="00412864"/>
    <w:rsid w:val="00412A03"/>
    <w:rsid w:val="00412B52"/>
    <w:rsid w:val="00414CFE"/>
    <w:rsid w:val="00415BC6"/>
    <w:rsid w:val="00416EA0"/>
    <w:rsid w:val="00417DD2"/>
    <w:rsid w:val="00420831"/>
    <w:rsid w:val="00423623"/>
    <w:rsid w:val="00423D7A"/>
    <w:rsid w:val="00424E2E"/>
    <w:rsid w:val="00425DC9"/>
    <w:rsid w:val="00426D99"/>
    <w:rsid w:val="004274BE"/>
    <w:rsid w:val="00435844"/>
    <w:rsid w:val="00436D5E"/>
    <w:rsid w:val="0043787D"/>
    <w:rsid w:val="00440446"/>
    <w:rsid w:val="00445C8E"/>
    <w:rsid w:val="00452F82"/>
    <w:rsid w:val="00454837"/>
    <w:rsid w:val="004553CA"/>
    <w:rsid w:val="00455591"/>
    <w:rsid w:val="00455607"/>
    <w:rsid w:val="00460F08"/>
    <w:rsid w:val="00463278"/>
    <w:rsid w:val="004644D3"/>
    <w:rsid w:val="0046474E"/>
    <w:rsid w:val="00464CB4"/>
    <w:rsid w:val="00465835"/>
    <w:rsid w:val="00466649"/>
    <w:rsid w:val="00466A08"/>
    <w:rsid w:val="00467CEA"/>
    <w:rsid w:val="00470343"/>
    <w:rsid w:val="00471903"/>
    <w:rsid w:val="004726B2"/>
    <w:rsid w:val="00474536"/>
    <w:rsid w:val="00475B19"/>
    <w:rsid w:val="004770C2"/>
    <w:rsid w:val="00480492"/>
    <w:rsid w:val="00485068"/>
    <w:rsid w:val="00486969"/>
    <w:rsid w:val="00486A09"/>
    <w:rsid w:val="00486C47"/>
    <w:rsid w:val="00493E17"/>
    <w:rsid w:val="00494346"/>
    <w:rsid w:val="0049453A"/>
    <w:rsid w:val="0049507D"/>
    <w:rsid w:val="004A1073"/>
    <w:rsid w:val="004A1C4E"/>
    <w:rsid w:val="004A1F60"/>
    <w:rsid w:val="004A3FC8"/>
    <w:rsid w:val="004A4C8D"/>
    <w:rsid w:val="004A7284"/>
    <w:rsid w:val="004B1444"/>
    <w:rsid w:val="004B2BD4"/>
    <w:rsid w:val="004B357E"/>
    <w:rsid w:val="004B4580"/>
    <w:rsid w:val="004B4793"/>
    <w:rsid w:val="004B76E4"/>
    <w:rsid w:val="004C04E7"/>
    <w:rsid w:val="004C116D"/>
    <w:rsid w:val="004C313C"/>
    <w:rsid w:val="004C3872"/>
    <w:rsid w:val="004C6334"/>
    <w:rsid w:val="004D0EBF"/>
    <w:rsid w:val="004D12B7"/>
    <w:rsid w:val="004D13DD"/>
    <w:rsid w:val="004D1A04"/>
    <w:rsid w:val="004D469A"/>
    <w:rsid w:val="004D520E"/>
    <w:rsid w:val="004D7DFB"/>
    <w:rsid w:val="004E02B0"/>
    <w:rsid w:val="004E19F4"/>
    <w:rsid w:val="004E1AF7"/>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7650"/>
    <w:rsid w:val="0050786E"/>
    <w:rsid w:val="00510F27"/>
    <w:rsid w:val="00512A5F"/>
    <w:rsid w:val="00512FC0"/>
    <w:rsid w:val="005140FA"/>
    <w:rsid w:val="00520811"/>
    <w:rsid w:val="00520A18"/>
    <w:rsid w:val="00524BFC"/>
    <w:rsid w:val="00525447"/>
    <w:rsid w:val="00525A9B"/>
    <w:rsid w:val="005260E9"/>
    <w:rsid w:val="00533491"/>
    <w:rsid w:val="00533C39"/>
    <w:rsid w:val="005341B9"/>
    <w:rsid w:val="0053516C"/>
    <w:rsid w:val="00535D74"/>
    <w:rsid w:val="005360BA"/>
    <w:rsid w:val="00536C9F"/>
    <w:rsid w:val="00540513"/>
    <w:rsid w:val="00542727"/>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77B1D"/>
    <w:rsid w:val="00581533"/>
    <w:rsid w:val="00581C50"/>
    <w:rsid w:val="00581FD5"/>
    <w:rsid w:val="00587B2F"/>
    <w:rsid w:val="00590925"/>
    <w:rsid w:val="00590E83"/>
    <w:rsid w:val="00590F3D"/>
    <w:rsid w:val="00593919"/>
    <w:rsid w:val="005947B5"/>
    <w:rsid w:val="0059667A"/>
    <w:rsid w:val="005A126F"/>
    <w:rsid w:val="005A1D86"/>
    <w:rsid w:val="005A2B3A"/>
    <w:rsid w:val="005A340C"/>
    <w:rsid w:val="005A4CA9"/>
    <w:rsid w:val="005A5D92"/>
    <w:rsid w:val="005A7C1E"/>
    <w:rsid w:val="005A7CB6"/>
    <w:rsid w:val="005B3DA8"/>
    <w:rsid w:val="005B4783"/>
    <w:rsid w:val="005B7246"/>
    <w:rsid w:val="005B7E97"/>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44AD"/>
    <w:rsid w:val="005D522E"/>
    <w:rsid w:val="005D5FBB"/>
    <w:rsid w:val="005D7192"/>
    <w:rsid w:val="005E0CFC"/>
    <w:rsid w:val="005E1997"/>
    <w:rsid w:val="005E39DC"/>
    <w:rsid w:val="005E4415"/>
    <w:rsid w:val="005E5654"/>
    <w:rsid w:val="005E58E2"/>
    <w:rsid w:val="005E6D6F"/>
    <w:rsid w:val="005E71D2"/>
    <w:rsid w:val="005E79F1"/>
    <w:rsid w:val="005F0D55"/>
    <w:rsid w:val="005F2374"/>
    <w:rsid w:val="005F3C6B"/>
    <w:rsid w:val="005F4229"/>
    <w:rsid w:val="005F4327"/>
    <w:rsid w:val="005F43C5"/>
    <w:rsid w:val="005F5640"/>
    <w:rsid w:val="006035A2"/>
    <w:rsid w:val="00603B98"/>
    <w:rsid w:val="00605E50"/>
    <w:rsid w:val="00607849"/>
    <w:rsid w:val="00607E1C"/>
    <w:rsid w:val="00610016"/>
    <w:rsid w:val="00611F97"/>
    <w:rsid w:val="00612D36"/>
    <w:rsid w:val="00613614"/>
    <w:rsid w:val="00614D99"/>
    <w:rsid w:val="00615121"/>
    <w:rsid w:val="00616A2C"/>
    <w:rsid w:val="00620BD1"/>
    <w:rsid w:val="00621688"/>
    <w:rsid w:val="00623392"/>
    <w:rsid w:val="00625490"/>
    <w:rsid w:val="00626FAE"/>
    <w:rsid w:val="00627E1C"/>
    <w:rsid w:val="0063173D"/>
    <w:rsid w:val="00632679"/>
    <w:rsid w:val="00632692"/>
    <w:rsid w:val="006363E5"/>
    <w:rsid w:val="006372EC"/>
    <w:rsid w:val="006400BA"/>
    <w:rsid w:val="0064100F"/>
    <w:rsid w:val="006424E5"/>
    <w:rsid w:val="00643C21"/>
    <w:rsid w:val="0064624E"/>
    <w:rsid w:val="00646A50"/>
    <w:rsid w:val="00647399"/>
    <w:rsid w:val="006477CC"/>
    <w:rsid w:val="00647FBB"/>
    <w:rsid w:val="00651CE6"/>
    <w:rsid w:val="006520CC"/>
    <w:rsid w:val="0065246F"/>
    <w:rsid w:val="00652F32"/>
    <w:rsid w:val="006555A0"/>
    <w:rsid w:val="00657F3D"/>
    <w:rsid w:val="00661E08"/>
    <w:rsid w:val="0066243A"/>
    <w:rsid w:val="00663AB8"/>
    <w:rsid w:val="00664A31"/>
    <w:rsid w:val="00664B2A"/>
    <w:rsid w:val="006650AD"/>
    <w:rsid w:val="006658B9"/>
    <w:rsid w:val="00666B84"/>
    <w:rsid w:val="006677F2"/>
    <w:rsid w:val="00671DBD"/>
    <w:rsid w:val="0067276B"/>
    <w:rsid w:val="00672DF0"/>
    <w:rsid w:val="00673E63"/>
    <w:rsid w:val="00674BAA"/>
    <w:rsid w:val="0067601E"/>
    <w:rsid w:val="00676F6F"/>
    <w:rsid w:val="0068089E"/>
    <w:rsid w:val="006841BD"/>
    <w:rsid w:val="006849CD"/>
    <w:rsid w:val="006855F3"/>
    <w:rsid w:val="00687442"/>
    <w:rsid w:val="00687FEE"/>
    <w:rsid w:val="00690537"/>
    <w:rsid w:val="00690A5A"/>
    <w:rsid w:val="0069117D"/>
    <w:rsid w:val="00691734"/>
    <w:rsid w:val="00691F60"/>
    <w:rsid w:val="00692203"/>
    <w:rsid w:val="00692C75"/>
    <w:rsid w:val="00693430"/>
    <w:rsid w:val="006940BE"/>
    <w:rsid w:val="006A0ABC"/>
    <w:rsid w:val="006A30CA"/>
    <w:rsid w:val="006A4A02"/>
    <w:rsid w:val="006A5BB5"/>
    <w:rsid w:val="006A5E51"/>
    <w:rsid w:val="006A62FF"/>
    <w:rsid w:val="006B0667"/>
    <w:rsid w:val="006B07A1"/>
    <w:rsid w:val="006B1593"/>
    <w:rsid w:val="006B382D"/>
    <w:rsid w:val="006B4251"/>
    <w:rsid w:val="006B6E9B"/>
    <w:rsid w:val="006B7A59"/>
    <w:rsid w:val="006C08DF"/>
    <w:rsid w:val="006C0D70"/>
    <w:rsid w:val="006C38FE"/>
    <w:rsid w:val="006C3D0A"/>
    <w:rsid w:val="006C44C2"/>
    <w:rsid w:val="006C5056"/>
    <w:rsid w:val="006C6CB1"/>
    <w:rsid w:val="006C6E07"/>
    <w:rsid w:val="006C710B"/>
    <w:rsid w:val="006D02E2"/>
    <w:rsid w:val="006D1F4A"/>
    <w:rsid w:val="006D6BE4"/>
    <w:rsid w:val="006D6FA2"/>
    <w:rsid w:val="006E1C67"/>
    <w:rsid w:val="006E20CA"/>
    <w:rsid w:val="006E2E16"/>
    <w:rsid w:val="006E2EDD"/>
    <w:rsid w:val="006E4BD5"/>
    <w:rsid w:val="006E4CD4"/>
    <w:rsid w:val="006E541B"/>
    <w:rsid w:val="006E630D"/>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58E2"/>
    <w:rsid w:val="00707921"/>
    <w:rsid w:val="007103D8"/>
    <w:rsid w:val="00710880"/>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89C"/>
    <w:rsid w:val="00734D6C"/>
    <w:rsid w:val="007358FB"/>
    <w:rsid w:val="00737BCB"/>
    <w:rsid w:val="0074106F"/>
    <w:rsid w:val="00741AED"/>
    <w:rsid w:val="007430B5"/>
    <w:rsid w:val="00743C6A"/>
    <w:rsid w:val="007443CB"/>
    <w:rsid w:val="007450FA"/>
    <w:rsid w:val="0074518D"/>
    <w:rsid w:val="007455EF"/>
    <w:rsid w:val="00747EC0"/>
    <w:rsid w:val="00752CB2"/>
    <w:rsid w:val="0075425A"/>
    <w:rsid w:val="00754AE4"/>
    <w:rsid w:val="00755558"/>
    <w:rsid w:val="00756501"/>
    <w:rsid w:val="00756648"/>
    <w:rsid w:val="007573C5"/>
    <w:rsid w:val="00760EDB"/>
    <w:rsid w:val="00761747"/>
    <w:rsid w:val="00762B16"/>
    <w:rsid w:val="007640C5"/>
    <w:rsid w:val="00765AE3"/>
    <w:rsid w:val="0076689B"/>
    <w:rsid w:val="00767CA7"/>
    <w:rsid w:val="0077045E"/>
    <w:rsid w:val="00770C93"/>
    <w:rsid w:val="007719E9"/>
    <w:rsid w:val="007760AC"/>
    <w:rsid w:val="0078141E"/>
    <w:rsid w:val="0078164D"/>
    <w:rsid w:val="00782C67"/>
    <w:rsid w:val="007831D3"/>
    <w:rsid w:val="00783CAB"/>
    <w:rsid w:val="00787DE7"/>
    <w:rsid w:val="00790D55"/>
    <w:rsid w:val="00790F1E"/>
    <w:rsid w:val="0079115A"/>
    <w:rsid w:val="00791D3C"/>
    <w:rsid w:val="00792ACA"/>
    <w:rsid w:val="007954BF"/>
    <w:rsid w:val="00795B96"/>
    <w:rsid w:val="007A08B9"/>
    <w:rsid w:val="007A22B3"/>
    <w:rsid w:val="007A3477"/>
    <w:rsid w:val="007A4745"/>
    <w:rsid w:val="007A542D"/>
    <w:rsid w:val="007A64A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0CDE"/>
    <w:rsid w:val="007D216C"/>
    <w:rsid w:val="007D222B"/>
    <w:rsid w:val="007D2E3D"/>
    <w:rsid w:val="007D3F26"/>
    <w:rsid w:val="007D44CA"/>
    <w:rsid w:val="007D57F8"/>
    <w:rsid w:val="007E0E6D"/>
    <w:rsid w:val="007E14DE"/>
    <w:rsid w:val="007E1F73"/>
    <w:rsid w:val="007E4164"/>
    <w:rsid w:val="007E77D4"/>
    <w:rsid w:val="007F062E"/>
    <w:rsid w:val="007F1D52"/>
    <w:rsid w:val="007F1FF9"/>
    <w:rsid w:val="007F21A1"/>
    <w:rsid w:val="007F2A82"/>
    <w:rsid w:val="007F310E"/>
    <w:rsid w:val="008003B9"/>
    <w:rsid w:val="0080171B"/>
    <w:rsid w:val="0080177E"/>
    <w:rsid w:val="00801824"/>
    <w:rsid w:val="0080238A"/>
    <w:rsid w:val="0080316C"/>
    <w:rsid w:val="008043AE"/>
    <w:rsid w:val="00807B67"/>
    <w:rsid w:val="00807C68"/>
    <w:rsid w:val="008103DA"/>
    <w:rsid w:val="0081329D"/>
    <w:rsid w:val="00813488"/>
    <w:rsid w:val="008168CB"/>
    <w:rsid w:val="00820429"/>
    <w:rsid w:val="00821065"/>
    <w:rsid w:val="00822304"/>
    <w:rsid w:val="00823D19"/>
    <w:rsid w:val="00825935"/>
    <w:rsid w:val="00826A41"/>
    <w:rsid w:val="008274BB"/>
    <w:rsid w:val="008274F9"/>
    <w:rsid w:val="0083291A"/>
    <w:rsid w:val="00833240"/>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0C01"/>
    <w:rsid w:val="00863E32"/>
    <w:rsid w:val="00863F48"/>
    <w:rsid w:val="00866EEE"/>
    <w:rsid w:val="0087079E"/>
    <w:rsid w:val="008743ED"/>
    <w:rsid w:val="008750E5"/>
    <w:rsid w:val="00875B26"/>
    <w:rsid w:val="00875E40"/>
    <w:rsid w:val="00877295"/>
    <w:rsid w:val="00880737"/>
    <w:rsid w:val="00882D18"/>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0E46"/>
    <w:rsid w:val="008C1D6F"/>
    <w:rsid w:val="008C275E"/>
    <w:rsid w:val="008C2E80"/>
    <w:rsid w:val="008C3AC3"/>
    <w:rsid w:val="008C3FBC"/>
    <w:rsid w:val="008C5D8F"/>
    <w:rsid w:val="008C6C1A"/>
    <w:rsid w:val="008D0B78"/>
    <w:rsid w:val="008D1B14"/>
    <w:rsid w:val="008D4F1B"/>
    <w:rsid w:val="008D4F4F"/>
    <w:rsid w:val="008D56CB"/>
    <w:rsid w:val="008D6088"/>
    <w:rsid w:val="008E05F1"/>
    <w:rsid w:val="008E1CDE"/>
    <w:rsid w:val="008E386C"/>
    <w:rsid w:val="008E517B"/>
    <w:rsid w:val="008E6FEC"/>
    <w:rsid w:val="008E7415"/>
    <w:rsid w:val="008E79BA"/>
    <w:rsid w:val="008F19E0"/>
    <w:rsid w:val="008F35DC"/>
    <w:rsid w:val="008F48E0"/>
    <w:rsid w:val="008F6AAF"/>
    <w:rsid w:val="009009F0"/>
    <w:rsid w:val="00900E50"/>
    <w:rsid w:val="00905930"/>
    <w:rsid w:val="00906536"/>
    <w:rsid w:val="009073EF"/>
    <w:rsid w:val="009104B8"/>
    <w:rsid w:val="009117ED"/>
    <w:rsid w:val="00913B5F"/>
    <w:rsid w:val="00921790"/>
    <w:rsid w:val="00921D19"/>
    <w:rsid w:val="009220EA"/>
    <w:rsid w:val="009223D0"/>
    <w:rsid w:val="00922AE7"/>
    <w:rsid w:val="00925707"/>
    <w:rsid w:val="00925AA2"/>
    <w:rsid w:val="00926048"/>
    <w:rsid w:val="00927629"/>
    <w:rsid w:val="00931198"/>
    <w:rsid w:val="00933DAF"/>
    <w:rsid w:val="0093428D"/>
    <w:rsid w:val="009343D9"/>
    <w:rsid w:val="009364A3"/>
    <w:rsid w:val="00936D0D"/>
    <w:rsid w:val="00941016"/>
    <w:rsid w:val="00943FE9"/>
    <w:rsid w:val="00945AD3"/>
    <w:rsid w:val="00946DCB"/>
    <w:rsid w:val="009509C4"/>
    <w:rsid w:val="009518AE"/>
    <w:rsid w:val="00952044"/>
    <w:rsid w:val="00954E6D"/>
    <w:rsid w:val="00956766"/>
    <w:rsid w:val="00956904"/>
    <w:rsid w:val="0096050F"/>
    <w:rsid w:val="00960BA1"/>
    <w:rsid w:val="00961841"/>
    <w:rsid w:val="00962CB0"/>
    <w:rsid w:val="00962E44"/>
    <w:rsid w:val="0096441B"/>
    <w:rsid w:val="00965826"/>
    <w:rsid w:val="0096680F"/>
    <w:rsid w:val="00970172"/>
    <w:rsid w:val="009733DA"/>
    <w:rsid w:val="00973992"/>
    <w:rsid w:val="00973C68"/>
    <w:rsid w:val="00973D50"/>
    <w:rsid w:val="0097593F"/>
    <w:rsid w:val="00977F4D"/>
    <w:rsid w:val="0098026F"/>
    <w:rsid w:val="00980F5E"/>
    <w:rsid w:val="00981DDF"/>
    <w:rsid w:val="009851D2"/>
    <w:rsid w:val="009856F3"/>
    <w:rsid w:val="009866F7"/>
    <w:rsid w:val="009868E4"/>
    <w:rsid w:val="00986994"/>
    <w:rsid w:val="0099007D"/>
    <w:rsid w:val="00990948"/>
    <w:rsid w:val="00992181"/>
    <w:rsid w:val="00997CEA"/>
    <w:rsid w:val="009A1125"/>
    <w:rsid w:val="009A30D1"/>
    <w:rsid w:val="009A331C"/>
    <w:rsid w:val="009A3AE8"/>
    <w:rsid w:val="009A4EA0"/>
    <w:rsid w:val="009A522C"/>
    <w:rsid w:val="009A6C01"/>
    <w:rsid w:val="009A7E70"/>
    <w:rsid w:val="009B060E"/>
    <w:rsid w:val="009B0BBB"/>
    <w:rsid w:val="009B5B63"/>
    <w:rsid w:val="009B62C8"/>
    <w:rsid w:val="009B6BF9"/>
    <w:rsid w:val="009B7FB3"/>
    <w:rsid w:val="009C1227"/>
    <w:rsid w:val="009C256F"/>
    <w:rsid w:val="009C6CB9"/>
    <w:rsid w:val="009D074A"/>
    <w:rsid w:val="009D0F45"/>
    <w:rsid w:val="009D1421"/>
    <w:rsid w:val="009D169A"/>
    <w:rsid w:val="009D5A5E"/>
    <w:rsid w:val="009D6674"/>
    <w:rsid w:val="009D682E"/>
    <w:rsid w:val="009E082D"/>
    <w:rsid w:val="009E115A"/>
    <w:rsid w:val="009E1937"/>
    <w:rsid w:val="009E42A4"/>
    <w:rsid w:val="009E4F33"/>
    <w:rsid w:val="009E5F05"/>
    <w:rsid w:val="009F1685"/>
    <w:rsid w:val="009F2015"/>
    <w:rsid w:val="009F216A"/>
    <w:rsid w:val="009F2448"/>
    <w:rsid w:val="009F2BB4"/>
    <w:rsid w:val="009F38CE"/>
    <w:rsid w:val="009F57A2"/>
    <w:rsid w:val="009F7441"/>
    <w:rsid w:val="00A0321F"/>
    <w:rsid w:val="00A04544"/>
    <w:rsid w:val="00A050B3"/>
    <w:rsid w:val="00A10CC6"/>
    <w:rsid w:val="00A11395"/>
    <w:rsid w:val="00A11B9A"/>
    <w:rsid w:val="00A1399B"/>
    <w:rsid w:val="00A14899"/>
    <w:rsid w:val="00A153E5"/>
    <w:rsid w:val="00A207AC"/>
    <w:rsid w:val="00A22885"/>
    <w:rsid w:val="00A23CC3"/>
    <w:rsid w:val="00A2456E"/>
    <w:rsid w:val="00A2607C"/>
    <w:rsid w:val="00A3046B"/>
    <w:rsid w:val="00A31D06"/>
    <w:rsid w:val="00A3251F"/>
    <w:rsid w:val="00A33F7D"/>
    <w:rsid w:val="00A3490D"/>
    <w:rsid w:val="00A36194"/>
    <w:rsid w:val="00A37852"/>
    <w:rsid w:val="00A427B1"/>
    <w:rsid w:val="00A42CD6"/>
    <w:rsid w:val="00A4327E"/>
    <w:rsid w:val="00A43707"/>
    <w:rsid w:val="00A447E7"/>
    <w:rsid w:val="00A450A4"/>
    <w:rsid w:val="00A466A8"/>
    <w:rsid w:val="00A4745C"/>
    <w:rsid w:val="00A47826"/>
    <w:rsid w:val="00A47EA1"/>
    <w:rsid w:val="00A5719B"/>
    <w:rsid w:val="00A57E1C"/>
    <w:rsid w:val="00A61A17"/>
    <w:rsid w:val="00A62390"/>
    <w:rsid w:val="00A62DC5"/>
    <w:rsid w:val="00A637D2"/>
    <w:rsid w:val="00A648A5"/>
    <w:rsid w:val="00A653CE"/>
    <w:rsid w:val="00A66DB5"/>
    <w:rsid w:val="00A67ACB"/>
    <w:rsid w:val="00A67EAE"/>
    <w:rsid w:val="00A70B31"/>
    <w:rsid w:val="00A719BA"/>
    <w:rsid w:val="00A7353E"/>
    <w:rsid w:val="00A73BCB"/>
    <w:rsid w:val="00A744A1"/>
    <w:rsid w:val="00A74CA7"/>
    <w:rsid w:val="00A763AC"/>
    <w:rsid w:val="00A776D0"/>
    <w:rsid w:val="00A777D2"/>
    <w:rsid w:val="00A8137A"/>
    <w:rsid w:val="00A8139C"/>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7FA"/>
    <w:rsid w:val="00AB6C40"/>
    <w:rsid w:val="00AB6D72"/>
    <w:rsid w:val="00AC061B"/>
    <w:rsid w:val="00AC0773"/>
    <w:rsid w:val="00AC1D98"/>
    <w:rsid w:val="00AC2EDF"/>
    <w:rsid w:val="00AC3039"/>
    <w:rsid w:val="00AC4DB9"/>
    <w:rsid w:val="00AC6630"/>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E5200"/>
    <w:rsid w:val="00AF09EA"/>
    <w:rsid w:val="00AF44A4"/>
    <w:rsid w:val="00AF53E0"/>
    <w:rsid w:val="00AF56FB"/>
    <w:rsid w:val="00AF6673"/>
    <w:rsid w:val="00B009C5"/>
    <w:rsid w:val="00B020AB"/>
    <w:rsid w:val="00B035F8"/>
    <w:rsid w:val="00B03C14"/>
    <w:rsid w:val="00B04710"/>
    <w:rsid w:val="00B070C6"/>
    <w:rsid w:val="00B14819"/>
    <w:rsid w:val="00B14838"/>
    <w:rsid w:val="00B148F5"/>
    <w:rsid w:val="00B151AC"/>
    <w:rsid w:val="00B16F6E"/>
    <w:rsid w:val="00B17AC2"/>
    <w:rsid w:val="00B23F94"/>
    <w:rsid w:val="00B24389"/>
    <w:rsid w:val="00B25B39"/>
    <w:rsid w:val="00B25D02"/>
    <w:rsid w:val="00B26712"/>
    <w:rsid w:val="00B27390"/>
    <w:rsid w:val="00B27811"/>
    <w:rsid w:val="00B3024D"/>
    <w:rsid w:val="00B32A9D"/>
    <w:rsid w:val="00B331B9"/>
    <w:rsid w:val="00B33991"/>
    <w:rsid w:val="00B34D67"/>
    <w:rsid w:val="00B37B85"/>
    <w:rsid w:val="00B37C1A"/>
    <w:rsid w:val="00B403C4"/>
    <w:rsid w:val="00B42230"/>
    <w:rsid w:val="00B444BE"/>
    <w:rsid w:val="00B44EBF"/>
    <w:rsid w:val="00B45257"/>
    <w:rsid w:val="00B47F7D"/>
    <w:rsid w:val="00B51041"/>
    <w:rsid w:val="00B51190"/>
    <w:rsid w:val="00B534FC"/>
    <w:rsid w:val="00B54A86"/>
    <w:rsid w:val="00B57B53"/>
    <w:rsid w:val="00B618C9"/>
    <w:rsid w:val="00B6270A"/>
    <w:rsid w:val="00B62F66"/>
    <w:rsid w:val="00B64B0F"/>
    <w:rsid w:val="00B657A9"/>
    <w:rsid w:val="00B661FD"/>
    <w:rsid w:val="00B66F45"/>
    <w:rsid w:val="00B67D42"/>
    <w:rsid w:val="00B72259"/>
    <w:rsid w:val="00B736EE"/>
    <w:rsid w:val="00B73A21"/>
    <w:rsid w:val="00B7408F"/>
    <w:rsid w:val="00B756E6"/>
    <w:rsid w:val="00B7796F"/>
    <w:rsid w:val="00B77A24"/>
    <w:rsid w:val="00B806EC"/>
    <w:rsid w:val="00B83444"/>
    <w:rsid w:val="00B83E02"/>
    <w:rsid w:val="00B843CF"/>
    <w:rsid w:val="00B84727"/>
    <w:rsid w:val="00B84F93"/>
    <w:rsid w:val="00B85E4F"/>
    <w:rsid w:val="00B8732E"/>
    <w:rsid w:val="00B878E0"/>
    <w:rsid w:val="00B9284B"/>
    <w:rsid w:val="00B936DC"/>
    <w:rsid w:val="00B93B29"/>
    <w:rsid w:val="00B93E5E"/>
    <w:rsid w:val="00BA0629"/>
    <w:rsid w:val="00BA4490"/>
    <w:rsid w:val="00BA478B"/>
    <w:rsid w:val="00BA4B33"/>
    <w:rsid w:val="00BB08CD"/>
    <w:rsid w:val="00BB2F4E"/>
    <w:rsid w:val="00BB3EA3"/>
    <w:rsid w:val="00BB5B22"/>
    <w:rsid w:val="00BB5BE5"/>
    <w:rsid w:val="00BB6EC4"/>
    <w:rsid w:val="00BB70A2"/>
    <w:rsid w:val="00BC0F89"/>
    <w:rsid w:val="00BC1428"/>
    <w:rsid w:val="00BC37C8"/>
    <w:rsid w:val="00BC4FDB"/>
    <w:rsid w:val="00BC5438"/>
    <w:rsid w:val="00BC6C2A"/>
    <w:rsid w:val="00BC6DBF"/>
    <w:rsid w:val="00BC7E00"/>
    <w:rsid w:val="00BD227A"/>
    <w:rsid w:val="00BD2593"/>
    <w:rsid w:val="00BD2C2D"/>
    <w:rsid w:val="00BD36AF"/>
    <w:rsid w:val="00BD37B9"/>
    <w:rsid w:val="00BD6159"/>
    <w:rsid w:val="00BD6707"/>
    <w:rsid w:val="00BE09E0"/>
    <w:rsid w:val="00BE1948"/>
    <w:rsid w:val="00BE23E2"/>
    <w:rsid w:val="00BE54D1"/>
    <w:rsid w:val="00BE6F56"/>
    <w:rsid w:val="00BE7522"/>
    <w:rsid w:val="00BF0A9D"/>
    <w:rsid w:val="00BF119C"/>
    <w:rsid w:val="00BF1A0D"/>
    <w:rsid w:val="00BF25EB"/>
    <w:rsid w:val="00BF2796"/>
    <w:rsid w:val="00BF3216"/>
    <w:rsid w:val="00BF3231"/>
    <w:rsid w:val="00BF3F7A"/>
    <w:rsid w:val="00BF7379"/>
    <w:rsid w:val="00BF7F43"/>
    <w:rsid w:val="00C02317"/>
    <w:rsid w:val="00C02A6E"/>
    <w:rsid w:val="00C03C04"/>
    <w:rsid w:val="00C06419"/>
    <w:rsid w:val="00C06C12"/>
    <w:rsid w:val="00C06E07"/>
    <w:rsid w:val="00C07B39"/>
    <w:rsid w:val="00C07D74"/>
    <w:rsid w:val="00C100FF"/>
    <w:rsid w:val="00C10B82"/>
    <w:rsid w:val="00C11C88"/>
    <w:rsid w:val="00C12053"/>
    <w:rsid w:val="00C12117"/>
    <w:rsid w:val="00C1289D"/>
    <w:rsid w:val="00C1295C"/>
    <w:rsid w:val="00C1683D"/>
    <w:rsid w:val="00C16FC2"/>
    <w:rsid w:val="00C17A28"/>
    <w:rsid w:val="00C205CF"/>
    <w:rsid w:val="00C20BD7"/>
    <w:rsid w:val="00C22140"/>
    <w:rsid w:val="00C24125"/>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668B"/>
    <w:rsid w:val="00C674E1"/>
    <w:rsid w:val="00C67DF6"/>
    <w:rsid w:val="00C70056"/>
    <w:rsid w:val="00C72FA1"/>
    <w:rsid w:val="00C7336D"/>
    <w:rsid w:val="00C743A5"/>
    <w:rsid w:val="00C7664D"/>
    <w:rsid w:val="00C76A41"/>
    <w:rsid w:val="00C7702A"/>
    <w:rsid w:val="00C77A1F"/>
    <w:rsid w:val="00C77BAF"/>
    <w:rsid w:val="00C8093B"/>
    <w:rsid w:val="00C827BD"/>
    <w:rsid w:val="00C83B3A"/>
    <w:rsid w:val="00C83E22"/>
    <w:rsid w:val="00C84FDE"/>
    <w:rsid w:val="00C85DC3"/>
    <w:rsid w:val="00C90864"/>
    <w:rsid w:val="00C94B3A"/>
    <w:rsid w:val="00C9521D"/>
    <w:rsid w:val="00C9573D"/>
    <w:rsid w:val="00C97AF1"/>
    <w:rsid w:val="00C97B92"/>
    <w:rsid w:val="00CA0CEA"/>
    <w:rsid w:val="00CA476A"/>
    <w:rsid w:val="00CA5077"/>
    <w:rsid w:val="00CA5C7C"/>
    <w:rsid w:val="00CB109E"/>
    <w:rsid w:val="00CB41A4"/>
    <w:rsid w:val="00CB5A25"/>
    <w:rsid w:val="00CC04D8"/>
    <w:rsid w:val="00CC0F73"/>
    <w:rsid w:val="00CC1731"/>
    <w:rsid w:val="00CC2DFC"/>
    <w:rsid w:val="00CC4704"/>
    <w:rsid w:val="00CC49FC"/>
    <w:rsid w:val="00CC7254"/>
    <w:rsid w:val="00CD00CE"/>
    <w:rsid w:val="00CD17DB"/>
    <w:rsid w:val="00CD368F"/>
    <w:rsid w:val="00CD3CFC"/>
    <w:rsid w:val="00CD4E51"/>
    <w:rsid w:val="00CD56DE"/>
    <w:rsid w:val="00CD5E97"/>
    <w:rsid w:val="00CD6CA6"/>
    <w:rsid w:val="00CD6D12"/>
    <w:rsid w:val="00CD6E8E"/>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38F2"/>
    <w:rsid w:val="00D03BAB"/>
    <w:rsid w:val="00D03FA1"/>
    <w:rsid w:val="00D067CA"/>
    <w:rsid w:val="00D106C8"/>
    <w:rsid w:val="00D11AB6"/>
    <w:rsid w:val="00D11C26"/>
    <w:rsid w:val="00D12249"/>
    <w:rsid w:val="00D1231A"/>
    <w:rsid w:val="00D12EDE"/>
    <w:rsid w:val="00D140DC"/>
    <w:rsid w:val="00D20DC0"/>
    <w:rsid w:val="00D235BC"/>
    <w:rsid w:val="00D23D10"/>
    <w:rsid w:val="00D255A4"/>
    <w:rsid w:val="00D26692"/>
    <w:rsid w:val="00D2671E"/>
    <w:rsid w:val="00D274A8"/>
    <w:rsid w:val="00D27C41"/>
    <w:rsid w:val="00D31539"/>
    <w:rsid w:val="00D31820"/>
    <w:rsid w:val="00D3259E"/>
    <w:rsid w:val="00D3350A"/>
    <w:rsid w:val="00D3426D"/>
    <w:rsid w:val="00D358C4"/>
    <w:rsid w:val="00D36F1D"/>
    <w:rsid w:val="00D37426"/>
    <w:rsid w:val="00D37F8A"/>
    <w:rsid w:val="00D40717"/>
    <w:rsid w:val="00D4321B"/>
    <w:rsid w:val="00D44AAE"/>
    <w:rsid w:val="00D4701D"/>
    <w:rsid w:val="00D4707F"/>
    <w:rsid w:val="00D50CB8"/>
    <w:rsid w:val="00D517B9"/>
    <w:rsid w:val="00D51ACC"/>
    <w:rsid w:val="00D54521"/>
    <w:rsid w:val="00D5636C"/>
    <w:rsid w:val="00D574A8"/>
    <w:rsid w:val="00D5790F"/>
    <w:rsid w:val="00D62A94"/>
    <w:rsid w:val="00D66746"/>
    <w:rsid w:val="00D66AAC"/>
    <w:rsid w:val="00D67F46"/>
    <w:rsid w:val="00D72032"/>
    <w:rsid w:val="00D741BD"/>
    <w:rsid w:val="00D7420B"/>
    <w:rsid w:val="00D76214"/>
    <w:rsid w:val="00D801AF"/>
    <w:rsid w:val="00D806AA"/>
    <w:rsid w:val="00D81409"/>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4FD"/>
    <w:rsid w:val="00D93EA5"/>
    <w:rsid w:val="00D94264"/>
    <w:rsid w:val="00D947F1"/>
    <w:rsid w:val="00D952DE"/>
    <w:rsid w:val="00D95946"/>
    <w:rsid w:val="00D96E14"/>
    <w:rsid w:val="00D97725"/>
    <w:rsid w:val="00DA0BC1"/>
    <w:rsid w:val="00DA0C96"/>
    <w:rsid w:val="00DA242D"/>
    <w:rsid w:val="00DA26F1"/>
    <w:rsid w:val="00DA3AF3"/>
    <w:rsid w:val="00DA678C"/>
    <w:rsid w:val="00DA694F"/>
    <w:rsid w:val="00DA79A9"/>
    <w:rsid w:val="00DB2DF8"/>
    <w:rsid w:val="00DB631D"/>
    <w:rsid w:val="00DB73EF"/>
    <w:rsid w:val="00DB7669"/>
    <w:rsid w:val="00DC0D0F"/>
    <w:rsid w:val="00DC3526"/>
    <w:rsid w:val="00DC4EE1"/>
    <w:rsid w:val="00DD020F"/>
    <w:rsid w:val="00DD02E0"/>
    <w:rsid w:val="00DD1441"/>
    <w:rsid w:val="00DD2065"/>
    <w:rsid w:val="00DD218B"/>
    <w:rsid w:val="00DD2885"/>
    <w:rsid w:val="00DD4966"/>
    <w:rsid w:val="00DD5387"/>
    <w:rsid w:val="00DE077D"/>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24B8"/>
    <w:rsid w:val="00E05526"/>
    <w:rsid w:val="00E149FF"/>
    <w:rsid w:val="00E1700B"/>
    <w:rsid w:val="00E246FB"/>
    <w:rsid w:val="00E24710"/>
    <w:rsid w:val="00E26AE5"/>
    <w:rsid w:val="00E272DB"/>
    <w:rsid w:val="00E3062C"/>
    <w:rsid w:val="00E30CF6"/>
    <w:rsid w:val="00E31F0D"/>
    <w:rsid w:val="00E3265C"/>
    <w:rsid w:val="00E32981"/>
    <w:rsid w:val="00E32F72"/>
    <w:rsid w:val="00E3529B"/>
    <w:rsid w:val="00E414D1"/>
    <w:rsid w:val="00E43649"/>
    <w:rsid w:val="00E446C5"/>
    <w:rsid w:val="00E4614D"/>
    <w:rsid w:val="00E46FD6"/>
    <w:rsid w:val="00E52DB4"/>
    <w:rsid w:val="00E539FD"/>
    <w:rsid w:val="00E53BD6"/>
    <w:rsid w:val="00E57559"/>
    <w:rsid w:val="00E60FE6"/>
    <w:rsid w:val="00E62CE3"/>
    <w:rsid w:val="00E65483"/>
    <w:rsid w:val="00E67243"/>
    <w:rsid w:val="00E72963"/>
    <w:rsid w:val="00E73D7C"/>
    <w:rsid w:val="00E73EF0"/>
    <w:rsid w:val="00E75898"/>
    <w:rsid w:val="00E83EAF"/>
    <w:rsid w:val="00E84D8F"/>
    <w:rsid w:val="00E864D5"/>
    <w:rsid w:val="00E86F4F"/>
    <w:rsid w:val="00E935B2"/>
    <w:rsid w:val="00E938A3"/>
    <w:rsid w:val="00E93AE1"/>
    <w:rsid w:val="00E95761"/>
    <w:rsid w:val="00E95B18"/>
    <w:rsid w:val="00E968AA"/>
    <w:rsid w:val="00EA1DED"/>
    <w:rsid w:val="00EA220C"/>
    <w:rsid w:val="00EA4746"/>
    <w:rsid w:val="00EA7398"/>
    <w:rsid w:val="00EB07BE"/>
    <w:rsid w:val="00EB0D07"/>
    <w:rsid w:val="00EB1344"/>
    <w:rsid w:val="00EB2502"/>
    <w:rsid w:val="00EB4EDA"/>
    <w:rsid w:val="00EC035F"/>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E684F"/>
    <w:rsid w:val="00EF16A9"/>
    <w:rsid w:val="00EF2567"/>
    <w:rsid w:val="00EF288A"/>
    <w:rsid w:val="00EF2A61"/>
    <w:rsid w:val="00EF30D3"/>
    <w:rsid w:val="00EF448B"/>
    <w:rsid w:val="00EF49D8"/>
    <w:rsid w:val="00EF5148"/>
    <w:rsid w:val="00EF5A13"/>
    <w:rsid w:val="00EF6516"/>
    <w:rsid w:val="00EF698C"/>
    <w:rsid w:val="00F012A7"/>
    <w:rsid w:val="00F01B64"/>
    <w:rsid w:val="00F02172"/>
    <w:rsid w:val="00F06663"/>
    <w:rsid w:val="00F06ADD"/>
    <w:rsid w:val="00F07E5B"/>
    <w:rsid w:val="00F111FD"/>
    <w:rsid w:val="00F1198F"/>
    <w:rsid w:val="00F12513"/>
    <w:rsid w:val="00F141D3"/>
    <w:rsid w:val="00F1559D"/>
    <w:rsid w:val="00F17F34"/>
    <w:rsid w:val="00F2379F"/>
    <w:rsid w:val="00F25C8C"/>
    <w:rsid w:val="00F268AC"/>
    <w:rsid w:val="00F27AF3"/>
    <w:rsid w:val="00F27D53"/>
    <w:rsid w:val="00F353CB"/>
    <w:rsid w:val="00F35799"/>
    <w:rsid w:val="00F358FC"/>
    <w:rsid w:val="00F35A7F"/>
    <w:rsid w:val="00F37999"/>
    <w:rsid w:val="00F40580"/>
    <w:rsid w:val="00F40C08"/>
    <w:rsid w:val="00F40D22"/>
    <w:rsid w:val="00F41717"/>
    <w:rsid w:val="00F41778"/>
    <w:rsid w:val="00F4279E"/>
    <w:rsid w:val="00F42C0E"/>
    <w:rsid w:val="00F441C4"/>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961"/>
    <w:rsid w:val="00F64E71"/>
    <w:rsid w:val="00F66D7E"/>
    <w:rsid w:val="00F70C13"/>
    <w:rsid w:val="00F723C3"/>
    <w:rsid w:val="00F72C7C"/>
    <w:rsid w:val="00F75879"/>
    <w:rsid w:val="00F762FF"/>
    <w:rsid w:val="00F8251A"/>
    <w:rsid w:val="00F83134"/>
    <w:rsid w:val="00F8376E"/>
    <w:rsid w:val="00F84354"/>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5150"/>
    <w:rsid w:val="00FB7023"/>
    <w:rsid w:val="00FC1BE3"/>
    <w:rsid w:val="00FC4C5F"/>
    <w:rsid w:val="00FC4F70"/>
    <w:rsid w:val="00FC53B0"/>
    <w:rsid w:val="00FC5F05"/>
    <w:rsid w:val="00FC7A9A"/>
    <w:rsid w:val="00FD04E2"/>
    <w:rsid w:val="00FD4256"/>
    <w:rsid w:val="00FD4912"/>
    <w:rsid w:val="00FD4A4B"/>
    <w:rsid w:val="00FD4EE3"/>
    <w:rsid w:val="00FD50EA"/>
    <w:rsid w:val="00FE10FC"/>
    <w:rsid w:val="00FE182A"/>
    <w:rsid w:val="00FE31FF"/>
    <w:rsid w:val="00FE45D6"/>
    <w:rsid w:val="00FE6270"/>
    <w:rsid w:val="00FE7B8E"/>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CE"/>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ai@nitech.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2059</Words>
  <Characters>11741</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kohno-ryuji-ns@ynu.ac.jp</cp:lastModifiedBy>
  <cp:revision>3</cp:revision>
  <cp:lastPrinted>2021-03-12T00:08:00Z</cp:lastPrinted>
  <dcterms:created xsi:type="dcterms:W3CDTF">2022-11-17T07:51:00Z</dcterms:created>
  <dcterms:modified xsi:type="dcterms:W3CDTF">2022-11-17T08:27:00Z</dcterms:modified>
</cp:coreProperties>
</file>