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184B4" w14:textId="77777777" w:rsidR="00964A61" w:rsidRDefault="004410B3">
      <w:pPr>
        <w:jc w:val="center"/>
        <w:rPr>
          <w:b/>
          <w:sz w:val="28"/>
        </w:rPr>
      </w:pPr>
      <w:r>
        <w:rPr>
          <w:b/>
          <w:sz w:val="28"/>
        </w:rPr>
        <w:t xml:space="preserve">IEEE </w:t>
      </w:r>
      <w:r w:rsidR="00964A61">
        <w:rPr>
          <w:b/>
          <w:sz w:val="28"/>
        </w:rPr>
        <w:t>802.15</w:t>
      </w:r>
    </w:p>
    <w:p w14:paraId="07FCD013"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08C724EC"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782B489B" w14:textId="77777777">
        <w:tc>
          <w:tcPr>
            <w:tcW w:w="1260" w:type="dxa"/>
            <w:tcBorders>
              <w:top w:val="single" w:sz="6" w:space="0" w:color="auto"/>
            </w:tcBorders>
          </w:tcPr>
          <w:p w14:paraId="5AE0382A" w14:textId="77777777" w:rsidR="00964A61" w:rsidRDefault="00964A61">
            <w:pPr>
              <w:pStyle w:val="covertext"/>
            </w:pPr>
            <w:r>
              <w:t>Project</w:t>
            </w:r>
          </w:p>
        </w:tc>
        <w:tc>
          <w:tcPr>
            <w:tcW w:w="8190" w:type="dxa"/>
            <w:gridSpan w:val="2"/>
            <w:tcBorders>
              <w:top w:val="single" w:sz="6" w:space="0" w:color="auto"/>
            </w:tcBorders>
          </w:tcPr>
          <w:p w14:paraId="66D79991"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27F90F33" w14:textId="77777777">
        <w:tc>
          <w:tcPr>
            <w:tcW w:w="1260" w:type="dxa"/>
            <w:tcBorders>
              <w:top w:val="single" w:sz="6" w:space="0" w:color="auto"/>
            </w:tcBorders>
          </w:tcPr>
          <w:p w14:paraId="2F8D68F5"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F004237" w14:textId="77777777" w:rsidR="00964A61" w:rsidRPr="00A55F7D" w:rsidRDefault="00334736" w:rsidP="00536BC1">
                <w:pPr>
                  <w:pStyle w:val="covertext"/>
                  <w:rPr>
                    <w:lang w:eastAsia="ja-JP"/>
                  </w:rPr>
                </w:pPr>
                <w:r>
                  <w:rPr>
                    <w:lang w:eastAsia="ja-JP"/>
                  </w:rPr>
                  <w:t>T</w:t>
                </w:r>
                <w:r w:rsidR="00770779">
                  <w:rPr>
                    <w:lang w:eastAsia="ja-JP"/>
                  </w:rPr>
                  <w:t>G 15.3m</w:t>
                </w:r>
                <w:r w:rsidR="00536BC1">
                  <w:rPr>
                    <w:lang w:eastAsia="ja-JP"/>
                  </w:rPr>
                  <w:t>b</w:t>
                </w:r>
                <w:r w:rsidR="003B65A1">
                  <w:rPr>
                    <w:rFonts w:hint="eastAsia"/>
                    <w:lang w:eastAsia="ja-JP"/>
                  </w:rPr>
                  <w:t xml:space="preserve"> </w:t>
                </w:r>
                <w:r w:rsidR="00536BC1">
                  <w:rPr>
                    <w:lang w:eastAsia="ja-JP"/>
                  </w:rPr>
                  <w:t>September</w:t>
                </w:r>
                <w:r w:rsidR="002E7805">
                  <w:rPr>
                    <w:lang w:eastAsia="ja-JP"/>
                  </w:rPr>
                  <w:t xml:space="preserve"> </w:t>
                </w:r>
                <w:r>
                  <w:rPr>
                    <w:lang w:eastAsia="ja-JP"/>
                  </w:rPr>
                  <w:t>2022</w:t>
                </w:r>
                <w:r w:rsidR="003B65A1">
                  <w:rPr>
                    <w:rFonts w:hint="eastAsia"/>
                    <w:lang w:eastAsia="ja-JP"/>
                  </w:rPr>
                  <w:t xml:space="preserve"> Meeting Minutes</w:t>
                </w:r>
              </w:p>
            </w:tc>
          </w:sdtContent>
        </w:sdt>
      </w:tr>
      <w:tr w:rsidR="00964A61" w14:paraId="489DAD9B" w14:textId="77777777">
        <w:tc>
          <w:tcPr>
            <w:tcW w:w="1260" w:type="dxa"/>
            <w:tcBorders>
              <w:top w:val="single" w:sz="6" w:space="0" w:color="auto"/>
            </w:tcBorders>
          </w:tcPr>
          <w:p w14:paraId="18C8DB7D" w14:textId="77777777" w:rsidR="00964A61" w:rsidRDefault="00964A61">
            <w:pPr>
              <w:pStyle w:val="covertext"/>
            </w:pPr>
            <w:r>
              <w:t>Date Submitted</w:t>
            </w:r>
          </w:p>
        </w:tc>
        <w:tc>
          <w:tcPr>
            <w:tcW w:w="8190" w:type="dxa"/>
            <w:gridSpan w:val="2"/>
            <w:tcBorders>
              <w:top w:val="single" w:sz="6" w:space="0" w:color="auto"/>
            </w:tcBorders>
          </w:tcPr>
          <w:p w14:paraId="6C991A95" w14:textId="77777777" w:rsidR="00964A61" w:rsidRPr="00A55F7D" w:rsidRDefault="00536BC1" w:rsidP="00536BC1">
            <w:pPr>
              <w:pStyle w:val="covertext"/>
              <w:rPr>
                <w:lang w:eastAsia="ja-JP"/>
              </w:rPr>
            </w:pPr>
            <w:r>
              <w:rPr>
                <w:lang w:eastAsia="ja-JP"/>
              </w:rPr>
              <w:t>12</w:t>
            </w:r>
            <w:r w:rsidR="002E7805">
              <w:rPr>
                <w:lang w:eastAsia="ja-JP"/>
              </w:rPr>
              <w:t xml:space="preserve"> </w:t>
            </w:r>
            <w:r>
              <w:rPr>
                <w:lang w:eastAsia="ja-JP"/>
              </w:rPr>
              <w:t>September</w:t>
            </w:r>
            <w:r w:rsidR="00334736">
              <w:rPr>
                <w:lang w:eastAsia="ja-JP"/>
              </w:rPr>
              <w:t xml:space="preserve"> 2022</w:t>
            </w:r>
          </w:p>
        </w:tc>
      </w:tr>
      <w:tr w:rsidR="00D526E7" w14:paraId="0AA795F1" w14:textId="77777777">
        <w:tc>
          <w:tcPr>
            <w:tcW w:w="1260" w:type="dxa"/>
            <w:tcBorders>
              <w:top w:val="single" w:sz="4" w:space="0" w:color="auto"/>
              <w:bottom w:val="single" w:sz="4" w:space="0" w:color="auto"/>
            </w:tcBorders>
          </w:tcPr>
          <w:p w14:paraId="6419E74D" w14:textId="77777777" w:rsidR="00D526E7" w:rsidRDefault="00D526E7">
            <w:pPr>
              <w:pStyle w:val="covertext"/>
            </w:pPr>
            <w:r>
              <w:t>Source</w:t>
            </w:r>
          </w:p>
        </w:tc>
        <w:tc>
          <w:tcPr>
            <w:tcW w:w="4050" w:type="dxa"/>
            <w:tcBorders>
              <w:top w:val="single" w:sz="4" w:space="0" w:color="auto"/>
              <w:bottom w:val="single" w:sz="4" w:space="0" w:color="auto"/>
            </w:tcBorders>
          </w:tcPr>
          <w:p w14:paraId="50CB669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62A8A3D"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9061D87"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5A78AB85" w14:textId="77777777">
        <w:tc>
          <w:tcPr>
            <w:tcW w:w="1260" w:type="dxa"/>
            <w:tcBorders>
              <w:top w:val="single" w:sz="6" w:space="0" w:color="auto"/>
            </w:tcBorders>
          </w:tcPr>
          <w:p w14:paraId="5A30067B" w14:textId="77777777" w:rsidR="00A959EE" w:rsidRDefault="00A959EE">
            <w:pPr>
              <w:pStyle w:val="covertext"/>
            </w:pPr>
            <w:r>
              <w:t>Re:</w:t>
            </w:r>
          </w:p>
        </w:tc>
        <w:tc>
          <w:tcPr>
            <w:tcW w:w="8190" w:type="dxa"/>
            <w:gridSpan w:val="2"/>
            <w:tcBorders>
              <w:top w:val="single" w:sz="6" w:space="0" w:color="auto"/>
            </w:tcBorders>
          </w:tcPr>
          <w:p w14:paraId="7F7584E8" w14:textId="77777777" w:rsidR="00A959EE" w:rsidRPr="00A55F7D" w:rsidRDefault="00A959EE">
            <w:pPr>
              <w:pStyle w:val="covertext"/>
            </w:pPr>
          </w:p>
        </w:tc>
      </w:tr>
      <w:tr w:rsidR="00A959EE" w14:paraId="6AD856B9" w14:textId="77777777">
        <w:tc>
          <w:tcPr>
            <w:tcW w:w="1260" w:type="dxa"/>
            <w:tcBorders>
              <w:top w:val="single" w:sz="6" w:space="0" w:color="auto"/>
            </w:tcBorders>
          </w:tcPr>
          <w:p w14:paraId="6258F53D" w14:textId="77777777" w:rsidR="00A959EE" w:rsidRDefault="00A959EE">
            <w:pPr>
              <w:pStyle w:val="covertext"/>
            </w:pPr>
            <w:r>
              <w:t>Abstract</w:t>
            </w:r>
          </w:p>
        </w:tc>
        <w:tc>
          <w:tcPr>
            <w:tcW w:w="8190" w:type="dxa"/>
            <w:gridSpan w:val="2"/>
            <w:tcBorders>
              <w:top w:val="single" w:sz="6" w:space="0" w:color="auto"/>
            </w:tcBorders>
          </w:tcPr>
          <w:p w14:paraId="09C522E5" w14:textId="77777777" w:rsidR="00A959EE" w:rsidRPr="00A55F7D" w:rsidRDefault="00A959EE" w:rsidP="00536BC1">
            <w:pPr>
              <w:pStyle w:val="covertext"/>
              <w:rPr>
                <w:lang w:eastAsia="ja-JP"/>
              </w:rPr>
            </w:pPr>
            <w:r w:rsidRPr="00A55F7D">
              <w:t xml:space="preserve">Meeting notes on the 802.15 </w:t>
            </w:r>
            <w:r w:rsidR="00334736">
              <w:rPr>
                <w:lang w:eastAsia="ja-JP"/>
              </w:rPr>
              <w:t>T</w:t>
            </w:r>
            <w:r w:rsidR="00770779">
              <w:rPr>
                <w:lang w:eastAsia="ja-JP"/>
              </w:rPr>
              <w:t>G 3m</w:t>
            </w:r>
            <w:r w:rsidR="00536BC1">
              <w:rPr>
                <w:lang w:eastAsia="ja-JP"/>
              </w:rPr>
              <w:t>b</w:t>
            </w:r>
            <w:r w:rsidR="00770779">
              <w:rPr>
                <w:lang w:eastAsia="ja-JP"/>
              </w:rPr>
              <w:t xml:space="preserve"> </w:t>
            </w:r>
            <w:r w:rsidR="00536BC1">
              <w:rPr>
                <w:lang w:eastAsia="ja-JP"/>
              </w:rPr>
              <w:t>September</w:t>
            </w:r>
            <w:r w:rsidR="00A6058A">
              <w:rPr>
                <w:lang w:eastAsia="ja-JP"/>
              </w:rPr>
              <w:t xml:space="preserve"> </w:t>
            </w:r>
            <w:r w:rsidRPr="00A55F7D">
              <w:t>Meeting</w:t>
            </w:r>
            <w:r w:rsidR="00347ACD">
              <w:rPr>
                <w:rFonts w:hint="eastAsia"/>
                <w:lang w:eastAsia="ja-JP"/>
              </w:rPr>
              <w:t>s</w:t>
            </w:r>
          </w:p>
        </w:tc>
      </w:tr>
      <w:tr w:rsidR="00A959EE" w14:paraId="23B47773" w14:textId="77777777">
        <w:tc>
          <w:tcPr>
            <w:tcW w:w="1260" w:type="dxa"/>
            <w:tcBorders>
              <w:top w:val="single" w:sz="6" w:space="0" w:color="auto"/>
            </w:tcBorders>
          </w:tcPr>
          <w:p w14:paraId="0883E581" w14:textId="77777777" w:rsidR="00A959EE" w:rsidRDefault="00A959EE">
            <w:pPr>
              <w:pStyle w:val="covertext"/>
            </w:pPr>
            <w:r>
              <w:t>Purpose</w:t>
            </w:r>
          </w:p>
        </w:tc>
        <w:tc>
          <w:tcPr>
            <w:tcW w:w="8190" w:type="dxa"/>
            <w:gridSpan w:val="2"/>
            <w:tcBorders>
              <w:top w:val="single" w:sz="6" w:space="0" w:color="auto"/>
            </w:tcBorders>
          </w:tcPr>
          <w:p w14:paraId="470847BA" w14:textId="77777777" w:rsidR="00A959EE" w:rsidRDefault="00A959EE">
            <w:pPr>
              <w:pStyle w:val="covertext"/>
            </w:pPr>
            <w:r>
              <w:t>Meeting Minutes</w:t>
            </w:r>
          </w:p>
        </w:tc>
      </w:tr>
      <w:tr w:rsidR="00A959EE" w14:paraId="641EA692" w14:textId="77777777">
        <w:tc>
          <w:tcPr>
            <w:tcW w:w="1260" w:type="dxa"/>
            <w:tcBorders>
              <w:top w:val="single" w:sz="6" w:space="0" w:color="auto"/>
              <w:bottom w:val="single" w:sz="6" w:space="0" w:color="auto"/>
            </w:tcBorders>
          </w:tcPr>
          <w:p w14:paraId="5D573830"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613793A"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BD6D5AC" w14:textId="77777777">
        <w:tc>
          <w:tcPr>
            <w:tcW w:w="1260" w:type="dxa"/>
            <w:tcBorders>
              <w:top w:val="single" w:sz="6" w:space="0" w:color="auto"/>
              <w:bottom w:val="single" w:sz="6" w:space="0" w:color="auto"/>
            </w:tcBorders>
          </w:tcPr>
          <w:p w14:paraId="06E91CAA"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7FD4F45" w14:textId="77777777" w:rsidR="00A959EE" w:rsidRDefault="00A959EE">
            <w:pPr>
              <w:pStyle w:val="covertext"/>
            </w:pPr>
            <w:r>
              <w:t>The contributor acknowledges and accepts that this contribution becomes the property of IEEE and may be made publicly available by P802.15.</w:t>
            </w:r>
          </w:p>
        </w:tc>
      </w:tr>
    </w:tbl>
    <w:p w14:paraId="4BCFE586"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536BC1">
            <w:rPr>
              <w:b/>
              <w:sz w:val="28"/>
            </w:rPr>
            <w:t>TG 15.3mb September 2022 Meeting Minutes</w:t>
          </w:r>
        </w:sdtContent>
      </w:sdt>
    </w:p>
    <w:p w14:paraId="01A52ECF" w14:textId="77777777" w:rsidR="00A13E24" w:rsidRDefault="00A13E24" w:rsidP="00E31D39">
      <w:pPr>
        <w:rPr>
          <w:lang w:eastAsia="ja-JP"/>
        </w:rPr>
      </w:pPr>
    </w:p>
    <w:p w14:paraId="3901689B" w14:textId="77777777"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F076DF">
        <w:rPr>
          <w:lang w:eastAsia="ja-JP"/>
        </w:rPr>
        <w:t>b</w:t>
      </w:r>
      <w:r w:rsidR="0008154C">
        <w:t xml:space="preserve"> meeting</w:t>
      </w:r>
      <w:r w:rsidR="00770779">
        <w:t>s</w:t>
      </w:r>
      <w:r w:rsidR="0008154C">
        <w:rPr>
          <w:rFonts w:hint="eastAsia"/>
          <w:lang w:eastAsia="ja-JP"/>
        </w:rPr>
        <w:t xml:space="preserve"> were</w:t>
      </w:r>
      <w:r w:rsidR="00E31D39" w:rsidRPr="00E15B12">
        <w:t xml:space="preserve"> held on </w:t>
      </w:r>
      <w:r w:rsidR="002E7805">
        <w:rPr>
          <w:lang w:eastAsia="ja-JP"/>
        </w:rPr>
        <w:t xml:space="preserve">12 </w:t>
      </w:r>
      <w:r w:rsidR="00F076DF">
        <w:rPr>
          <w:lang w:eastAsia="ja-JP"/>
        </w:rPr>
        <w:t>September</w:t>
      </w:r>
      <w:r w:rsidR="00A25672">
        <w:rPr>
          <w:lang w:eastAsia="ja-JP"/>
        </w:rPr>
        <w:t xml:space="preserve"> 202</w:t>
      </w:r>
      <w:r w:rsidR="00334736">
        <w:rPr>
          <w:lang w:eastAsia="ja-JP"/>
        </w:rPr>
        <w:t>2</w:t>
      </w:r>
      <w:r w:rsidR="00300F6D">
        <w:rPr>
          <w:lang w:eastAsia="ja-JP"/>
        </w:rPr>
        <w:t xml:space="preserve">, </w:t>
      </w:r>
      <w:r w:rsidR="00F076DF">
        <w:rPr>
          <w:lang w:eastAsia="ja-JP"/>
        </w:rPr>
        <w:t>10.30am local time</w:t>
      </w:r>
      <w:r w:rsidR="00300F6D">
        <w:rPr>
          <w:lang w:eastAsia="ja-JP"/>
        </w:rPr>
        <w:t xml:space="preserve"> </w:t>
      </w:r>
      <w:r w:rsidR="002E7805">
        <w:rPr>
          <w:lang w:eastAsia="ja-JP"/>
        </w:rPr>
        <w:t xml:space="preserve">as a hybrid meeting at </w:t>
      </w:r>
      <w:r w:rsidR="00F076DF">
        <w:rPr>
          <w:lang w:eastAsia="ja-JP"/>
        </w:rPr>
        <w:t>Waikoloa/Hawaii, USA</w:t>
      </w:r>
    </w:p>
    <w:p w14:paraId="0616DF00" w14:textId="77777777" w:rsidR="002848FC" w:rsidRDefault="002848FC" w:rsidP="005763B3">
      <w:pPr>
        <w:widowControl w:val="0"/>
        <w:tabs>
          <w:tab w:val="left" w:pos="6237"/>
        </w:tabs>
        <w:rPr>
          <w:lang w:eastAsia="ja-JP"/>
        </w:rPr>
      </w:pPr>
    </w:p>
    <w:p w14:paraId="3675B607" w14:textId="7F7E599C"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F076DF">
        <w:rPr>
          <w:color w:val="000000" w:themeColor="text1"/>
          <w:u w:val="single"/>
          <w:lang w:eastAsia="ja-JP"/>
        </w:rPr>
        <w:t>10:</w:t>
      </w:r>
      <w:r w:rsidR="00C8141B">
        <w:rPr>
          <w:rFonts w:hint="eastAsia"/>
          <w:color w:val="000000" w:themeColor="text1"/>
          <w:u w:val="single"/>
          <w:lang w:eastAsia="ja-JP"/>
        </w:rPr>
        <w:t>46</w:t>
      </w:r>
      <w:r w:rsidR="002E7805">
        <w:rPr>
          <w:color w:val="000000" w:themeColor="text1"/>
          <w:u w:val="single"/>
          <w:lang w:eastAsia="ja-JP"/>
        </w:rPr>
        <w:t xml:space="preserve"> am</w:t>
      </w:r>
      <w:r w:rsidR="004714B7" w:rsidRPr="009C6D0D">
        <w:rPr>
          <w:color w:val="000000" w:themeColor="text1"/>
          <w:u w:val="single"/>
          <w:lang w:eastAsia="ja-JP"/>
        </w:rPr>
        <w:t xml:space="preserve"> </w:t>
      </w:r>
      <w:r w:rsidR="00F076DF">
        <w:rPr>
          <w:color w:val="000000" w:themeColor="text1"/>
          <w:u w:val="single"/>
          <w:lang w:eastAsia="ja-JP"/>
        </w:rPr>
        <w:t>local time</w:t>
      </w:r>
      <w:r w:rsidR="002848FC" w:rsidRPr="009C6D0D">
        <w:rPr>
          <w:color w:val="000000" w:themeColor="text1"/>
          <w:u w:val="single"/>
          <w:lang w:eastAsia="ja-JP"/>
        </w:rPr>
        <w:t xml:space="preserve"> </w:t>
      </w:r>
      <w:r w:rsidR="004714B7" w:rsidRPr="009C6D0D">
        <w:rPr>
          <w:color w:val="000000" w:themeColor="text1"/>
          <w:u w:val="single"/>
          <w:lang w:eastAsia="ja-JP"/>
        </w:rPr>
        <w:t xml:space="preserve">on </w:t>
      </w:r>
      <w:r w:rsidR="002E7805">
        <w:rPr>
          <w:color w:val="000000" w:themeColor="text1"/>
          <w:u w:val="single"/>
          <w:lang w:eastAsia="ja-JP"/>
        </w:rPr>
        <w:t xml:space="preserve">12 </w:t>
      </w:r>
      <w:r w:rsidR="00F076DF">
        <w:rPr>
          <w:color w:val="000000" w:themeColor="text1"/>
          <w:u w:val="single"/>
          <w:lang w:eastAsia="ja-JP"/>
        </w:rPr>
        <w:t>September</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5CD4F8C4" w14:textId="77777777" w:rsidR="005763B3" w:rsidRPr="009565FA" w:rsidRDefault="005763B3" w:rsidP="005763B3">
      <w:pPr>
        <w:widowControl w:val="0"/>
        <w:tabs>
          <w:tab w:val="left" w:pos="6237"/>
        </w:tabs>
        <w:rPr>
          <w:color w:val="000000" w:themeColor="text1"/>
          <w:lang w:eastAsia="ja-JP"/>
        </w:rPr>
      </w:pPr>
    </w:p>
    <w:p w14:paraId="71586951"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67CD3AC4" w14:textId="77777777" w:rsidR="005763B3" w:rsidRDefault="005763B3" w:rsidP="005763B3">
      <w:pPr>
        <w:widowControl w:val="0"/>
        <w:rPr>
          <w:lang w:eastAsia="ja-JP"/>
        </w:rPr>
      </w:pPr>
    </w:p>
    <w:p w14:paraId="4754523C" w14:textId="77777777" w:rsidR="00B53BC7" w:rsidRDefault="00B53BC7" w:rsidP="005763B3">
      <w:pPr>
        <w:widowControl w:val="0"/>
        <w:rPr>
          <w:lang w:eastAsia="ja-JP"/>
        </w:rPr>
      </w:pPr>
      <w:r>
        <w:rPr>
          <w:rFonts w:hint="eastAsia"/>
          <w:lang w:eastAsia="ja-JP"/>
        </w:rPr>
        <w:t>[</w:t>
      </w:r>
      <w:r w:rsidRPr="002C3A57">
        <w:rPr>
          <w:rFonts w:hint="eastAsia"/>
          <w:lang w:eastAsia="ja-JP"/>
        </w:rPr>
        <w:t xml:space="preserve">Approval of the </w:t>
      </w:r>
      <w:r>
        <w:rPr>
          <w:lang w:eastAsia="ja-JP"/>
        </w:rPr>
        <w:t>TG3m</w:t>
      </w:r>
      <w:r w:rsidR="00F076DF">
        <w:rPr>
          <w:lang w:eastAsia="ja-JP"/>
        </w:rPr>
        <w:t>b</w:t>
      </w:r>
      <w:r w:rsidRPr="002C3A57">
        <w:rPr>
          <w:lang w:eastAsia="ja-JP"/>
        </w:rPr>
        <w:t xml:space="preserve"> </w:t>
      </w:r>
      <w:r w:rsidRPr="002C3A57">
        <w:rPr>
          <w:rFonts w:hint="eastAsia"/>
          <w:lang w:eastAsia="ja-JP"/>
        </w:rPr>
        <w:t>agenda</w:t>
      </w:r>
      <w:r>
        <w:rPr>
          <w:lang w:eastAsia="ja-JP"/>
        </w:rPr>
        <w:t xml:space="preserve"> &amp; minutes]</w:t>
      </w:r>
    </w:p>
    <w:p w14:paraId="08E3AA42" w14:textId="61AED9D4" w:rsidR="00300F6D" w:rsidRDefault="00300F6D" w:rsidP="003B65A1">
      <w:pPr>
        <w:rPr>
          <w:lang w:eastAsia="ja-JP"/>
        </w:rPr>
      </w:pPr>
      <w:r w:rsidRPr="002C3A57">
        <w:rPr>
          <w:rFonts w:hint="eastAsia"/>
          <w:lang w:eastAsia="ja-JP"/>
        </w:rPr>
        <w:t xml:space="preserve">Approval of the </w:t>
      </w:r>
      <w:r>
        <w:rPr>
          <w:lang w:eastAsia="ja-JP"/>
        </w:rPr>
        <w:t>TG3m</w:t>
      </w:r>
      <w:r w:rsidR="00F076DF">
        <w:rPr>
          <w:lang w:eastAsia="ja-JP"/>
        </w:rPr>
        <w:t>b</w:t>
      </w:r>
      <w:r w:rsidRPr="002C3A57">
        <w:rPr>
          <w:lang w:eastAsia="ja-JP"/>
        </w:rPr>
        <w:t xml:space="preserve"> </w:t>
      </w:r>
      <w:r w:rsidRPr="002C3A57">
        <w:rPr>
          <w:rFonts w:hint="eastAsia"/>
          <w:lang w:eastAsia="ja-JP"/>
        </w:rPr>
        <w:t>agenda (15-</w:t>
      </w:r>
      <w:r w:rsidRPr="002C3A57">
        <w:rPr>
          <w:lang w:eastAsia="ja-JP"/>
        </w:rPr>
        <w:t>2</w:t>
      </w:r>
      <w:r>
        <w:rPr>
          <w:lang w:eastAsia="ja-JP"/>
        </w:rPr>
        <w:t>2</w:t>
      </w:r>
      <w:r w:rsidRPr="002C3A57">
        <w:rPr>
          <w:rFonts w:hint="eastAsia"/>
          <w:lang w:eastAsia="ja-JP"/>
        </w:rPr>
        <w:t>-</w:t>
      </w:r>
      <w:r w:rsidR="00F076DF">
        <w:rPr>
          <w:lang w:eastAsia="ja-JP"/>
        </w:rPr>
        <w:t>458</w:t>
      </w:r>
      <w:r w:rsidR="002E7805">
        <w:rPr>
          <w:lang w:eastAsia="ja-JP"/>
        </w:rPr>
        <w:t>r</w:t>
      </w:r>
      <w:r w:rsidR="00432FAC">
        <w:rPr>
          <w:lang w:eastAsia="ja-JP"/>
        </w:rPr>
        <w:t>4</w:t>
      </w:r>
      <w:r>
        <w:rPr>
          <w:lang w:eastAsia="ja-JP"/>
        </w:rPr>
        <w:t>)</w:t>
      </w:r>
      <w:r w:rsidRPr="002C3A57">
        <w:rPr>
          <w:rFonts w:hint="eastAsia"/>
          <w:lang w:eastAsia="ja-JP"/>
        </w:rPr>
        <w:t xml:space="preserve"> </w:t>
      </w:r>
      <w:r>
        <w:rPr>
          <w:lang w:eastAsia="ja-JP"/>
        </w:rPr>
        <w:t xml:space="preserve"> </w:t>
      </w:r>
    </w:p>
    <w:p w14:paraId="21074D04" w14:textId="77777777" w:rsidR="00CC1EEF" w:rsidRDefault="003B65A1" w:rsidP="003B65A1">
      <w:pPr>
        <w:rPr>
          <w:lang w:eastAsia="ja-JP"/>
        </w:rPr>
      </w:pPr>
      <w:r w:rsidRPr="002C3A57">
        <w:rPr>
          <w:rFonts w:hint="eastAsia"/>
          <w:lang w:eastAsia="ja-JP"/>
        </w:rPr>
        <w:t xml:space="preserve">Approval of the </w:t>
      </w:r>
      <w:r w:rsidR="00300F6D">
        <w:rPr>
          <w:lang w:eastAsia="ja-JP"/>
        </w:rPr>
        <w:t>TG</w:t>
      </w:r>
      <w:r w:rsidR="00334736">
        <w:rPr>
          <w:lang w:eastAsia="ja-JP"/>
        </w:rPr>
        <w:t>3m</w:t>
      </w:r>
      <w:r w:rsidR="00F076DF">
        <w:rPr>
          <w:lang w:eastAsia="ja-JP"/>
        </w:rPr>
        <w:t>b</w:t>
      </w:r>
      <w:r w:rsidRPr="002C3A57">
        <w:rPr>
          <w:lang w:eastAsia="ja-JP"/>
        </w:rPr>
        <w:t xml:space="preserve"> </w:t>
      </w:r>
      <w:r w:rsidR="00F076DF">
        <w:rPr>
          <w:lang w:eastAsia="ja-JP"/>
        </w:rPr>
        <w:t>July</w:t>
      </w:r>
      <w:r w:rsidR="00300F6D">
        <w:rPr>
          <w:lang w:eastAsia="ja-JP"/>
        </w:rPr>
        <w:t xml:space="preserve"> meeting minutes</w:t>
      </w:r>
      <w:r w:rsidRPr="002C3A57">
        <w:rPr>
          <w:rFonts w:hint="eastAsia"/>
          <w:lang w:eastAsia="ja-JP"/>
        </w:rPr>
        <w:t xml:space="preserve"> (15-</w:t>
      </w:r>
      <w:r w:rsidR="002848FC" w:rsidRPr="002C3A57">
        <w:rPr>
          <w:lang w:eastAsia="ja-JP"/>
        </w:rPr>
        <w:t>2</w:t>
      </w:r>
      <w:r w:rsidR="00334736">
        <w:rPr>
          <w:lang w:eastAsia="ja-JP"/>
        </w:rPr>
        <w:t>2</w:t>
      </w:r>
      <w:r w:rsidRPr="002C3A57">
        <w:rPr>
          <w:rFonts w:hint="eastAsia"/>
          <w:lang w:eastAsia="ja-JP"/>
        </w:rPr>
        <w:t>-</w:t>
      </w:r>
      <w:r w:rsidR="00F076DF">
        <w:rPr>
          <w:lang w:eastAsia="ja-JP"/>
        </w:rPr>
        <w:t>349</w:t>
      </w:r>
      <w:r w:rsidR="00A25672">
        <w:rPr>
          <w:lang w:eastAsia="ja-JP"/>
        </w:rPr>
        <w:t>)</w:t>
      </w:r>
      <w:r w:rsidRPr="002C3A57">
        <w:rPr>
          <w:rFonts w:hint="eastAsia"/>
          <w:lang w:eastAsia="ja-JP"/>
        </w:rPr>
        <w:t xml:space="preserve"> </w:t>
      </w:r>
      <w:r w:rsidR="00300F6D">
        <w:rPr>
          <w:lang w:eastAsia="ja-JP"/>
        </w:rPr>
        <w:t xml:space="preserve">and the </w:t>
      </w:r>
      <w:r w:rsidR="00F076DF">
        <w:rPr>
          <w:lang w:eastAsia="ja-JP"/>
        </w:rPr>
        <w:t>July-August-September</w:t>
      </w:r>
      <w:r w:rsidR="00300F6D">
        <w:rPr>
          <w:lang w:eastAsia="ja-JP"/>
        </w:rPr>
        <w:t xml:space="preserve"> web</w:t>
      </w:r>
      <w:r w:rsidR="00AE54D2">
        <w:rPr>
          <w:lang w:eastAsia="ja-JP"/>
        </w:rPr>
        <w:t>-</w:t>
      </w:r>
      <w:r w:rsidR="00300F6D">
        <w:rPr>
          <w:lang w:eastAsia="ja-JP"/>
        </w:rPr>
        <w:t>conference (15-22-</w:t>
      </w:r>
      <w:r w:rsidR="00F076DF">
        <w:rPr>
          <w:lang w:eastAsia="ja-JP"/>
        </w:rPr>
        <w:t>0459</w:t>
      </w:r>
      <w:r w:rsidR="00300F6D">
        <w:rPr>
          <w:lang w:eastAsia="ja-JP"/>
        </w:rPr>
        <w:t>)</w:t>
      </w:r>
    </w:p>
    <w:p w14:paraId="30225E48" w14:textId="77777777" w:rsidR="003B65A1" w:rsidRPr="00161E09" w:rsidRDefault="003B65A1" w:rsidP="007F0791">
      <w:pPr>
        <w:pStyle w:val="Listenabsatz"/>
        <w:numPr>
          <w:ilvl w:val="0"/>
          <w:numId w:val="30"/>
        </w:numPr>
        <w:rPr>
          <w:lang w:eastAsia="ja-JP"/>
        </w:rPr>
      </w:pPr>
      <w:bookmarkStart w:id="0" w:name="_Hlk93952515"/>
      <w:r w:rsidRPr="007F0791">
        <w:rPr>
          <w:rFonts w:hint="eastAsia"/>
          <w:color w:val="000000" w:themeColor="text1"/>
          <w:lang w:eastAsia="ja-JP"/>
        </w:rPr>
        <w:t>Approved with unanimous consent.</w:t>
      </w:r>
    </w:p>
    <w:bookmarkEnd w:id="0"/>
    <w:p w14:paraId="3187C31A" w14:textId="77777777" w:rsidR="007F0791" w:rsidRDefault="007F0791" w:rsidP="005763B3">
      <w:pPr>
        <w:widowControl w:val="0"/>
        <w:rPr>
          <w:lang w:eastAsia="ja-JP"/>
        </w:rPr>
      </w:pPr>
    </w:p>
    <w:p w14:paraId="40549935" w14:textId="77777777" w:rsidR="00CA58E3" w:rsidRPr="00F076DF" w:rsidRDefault="00040509" w:rsidP="00F076DF">
      <w:pPr>
        <w:numPr>
          <w:ilvl w:val="0"/>
          <w:numId w:val="34"/>
        </w:numPr>
        <w:rPr>
          <w:color w:val="000000" w:themeColor="text1"/>
          <w:lang w:val="en-GB" w:eastAsia="ja-JP"/>
        </w:rPr>
      </w:pPr>
      <w:r w:rsidRPr="00F076DF">
        <w:rPr>
          <w:color w:val="000000" w:themeColor="text1"/>
          <w:lang w:val="en-GB" w:eastAsia="ja-JP"/>
        </w:rPr>
        <w:t xml:space="preserve">Short </w:t>
      </w:r>
      <w:r w:rsidR="00F076DF">
        <w:rPr>
          <w:color w:val="000000" w:themeColor="text1"/>
          <w:lang w:val="en-GB" w:eastAsia="ja-JP"/>
        </w:rPr>
        <w:t>Introduction to 802.15.3 Rev. B_D</w:t>
      </w:r>
      <w:r w:rsidRPr="00F076DF">
        <w:rPr>
          <w:color w:val="000000" w:themeColor="text1"/>
          <w:lang w:val="en-GB" w:eastAsia="ja-JP"/>
        </w:rPr>
        <w:t>1.0</w:t>
      </w:r>
    </w:p>
    <w:p w14:paraId="08865B27" w14:textId="495BBF3E" w:rsidR="00CA58E3" w:rsidRPr="00F076DF" w:rsidRDefault="00040509" w:rsidP="00F076DF">
      <w:pPr>
        <w:numPr>
          <w:ilvl w:val="0"/>
          <w:numId w:val="34"/>
        </w:numPr>
        <w:rPr>
          <w:color w:val="000000" w:themeColor="text1"/>
          <w:lang w:val="de-DE" w:eastAsia="ja-JP"/>
        </w:rPr>
      </w:pPr>
      <w:r w:rsidRPr="00F076DF">
        <w:rPr>
          <w:color w:val="000000" w:themeColor="text1"/>
          <w:lang w:val="de-DE" w:eastAsia="ja-JP"/>
        </w:rPr>
        <w:t>Coexistence Assurance Document  (22/0462</w:t>
      </w:r>
      <w:r w:rsidR="00F076DF">
        <w:rPr>
          <w:color w:val="000000" w:themeColor="text1"/>
          <w:lang w:val="de-DE" w:eastAsia="ja-JP"/>
        </w:rPr>
        <w:t>r</w:t>
      </w:r>
      <w:r w:rsidR="00C75627">
        <w:rPr>
          <w:color w:val="000000" w:themeColor="text1"/>
          <w:lang w:val="de-DE" w:eastAsia="ja-JP"/>
        </w:rPr>
        <w:t>2</w:t>
      </w:r>
      <w:r w:rsidRPr="00F076DF">
        <w:rPr>
          <w:color w:val="000000" w:themeColor="text1"/>
          <w:lang w:val="de-DE" w:eastAsia="ja-JP"/>
        </w:rPr>
        <w:t>)</w:t>
      </w:r>
    </w:p>
    <w:p w14:paraId="256392EE" w14:textId="77777777" w:rsidR="00CA58E3" w:rsidRDefault="00040509" w:rsidP="00F076DF">
      <w:pPr>
        <w:numPr>
          <w:ilvl w:val="0"/>
          <w:numId w:val="34"/>
        </w:numPr>
        <w:rPr>
          <w:color w:val="000000" w:themeColor="text1"/>
          <w:lang w:val="en-GB" w:eastAsia="ja-JP"/>
        </w:rPr>
      </w:pPr>
      <w:r w:rsidRPr="00F076DF">
        <w:rPr>
          <w:color w:val="000000" w:themeColor="text1"/>
          <w:lang w:val="en-GB" w:eastAsia="ja-JP"/>
        </w:rPr>
        <w:t>TG motion to start Letter Ballot and form a BRC</w:t>
      </w:r>
    </w:p>
    <w:p w14:paraId="78086AEE" w14:textId="77777777" w:rsidR="00F076DF" w:rsidRDefault="00F076DF" w:rsidP="00F076DF">
      <w:pPr>
        <w:rPr>
          <w:color w:val="000000" w:themeColor="text1"/>
          <w:lang w:val="en-GB" w:eastAsia="ja-JP"/>
        </w:rPr>
      </w:pPr>
    </w:p>
    <w:p w14:paraId="75FB2EAF" w14:textId="77777777" w:rsidR="00F076DF" w:rsidRDefault="00F076DF" w:rsidP="00F076DF">
      <w:pPr>
        <w:rPr>
          <w:color w:val="000000" w:themeColor="text1"/>
          <w:lang w:val="en-GB" w:eastAsia="ja-JP"/>
        </w:rPr>
      </w:pPr>
      <w:r>
        <w:rPr>
          <w:color w:val="000000" w:themeColor="text1"/>
          <w:lang w:val="en-GB" w:eastAsia="ja-JP"/>
        </w:rPr>
        <w:t>TG Motion</w:t>
      </w:r>
    </w:p>
    <w:p w14:paraId="403AE417" w14:textId="77777777" w:rsidR="00F076DF" w:rsidRPr="00F076DF" w:rsidRDefault="00F076DF" w:rsidP="00F076DF">
      <w:pPr>
        <w:rPr>
          <w:color w:val="000000" w:themeColor="text1"/>
          <w:lang w:val="en-GB" w:eastAsia="ja-JP"/>
        </w:rPr>
      </w:pPr>
      <w:r w:rsidRPr="00F076DF">
        <w:rPr>
          <w:color w:val="000000" w:themeColor="text1"/>
          <w:lang w:eastAsia="ja-JP"/>
        </w:rPr>
        <w:t xml:space="preserve">Move </w:t>
      </w:r>
      <w:r w:rsidRPr="00F076DF">
        <w:rPr>
          <w:i/>
          <w:iCs/>
          <w:color w:val="000000" w:themeColor="text1"/>
          <w:lang w:eastAsia="ja-JP"/>
        </w:rPr>
        <w:t>that TG3mb formally requests that the 802.15 WG start a WG Letter Ballot requesting approval to forward document P802-15-3mb_D1.pdf to Sponsor Ballot</w:t>
      </w:r>
      <w:r w:rsidRPr="00F076DF">
        <w:rPr>
          <w:color w:val="000000" w:themeColor="text1"/>
          <w:lang w:eastAsia="ja-JP"/>
        </w:rPr>
        <w:t>.</w:t>
      </w:r>
    </w:p>
    <w:p w14:paraId="2E4D0B37" w14:textId="77777777" w:rsidR="00F076DF" w:rsidRPr="00F076DF" w:rsidRDefault="00F076DF" w:rsidP="00F076DF">
      <w:pPr>
        <w:rPr>
          <w:color w:val="000000" w:themeColor="text1"/>
          <w:lang w:val="en-GB" w:eastAsia="ja-JP"/>
        </w:rPr>
      </w:pPr>
      <w:r w:rsidRPr="00F076DF">
        <w:rPr>
          <w:color w:val="000000" w:themeColor="text1"/>
          <w:lang w:eastAsia="ja-JP"/>
        </w:rPr>
        <w:t>Moved By:  Iwao Hosako</w:t>
      </w:r>
    </w:p>
    <w:p w14:paraId="5CB4140C" w14:textId="481213C9" w:rsidR="00F076DF" w:rsidRDefault="00F076DF" w:rsidP="00F076DF">
      <w:pPr>
        <w:rPr>
          <w:color w:val="000000" w:themeColor="text1"/>
          <w:lang w:eastAsia="ja-JP"/>
        </w:rPr>
      </w:pPr>
      <w:r w:rsidRPr="00F076DF">
        <w:rPr>
          <w:color w:val="000000" w:themeColor="text1"/>
          <w:lang w:eastAsia="ja-JP"/>
        </w:rPr>
        <w:t xml:space="preserve">Seconded By: Monique Brown </w:t>
      </w:r>
    </w:p>
    <w:p w14:paraId="0371ECC0" w14:textId="06A4052C" w:rsidR="00F076DF" w:rsidRPr="00F076DF" w:rsidRDefault="00C62BDD" w:rsidP="00F076DF">
      <w:pPr>
        <w:rPr>
          <w:color w:val="000000" w:themeColor="text1"/>
          <w:lang w:val="en-GB" w:eastAsia="ja-JP"/>
        </w:rPr>
      </w:pPr>
      <w:r>
        <w:rPr>
          <w:color w:val="000000" w:themeColor="text1"/>
          <w:lang w:eastAsia="ja-JP"/>
        </w:rPr>
        <w:t>No objection and abstain, the motion carr</w:t>
      </w:r>
      <w:r w:rsidR="008D57F1">
        <w:rPr>
          <w:color w:val="000000" w:themeColor="text1"/>
          <w:lang w:eastAsia="ja-JP"/>
        </w:rPr>
        <w:t xml:space="preserve">ies </w:t>
      </w:r>
      <w:r w:rsidRPr="007F0791">
        <w:rPr>
          <w:rFonts w:hint="eastAsia"/>
          <w:color w:val="000000" w:themeColor="text1"/>
          <w:lang w:eastAsia="ja-JP"/>
        </w:rPr>
        <w:t>with unanimous consent</w:t>
      </w:r>
      <w:r>
        <w:rPr>
          <w:color w:val="000000" w:themeColor="text1"/>
          <w:lang w:eastAsia="ja-JP"/>
        </w:rPr>
        <w:t xml:space="preserve"> </w:t>
      </w:r>
    </w:p>
    <w:p w14:paraId="449433CD" w14:textId="77777777" w:rsidR="00F076DF" w:rsidRDefault="00F076DF" w:rsidP="00F076DF">
      <w:pPr>
        <w:rPr>
          <w:color w:val="000000" w:themeColor="text1"/>
          <w:lang w:val="en-GB" w:eastAsia="ja-JP"/>
        </w:rPr>
      </w:pPr>
    </w:p>
    <w:p w14:paraId="04942634" w14:textId="77777777" w:rsidR="00F076DF" w:rsidRDefault="00F076DF" w:rsidP="00F076DF">
      <w:pPr>
        <w:rPr>
          <w:color w:val="000000" w:themeColor="text1"/>
          <w:lang w:val="en-GB" w:eastAsia="ja-JP"/>
        </w:rPr>
      </w:pPr>
      <w:r>
        <w:rPr>
          <w:color w:val="000000" w:themeColor="text1"/>
          <w:lang w:val="en-GB" w:eastAsia="ja-JP"/>
        </w:rPr>
        <w:t>TG Motion</w:t>
      </w:r>
    </w:p>
    <w:p w14:paraId="428A4D7E" w14:textId="77777777" w:rsidR="00F076DF" w:rsidRPr="00F076DF" w:rsidRDefault="00F076DF" w:rsidP="00F076DF">
      <w:pPr>
        <w:rPr>
          <w:color w:val="000000" w:themeColor="text1"/>
          <w:lang w:val="en-GB" w:eastAsia="ja-JP"/>
        </w:rPr>
      </w:pPr>
      <w:r w:rsidRPr="00F076DF">
        <w:rPr>
          <w:color w:val="000000" w:themeColor="text1"/>
          <w:lang w:eastAsia="ja-JP"/>
        </w:rPr>
        <w:t xml:space="preserve">Move </w:t>
      </w:r>
      <w:r w:rsidRPr="00F076DF">
        <w:rPr>
          <w:i/>
          <w:iCs/>
          <w:color w:val="000000" w:themeColor="text1"/>
          <w:lang w:eastAsia="ja-JP"/>
        </w:rPr>
        <w:t>that TG3mb formally approves the Coexistence Assurance Document 15-22-0462-00-03ma-coexistence-assurance.doc</w:t>
      </w:r>
      <w:r w:rsidRPr="00F076DF">
        <w:rPr>
          <w:color w:val="000000" w:themeColor="text1"/>
          <w:lang w:eastAsia="ja-JP"/>
        </w:rPr>
        <w:t>.</w:t>
      </w:r>
    </w:p>
    <w:p w14:paraId="4ECBA1E1" w14:textId="77777777" w:rsidR="00F076DF" w:rsidRPr="00F076DF" w:rsidRDefault="00F076DF" w:rsidP="00F076DF">
      <w:pPr>
        <w:rPr>
          <w:color w:val="000000" w:themeColor="text1"/>
          <w:lang w:val="en-GB" w:eastAsia="ja-JP"/>
        </w:rPr>
      </w:pPr>
      <w:r w:rsidRPr="00F076DF">
        <w:rPr>
          <w:color w:val="000000" w:themeColor="text1"/>
          <w:lang w:eastAsia="ja-JP"/>
        </w:rPr>
        <w:t>Moved By:  Iwao Hosako</w:t>
      </w:r>
    </w:p>
    <w:p w14:paraId="750E1D09" w14:textId="77777777" w:rsidR="00F076DF" w:rsidRPr="00F076DF" w:rsidRDefault="00F076DF" w:rsidP="00F076DF">
      <w:pPr>
        <w:rPr>
          <w:color w:val="000000" w:themeColor="text1"/>
          <w:lang w:val="en-GB" w:eastAsia="ja-JP"/>
        </w:rPr>
      </w:pPr>
      <w:r w:rsidRPr="00F076DF">
        <w:rPr>
          <w:color w:val="000000" w:themeColor="text1"/>
          <w:lang w:eastAsia="ja-JP"/>
        </w:rPr>
        <w:t xml:space="preserve">Seconded By: Monique Brown </w:t>
      </w:r>
    </w:p>
    <w:p w14:paraId="751425EE" w14:textId="273E1E97" w:rsidR="00C62BDD" w:rsidRPr="00F076DF" w:rsidRDefault="00C62BDD" w:rsidP="00C62BDD">
      <w:pPr>
        <w:rPr>
          <w:color w:val="000000" w:themeColor="text1"/>
          <w:lang w:val="en-GB" w:eastAsia="ja-JP"/>
        </w:rPr>
      </w:pPr>
      <w:r>
        <w:rPr>
          <w:color w:val="000000" w:themeColor="text1"/>
          <w:lang w:eastAsia="ja-JP"/>
        </w:rPr>
        <w:t xml:space="preserve">No objection and abstain, the motion </w:t>
      </w:r>
      <w:r w:rsidR="008D57F1">
        <w:rPr>
          <w:color w:val="000000" w:themeColor="text1"/>
          <w:lang w:eastAsia="ja-JP"/>
        </w:rPr>
        <w:t>carries</w:t>
      </w:r>
      <w:r>
        <w:rPr>
          <w:color w:val="000000" w:themeColor="text1"/>
          <w:lang w:eastAsia="ja-JP"/>
        </w:rPr>
        <w:t xml:space="preserve"> </w:t>
      </w:r>
      <w:r w:rsidRPr="007F0791">
        <w:rPr>
          <w:rFonts w:hint="eastAsia"/>
          <w:color w:val="000000" w:themeColor="text1"/>
          <w:lang w:eastAsia="ja-JP"/>
        </w:rPr>
        <w:t>with unanimous consent</w:t>
      </w:r>
      <w:r>
        <w:rPr>
          <w:color w:val="000000" w:themeColor="text1"/>
          <w:lang w:eastAsia="ja-JP"/>
        </w:rPr>
        <w:t xml:space="preserve"> </w:t>
      </w:r>
    </w:p>
    <w:p w14:paraId="397CDC7A" w14:textId="654722EF" w:rsidR="00F076DF" w:rsidRPr="00C62BDD" w:rsidRDefault="00F076DF" w:rsidP="00F076DF">
      <w:pPr>
        <w:rPr>
          <w:color w:val="000000" w:themeColor="text1"/>
          <w:lang w:val="en-GB" w:eastAsia="ja-JP"/>
        </w:rPr>
      </w:pPr>
    </w:p>
    <w:p w14:paraId="0623180E" w14:textId="77777777" w:rsidR="00F076DF" w:rsidRDefault="00F076DF" w:rsidP="00F076DF">
      <w:pPr>
        <w:rPr>
          <w:color w:val="000000" w:themeColor="text1"/>
          <w:lang w:val="en-GB" w:eastAsia="ja-JP"/>
        </w:rPr>
      </w:pPr>
    </w:p>
    <w:p w14:paraId="0B5E7B80" w14:textId="77777777" w:rsidR="00F076DF" w:rsidRDefault="00F076DF" w:rsidP="00F076DF">
      <w:pPr>
        <w:rPr>
          <w:color w:val="000000" w:themeColor="text1"/>
          <w:lang w:val="en-GB" w:eastAsia="ja-JP"/>
        </w:rPr>
      </w:pPr>
      <w:r>
        <w:rPr>
          <w:color w:val="000000" w:themeColor="text1"/>
          <w:lang w:val="en-GB" w:eastAsia="ja-JP"/>
        </w:rPr>
        <w:t>TG Motion</w:t>
      </w:r>
    </w:p>
    <w:p w14:paraId="42B489A2" w14:textId="20556B50" w:rsidR="00F076DF" w:rsidRPr="00F076DF" w:rsidRDefault="00F076DF" w:rsidP="00F076DF">
      <w:pPr>
        <w:rPr>
          <w:color w:val="000000" w:themeColor="text1"/>
          <w:lang w:val="en-GB" w:eastAsia="ja-JP"/>
        </w:rPr>
      </w:pPr>
      <w:r w:rsidRPr="00F076DF">
        <w:rPr>
          <w:i/>
          <w:iCs/>
          <w:color w:val="000000" w:themeColor="text1"/>
          <w:lang w:eastAsia="ja-JP"/>
        </w:rPr>
        <w:t xml:space="preserve">Move that 802.15.3mb TG approve the formation of a </w:t>
      </w:r>
      <w:r w:rsidR="00B147B3">
        <w:rPr>
          <w:i/>
          <w:iCs/>
          <w:color w:val="000000" w:themeColor="text1"/>
          <w:lang w:eastAsia="ja-JP"/>
        </w:rPr>
        <w:t>Comment</w:t>
      </w:r>
      <w:r w:rsidRPr="00F076DF">
        <w:rPr>
          <w:i/>
          <w:iCs/>
          <w:color w:val="000000" w:themeColor="text1"/>
          <w:lang w:eastAsia="ja-JP"/>
        </w:rPr>
        <w:t xml:space="preserve"> Resolution Committee (</w:t>
      </w:r>
      <w:r w:rsidR="00B147B3">
        <w:rPr>
          <w:i/>
          <w:iCs/>
          <w:color w:val="000000" w:themeColor="text1"/>
          <w:lang w:eastAsia="ja-JP"/>
        </w:rPr>
        <w:t>C</w:t>
      </w:r>
      <w:r w:rsidRPr="00F076DF">
        <w:rPr>
          <w:i/>
          <w:iCs/>
          <w:color w:val="000000" w:themeColor="text1"/>
          <w:lang w:eastAsia="ja-JP"/>
        </w:rPr>
        <w:t xml:space="preserve">RC) for the WG balloting of the P802.15.3ma_D1 with the following membership: Thomas Kürner (Chair), Iwao Hosako, Monique Brown, Josep Jornet, </w:t>
      </w:r>
      <w:r w:rsidR="005A0C45">
        <w:rPr>
          <w:rFonts w:hint="eastAsia"/>
          <w:i/>
          <w:iCs/>
          <w:color w:val="000000" w:themeColor="text1"/>
          <w:lang w:eastAsia="ja-JP"/>
        </w:rPr>
        <w:t>Sh</w:t>
      </w:r>
      <w:r w:rsidRPr="00F076DF">
        <w:rPr>
          <w:i/>
          <w:iCs/>
          <w:color w:val="000000" w:themeColor="text1"/>
          <w:lang w:eastAsia="ja-JP"/>
        </w:rPr>
        <w:t xml:space="preserve">oichi Kitazawa and Jörg Robert. The 802.15.3mb </w:t>
      </w:r>
      <w:r w:rsidR="00B147B3">
        <w:rPr>
          <w:i/>
          <w:iCs/>
          <w:color w:val="000000" w:themeColor="text1"/>
          <w:lang w:eastAsia="ja-JP"/>
        </w:rPr>
        <w:t>C</w:t>
      </w:r>
      <w:r w:rsidRPr="00F076DF">
        <w:rPr>
          <w:i/>
          <w:iCs/>
          <w:color w:val="000000" w:themeColor="text1"/>
          <w:lang w:eastAsia="ja-JP"/>
        </w:rPr>
        <w:t>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310E52B" w14:textId="77777777" w:rsidR="00F076DF" w:rsidRPr="00F076DF" w:rsidRDefault="00F076DF" w:rsidP="00F076DF">
      <w:pPr>
        <w:rPr>
          <w:color w:val="000000" w:themeColor="text1"/>
          <w:lang w:val="en-GB" w:eastAsia="ja-JP"/>
        </w:rPr>
      </w:pPr>
      <w:r w:rsidRPr="00F076DF">
        <w:rPr>
          <w:color w:val="000000" w:themeColor="text1"/>
          <w:lang w:eastAsia="ja-JP"/>
        </w:rPr>
        <w:t>Moved By:  Iwao Hosako</w:t>
      </w:r>
    </w:p>
    <w:p w14:paraId="5A3469E0" w14:textId="77777777" w:rsidR="00F076DF" w:rsidRPr="00F076DF" w:rsidRDefault="00F076DF" w:rsidP="00F076DF">
      <w:pPr>
        <w:rPr>
          <w:color w:val="000000" w:themeColor="text1"/>
          <w:lang w:val="en-GB" w:eastAsia="ja-JP"/>
        </w:rPr>
      </w:pPr>
      <w:r w:rsidRPr="00F076DF">
        <w:rPr>
          <w:color w:val="000000" w:themeColor="text1"/>
          <w:lang w:eastAsia="ja-JP"/>
        </w:rPr>
        <w:lastRenderedPageBreak/>
        <w:t xml:space="preserve">Seconded By: Monique Brown </w:t>
      </w:r>
    </w:p>
    <w:p w14:paraId="6E216144" w14:textId="3FE8491E" w:rsidR="00C62BDD" w:rsidRPr="00F076DF" w:rsidRDefault="00C62BDD" w:rsidP="00C62BDD">
      <w:pPr>
        <w:rPr>
          <w:color w:val="000000" w:themeColor="text1"/>
          <w:lang w:val="en-GB" w:eastAsia="ja-JP"/>
        </w:rPr>
      </w:pPr>
      <w:r>
        <w:rPr>
          <w:color w:val="000000" w:themeColor="text1"/>
          <w:lang w:eastAsia="ja-JP"/>
        </w:rPr>
        <w:t xml:space="preserve">No objection and abstain, the motion </w:t>
      </w:r>
      <w:r w:rsidR="008D57F1">
        <w:rPr>
          <w:color w:val="000000" w:themeColor="text1"/>
          <w:lang w:eastAsia="ja-JP"/>
        </w:rPr>
        <w:t>carries</w:t>
      </w:r>
      <w:bookmarkStart w:id="1" w:name="_GoBack"/>
      <w:bookmarkEnd w:id="1"/>
      <w:r>
        <w:rPr>
          <w:color w:val="000000" w:themeColor="text1"/>
          <w:lang w:eastAsia="ja-JP"/>
        </w:rPr>
        <w:t xml:space="preserve"> </w:t>
      </w:r>
      <w:r w:rsidRPr="007F0791">
        <w:rPr>
          <w:rFonts w:hint="eastAsia"/>
          <w:color w:val="000000" w:themeColor="text1"/>
          <w:lang w:eastAsia="ja-JP"/>
        </w:rPr>
        <w:t>with unanimous consent</w:t>
      </w:r>
      <w:r>
        <w:rPr>
          <w:color w:val="000000" w:themeColor="text1"/>
          <w:lang w:eastAsia="ja-JP"/>
        </w:rPr>
        <w:t xml:space="preserve"> </w:t>
      </w:r>
    </w:p>
    <w:p w14:paraId="27CEAC9D" w14:textId="0ACCCEAC" w:rsidR="00F076DF" w:rsidRPr="00C62BDD" w:rsidRDefault="00F076DF" w:rsidP="00F076DF">
      <w:pPr>
        <w:rPr>
          <w:color w:val="000000" w:themeColor="text1"/>
          <w:lang w:val="en-GB" w:eastAsia="ja-JP"/>
        </w:rPr>
      </w:pPr>
    </w:p>
    <w:p w14:paraId="3EC0CEA3" w14:textId="77777777" w:rsidR="00F076DF" w:rsidRPr="00F076DF" w:rsidRDefault="00F076DF" w:rsidP="00F076DF">
      <w:pPr>
        <w:rPr>
          <w:color w:val="000000" w:themeColor="text1"/>
          <w:lang w:val="en-GB" w:eastAsia="ja-JP"/>
        </w:rPr>
      </w:pPr>
    </w:p>
    <w:p w14:paraId="05C4279F" w14:textId="77777777" w:rsidR="00CA58E3" w:rsidRDefault="00040509" w:rsidP="00F076DF">
      <w:pPr>
        <w:numPr>
          <w:ilvl w:val="0"/>
          <w:numId w:val="34"/>
        </w:numPr>
        <w:rPr>
          <w:color w:val="000000" w:themeColor="text1"/>
          <w:lang w:val="de-DE" w:eastAsia="ja-JP"/>
        </w:rPr>
      </w:pPr>
      <w:r w:rsidRPr="00F076DF">
        <w:rPr>
          <w:color w:val="000000" w:themeColor="text1"/>
          <w:lang w:val="de-DE" w:eastAsia="ja-JP"/>
        </w:rPr>
        <w:t>Review of Time Line</w:t>
      </w:r>
      <w:r w:rsidR="00747CF1">
        <w:rPr>
          <w:color w:val="000000" w:themeColor="text1"/>
          <w:lang w:val="de-DE" w:eastAsia="ja-JP"/>
        </w:rPr>
        <w:t>:</w:t>
      </w:r>
    </w:p>
    <w:p w14:paraId="5130C186" w14:textId="77777777" w:rsidR="00CA58E3" w:rsidRPr="00747CF1" w:rsidRDefault="00040509" w:rsidP="00747CF1">
      <w:pPr>
        <w:numPr>
          <w:ilvl w:val="1"/>
          <w:numId w:val="34"/>
        </w:numPr>
        <w:rPr>
          <w:color w:val="000000" w:themeColor="text1"/>
          <w:lang w:val="de-DE" w:eastAsia="ja-JP"/>
        </w:rPr>
      </w:pPr>
      <w:r w:rsidRPr="00747CF1">
        <w:rPr>
          <w:b/>
          <w:bCs/>
          <w:color w:val="000000" w:themeColor="text1"/>
          <w:lang w:eastAsia="ja-JP"/>
        </w:rPr>
        <w:t xml:space="preserve">September 2022 </w:t>
      </w:r>
      <w:r w:rsidRPr="00747CF1">
        <w:rPr>
          <w:b/>
          <w:bCs/>
          <w:color w:val="000000" w:themeColor="text1"/>
          <w:lang w:eastAsia="ja-JP"/>
        </w:rPr>
        <w:tab/>
        <w:t>Starting LB</w:t>
      </w:r>
    </w:p>
    <w:p w14:paraId="567D0573" w14:textId="77777777" w:rsidR="00CA58E3" w:rsidRPr="00747CF1" w:rsidRDefault="00040509" w:rsidP="00747CF1">
      <w:pPr>
        <w:numPr>
          <w:ilvl w:val="1"/>
          <w:numId w:val="34"/>
        </w:numPr>
        <w:rPr>
          <w:color w:val="000000" w:themeColor="text1"/>
          <w:lang w:val="de-DE" w:eastAsia="ja-JP"/>
        </w:rPr>
      </w:pPr>
      <w:r w:rsidRPr="00747CF1">
        <w:rPr>
          <w:color w:val="000000" w:themeColor="text1"/>
          <w:lang w:eastAsia="ja-JP"/>
        </w:rPr>
        <w:t xml:space="preserve">November 2022 </w:t>
      </w:r>
      <w:r w:rsidRPr="00747CF1">
        <w:rPr>
          <w:color w:val="000000" w:themeColor="text1"/>
          <w:lang w:eastAsia="ja-JP"/>
        </w:rPr>
        <w:tab/>
        <w:t>LB Comment Resolution</w:t>
      </w:r>
    </w:p>
    <w:p w14:paraId="1546E977" w14:textId="77777777" w:rsidR="00CA58E3" w:rsidRPr="00747CF1" w:rsidRDefault="00040509" w:rsidP="00747CF1">
      <w:pPr>
        <w:numPr>
          <w:ilvl w:val="1"/>
          <w:numId w:val="34"/>
        </w:numPr>
        <w:rPr>
          <w:color w:val="000000" w:themeColor="text1"/>
          <w:lang w:val="de-DE" w:eastAsia="ja-JP"/>
        </w:rPr>
      </w:pPr>
      <w:r w:rsidRPr="00747CF1">
        <w:rPr>
          <w:color w:val="000000" w:themeColor="text1"/>
          <w:lang w:eastAsia="ja-JP"/>
        </w:rPr>
        <w:t>January 2023</w:t>
      </w:r>
      <w:r w:rsidRPr="00747CF1">
        <w:rPr>
          <w:color w:val="000000" w:themeColor="text1"/>
          <w:lang w:eastAsia="ja-JP"/>
        </w:rPr>
        <w:tab/>
        <w:t>Starting SB</w:t>
      </w:r>
    </w:p>
    <w:p w14:paraId="5C774828" w14:textId="77777777" w:rsidR="00CA58E3" w:rsidRPr="00747CF1" w:rsidRDefault="00040509" w:rsidP="00747CF1">
      <w:pPr>
        <w:numPr>
          <w:ilvl w:val="1"/>
          <w:numId w:val="34"/>
        </w:numPr>
        <w:rPr>
          <w:color w:val="000000" w:themeColor="text1"/>
          <w:lang w:val="de-DE" w:eastAsia="ja-JP"/>
        </w:rPr>
      </w:pPr>
      <w:r w:rsidRPr="00747CF1">
        <w:rPr>
          <w:color w:val="000000" w:themeColor="text1"/>
          <w:lang w:eastAsia="ja-JP"/>
        </w:rPr>
        <w:t xml:space="preserve">March 2023 </w:t>
      </w:r>
      <w:r w:rsidRPr="00747CF1">
        <w:rPr>
          <w:color w:val="000000" w:themeColor="text1"/>
          <w:lang w:eastAsia="ja-JP"/>
        </w:rPr>
        <w:tab/>
        <w:t>SB Comment Resolution</w:t>
      </w:r>
    </w:p>
    <w:p w14:paraId="6717FCC6" w14:textId="77777777" w:rsidR="001A6CF9" w:rsidRPr="00747CF1" w:rsidRDefault="00040509" w:rsidP="009F13F3">
      <w:pPr>
        <w:numPr>
          <w:ilvl w:val="1"/>
          <w:numId w:val="34"/>
        </w:numPr>
        <w:rPr>
          <w:color w:val="000000" w:themeColor="text1"/>
          <w:lang w:val="de-DE" w:eastAsia="ja-JP"/>
        </w:rPr>
      </w:pPr>
      <w:r w:rsidRPr="00747CF1">
        <w:rPr>
          <w:color w:val="000000" w:themeColor="text1"/>
          <w:lang w:eastAsia="ja-JP"/>
        </w:rPr>
        <w:t>May 2023</w:t>
      </w:r>
      <w:r w:rsidRPr="00747CF1">
        <w:rPr>
          <w:color w:val="000000" w:themeColor="text1"/>
          <w:lang w:eastAsia="ja-JP"/>
        </w:rPr>
        <w:tab/>
      </w:r>
      <w:r w:rsidRPr="00747CF1">
        <w:rPr>
          <w:color w:val="000000" w:themeColor="text1"/>
          <w:lang w:eastAsia="ja-JP"/>
        </w:rPr>
        <w:tab/>
        <w:t xml:space="preserve">Submission to </w:t>
      </w:r>
      <w:proofErr w:type="spellStart"/>
      <w:r w:rsidRPr="00747CF1">
        <w:rPr>
          <w:color w:val="000000" w:themeColor="text1"/>
          <w:lang w:eastAsia="ja-JP"/>
        </w:rPr>
        <w:t>RevCom</w:t>
      </w:r>
      <w:proofErr w:type="spellEnd"/>
    </w:p>
    <w:p w14:paraId="1E491465" w14:textId="77777777" w:rsidR="001901D7" w:rsidRDefault="001901D7" w:rsidP="005235BA">
      <w:pPr>
        <w:rPr>
          <w:color w:val="000000" w:themeColor="text1"/>
          <w:lang w:eastAsia="ja-JP"/>
        </w:rPr>
      </w:pPr>
      <w:bookmarkStart w:id="2" w:name="_Hlk93953336"/>
    </w:p>
    <w:p w14:paraId="74A01FB5" w14:textId="77777777" w:rsidR="001538A8" w:rsidRDefault="00A07301" w:rsidP="005235BA">
      <w:pPr>
        <w:rPr>
          <w:color w:val="000000" w:themeColor="text1"/>
          <w:lang w:eastAsia="ja-JP"/>
        </w:rPr>
      </w:pPr>
      <w:r>
        <w:rPr>
          <w:color w:val="000000" w:themeColor="text1"/>
          <w:lang w:eastAsia="ja-JP"/>
        </w:rPr>
        <w:t xml:space="preserve">Requested </w:t>
      </w:r>
      <w:r w:rsidR="00F076DF">
        <w:rPr>
          <w:color w:val="000000" w:themeColor="text1"/>
          <w:lang w:eastAsia="ja-JP"/>
        </w:rPr>
        <w:t>November</w:t>
      </w:r>
      <w:r>
        <w:rPr>
          <w:color w:val="000000" w:themeColor="text1"/>
          <w:lang w:eastAsia="ja-JP"/>
        </w:rPr>
        <w:t xml:space="preserve"> meetings slots for TG3m</w:t>
      </w:r>
      <w:r w:rsidR="00F076DF">
        <w:rPr>
          <w:color w:val="000000" w:themeColor="text1"/>
          <w:lang w:eastAsia="ja-JP"/>
        </w:rPr>
        <w:t>b: 4</w:t>
      </w:r>
    </w:p>
    <w:p w14:paraId="3DED6BB9" w14:textId="77777777" w:rsidR="00A07301" w:rsidRPr="00A07301" w:rsidRDefault="00A07301" w:rsidP="005235BA">
      <w:pPr>
        <w:rPr>
          <w:color w:val="000000" w:themeColor="text1"/>
          <w:lang w:eastAsia="ja-JP"/>
        </w:rPr>
      </w:pPr>
    </w:p>
    <w:p w14:paraId="584A738B" w14:textId="1065C4E8" w:rsidR="00806C06" w:rsidRDefault="008A0AAB" w:rsidP="003E7519">
      <w:pPr>
        <w:tabs>
          <w:tab w:val="left" w:pos="3053"/>
        </w:tabs>
        <w:rPr>
          <w:color w:val="000000" w:themeColor="text1"/>
          <w:lang w:eastAsia="ja-JP"/>
        </w:rPr>
      </w:pPr>
      <w:r>
        <w:rPr>
          <w:color w:val="000000" w:themeColor="text1"/>
          <w:lang w:eastAsia="ja-JP"/>
        </w:rPr>
        <w:t>C</w:t>
      </w:r>
      <w:r w:rsidR="00F076DF">
        <w:rPr>
          <w:color w:val="000000" w:themeColor="text1"/>
          <w:lang w:eastAsia="ja-JP"/>
        </w:rPr>
        <w:t>RC calls</w:t>
      </w:r>
      <w:r w:rsidR="00806C06" w:rsidRPr="00806C06">
        <w:rPr>
          <w:color w:val="000000" w:themeColor="text1"/>
          <w:lang w:eastAsia="ja-JP"/>
        </w:rPr>
        <w:t xml:space="preserve"> scheduled </w:t>
      </w:r>
      <w:r w:rsidR="00444DDA">
        <w:rPr>
          <w:color w:val="000000" w:themeColor="text1"/>
          <w:lang w:eastAsia="ja-JP"/>
        </w:rPr>
        <w:t>….</w:t>
      </w:r>
    </w:p>
    <w:p w14:paraId="3B3F8572" w14:textId="77777777" w:rsidR="00CA58E3" w:rsidRPr="00F076DF" w:rsidRDefault="00040509" w:rsidP="00F076DF">
      <w:pPr>
        <w:pStyle w:val="Listenabsatz"/>
        <w:numPr>
          <w:ilvl w:val="0"/>
          <w:numId w:val="31"/>
        </w:numPr>
        <w:tabs>
          <w:tab w:val="left" w:pos="3053"/>
        </w:tabs>
        <w:rPr>
          <w:color w:val="000000" w:themeColor="text1"/>
          <w:lang w:val="de-DE" w:eastAsia="ja-JP"/>
        </w:rPr>
      </w:pPr>
      <w:r w:rsidRPr="00F076DF">
        <w:rPr>
          <w:color w:val="000000" w:themeColor="text1"/>
          <w:lang w:eastAsia="ja-JP"/>
        </w:rPr>
        <w:t>2 November 2022, 15-17h CET</w:t>
      </w:r>
    </w:p>
    <w:p w14:paraId="0EEF3A1D" w14:textId="77777777" w:rsidR="00CA58E3" w:rsidRPr="00F076DF" w:rsidRDefault="00040509" w:rsidP="00F076DF">
      <w:pPr>
        <w:pStyle w:val="Listenabsatz"/>
        <w:numPr>
          <w:ilvl w:val="0"/>
          <w:numId w:val="31"/>
        </w:numPr>
        <w:tabs>
          <w:tab w:val="left" w:pos="3053"/>
        </w:tabs>
        <w:rPr>
          <w:color w:val="000000" w:themeColor="text1"/>
          <w:lang w:val="de-DE" w:eastAsia="ja-JP"/>
        </w:rPr>
      </w:pPr>
      <w:r w:rsidRPr="00F076DF">
        <w:rPr>
          <w:color w:val="000000" w:themeColor="text1"/>
          <w:lang w:eastAsia="ja-JP"/>
        </w:rPr>
        <w:t>3 November 2022, 15-17h CET</w:t>
      </w:r>
    </w:p>
    <w:p w14:paraId="0A9519E5" w14:textId="77777777" w:rsidR="00CA58E3" w:rsidRPr="00F076DF" w:rsidRDefault="00040509" w:rsidP="00F076DF">
      <w:pPr>
        <w:pStyle w:val="Listenabsatz"/>
        <w:numPr>
          <w:ilvl w:val="0"/>
          <w:numId w:val="31"/>
        </w:numPr>
        <w:tabs>
          <w:tab w:val="left" w:pos="3053"/>
        </w:tabs>
        <w:rPr>
          <w:color w:val="000000" w:themeColor="text1"/>
          <w:lang w:val="de-DE" w:eastAsia="ja-JP"/>
        </w:rPr>
      </w:pPr>
      <w:r w:rsidRPr="00F076DF">
        <w:rPr>
          <w:color w:val="000000" w:themeColor="text1"/>
          <w:lang w:eastAsia="ja-JP"/>
        </w:rPr>
        <w:t>9 November 2022, 15-17h CET</w:t>
      </w:r>
    </w:p>
    <w:p w14:paraId="150F11E1" w14:textId="77777777" w:rsidR="00CA58E3" w:rsidRPr="00F076DF" w:rsidRDefault="00040509" w:rsidP="00F076DF">
      <w:pPr>
        <w:pStyle w:val="Listenabsatz"/>
        <w:numPr>
          <w:ilvl w:val="0"/>
          <w:numId w:val="31"/>
        </w:numPr>
        <w:tabs>
          <w:tab w:val="left" w:pos="3053"/>
        </w:tabs>
        <w:rPr>
          <w:color w:val="000000" w:themeColor="text1"/>
          <w:lang w:val="de-DE" w:eastAsia="ja-JP"/>
        </w:rPr>
      </w:pPr>
      <w:r w:rsidRPr="00F076DF">
        <w:rPr>
          <w:color w:val="000000" w:themeColor="text1"/>
          <w:lang w:eastAsia="ja-JP"/>
        </w:rPr>
        <w:t>10 November 2022, 15-17h CET</w:t>
      </w:r>
    </w:p>
    <w:p w14:paraId="7E2D943D" w14:textId="77777777" w:rsidR="002D0E08" w:rsidRPr="00F076DF" w:rsidRDefault="002D0E08" w:rsidP="00F076DF">
      <w:pPr>
        <w:tabs>
          <w:tab w:val="left" w:pos="3053"/>
        </w:tabs>
        <w:rPr>
          <w:color w:val="000000" w:themeColor="text1"/>
          <w:lang w:eastAsia="ja-JP"/>
        </w:rPr>
      </w:pPr>
    </w:p>
    <w:bookmarkEnd w:id="2"/>
    <w:p w14:paraId="359CEE82" w14:textId="49DEA095" w:rsidR="00F076DF" w:rsidRPr="00F076DF" w:rsidRDefault="00F076DF" w:rsidP="00F076DF">
      <w:pPr>
        <w:pStyle w:val="Listenabsatz"/>
        <w:numPr>
          <w:ilvl w:val="0"/>
          <w:numId w:val="31"/>
        </w:numPr>
        <w:rPr>
          <w:color w:val="000000" w:themeColor="text1"/>
          <w:u w:val="single"/>
          <w:lang w:eastAsia="ja-JP"/>
        </w:rPr>
      </w:pPr>
      <w:r w:rsidRPr="00F076DF">
        <w:rPr>
          <w:color w:val="000000" w:themeColor="text1"/>
          <w:lang w:eastAsia="ja-JP"/>
        </w:rPr>
        <w:t xml:space="preserve">Adjourn on 12 September 2022 at </w:t>
      </w:r>
      <w:r w:rsidR="00770D12" w:rsidRPr="00770D12">
        <w:rPr>
          <w:color w:val="000000" w:themeColor="text1"/>
          <w:u w:val="single"/>
          <w:lang w:eastAsia="ja-JP"/>
        </w:rPr>
        <w:t>11</w:t>
      </w:r>
      <w:r w:rsidRPr="00770D12">
        <w:rPr>
          <w:color w:val="000000" w:themeColor="text1"/>
          <w:u w:val="single"/>
          <w:lang w:eastAsia="ja-JP"/>
        </w:rPr>
        <w:t>:</w:t>
      </w:r>
      <w:r w:rsidR="00770D12">
        <w:rPr>
          <w:color w:val="000000" w:themeColor="text1"/>
          <w:u w:val="single"/>
          <w:lang w:eastAsia="ja-JP"/>
        </w:rPr>
        <w:t>05</w:t>
      </w:r>
      <w:r w:rsidRPr="00F076DF">
        <w:rPr>
          <w:color w:val="000000" w:themeColor="text1"/>
          <w:u w:val="single"/>
          <w:lang w:eastAsia="ja-JP"/>
        </w:rPr>
        <w:t xml:space="preserve"> am local time</w:t>
      </w:r>
    </w:p>
    <w:p w14:paraId="6076BEED" w14:textId="77777777" w:rsidR="00224095" w:rsidRPr="00191E17" w:rsidRDefault="00224095" w:rsidP="00F076DF">
      <w:pPr>
        <w:rPr>
          <w:bCs/>
          <w:lang w:eastAsia="ja-JP"/>
        </w:rPr>
      </w:pPr>
    </w:p>
    <w:sectPr w:rsidR="00224095" w:rsidRPr="00191E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5C6C" w14:textId="77777777" w:rsidR="00887A2D" w:rsidRDefault="00887A2D">
      <w:r>
        <w:separator/>
      </w:r>
    </w:p>
  </w:endnote>
  <w:endnote w:type="continuationSeparator" w:id="0">
    <w:p w14:paraId="13B11E12" w14:textId="77777777" w:rsidR="00887A2D" w:rsidRDefault="008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41C8"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9B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27E22" w14:textId="77777777" w:rsidR="00887A2D" w:rsidRDefault="00887A2D">
      <w:r>
        <w:separator/>
      </w:r>
    </w:p>
  </w:footnote>
  <w:footnote w:type="continuationSeparator" w:id="0">
    <w:p w14:paraId="0532CAB8" w14:textId="77777777" w:rsidR="00887A2D" w:rsidRDefault="0088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98D9" w14:textId="77777777" w:rsidR="00102C65" w:rsidRDefault="00536BC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September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460</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46F15"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3D124AD"/>
    <w:multiLevelType w:val="hybridMultilevel"/>
    <w:tmpl w:val="59FEFE16"/>
    <w:lvl w:ilvl="0" w:tplc="1B64178A">
      <w:start w:val="1"/>
      <w:numFmt w:val="bullet"/>
      <w:lvlText w:val="•"/>
      <w:lvlJc w:val="left"/>
      <w:pPr>
        <w:tabs>
          <w:tab w:val="num" w:pos="360"/>
        </w:tabs>
        <w:ind w:left="360" w:hanging="360"/>
      </w:pPr>
      <w:rPr>
        <w:rFonts w:ascii="Times New Roman" w:hAnsi="Times New Roman" w:hint="default"/>
      </w:rPr>
    </w:lvl>
    <w:lvl w:ilvl="1" w:tplc="735289F6">
      <w:start w:val="1"/>
      <w:numFmt w:val="bullet"/>
      <w:lvlText w:val="•"/>
      <w:lvlJc w:val="left"/>
      <w:pPr>
        <w:tabs>
          <w:tab w:val="num" w:pos="1080"/>
        </w:tabs>
        <w:ind w:left="1080" w:hanging="360"/>
      </w:pPr>
      <w:rPr>
        <w:rFonts w:ascii="Times New Roman" w:hAnsi="Times New Roman" w:hint="default"/>
      </w:rPr>
    </w:lvl>
    <w:lvl w:ilvl="2" w:tplc="4CF01B9A" w:tentative="1">
      <w:start w:val="1"/>
      <w:numFmt w:val="bullet"/>
      <w:lvlText w:val="•"/>
      <w:lvlJc w:val="left"/>
      <w:pPr>
        <w:tabs>
          <w:tab w:val="num" w:pos="1800"/>
        </w:tabs>
        <w:ind w:left="1800" w:hanging="360"/>
      </w:pPr>
      <w:rPr>
        <w:rFonts w:ascii="Times New Roman" w:hAnsi="Times New Roman" w:hint="default"/>
      </w:rPr>
    </w:lvl>
    <w:lvl w:ilvl="3" w:tplc="659A5F16" w:tentative="1">
      <w:start w:val="1"/>
      <w:numFmt w:val="bullet"/>
      <w:lvlText w:val="•"/>
      <w:lvlJc w:val="left"/>
      <w:pPr>
        <w:tabs>
          <w:tab w:val="num" w:pos="2520"/>
        </w:tabs>
        <w:ind w:left="2520" w:hanging="360"/>
      </w:pPr>
      <w:rPr>
        <w:rFonts w:ascii="Times New Roman" w:hAnsi="Times New Roman" w:hint="default"/>
      </w:rPr>
    </w:lvl>
    <w:lvl w:ilvl="4" w:tplc="28548A54" w:tentative="1">
      <w:start w:val="1"/>
      <w:numFmt w:val="bullet"/>
      <w:lvlText w:val="•"/>
      <w:lvlJc w:val="left"/>
      <w:pPr>
        <w:tabs>
          <w:tab w:val="num" w:pos="3240"/>
        </w:tabs>
        <w:ind w:left="3240" w:hanging="360"/>
      </w:pPr>
      <w:rPr>
        <w:rFonts w:ascii="Times New Roman" w:hAnsi="Times New Roman" w:hint="default"/>
      </w:rPr>
    </w:lvl>
    <w:lvl w:ilvl="5" w:tplc="3E744C32" w:tentative="1">
      <w:start w:val="1"/>
      <w:numFmt w:val="bullet"/>
      <w:lvlText w:val="•"/>
      <w:lvlJc w:val="left"/>
      <w:pPr>
        <w:tabs>
          <w:tab w:val="num" w:pos="3960"/>
        </w:tabs>
        <w:ind w:left="3960" w:hanging="360"/>
      </w:pPr>
      <w:rPr>
        <w:rFonts w:ascii="Times New Roman" w:hAnsi="Times New Roman" w:hint="default"/>
      </w:rPr>
    </w:lvl>
    <w:lvl w:ilvl="6" w:tplc="B0C4C964" w:tentative="1">
      <w:start w:val="1"/>
      <w:numFmt w:val="bullet"/>
      <w:lvlText w:val="•"/>
      <w:lvlJc w:val="left"/>
      <w:pPr>
        <w:tabs>
          <w:tab w:val="num" w:pos="4680"/>
        </w:tabs>
        <w:ind w:left="4680" w:hanging="360"/>
      </w:pPr>
      <w:rPr>
        <w:rFonts w:ascii="Times New Roman" w:hAnsi="Times New Roman" w:hint="default"/>
      </w:rPr>
    </w:lvl>
    <w:lvl w:ilvl="7" w:tplc="813A2FD8" w:tentative="1">
      <w:start w:val="1"/>
      <w:numFmt w:val="bullet"/>
      <w:lvlText w:val="•"/>
      <w:lvlJc w:val="left"/>
      <w:pPr>
        <w:tabs>
          <w:tab w:val="num" w:pos="5400"/>
        </w:tabs>
        <w:ind w:left="5400" w:hanging="360"/>
      </w:pPr>
      <w:rPr>
        <w:rFonts w:ascii="Times New Roman" w:hAnsi="Times New Roman" w:hint="default"/>
      </w:rPr>
    </w:lvl>
    <w:lvl w:ilvl="8" w:tplc="D2D4A2E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63F489A"/>
    <w:multiLevelType w:val="hybridMultilevel"/>
    <w:tmpl w:val="E64EC7A4"/>
    <w:lvl w:ilvl="0" w:tplc="62B073C4">
      <w:start w:val="1"/>
      <w:numFmt w:val="bullet"/>
      <w:lvlText w:val="•"/>
      <w:lvlJc w:val="left"/>
      <w:pPr>
        <w:tabs>
          <w:tab w:val="num" w:pos="720"/>
        </w:tabs>
        <w:ind w:left="720" w:hanging="360"/>
      </w:pPr>
      <w:rPr>
        <w:rFonts w:ascii="Arial" w:hAnsi="Arial" w:hint="default"/>
      </w:rPr>
    </w:lvl>
    <w:lvl w:ilvl="1" w:tplc="AB042CFC" w:tentative="1">
      <w:start w:val="1"/>
      <w:numFmt w:val="bullet"/>
      <w:lvlText w:val="•"/>
      <w:lvlJc w:val="left"/>
      <w:pPr>
        <w:tabs>
          <w:tab w:val="num" w:pos="1440"/>
        </w:tabs>
        <w:ind w:left="1440" w:hanging="360"/>
      </w:pPr>
      <w:rPr>
        <w:rFonts w:ascii="Arial" w:hAnsi="Arial" w:hint="default"/>
      </w:rPr>
    </w:lvl>
    <w:lvl w:ilvl="2" w:tplc="20468196">
      <w:start w:val="1"/>
      <w:numFmt w:val="bullet"/>
      <w:lvlText w:val="•"/>
      <w:lvlJc w:val="left"/>
      <w:pPr>
        <w:tabs>
          <w:tab w:val="num" w:pos="2160"/>
        </w:tabs>
        <w:ind w:left="2160" w:hanging="360"/>
      </w:pPr>
      <w:rPr>
        <w:rFonts w:ascii="Arial" w:hAnsi="Arial" w:hint="default"/>
      </w:rPr>
    </w:lvl>
    <w:lvl w:ilvl="3" w:tplc="DDDCD24C" w:tentative="1">
      <w:start w:val="1"/>
      <w:numFmt w:val="bullet"/>
      <w:lvlText w:val="•"/>
      <w:lvlJc w:val="left"/>
      <w:pPr>
        <w:tabs>
          <w:tab w:val="num" w:pos="2880"/>
        </w:tabs>
        <w:ind w:left="2880" w:hanging="360"/>
      </w:pPr>
      <w:rPr>
        <w:rFonts w:ascii="Arial" w:hAnsi="Arial" w:hint="default"/>
      </w:rPr>
    </w:lvl>
    <w:lvl w:ilvl="4" w:tplc="2B560AAE" w:tentative="1">
      <w:start w:val="1"/>
      <w:numFmt w:val="bullet"/>
      <w:lvlText w:val="•"/>
      <w:lvlJc w:val="left"/>
      <w:pPr>
        <w:tabs>
          <w:tab w:val="num" w:pos="3600"/>
        </w:tabs>
        <w:ind w:left="3600" w:hanging="360"/>
      </w:pPr>
      <w:rPr>
        <w:rFonts w:ascii="Arial" w:hAnsi="Arial" w:hint="default"/>
      </w:rPr>
    </w:lvl>
    <w:lvl w:ilvl="5" w:tplc="2B6AE05A" w:tentative="1">
      <w:start w:val="1"/>
      <w:numFmt w:val="bullet"/>
      <w:lvlText w:val="•"/>
      <w:lvlJc w:val="left"/>
      <w:pPr>
        <w:tabs>
          <w:tab w:val="num" w:pos="4320"/>
        </w:tabs>
        <w:ind w:left="4320" w:hanging="360"/>
      </w:pPr>
      <w:rPr>
        <w:rFonts w:ascii="Arial" w:hAnsi="Arial" w:hint="default"/>
      </w:rPr>
    </w:lvl>
    <w:lvl w:ilvl="6" w:tplc="91BC613A" w:tentative="1">
      <w:start w:val="1"/>
      <w:numFmt w:val="bullet"/>
      <w:lvlText w:val="•"/>
      <w:lvlJc w:val="left"/>
      <w:pPr>
        <w:tabs>
          <w:tab w:val="num" w:pos="5040"/>
        </w:tabs>
        <w:ind w:left="5040" w:hanging="360"/>
      </w:pPr>
      <w:rPr>
        <w:rFonts w:ascii="Arial" w:hAnsi="Arial" w:hint="default"/>
      </w:rPr>
    </w:lvl>
    <w:lvl w:ilvl="7" w:tplc="87EE4ED0" w:tentative="1">
      <w:start w:val="1"/>
      <w:numFmt w:val="bullet"/>
      <w:lvlText w:val="•"/>
      <w:lvlJc w:val="left"/>
      <w:pPr>
        <w:tabs>
          <w:tab w:val="num" w:pos="5760"/>
        </w:tabs>
        <w:ind w:left="5760" w:hanging="360"/>
      </w:pPr>
      <w:rPr>
        <w:rFonts w:ascii="Arial" w:hAnsi="Arial" w:hint="default"/>
      </w:rPr>
    </w:lvl>
    <w:lvl w:ilvl="8" w:tplc="F2CE4A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502B58"/>
    <w:multiLevelType w:val="hybridMultilevel"/>
    <w:tmpl w:val="349CB618"/>
    <w:lvl w:ilvl="0" w:tplc="2660B0AC">
      <w:start w:val="1"/>
      <w:numFmt w:val="bullet"/>
      <w:lvlText w:val="–"/>
      <w:lvlJc w:val="left"/>
      <w:pPr>
        <w:tabs>
          <w:tab w:val="num" w:pos="720"/>
        </w:tabs>
        <w:ind w:left="720" w:hanging="360"/>
      </w:pPr>
      <w:rPr>
        <w:rFonts w:ascii="Times New Roman" w:hAnsi="Times New Roman" w:hint="default"/>
      </w:rPr>
    </w:lvl>
    <w:lvl w:ilvl="1" w:tplc="29C4B780">
      <w:start w:val="1"/>
      <w:numFmt w:val="bullet"/>
      <w:lvlText w:val="–"/>
      <w:lvlJc w:val="left"/>
      <w:pPr>
        <w:tabs>
          <w:tab w:val="num" w:pos="1440"/>
        </w:tabs>
        <w:ind w:left="1440" w:hanging="360"/>
      </w:pPr>
      <w:rPr>
        <w:rFonts w:ascii="Times New Roman" w:hAnsi="Times New Roman" w:hint="default"/>
      </w:rPr>
    </w:lvl>
    <w:lvl w:ilvl="2" w:tplc="29C60816" w:tentative="1">
      <w:start w:val="1"/>
      <w:numFmt w:val="bullet"/>
      <w:lvlText w:val="–"/>
      <w:lvlJc w:val="left"/>
      <w:pPr>
        <w:tabs>
          <w:tab w:val="num" w:pos="2160"/>
        </w:tabs>
        <w:ind w:left="2160" w:hanging="360"/>
      </w:pPr>
      <w:rPr>
        <w:rFonts w:ascii="Times New Roman" w:hAnsi="Times New Roman" w:hint="default"/>
      </w:rPr>
    </w:lvl>
    <w:lvl w:ilvl="3" w:tplc="811800C6" w:tentative="1">
      <w:start w:val="1"/>
      <w:numFmt w:val="bullet"/>
      <w:lvlText w:val="–"/>
      <w:lvlJc w:val="left"/>
      <w:pPr>
        <w:tabs>
          <w:tab w:val="num" w:pos="2880"/>
        </w:tabs>
        <w:ind w:left="2880" w:hanging="360"/>
      </w:pPr>
      <w:rPr>
        <w:rFonts w:ascii="Times New Roman" w:hAnsi="Times New Roman" w:hint="default"/>
      </w:rPr>
    </w:lvl>
    <w:lvl w:ilvl="4" w:tplc="24E4AF48" w:tentative="1">
      <w:start w:val="1"/>
      <w:numFmt w:val="bullet"/>
      <w:lvlText w:val="–"/>
      <w:lvlJc w:val="left"/>
      <w:pPr>
        <w:tabs>
          <w:tab w:val="num" w:pos="3600"/>
        </w:tabs>
        <w:ind w:left="3600" w:hanging="360"/>
      </w:pPr>
      <w:rPr>
        <w:rFonts w:ascii="Times New Roman" w:hAnsi="Times New Roman" w:hint="default"/>
      </w:rPr>
    </w:lvl>
    <w:lvl w:ilvl="5" w:tplc="04F8FC9E" w:tentative="1">
      <w:start w:val="1"/>
      <w:numFmt w:val="bullet"/>
      <w:lvlText w:val="–"/>
      <w:lvlJc w:val="left"/>
      <w:pPr>
        <w:tabs>
          <w:tab w:val="num" w:pos="4320"/>
        </w:tabs>
        <w:ind w:left="4320" w:hanging="360"/>
      </w:pPr>
      <w:rPr>
        <w:rFonts w:ascii="Times New Roman" w:hAnsi="Times New Roman" w:hint="default"/>
      </w:rPr>
    </w:lvl>
    <w:lvl w:ilvl="6" w:tplc="C5A6EA88" w:tentative="1">
      <w:start w:val="1"/>
      <w:numFmt w:val="bullet"/>
      <w:lvlText w:val="–"/>
      <w:lvlJc w:val="left"/>
      <w:pPr>
        <w:tabs>
          <w:tab w:val="num" w:pos="5040"/>
        </w:tabs>
        <w:ind w:left="5040" w:hanging="360"/>
      </w:pPr>
      <w:rPr>
        <w:rFonts w:ascii="Times New Roman" w:hAnsi="Times New Roman" w:hint="default"/>
      </w:rPr>
    </w:lvl>
    <w:lvl w:ilvl="7" w:tplc="211C9048" w:tentative="1">
      <w:start w:val="1"/>
      <w:numFmt w:val="bullet"/>
      <w:lvlText w:val="–"/>
      <w:lvlJc w:val="left"/>
      <w:pPr>
        <w:tabs>
          <w:tab w:val="num" w:pos="5760"/>
        </w:tabs>
        <w:ind w:left="5760" w:hanging="360"/>
      </w:pPr>
      <w:rPr>
        <w:rFonts w:ascii="Times New Roman" w:hAnsi="Times New Roman" w:hint="default"/>
      </w:rPr>
    </w:lvl>
    <w:lvl w:ilvl="8" w:tplc="96CED9A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5"/>
  </w:num>
  <w:num w:numId="3">
    <w:abstractNumId w:val="8"/>
  </w:num>
  <w:num w:numId="4">
    <w:abstractNumId w:val="25"/>
  </w:num>
  <w:num w:numId="5">
    <w:abstractNumId w:val="4"/>
  </w:num>
  <w:num w:numId="6">
    <w:abstractNumId w:val="7"/>
  </w:num>
  <w:num w:numId="7">
    <w:abstractNumId w:val="24"/>
  </w:num>
  <w:num w:numId="8">
    <w:abstractNumId w:val="16"/>
  </w:num>
  <w:num w:numId="9">
    <w:abstractNumId w:val="34"/>
  </w:num>
  <w:num w:numId="10">
    <w:abstractNumId w:val="31"/>
  </w:num>
  <w:num w:numId="11">
    <w:abstractNumId w:val="23"/>
  </w:num>
  <w:num w:numId="12">
    <w:abstractNumId w:val="27"/>
  </w:num>
  <w:num w:numId="13">
    <w:abstractNumId w:val="33"/>
  </w:num>
  <w:num w:numId="14">
    <w:abstractNumId w:val="6"/>
  </w:num>
  <w:num w:numId="15">
    <w:abstractNumId w:val="10"/>
  </w:num>
  <w:num w:numId="16">
    <w:abstractNumId w:val="22"/>
  </w:num>
  <w:num w:numId="17">
    <w:abstractNumId w:val="20"/>
  </w:num>
  <w:num w:numId="18">
    <w:abstractNumId w:val="12"/>
  </w:num>
  <w:num w:numId="19">
    <w:abstractNumId w:val="29"/>
  </w:num>
  <w:num w:numId="20">
    <w:abstractNumId w:val="15"/>
  </w:num>
  <w:num w:numId="21">
    <w:abstractNumId w:val="19"/>
  </w:num>
  <w:num w:numId="22">
    <w:abstractNumId w:val="28"/>
  </w:num>
  <w:num w:numId="23">
    <w:abstractNumId w:val="1"/>
  </w:num>
  <w:num w:numId="24">
    <w:abstractNumId w:val="18"/>
  </w:num>
  <w:num w:numId="25">
    <w:abstractNumId w:val="30"/>
  </w:num>
  <w:num w:numId="26">
    <w:abstractNumId w:val="11"/>
  </w:num>
  <w:num w:numId="27">
    <w:abstractNumId w:val="0"/>
  </w:num>
  <w:num w:numId="28">
    <w:abstractNumId w:val="17"/>
  </w:num>
  <w:num w:numId="29">
    <w:abstractNumId w:val="32"/>
  </w:num>
  <w:num w:numId="30">
    <w:abstractNumId w:val="14"/>
  </w:num>
  <w:num w:numId="31">
    <w:abstractNumId w:val="13"/>
  </w:num>
  <w:num w:numId="32">
    <w:abstractNumId w:val="21"/>
  </w:num>
  <w:num w:numId="33">
    <w:abstractNumId w:val="3"/>
  </w:num>
  <w:num w:numId="34">
    <w:abstractNumId w:val="2"/>
  </w:num>
  <w:num w:numId="3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0509"/>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2FAC"/>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36BC1"/>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0C45"/>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096F"/>
    <w:rsid w:val="006D21E7"/>
    <w:rsid w:val="006D31D5"/>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47CF1"/>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0D12"/>
    <w:rsid w:val="007749C9"/>
    <w:rsid w:val="00774E2D"/>
    <w:rsid w:val="0077525F"/>
    <w:rsid w:val="00775892"/>
    <w:rsid w:val="0077618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A2D"/>
    <w:rsid w:val="00887C34"/>
    <w:rsid w:val="00887E36"/>
    <w:rsid w:val="00891444"/>
    <w:rsid w:val="0089249C"/>
    <w:rsid w:val="008950A0"/>
    <w:rsid w:val="00896087"/>
    <w:rsid w:val="008A0AAB"/>
    <w:rsid w:val="008A15E6"/>
    <w:rsid w:val="008A1B5C"/>
    <w:rsid w:val="008A3880"/>
    <w:rsid w:val="008A6793"/>
    <w:rsid w:val="008A7ABC"/>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7F1"/>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147B3"/>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87FA5"/>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8D2"/>
    <w:rsid w:val="00BD5681"/>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EDD"/>
    <w:rsid w:val="00C62BDD"/>
    <w:rsid w:val="00C62DCF"/>
    <w:rsid w:val="00C63F0E"/>
    <w:rsid w:val="00C64D8D"/>
    <w:rsid w:val="00C65294"/>
    <w:rsid w:val="00C660C2"/>
    <w:rsid w:val="00C663F3"/>
    <w:rsid w:val="00C66EEA"/>
    <w:rsid w:val="00C671E3"/>
    <w:rsid w:val="00C75627"/>
    <w:rsid w:val="00C8141B"/>
    <w:rsid w:val="00C81E87"/>
    <w:rsid w:val="00C82F82"/>
    <w:rsid w:val="00C90D47"/>
    <w:rsid w:val="00C9146C"/>
    <w:rsid w:val="00C920E5"/>
    <w:rsid w:val="00C9495C"/>
    <w:rsid w:val="00C955E2"/>
    <w:rsid w:val="00C968EE"/>
    <w:rsid w:val="00C96EBF"/>
    <w:rsid w:val="00C972FF"/>
    <w:rsid w:val="00C979CA"/>
    <w:rsid w:val="00CA0EBF"/>
    <w:rsid w:val="00CA58E3"/>
    <w:rsid w:val="00CB0A9B"/>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2B0A"/>
    <w:rsid w:val="00E74E40"/>
    <w:rsid w:val="00E7681C"/>
    <w:rsid w:val="00E80165"/>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134F"/>
    <w:rsid w:val="00F02213"/>
    <w:rsid w:val="00F03B81"/>
    <w:rsid w:val="00F0768E"/>
    <w:rsid w:val="00F076DF"/>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4FA8"/>
    <w:rsid w:val="00F36C20"/>
    <w:rsid w:val="00F40600"/>
    <w:rsid w:val="00F419CB"/>
    <w:rsid w:val="00F437F5"/>
    <w:rsid w:val="00F442F8"/>
    <w:rsid w:val="00F44C38"/>
    <w:rsid w:val="00F4620B"/>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78738333"/>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4122231">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58705609">
      <w:bodyDiv w:val="1"/>
      <w:marLeft w:val="0"/>
      <w:marRight w:val="0"/>
      <w:marTop w:val="0"/>
      <w:marBottom w:val="0"/>
      <w:divBdr>
        <w:top w:val="none" w:sz="0" w:space="0" w:color="auto"/>
        <w:left w:val="none" w:sz="0" w:space="0" w:color="auto"/>
        <w:bottom w:val="none" w:sz="0" w:space="0" w:color="auto"/>
        <w:right w:val="none" w:sz="0" w:space="0" w:color="auto"/>
      </w:divBdr>
      <w:divsChild>
        <w:div w:id="1265920548">
          <w:marLeft w:val="1166"/>
          <w:marRight w:val="0"/>
          <w:marTop w:val="86"/>
          <w:marBottom w:val="0"/>
          <w:divBdr>
            <w:top w:val="none" w:sz="0" w:space="0" w:color="auto"/>
            <w:left w:val="none" w:sz="0" w:space="0" w:color="auto"/>
            <w:bottom w:val="none" w:sz="0" w:space="0" w:color="auto"/>
            <w:right w:val="none" w:sz="0" w:space="0" w:color="auto"/>
          </w:divBdr>
        </w:div>
        <w:div w:id="171070571">
          <w:marLeft w:val="1166"/>
          <w:marRight w:val="0"/>
          <w:marTop w:val="86"/>
          <w:marBottom w:val="0"/>
          <w:divBdr>
            <w:top w:val="none" w:sz="0" w:space="0" w:color="auto"/>
            <w:left w:val="none" w:sz="0" w:space="0" w:color="auto"/>
            <w:bottom w:val="none" w:sz="0" w:space="0" w:color="auto"/>
            <w:right w:val="none" w:sz="0" w:space="0" w:color="auto"/>
          </w:divBdr>
        </w:div>
        <w:div w:id="1090007515">
          <w:marLeft w:val="1166"/>
          <w:marRight w:val="0"/>
          <w:marTop w:val="86"/>
          <w:marBottom w:val="0"/>
          <w:divBdr>
            <w:top w:val="none" w:sz="0" w:space="0" w:color="auto"/>
            <w:left w:val="none" w:sz="0" w:space="0" w:color="auto"/>
            <w:bottom w:val="none" w:sz="0" w:space="0" w:color="auto"/>
            <w:right w:val="none" w:sz="0" w:space="0" w:color="auto"/>
          </w:divBdr>
        </w:div>
        <w:div w:id="1694455745">
          <w:marLeft w:val="1166"/>
          <w:marRight w:val="0"/>
          <w:marTop w:val="86"/>
          <w:marBottom w:val="0"/>
          <w:divBdr>
            <w:top w:val="none" w:sz="0" w:space="0" w:color="auto"/>
            <w:left w:val="none" w:sz="0" w:space="0" w:color="auto"/>
            <w:bottom w:val="none" w:sz="0" w:space="0" w:color="auto"/>
            <w:right w:val="none" w:sz="0" w:space="0" w:color="auto"/>
          </w:divBdr>
        </w:div>
        <w:div w:id="2046980675">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23241719">
      <w:bodyDiv w:val="1"/>
      <w:marLeft w:val="0"/>
      <w:marRight w:val="0"/>
      <w:marTop w:val="0"/>
      <w:marBottom w:val="0"/>
      <w:divBdr>
        <w:top w:val="none" w:sz="0" w:space="0" w:color="auto"/>
        <w:left w:val="none" w:sz="0" w:space="0" w:color="auto"/>
        <w:bottom w:val="none" w:sz="0" w:space="0" w:color="auto"/>
        <w:right w:val="none" w:sz="0" w:space="0" w:color="auto"/>
      </w:divBdr>
      <w:divsChild>
        <w:div w:id="1440249343">
          <w:marLeft w:val="1094"/>
          <w:marRight w:val="0"/>
          <w:marTop w:val="67"/>
          <w:marBottom w:val="0"/>
          <w:divBdr>
            <w:top w:val="none" w:sz="0" w:space="0" w:color="auto"/>
            <w:left w:val="none" w:sz="0" w:space="0" w:color="auto"/>
            <w:bottom w:val="none" w:sz="0" w:space="0" w:color="auto"/>
            <w:right w:val="none" w:sz="0" w:space="0" w:color="auto"/>
          </w:divBdr>
        </w:div>
        <w:div w:id="1249268189">
          <w:marLeft w:val="1094"/>
          <w:marRight w:val="0"/>
          <w:marTop w:val="67"/>
          <w:marBottom w:val="0"/>
          <w:divBdr>
            <w:top w:val="none" w:sz="0" w:space="0" w:color="auto"/>
            <w:left w:val="none" w:sz="0" w:space="0" w:color="auto"/>
            <w:bottom w:val="none" w:sz="0" w:space="0" w:color="auto"/>
            <w:right w:val="none" w:sz="0" w:space="0" w:color="auto"/>
          </w:divBdr>
        </w:div>
        <w:div w:id="1007750388">
          <w:marLeft w:val="1094"/>
          <w:marRight w:val="0"/>
          <w:marTop w:val="67"/>
          <w:marBottom w:val="0"/>
          <w:divBdr>
            <w:top w:val="none" w:sz="0" w:space="0" w:color="auto"/>
            <w:left w:val="none" w:sz="0" w:space="0" w:color="auto"/>
            <w:bottom w:val="none" w:sz="0" w:space="0" w:color="auto"/>
            <w:right w:val="none" w:sz="0" w:space="0" w:color="auto"/>
          </w:divBdr>
        </w:div>
        <w:div w:id="292249742">
          <w:marLeft w:val="1094"/>
          <w:marRight w:val="0"/>
          <w:marTop w:val="67"/>
          <w:marBottom w:val="0"/>
          <w:divBdr>
            <w:top w:val="none" w:sz="0" w:space="0" w:color="auto"/>
            <w:left w:val="none" w:sz="0" w:space="0" w:color="auto"/>
            <w:bottom w:val="none" w:sz="0" w:space="0" w:color="auto"/>
            <w:right w:val="none" w:sz="0" w:space="0" w:color="auto"/>
          </w:divBdr>
        </w:div>
      </w:divsChild>
    </w:div>
    <w:div w:id="1328553942">
      <w:bodyDiv w:val="1"/>
      <w:marLeft w:val="0"/>
      <w:marRight w:val="0"/>
      <w:marTop w:val="0"/>
      <w:marBottom w:val="0"/>
      <w:divBdr>
        <w:top w:val="none" w:sz="0" w:space="0" w:color="auto"/>
        <w:left w:val="none" w:sz="0" w:space="0" w:color="auto"/>
        <w:bottom w:val="none" w:sz="0" w:space="0" w:color="auto"/>
        <w:right w:val="none" w:sz="0" w:space="0" w:color="auto"/>
      </w:divBdr>
      <w:divsChild>
        <w:div w:id="363219207">
          <w:marLeft w:val="547"/>
          <w:marRight w:val="0"/>
          <w:marTop w:val="86"/>
          <w:marBottom w:val="0"/>
          <w:divBdr>
            <w:top w:val="none" w:sz="0" w:space="0" w:color="auto"/>
            <w:left w:val="none" w:sz="0" w:space="0" w:color="auto"/>
            <w:bottom w:val="none" w:sz="0" w:space="0" w:color="auto"/>
            <w:right w:val="none" w:sz="0" w:space="0" w:color="auto"/>
          </w:divBdr>
        </w:div>
        <w:div w:id="881283948">
          <w:marLeft w:val="547"/>
          <w:marRight w:val="0"/>
          <w:marTop w:val="86"/>
          <w:marBottom w:val="0"/>
          <w:divBdr>
            <w:top w:val="none" w:sz="0" w:space="0" w:color="auto"/>
            <w:left w:val="none" w:sz="0" w:space="0" w:color="auto"/>
            <w:bottom w:val="none" w:sz="0" w:space="0" w:color="auto"/>
            <w:right w:val="none" w:sz="0" w:space="0" w:color="auto"/>
          </w:divBdr>
        </w:div>
        <w:div w:id="8995942">
          <w:marLeft w:val="547"/>
          <w:marRight w:val="0"/>
          <w:marTop w:val="86"/>
          <w:marBottom w:val="0"/>
          <w:divBdr>
            <w:top w:val="none" w:sz="0" w:space="0" w:color="auto"/>
            <w:left w:val="none" w:sz="0" w:space="0" w:color="auto"/>
            <w:bottom w:val="none" w:sz="0" w:space="0" w:color="auto"/>
            <w:right w:val="none" w:sz="0" w:space="0" w:color="auto"/>
          </w:divBdr>
        </w:div>
        <w:div w:id="91752280">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79116758">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1633363">
      <w:bodyDiv w:val="1"/>
      <w:marLeft w:val="0"/>
      <w:marRight w:val="0"/>
      <w:marTop w:val="0"/>
      <w:marBottom w:val="0"/>
      <w:divBdr>
        <w:top w:val="none" w:sz="0" w:space="0" w:color="auto"/>
        <w:left w:val="none" w:sz="0" w:space="0" w:color="auto"/>
        <w:bottom w:val="none" w:sz="0" w:space="0" w:color="auto"/>
        <w:right w:val="none" w:sz="0" w:space="0" w:color="auto"/>
      </w:divBdr>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1008D4"/>
    <w:rsid w:val="00120064"/>
    <w:rsid w:val="001F3EE9"/>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77C"/>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DB5601"/>
    <w:rsid w:val="00E03126"/>
    <w:rsid w:val="00E04D5E"/>
    <w:rsid w:val="00E17782"/>
    <w:rsid w:val="00E17890"/>
    <w:rsid w:val="00E47A4A"/>
    <w:rsid w:val="00E63B1F"/>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9565D-EF4F-4EA7-BC44-67A58884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461</Words>
  <Characters>2910</Characters>
  <Application>Microsoft Office Word</Application>
  <DocSecurity>0</DocSecurity>
  <Lines>24</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P802.15-21-0460-00-03ma</vt:lpstr>
      <vt:lpstr>IEEE P802.15-21-0349-00-03ma</vt:lpstr>
      <vt:lpstr>THz IG Nov 2009 Minutes</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P802.15-21-0460-00-03ma</dc:title>
  <dc:subject>TG 15.3mb September 2022 Meeting Minutes</dc:subject>
  <dc:creator>Ken Hiraga</dc:creator>
  <cp:lastModifiedBy>Thomas Kuerner</cp:lastModifiedBy>
  <cp:revision>5</cp:revision>
  <cp:lastPrinted>2012-04-16T11:57:00Z</cp:lastPrinted>
  <dcterms:created xsi:type="dcterms:W3CDTF">2022-09-12T21:09:00Z</dcterms:created>
  <dcterms:modified xsi:type="dcterms:W3CDTF">2022-09-12T21:13:00Z</dcterms:modified>
</cp:coreProperties>
</file>