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552D20">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34552D34" w:rsidR="00FC0180" w:rsidRPr="00664E7D" w:rsidRDefault="00FC0180" w:rsidP="008308FA">
            <w:pPr>
              <w:pStyle w:val="covertext"/>
            </w:pPr>
            <w:r w:rsidRPr="00664E7D">
              <w:t>[</w:t>
            </w:r>
            <w:r w:rsidR="00A35A3D">
              <w:t>1</w:t>
            </w:r>
            <w:r w:rsidR="002E3809">
              <w:t>1</w:t>
            </w:r>
            <w:r w:rsidR="008308FA">
              <w:t xml:space="preserve"> </w:t>
            </w:r>
            <w:r w:rsidR="002E3809">
              <w:t>Jul</w:t>
            </w:r>
            <w:r w:rsidR="005A7CFB">
              <w:t>,</w:t>
            </w:r>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058E5690" w14:textId="77777777" w:rsidR="00FC018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063C9F28" w:rsidR="00552D20" w:rsidRPr="00664E7D" w:rsidRDefault="00552D20" w:rsidP="00EE314D">
            <w:pPr>
              <w:pStyle w:val="covertext"/>
              <w:tabs>
                <w:tab w:val="left" w:pos="853"/>
              </w:tabs>
              <w:spacing w:before="0" w:after="0"/>
              <w:rPr>
                <w:sz w:val="18"/>
              </w:rPr>
            </w:pP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DEBC541" w:rsidR="00FC0180" w:rsidRPr="00664E7D" w:rsidRDefault="00FC0180" w:rsidP="0093056C">
            <w:pPr>
              <w:pStyle w:val="covertext"/>
            </w:pPr>
            <w:r w:rsidRPr="00664E7D">
              <w:t>[</w:t>
            </w:r>
            <w:r w:rsidR="003E4379">
              <w:rPr>
                <w:rFonts w:hint="eastAsia"/>
                <w:lang w:eastAsia="zh-CN"/>
              </w:rPr>
              <w:t>July</w:t>
            </w:r>
            <w:r w:rsidR="00EC4B1D">
              <w:t xml:space="preserve"> </w:t>
            </w:r>
            <w:r w:rsidRPr="00664E7D">
              <w:t xml:space="preserve">802.15 </w:t>
            </w:r>
            <w:r w:rsidR="00AE3A54">
              <w:rPr>
                <w:rFonts w:hint="eastAsia"/>
                <w:lang w:eastAsia="zh-CN"/>
              </w:rPr>
              <w:t>Plenary</w:t>
            </w:r>
            <w:r w:rsidRPr="00664E7D">
              <w:t xml:space="preserve"> </w:t>
            </w:r>
            <w:r w:rsidR="007222D3">
              <w:t>Meeting</w:t>
            </w:r>
            <w:r w:rsidRPr="00664E7D">
              <w:t xml:space="preserve"> </w:t>
            </w:r>
            <w:r w:rsidR="00FA5FFF">
              <w:t xml:space="preserve">held </w:t>
            </w:r>
            <w:r w:rsidR="00AE3A54">
              <w:t>in hybrid mode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5D1FA591" w:rsidR="00E32A14" w:rsidRPr="00100352" w:rsidRDefault="002E3809" w:rsidP="00100352">
      <w:pPr>
        <w:pStyle w:val="1"/>
      </w:pPr>
      <w:r>
        <w:rPr>
          <w:lang w:eastAsia="zh-CN"/>
        </w:rPr>
        <w:lastRenderedPageBreak/>
        <w:t>Monday</w:t>
      </w:r>
      <w:r w:rsidR="008308FA">
        <w:rPr>
          <w:lang w:eastAsia="zh-CN"/>
        </w:rPr>
        <w:t xml:space="preserve">, </w:t>
      </w:r>
      <w:r w:rsidR="00A35A3D">
        <w:rPr>
          <w:lang w:eastAsia="zh-CN"/>
        </w:rPr>
        <w:t>1</w:t>
      </w:r>
      <w:r>
        <w:rPr>
          <w:lang w:eastAsia="zh-CN"/>
        </w:rPr>
        <w:t>1</w:t>
      </w:r>
      <w:r w:rsidR="00501CE5">
        <w:rPr>
          <w:lang w:eastAsia="zh-CN"/>
        </w:rPr>
        <w:t xml:space="preserve"> </w:t>
      </w:r>
      <w:r>
        <w:rPr>
          <w:lang w:eastAsia="zh-CN"/>
        </w:rPr>
        <w:t>Jul</w:t>
      </w:r>
      <w:r w:rsidR="008308FA">
        <w:rPr>
          <w:lang w:eastAsia="zh-CN"/>
        </w:rPr>
        <w:t>, 2022</w:t>
      </w:r>
      <w:r w:rsidR="00DF562A">
        <w:t xml:space="preserve"> – </w:t>
      </w:r>
      <w:r>
        <w:t>PM</w:t>
      </w:r>
      <w:r w:rsidR="0093056C">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2C33775B" w:rsidR="00BF5D12" w:rsidRDefault="002E3809" w:rsidP="004E511E">
      <w:pPr>
        <w:ind w:left="990" w:hanging="990"/>
        <w:rPr>
          <w:szCs w:val="28"/>
        </w:rPr>
      </w:pPr>
      <w:r>
        <w:rPr>
          <w:b/>
          <w:szCs w:val="28"/>
        </w:rPr>
        <w:t>1</w:t>
      </w:r>
      <w:r w:rsidR="00D77451" w:rsidRPr="00664E7D">
        <w:rPr>
          <w:b/>
          <w:szCs w:val="28"/>
        </w:rPr>
        <w:t>:</w:t>
      </w:r>
      <w:r>
        <w:rPr>
          <w:b/>
          <w:szCs w:val="28"/>
        </w:rPr>
        <w:t>32</w:t>
      </w:r>
      <w:r w:rsidR="00E32A14" w:rsidRPr="00664E7D">
        <w:rPr>
          <w:b/>
          <w:szCs w:val="28"/>
        </w:rPr>
        <w:t xml:space="preserve"> </w:t>
      </w:r>
      <w:r w:rsidR="0093056C">
        <w:rPr>
          <w:b/>
          <w:szCs w:val="28"/>
        </w:rPr>
        <w:t>P</w:t>
      </w:r>
      <w:r w:rsidR="00E32A14" w:rsidRPr="00664E7D">
        <w:rPr>
          <w:b/>
          <w:szCs w:val="28"/>
        </w:rPr>
        <w:t>M</w:t>
      </w:r>
      <w:r w:rsidR="003C27C1">
        <w:rPr>
          <w:b/>
          <w:szCs w:val="28"/>
        </w:rPr>
        <w:t xml:space="preserve"> ET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15-22</w:t>
      </w:r>
      <w:r w:rsidR="00180FA1" w:rsidRPr="00180FA1">
        <w:rPr>
          <w:i/>
          <w:iCs/>
          <w:szCs w:val="28"/>
        </w:rPr>
        <w:t>-0</w:t>
      </w:r>
      <w:r>
        <w:rPr>
          <w:i/>
          <w:iCs/>
          <w:szCs w:val="28"/>
        </w:rPr>
        <w:t>359</w:t>
      </w:r>
      <w:r w:rsidR="00180FA1" w:rsidRPr="00180FA1">
        <w:rPr>
          <w:i/>
          <w:iCs/>
          <w:szCs w:val="28"/>
        </w:rPr>
        <w:t>-0</w:t>
      </w:r>
      <w:r>
        <w:rPr>
          <w:i/>
          <w:iCs/>
          <w:szCs w:val="28"/>
        </w:rPr>
        <w:t>1</w:t>
      </w:r>
      <w:r w:rsidR="00180FA1" w:rsidRPr="00180FA1">
        <w:rPr>
          <w:i/>
          <w:iCs/>
          <w:szCs w:val="28"/>
        </w:rPr>
        <w:t>-04ab</w:t>
      </w:r>
      <w:r w:rsidR="00E32A14" w:rsidRPr="00664E7D">
        <w:rPr>
          <w:szCs w:val="28"/>
        </w:rPr>
        <w:t>)</w:t>
      </w:r>
    </w:p>
    <w:p w14:paraId="7B7DE6B9" w14:textId="238AD327" w:rsidR="005674B1" w:rsidRPr="00FE510D" w:rsidRDefault="003011AD" w:rsidP="005674B1">
      <w:pPr>
        <w:pStyle w:val="ae"/>
        <w:numPr>
          <w:ilvl w:val="0"/>
          <w:numId w:val="2"/>
        </w:numPr>
        <w:spacing w:before="120"/>
        <w:rPr>
          <w:szCs w:val="28"/>
        </w:rPr>
      </w:pPr>
      <w:r>
        <w:rPr>
          <w:szCs w:val="28"/>
        </w:rPr>
        <w:t>&gt;</w:t>
      </w:r>
      <w:r w:rsidR="00F62823" w:rsidRPr="00F62823">
        <w:rPr>
          <w:szCs w:val="28"/>
        </w:rPr>
        <w:t>60</w:t>
      </w:r>
      <w:r w:rsidR="008308FA">
        <w:rPr>
          <w:szCs w:val="28"/>
        </w:rPr>
        <w:t xml:space="preserve"> </w:t>
      </w:r>
      <w:r w:rsidR="005674B1" w:rsidRPr="00FE510D">
        <w:rPr>
          <w:szCs w:val="28"/>
        </w:rPr>
        <w:t>attendees joined the meeting</w:t>
      </w:r>
    </w:p>
    <w:p w14:paraId="15483E8C" w14:textId="2ED3099E" w:rsidR="0093056C" w:rsidRDefault="0093056C" w:rsidP="0093056C">
      <w:pPr>
        <w:spacing w:before="120"/>
        <w:rPr>
          <w:szCs w:val="28"/>
        </w:rPr>
      </w:pPr>
      <w:r>
        <w:rPr>
          <w:szCs w:val="28"/>
        </w:rPr>
        <w:t xml:space="preserve">Chair reminded the group of registration for 802 LMSC and wireless </w:t>
      </w:r>
      <w:r w:rsidR="00FD56D5">
        <w:rPr>
          <w:rFonts w:hint="eastAsia"/>
          <w:szCs w:val="28"/>
          <w:lang w:eastAsia="zh-CN"/>
        </w:rPr>
        <w:t>interim</w:t>
      </w:r>
      <w:r>
        <w:rPr>
          <w:szCs w:val="28"/>
        </w:rPr>
        <w:t>.</w:t>
      </w:r>
    </w:p>
    <w:p w14:paraId="7124CC76" w14:textId="77777777" w:rsidR="002E3809" w:rsidRDefault="002E3809" w:rsidP="0093056C">
      <w:pPr>
        <w:spacing w:before="120"/>
        <w:rPr>
          <w:szCs w:val="28"/>
        </w:rPr>
      </w:pPr>
    </w:p>
    <w:p w14:paraId="2E7D6BB3" w14:textId="2CA7CDB0" w:rsidR="002E3809" w:rsidRDefault="002E3809" w:rsidP="004B7B73">
      <w:pPr>
        <w:spacing w:before="120"/>
        <w:rPr>
          <w:szCs w:val="28"/>
        </w:rPr>
      </w:pPr>
      <w:r w:rsidRPr="004B7B73">
        <w:rPr>
          <w:szCs w:val="28"/>
        </w:rPr>
        <w:t>Chair reminded people to</w:t>
      </w:r>
      <w:r w:rsidR="00ED2813" w:rsidRPr="004B7B73">
        <w:rPr>
          <w:szCs w:val="28"/>
        </w:rPr>
        <w:t xml:space="preserve"> </w:t>
      </w:r>
      <w:r w:rsidR="004B7B73" w:rsidRPr="004B7B73">
        <w:rPr>
          <w:szCs w:val="28"/>
        </w:rPr>
        <w:t>join without audio or disable their device audio completely</w:t>
      </w:r>
      <w:r w:rsidR="00ED2813" w:rsidRPr="004B7B73">
        <w:rPr>
          <w:szCs w:val="28"/>
        </w:rPr>
        <w:t xml:space="preserve"> </w:t>
      </w:r>
      <w:r w:rsidR="004B7B73" w:rsidRPr="004B7B73">
        <w:rPr>
          <w:szCs w:val="28"/>
        </w:rPr>
        <w:t xml:space="preserve">if they </w:t>
      </w:r>
      <w:r w:rsidR="00ED2813" w:rsidRPr="004B7B73">
        <w:rPr>
          <w:szCs w:val="28"/>
        </w:rPr>
        <w:t xml:space="preserve">join the </w:t>
      </w:r>
      <w:proofErr w:type="spellStart"/>
      <w:r w:rsidR="00ED2813" w:rsidRPr="004B7B73">
        <w:rPr>
          <w:szCs w:val="28"/>
        </w:rPr>
        <w:t>Webex</w:t>
      </w:r>
      <w:proofErr w:type="spellEnd"/>
      <w:r w:rsidR="00ED2813" w:rsidRPr="004B7B73">
        <w:rPr>
          <w:szCs w:val="28"/>
        </w:rPr>
        <w:t xml:space="preserve"> from inside the meeting room</w:t>
      </w:r>
      <w:r w:rsidR="004B7B73">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0568637E" w14:textId="307C8F2C"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the agenda</w:t>
      </w:r>
      <w:r w:rsidR="00EA4B25">
        <w:rPr>
          <w:szCs w:val="28"/>
        </w:rPr>
        <w:t>, no one objected to approve</w:t>
      </w:r>
      <w:r w:rsidR="004E511E">
        <w:rPr>
          <w:szCs w:val="28"/>
        </w:rPr>
        <w:t xml:space="preserve"> the modified agenda</w:t>
      </w:r>
      <w:r w:rsidR="00EA4B25">
        <w:rPr>
          <w:szCs w:val="28"/>
        </w:rPr>
        <w:t>.</w:t>
      </w:r>
      <w:r w:rsidR="006C4B48">
        <w:rPr>
          <w:szCs w:val="28"/>
        </w:rPr>
        <w:t xml:space="preserve">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w:t>
      </w:r>
      <w:r w:rsidR="00217D57">
        <w:rPr>
          <w:i/>
          <w:iCs/>
          <w:szCs w:val="28"/>
        </w:rPr>
        <w:t>2</w:t>
      </w:r>
      <w:r w:rsidR="00180FA1" w:rsidRPr="00180FA1">
        <w:rPr>
          <w:i/>
          <w:iCs/>
          <w:szCs w:val="28"/>
        </w:rPr>
        <w:t>-0</w:t>
      </w:r>
      <w:r w:rsidR="004B7B73">
        <w:rPr>
          <w:i/>
          <w:iCs/>
          <w:szCs w:val="28"/>
        </w:rPr>
        <w:t>328</w:t>
      </w:r>
      <w:r w:rsidR="00180FA1" w:rsidRPr="00180FA1">
        <w:rPr>
          <w:i/>
          <w:iCs/>
          <w:szCs w:val="28"/>
        </w:rPr>
        <w:t>-0</w:t>
      </w:r>
      <w:r w:rsidR="004B7B73">
        <w:rPr>
          <w:i/>
          <w:iCs/>
          <w:szCs w:val="28"/>
        </w:rPr>
        <w:t>4</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3E25E6A7" w14:textId="3F0CBBFB" w:rsidR="00EA4B25" w:rsidRDefault="00EA4B25" w:rsidP="00EA4B25">
      <w:pPr>
        <w:ind w:left="720"/>
        <w:rPr>
          <w:szCs w:val="28"/>
          <w:lang w:eastAsia="zh-CN"/>
        </w:rPr>
      </w:pPr>
      <w:r w:rsidRPr="00E23946">
        <w:rPr>
          <w:rFonts w:hint="eastAsia"/>
          <w:szCs w:val="28"/>
          <w:lang w:eastAsia="zh-CN"/>
        </w:rPr>
        <w:t>C</w:t>
      </w:r>
      <w:r w:rsidRPr="00E23946">
        <w:rPr>
          <w:szCs w:val="28"/>
          <w:lang w:eastAsia="zh-CN"/>
        </w:rPr>
        <w:t xml:space="preserve">hair raised the motion of minutes for </w:t>
      </w:r>
      <w:r w:rsidR="00C3657F" w:rsidRPr="00E23946">
        <w:rPr>
          <w:rFonts w:hint="eastAsia"/>
          <w:szCs w:val="28"/>
          <w:lang w:eastAsia="zh-CN"/>
        </w:rPr>
        <w:t>M</w:t>
      </w:r>
      <w:r w:rsidR="004B7B73">
        <w:rPr>
          <w:szCs w:val="28"/>
          <w:lang w:eastAsia="zh-CN"/>
        </w:rPr>
        <w:t>ay</w:t>
      </w:r>
      <w:r w:rsidR="004F234E" w:rsidRPr="00E23946">
        <w:rPr>
          <w:szCs w:val="28"/>
          <w:lang w:eastAsia="zh-CN"/>
        </w:rPr>
        <w:t xml:space="preserve"> </w:t>
      </w:r>
      <w:r w:rsidR="004B7B73">
        <w:rPr>
          <w:szCs w:val="28"/>
          <w:lang w:eastAsia="zh-CN"/>
        </w:rPr>
        <w:t>Interim</w:t>
      </w:r>
      <w:r w:rsidR="00552D20" w:rsidRPr="00E23946">
        <w:rPr>
          <w:szCs w:val="28"/>
          <w:lang w:eastAsia="zh-CN"/>
        </w:rPr>
        <w:t xml:space="preserve"> </w:t>
      </w:r>
      <w:r w:rsidR="004F234E" w:rsidRPr="00E23946">
        <w:rPr>
          <w:i/>
          <w:iCs/>
          <w:szCs w:val="28"/>
        </w:rPr>
        <w:t>(doc. # 15-22-0</w:t>
      </w:r>
      <w:r w:rsidR="004B7B73">
        <w:rPr>
          <w:i/>
          <w:iCs/>
          <w:szCs w:val="28"/>
        </w:rPr>
        <w:t>326</w:t>
      </w:r>
      <w:r w:rsidR="004F234E" w:rsidRPr="00E23946">
        <w:rPr>
          <w:i/>
          <w:iCs/>
          <w:szCs w:val="28"/>
        </w:rPr>
        <w:t>-00-04ab)</w:t>
      </w:r>
      <w:r w:rsidRPr="00E23946">
        <w:rPr>
          <w:szCs w:val="28"/>
          <w:lang w:eastAsia="zh-CN"/>
        </w:rPr>
        <w:t xml:space="preserve"> and telecons between </w:t>
      </w:r>
      <w:r w:rsidR="00C3657F" w:rsidRPr="00E23946">
        <w:rPr>
          <w:rFonts w:hint="eastAsia"/>
          <w:szCs w:val="28"/>
          <w:lang w:eastAsia="zh-CN"/>
        </w:rPr>
        <w:t>Ma</w:t>
      </w:r>
      <w:r w:rsidR="004B7B73">
        <w:rPr>
          <w:szCs w:val="28"/>
          <w:lang w:eastAsia="zh-CN"/>
        </w:rPr>
        <w:t>y</w:t>
      </w:r>
      <w:r w:rsidRPr="00E23946">
        <w:rPr>
          <w:szCs w:val="28"/>
          <w:lang w:eastAsia="zh-CN"/>
        </w:rPr>
        <w:t xml:space="preserve"> and </w:t>
      </w:r>
      <w:r w:rsidR="004B7B73">
        <w:rPr>
          <w:szCs w:val="28"/>
          <w:lang w:eastAsia="zh-CN"/>
        </w:rPr>
        <w:t>Jul</w:t>
      </w:r>
      <w:r w:rsidR="00552D20" w:rsidRPr="00E23946">
        <w:rPr>
          <w:szCs w:val="28"/>
          <w:lang w:eastAsia="zh-CN"/>
        </w:rPr>
        <w:t xml:space="preserve"> </w:t>
      </w:r>
      <w:r w:rsidR="004F234E" w:rsidRPr="00E23946">
        <w:rPr>
          <w:i/>
          <w:iCs/>
          <w:szCs w:val="28"/>
        </w:rPr>
        <w:t>(doc. # 15-22-0</w:t>
      </w:r>
      <w:r w:rsidR="004B7B73">
        <w:rPr>
          <w:i/>
          <w:iCs/>
          <w:szCs w:val="28"/>
        </w:rPr>
        <w:t>368</w:t>
      </w:r>
      <w:r w:rsidR="004F234E" w:rsidRPr="00E23946">
        <w:rPr>
          <w:i/>
          <w:iCs/>
          <w:szCs w:val="28"/>
        </w:rPr>
        <w:t>-00-04ab)</w:t>
      </w:r>
      <w:r w:rsidRPr="00E23946">
        <w:rPr>
          <w:szCs w:val="28"/>
          <w:lang w:eastAsia="zh-CN"/>
        </w:rPr>
        <w:t>. No one objected to approve the motion. The motion was approved by unanimous consent.</w:t>
      </w:r>
    </w:p>
    <w:p w14:paraId="669459F5" w14:textId="644BFAAC" w:rsidR="004B7B73" w:rsidRDefault="004B7B73" w:rsidP="00EA4B25">
      <w:pPr>
        <w:ind w:left="720"/>
        <w:rPr>
          <w:szCs w:val="28"/>
          <w:lang w:eastAsia="zh-CN"/>
        </w:rPr>
      </w:pPr>
    </w:p>
    <w:p w14:paraId="1B06C41F" w14:textId="77777777" w:rsidR="009D4D75" w:rsidRDefault="004B7B73" w:rsidP="004B7B73">
      <w:pPr>
        <w:ind w:left="720"/>
        <w:rPr>
          <w:szCs w:val="28"/>
          <w:lang w:eastAsia="zh-CN"/>
        </w:rPr>
      </w:pPr>
      <w:r>
        <w:rPr>
          <w:rFonts w:hint="eastAsia"/>
          <w:szCs w:val="28"/>
          <w:lang w:eastAsia="zh-CN"/>
        </w:rPr>
        <w:t>C</w:t>
      </w:r>
      <w:r>
        <w:rPr>
          <w:szCs w:val="28"/>
          <w:lang w:eastAsia="zh-CN"/>
        </w:rPr>
        <w:t xml:space="preserve">hair announced the rules for the mix mode meetings in this week. </w:t>
      </w:r>
    </w:p>
    <w:p w14:paraId="79220274" w14:textId="77777777" w:rsidR="009D4D75" w:rsidRDefault="009D4D75" w:rsidP="004B7B73">
      <w:pPr>
        <w:ind w:left="720"/>
        <w:rPr>
          <w:szCs w:val="28"/>
        </w:rPr>
      </w:pPr>
    </w:p>
    <w:p w14:paraId="1D9E0A5D" w14:textId="6D9E9E0B" w:rsidR="004B7B73" w:rsidRPr="00A42D7D" w:rsidRDefault="004B7B73" w:rsidP="004B7B73">
      <w:pPr>
        <w:ind w:left="720"/>
        <w:rPr>
          <w:szCs w:val="28"/>
        </w:rPr>
      </w:pPr>
      <w:r>
        <w:rPr>
          <w:szCs w:val="28"/>
        </w:rPr>
        <w:t xml:space="preserve">Chair asked </w:t>
      </w:r>
      <w:r w:rsidR="009D4D75">
        <w:rPr>
          <w:szCs w:val="28"/>
        </w:rPr>
        <w:t>every attendee to come to</w:t>
      </w:r>
      <w:r>
        <w:rPr>
          <w:szCs w:val="28"/>
        </w:rPr>
        <w:t xml:space="preserve"> mic and </w:t>
      </w:r>
      <w:r w:rsidRPr="00A42D7D">
        <w:rPr>
          <w:szCs w:val="28"/>
        </w:rPr>
        <w:t xml:space="preserve">announce </w:t>
      </w:r>
      <w:r w:rsidR="009D4D75">
        <w:rPr>
          <w:szCs w:val="28"/>
        </w:rPr>
        <w:t>his</w:t>
      </w:r>
      <w:r w:rsidRPr="00A42D7D">
        <w:rPr>
          <w:szCs w:val="28"/>
        </w:rPr>
        <w:t xml:space="preserve"> name and affiliation before </w:t>
      </w:r>
      <w:r w:rsidR="009D4D75">
        <w:rPr>
          <w:szCs w:val="28"/>
        </w:rPr>
        <w:t>he</w:t>
      </w:r>
      <w:r w:rsidRPr="00A42D7D">
        <w:rPr>
          <w:szCs w:val="28"/>
        </w:rPr>
        <w:t xml:space="preserve"> speak</w:t>
      </w:r>
      <w:r w:rsidR="009D4D75">
        <w:rPr>
          <w:szCs w:val="28"/>
        </w:rPr>
        <w:t>s</w:t>
      </w:r>
      <w:r w:rsidRPr="00A42D7D">
        <w:rPr>
          <w:szCs w:val="28"/>
        </w:rPr>
        <w:t>.</w:t>
      </w:r>
    </w:p>
    <w:p w14:paraId="51DC7D30" w14:textId="28C52317" w:rsidR="004B7B73" w:rsidRDefault="004B7B73" w:rsidP="00EA4B25">
      <w:pPr>
        <w:ind w:left="720"/>
        <w:rPr>
          <w:szCs w:val="28"/>
          <w:lang w:eastAsia="zh-CN"/>
        </w:rPr>
      </w:pPr>
    </w:p>
    <w:p w14:paraId="2DDFE214" w14:textId="510E9CF0" w:rsidR="009D4D75" w:rsidRPr="004B7B73" w:rsidRDefault="009D4D75" w:rsidP="00EA4B25">
      <w:pPr>
        <w:ind w:left="720"/>
        <w:rPr>
          <w:szCs w:val="28"/>
          <w:lang w:eastAsia="zh-CN"/>
        </w:rPr>
      </w:pPr>
      <w:r>
        <w:rPr>
          <w:rFonts w:hint="eastAsia"/>
          <w:szCs w:val="28"/>
          <w:lang w:eastAsia="zh-CN"/>
        </w:rPr>
        <w:t>C</w:t>
      </w:r>
      <w:r>
        <w:rPr>
          <w:szCs w:val="28"/>
          <w:lang w:eastAsia="zh-CN"/>
        </w:rPr>
        <w:t>hair reviewed the timeline and milestones and encourage people to converge on topics. Chair reviewed his plan for telecons after Jul plenary. Chair reminded that the baseline text will be reviewed on Jul 26.</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33B8FEA" w:rsidR="00B744FE" w:rsidRDefault="00B744FE" w:rsidP="00B744FE">
      <w:pPr>
        <w:ind w:left="720"/>
        <w:rPr>
          <w:szCs w:val="28"/>
        </w:rPr>
      </w:pPr>
      <w:r>
        <w:rPr>
          <w:szCs w:val="28"/>
        </w:rPr>
        <w:lastRenderedPageBreak/>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w:t>
      </w:r>
      <w:r w:rsidR="004B7B73" w:rsidRPr="00180FA1">
        <w:rPr>
          <w:i/>
          <w:iCs/>
          <w:szCs w:val="28"/>
        </w:rPr>
        <w:t>0</w:t>
      </w:r>
      <w:r w:rsidR="004B7B73">
        <w:rPr>
          <w:i/>
          <w:iCs/>
          <w:szCs w:val="28"/>
        </w:rPr>
        <w:t>328</w:t>
      </w:r>
      <w:r w:rsidR="004B7B73" w:rsidRPr="00180FA1">
        <w:rPr>
          <w:i/>
          <w:iCs/>
          <w:szCs w:val="28"/>
        </w:rPr>
        <w:t>-0</w:t>
      </w:r>
      <w:r w:rsidR="004B7B73">
        <w:rPr>
          <w:i/>
          <w:iCs/>
          <w:szCs w:val="28"/>
        </w:rPr>
        <w:t>4</w:t>
      </w:r>
      <w:r w:rsidRPr="00180FA1">
        <w:rPr>
          <w:i/>
          <w:iCs/>
          <w:szCs w:val="28"/>
        </w:rPr>
        <w:t>-04ab</w:t>
      </w:r>
      <w:r w:rsidRPr="00F1358C">
        <w:rPr>
          <w:i/>
          <w:iCs/>
          <w:szCs w:val="28"/>
        </w:rPr>
        <w:t>)</w:t>
      </w:r>
      <w:r w:rsidRPr="00DF562A">
        <w:rPr>
          <w:szCs w:val="28"/>
        </w:rPr>
        <w:t xml:space="preserve"> Chair proceeding with running the meeting.</w:t>
      </w:r>
    </w:p>
    <w:p w14:paraId="6010C60B" w14:textId="196EF231" w:rsidR="00B744FE" w:rsidRDefault="00B744FE" w:rsidP="00B744FE">
      <w:pPr>
        <w:ind w:left="720"/>
        <w:rPr>
          <w:szCs w:val="28"/>
        </w:rPr>
      </w:pPr>
    </w:p>
    <w:p w14:paraId="504DEEFB" w14:textId="18A17889" w:rsidR="001B5337" w:rsidRDefault="001B5337" w:rsidP="00B744FE">
      <w:pPr>
        <w:ind w:left="720"/>
        <w:rPr>
          <w:szCs w:val="28"/>
          <w:lang w:eastAsia="zh-CN"/>
        </w:rPr>
      </w:pPr>
      <w:proofErr w:type="spellStart"/>
      <w:r>
        <w:rPr>
          <w:rFonts w:hint="eastAsia"/>
          <w:szCs w:val="28"/>
          <w:lang w:eastAsia="zh-CN"/>
        </w:rPr>
        <w:t>K</w:t>
      </w:r>
      <w:r>
        <w:rPr>
          <w:szCs w:val="28"/>
          <w:lang w:eastAsia="zh-CN"/>
        </w:rPr>
        <w:t>angjin</w:t>
      </w:r>
      <w:proofErr w:type="spellEnd"/>
      <w:r>
        <w:rPr>
          <w:szCs w:val="28"/>
          <w:lang w:eastAsia="zh-CN"/>
        </w:rPr>
        <w:t xml:space="preserve"> Yoon (Meta) presented “</w:t>
      </w:r>
      <w:r w:rsidRPr="001B5337">
        <w:rPr>
          <w:szCs w:val="28"/>
          <w:lang w:eastAsia="zh-CN"/>
        </w:rPr>
        <w:t>HRP PHY Inter frame spacing</w:t>
      </w:r>
      <w:r>
        <w:rPr>
          <w:szCs w:val="28"/>
          <w:lang w:eastAsia="zh-CN"/>
        </w:rPr>
        <w:t>”</w:t>
      </w:r>
    </w:p>
    <w:p w14:paraId="7B5F90A8" w14:textId="53E4FB52" w:rsidR="001B5337" w:rsidRDefault="001B5337" w:rsidP="001B5337">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369</w:t>
      </w:r>
      <w:r w:rsidRPr="006C4B48">
        <w:rPr>
          <w:i/>
          <w:iCs/>
          <w:szCs w:val="28"/>
        </w:rPr>
        <w:t>-0</w:t>
      </w:r>
      <w:r>
        <w:rPr>
          <w:i/>
          <w:iCs/>
          <w:szCs w:val="28"/>
        </w:rPr>
        <w:t>0</w:t>
      </w:r>
      <w:r w:rsidRPr="00180FA1">
        <w:rPr>
          <w:i/>
          <w:iCs/>
          <w:szCs w:val="28"/>
        </w:rPr>
        <w:t>-04ab</w:t>
      </w:r>
      <w:r w:rsidRPr="00F1358C">
        <w:rPr>
          <w:i/>
          <w:iCs/>
          <w:szCs w:val="28"/>
        </w:rPr>
        <w:t>)</w:t>
      </w:r>
    </w:p>
    <w:p w14:paraId="63848EA3" w14:textId="157662F7" w:rsidR="001B5337" w:rsidRPr="00B744FE" w:rsidRDefault="001B5337" w:rsidP="001B5337">
      <w:pPr>
        <w:ind w:left="720"/>
        <w:rPr>
          <w:szCs w:val="28"/>
        </w:rPr>
      </w:pPr>
      <w:r w:rsidRPr="00B744FE">
        <w:rPr>
          <w:szCs w:val="28"/>
        </w:rPr>
        <w:t>This presentation</w:t>
      </w:r>
      <w:r w:rsidRPr="00B744FE">
        <w:rPr>
          <w:rFonts w:eastAsia="Calibri"/>
          <w:color w:val="000000" w:themeColor="text1"/>
          <w:kern w:val="24"/>
          <w:lang w:eastAsia="zh-CN"/>
        </w:rPr>
        <w:t xml:space="preserve"> </w:t>
      </w:r>
      <w:r>
        <w:rPr>
          <w:rFonts w:eastAsia="Calibri"/>
          <w:color w:val="000000" w:themeColor="text1"/>
          <w:kern w:val="24"/>
          <w:lang w:eastAsia="zh-CN"/>
        </w:rPr>
        <w:t xml:space="preserve">discusses </w:t>
      </w:r>
      <w:r w:rsidRPr="001B5337">
        <w:rPr>
          <w:rFonts w:eastAsia="Calibri"/>
          <w:color w:val="000000" w:themeColor="text1"/>
          <w:kern w:val="24"/>
          <w:lang w:eastAsia="zh-CN"/>
        </w:rPr>
        <w:t>on IFS values for 4ab</w:t>
      </w:r>
      <w:r w:rsidRPr="00B744FE">
        <w:rPr>
          <w:szCs w:val="28"/>
        </w:rPr>
        <w:t>.</w:t>
      </w:r>
    </w:p>
    <w:p w14:paraId="0599D20D" w14:textId="3EC665AA" w:rsidR="001B5337" w:rsidRDefault="001B5337" w:rsidP="00B744FE">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3C22AD">
        <w:rPr>
          <w:szCs w:val="28"/>
          <w:lang w:eastAsia="zh-CN"/>
        </w:rPr>
        <w:t xml:space="preserve">deferring </w:t>
      </w:r>
      <w:proofErr w:type="spellStart"/>
      <w:r w:rsidR="003C22AD">
        <w:rPr>
          <w:szCs w:val="28"/>
          <w:lang w:eastAsia="zh-CN"/>
        </w:rPr>
        <w:t>Strawpoll</w:t>
      </w:r>
      <w:proofErr w:type="spellEnd"/>
      <w:r w:rsidR="003C22AD">
        <w:rPr>
          <w:szCs w:val="28"/>
          <w:lang w:eastAsia="zh-CN"/>
        </w:rPr>
        <w:t xml:space="preserve">, value of </w:t>
      </w:r>
      <w:r>
        <w:rPr>
          <w:szCs w:val="28"/>
          <w:lang w:eastAsia="zh-CN"/>
        </w:rPr>
        <w:t>LIFS on BPRF</w:t>
      </w:r>
      <w:r w:rsidR="003C22AD">
        <w:rPr>
          <w:szCs w:val="28"/>
          <w:lang w:eastAsia="zh-CN"/>
        </w:rPr>
        <w:t>, etc.</w:t>
      </w:r>
    </w:p>
    <w:p w14:paraId="3BD1CD78" w14:textId="75052BF5" w:rsidR="001B5337" w:rsidRDefault="003C22AD" w:rsidP="00B744FE">
      <w:pPr>
        <w:ind w:left="720"/>
        <w:rPr>
          <w:szCs w:val="28"/>
          <w:lang w:eastAsia="zh-CN"/>
        </w:rPr>
      </w:pPr>
      <w:proofErr w:type="spellStart"/>
      <w:r>
        <w:rPr>
          <w:rFonts w:hint="eastAsia"/>
          <w:szCs w:val="28"/>
          <w:lang w:eastAsia="zh-CN"/>
        </w:rPr>
        <w:t>S</w:t>
      </w:r>
      <w:r>
        <w:rPr>
          <w:szCs w:val="28"/>
          <w:lang w:eastAsia="zh-CN"/>
        </w:rPr>
        <w:t>trawpoll</w:t>
      </w:r>
      <w:proofErr w:type="spellEnd"/>
      <w:r>
        <w:rPr>
          <w:szCs w:val="28"/>
          <w:lang w:eastAsia="zh-CN"/>
        </w:rPr>
        <w:t xml:space="preserve"> was deferred to conference calls.</w:t>
      </w:r>
    </w:p>
    <w:p w14:paraId="57B70D5B" w14:textId="22CE9001" w:rsidR="001B5337" w:rsidRDefault="001B5337" w:rsidP="00B744FE">
      <w:pPr>
        <w:ind w:left="720"/>
        <w:rPr>
          <w:szCs w:val="28"/>
          <w:lang w:eastAsia="zh-CN"/>
        </w:rPr>
      </w:pPr>
    </w:p>
    <w:p w14:paraId="6977420A" w14:textId="3575A32B" w:rsidR="003C22AD" w:rsidRDefault="003C22AD" w:rsidP="00B744FE">
      <w:pPr>
        <w:ind w:left="720"/>
        <w:rPr>
          <w:szCs w:val="28"/>
          <w:lang w:eastAsia="zh-CN"/>
        </w:rPr>
      </w:pPr>
      <w:r w:rsidRPr="003C22AD">
        <w:rPr>
          <w:szCs w:val="28"/>
          <w:lang w:eastAsia="zh-CN"/>
        </w:rPr>
        <w:t xml:space="preserve">Igor </w:t>
      </w:r>
      <w:proofErr w:type="spellStart"/>
      <w:r w:rsidRPr="003C22AD">
        <w:rPr>
          <w:szCs w:val="28"/>
          <w:lang w:eastAsia="zh-CN"/>
        </w:rPr>
        <w:t>Dotlic</w:t>
      </w:r>
      <w:proofErr w:type="spellEnd"/>
      <w:r>
        <w:rPr>
          <w:szCs w:val="28"/>
          <w:lang w:eastAsia="zh-CN"/>
        </w:rPr>
        <w:t xml:space="preserve"> (Qorvo) presented “</w:t>
      </w:r>
      <w:r w:rsidRPr="003C22AD">
        <w:rPr>
          <w:szCs w:val="28"/>
          <w:lang w:eastAsia="zh-CN"/>
        </w:rPr>
        <w:t xml:space="preserve">More on </w:t>
      </w:r>
      <w:proofErr w:type="spellStart"/>
      <w:r w:rsidRPr="003C22AD">
        <w:rPr>
          <w:szCs w:val="28"/>
          <w:lang w:eastAsia="zh-CN"/>
        </w:rPr>
        <w:t>Supercomplementary</w:t>
      </w:r>
      <w:proofErr w:type="spellEnd"/>
      <w:r w:rsidRPr="003C22AD">
        <w:rPr>
          <w:szCs w:val="28"/>
          <w:lang w:eastAsia="zh-CN"/>
        </w:rPr>
        <w:t xml:space="preserve"> Zero-sum Cross-correlation Code Blocks</w:t>
      </w:r>
      <w:r>
        <w:rPr>
          <w:szCs w:val="28"/>
          <w:lang w:eastAsia="zh-CN"/>
        </w:rPr>
        <w:t>”</w:t>
      </w:r>
    </w:p>
    <w:p w14:paraId="6A12C7F3" w14:textId="32C05326" w:rsidR="003C22AD" w:rsidRDefault="003C22AD" w:rsidP="003C22AD">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380</w:t>
      </w:r>
      <w:r w:rsidRPr="006C4B48">
        <w:rPr>
          <w:i/>
          <w:iCs/>
          <w:szCs w:val="28"/>
        </w:rPr>
        <w:t>-0</w:t>
      </w:r>
      <w:r>
        <w:rPr>
          <w:i/>
          <w:iCs/>
          <w:szCs w:val="28"/>
        </w:rPr>
        <w:t>0</w:t>
      </w:r>
      <w:r w:rsidRPr="00180FA1">
        <w:rPr>
          <w:i/>
          <w:iCs/>
          <w:szCs w:val="28"/>
        </w:rPr>
        <w:t>-04ab</w:t>
      </w:r>
      <w:r w:rsidRPr="00F1358C">
        <w:rPr>
          <w:i/>
          <w:iCs/>
          <w:szCs w:val="28"/>
        </w:rPr>
        <w:t>)</w:t>
      </w:r>
    </w:p>
    <w:p w14:paraId="6D8DAECF" w14:textId="2055DB34" w:rsidR="003C22AD" w:rsidRPr="00B744FE" w:rsidRDefault="003C22AD" w:rsidP="003C22AD">
      <w:pPr>
        <w:ind w:left="720"/>
        <w:rPr>
          <w:szCs w:val="28"/>
        </w:rPr>
      </w:pPr>
      <w:r w:rsidRPr="00B744FE">
        <w:rPr>
          <w:szCs w:val="28"/>
        </w:rPr>
        <w:t>This presentation</w:t>
      </w:r>
      <w:r w:rsidRPr="00B744FE">
        <w:rPr>
          <w:rFonts w:eastAsia="Calibri"/>
          <w:color w:val="000000" w:themeColor="text1"/>
          <w:kern w:val="24"/>
          <w:lang w:eastAsia="zh-CN"/>
        </w:rPr>
        <w:t xml:space="preserve"> </w:t>
      </w:r>
      <w:r w:rsidRPr="003C22AD">
        <w:rPr>
          <w:rFonts w:eastAsia="Calibri"/>
          <w:color w:val="000000" w:themeColor="text1"/>
          <w:kern w:val="24"/>
          <w:lang w:eastAsia="zh-CN"/>
        </w:rPr>
        <w:t>introduces super</w:t>
      </w:r>
      <w:r>
        <w:rPr>
          <w:rFonts w:eastAsia="Calibri"/>
          <w:color w:val="000000" w:themeColor="text1"/>
          <w:kern w:val="24"/>
          <w:lang w:eastAsia="zh-CN"/>
        </w:rPr>
        <w:t xml:space="preserve"> </w:t>
      </w:r>
      <w:r w:rsidRPr="003C22AD">
        <w:rPr>
          <w:rFonts w:eastAsia="Calibri"/>
          <w:color w:val="000000" w:themeColor="text1"/>
          <w:kern w:val="24"/>
          <w:lang w:eastAsia="zh-CN"/>
        </w:rPr>
        <w:t>complementary zero-sum cross-correlation (SZC) code blocks and describes their properties and benefits for usage as a deterministic STS field.</w:t>
      </w:r>
    </w:p>
    <w:p w14:paraId="465E4D7E" w14:textId="3D74CDFE" w:rsidR="003C22AD" w:rsidRDefault="003C22AD" w:rsidP="003C22AD">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F316AB">
        <w:rPr>
          <w:szCs w:val="28"/>
          <w:lang w:eastAsia="zh-CN"/>
        </w:rPr>
        <w:t xml:space="preserve"> correlation of </w:t>
      </w:r>
      <w:proofErr w:type="spellStart"/>
      <w:r w:rsidR="00F316AB">
        <w:rPr>
          <w:szCs w:val="28"/>
          <w:lang w:eastAsia="zh-CN"/>
        </w:rPr>
        <w:t>Ipatov</w:t>
      </w:r>
      <w:proofErr w:type="spellEnd"/>
      <w:r w:rsidR="00F316AB">
        <w:rPr>
          <w:szCs w:val="28"/>
          <w:lang w:eastAsia="zh-CN"/>
        </w:rPr>
        <w:t xml:space="preserve"> with CFO</w:t>
      </w:r>
      <w:r>
        <w:rPr>
          <w:szCs w:val="28"/>
          <w:lang w:eastAsia="zh-CN"/>
        </w:rPr>
        <w:t>.</w:t>
      </w:r>
    </w:p>
    <w:p w14:paraId="653CBD21" w14:textId="77777777" w:rsidR="003C22AD" w:rsidRPr="003C22AD" w:rsidRDefault="003C22AD" w:rsidP="00B744FE">
      <w:pPr>
        <w:ind w:left="720"/>
        <w:rPr>
          <w:szCs w:val="28"/>
          <w:lang w:eastAsia="zh-CN"/>
        </w:rPr>
      </w:pPr>
    </w:p>
    <w:p w14:paraId="17FFAA14" w14:textId="0777A96C" w:rsidR="00F316AB" w:rsidRDefault="00F316AB" w:rsidP="00F316AB">
      <w:pPr>
        <w:ind w:left="720"/>
        <w:rPr>
          <w:szCs w:val="28"/>
          <w:lang w:eastAsia="zh-CN"/>
        </w:rPr>
      </w:pPr>
      <w:proofErr w:type="spellStart"/>
      <w:r w:rsidRPr="00F316AB">
        <w:rPr>
          <w:szCs w:val="28"/>
          <w:lang w:eastAsia="zh-CN"/>
        </w:rPr>
        <w:t>Jarek</w:t>
      </w:r>
      <w:proofErr w:type="spellEnd"/>
      <w:r w:rsidRPr="00F316AB">
        <w:rPr>
          <w:szCs w:val="28"/>
          <w:lang w:eastAsia="zh-CN"/>
        </w:rPr>
        <w:t xml:space="preserve"> </w:t>
      </w:r>
      <w:proofErr w:type="spellStart"/>
      <w:r w:rsidRPr="00F316AB">
        <w:rPr>
          <w:szCs w:val="28"/>
          <w:lang w:eastAsia="zh-CN"/>
        </w:rPr>
        <w:t>Niewczas</w:t>
      </w:r>
      <w:proofErr w:type="spellEnd"/>
      <w:r>
        <w:rPr>
          <w:szCs w:val="28"/>
          <w:lang w:eastAsia="zh-CN"/>
        </w:rPr>
        <w:t xml:space="preserve"> (Qorvo) presented “</w:t>
      </w:r>
      <w:r w:rsidRPr="00F316AB">
        <w:rPr>
          <w:szCs w:val="28"/>
          <w:lang w:eastAsia="zh-CN"/>
        </w:rPr>
        <w:t>High-speed data-rates for impulse ultra-wideband radio</w:t>
      </w:r>
      <w:r>
        <w:rPr>
          <w:szCs w:val="28"/>
          <w:lang w:eastAsia="zh-CN"/>
        </w:rPr>
        <w:t>”</w:t>
      </w:r>
    </w:p>
    <w:p w14:paraId="462C6F59" w14:textId="50A1BE0C" w:rsidR="00F316AB" w:rsidRDefault="00F316AB" w:rsidP="00F316AB">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373</w:t>
      </w:r>
      <w:r w:rsidRPr="006C4B48">
        <w:rPr>
          <w:i/>
          <w:iCs/>
          <w:szCs w:val="28"/>
        </w:rPr>
        <w:t>-0</w:t>
      </w:r>
      <w:r>
        <w:rPr>
          <w:i/>
          <w:iCs/>
          <w:szCs w:val="28"/>
        </w:rPr>
        <w:t>0</w:t>
      </w:r>
      <w:r w:rsidRPr="00180FA1">
        <w:rPr>
          <w:i/>
          <w:iCs/>
          <w:szCs w:val="28"/>
        </w:rPr>
        <w:t>-04ab</w:t>
      </w:r>
      <w:r w:rsidRPr="00F1358C">
        <w:rPr>
          <w:i/>
          <w:iCs/>
          <w:szCs w:val="28"/>
        </w:rPr>
        <w:t>)</w:t>
      </w:r>
    </w:p>
    <w:p w14:paraId="31B87802" w14:textId="622F523B" w:rsidR="00F316AB" w:rsidRPr="00B744FE" w:rsidRDefault="00F316AB" w:rsidP="00F316AB">
      <w:pPr>
        <w:ind w:left="720"/>
        <w:rPr>
          <w:szCs w:val="28"/>
        </w:rPr>
      </w:pPr>
      <w:r w:rsidRPr="00B744FE">
        <w:rPr>
          <w:szCs w:val="28"/>
        </w:rPr>
        <w:t>This presentation</w:t>
      </w:r>
      <w:r w:rsidRPr="00B744FE">
        <w:rPr>
          <w:rFonts w:eastAsia="Calibri"/>
          <w:color w:val="000000" w:themeColor="text1"/>
          <w:kern w:val="24"/>
          <w:lang w:eastAsia="zh-CN"/>
        </w:rPr>
        <w:t xml:space="preserve"> </w:t>
      </w:r>
      <w:r>
        <w:rPr>
          <w:rFonts w:eastAsia="Calibri"/>
          <w:color w:val="000000" w:themeColor="text1"/>
          <w:kern w:val="24"/>
          <w:lang w:eastAsia="zh-CN"/>
        </w:rPr>
        <w:t>introduced pulse hopping for high speed data rates</w:t>
      </w:r>
      <w:r w:rsidRPr="003C22AD">
        <w:rPr>
          <w:rFonts w:eastAsia="Calibri"/>
          <w:color w:val="000000" w:themeColor="text1"/>
          <w:kern w:val="24"/>
          <w:lang w:eastAsia="zh-CN"/>
        </w:rPr>
        <w:t>.</w:t>
      </w:r>
    </w:p>
    <w:p w14:paraId="0CE0B3EE" w14:textId="5F94D6D2" w:rsidR="00F316AB" w:rsidRDefault="00F316AB" w:rsidP="00F316A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w:t>
      </w:r>
      <w:r w:rsidR="00D32ABD">
        <w:rPr>
          <w:szCs w:val="28"/>
          <w:lang w:eastAsia="zh-CN"/>
        </w:rPr>
        <w:t xml:space="preserve"> </w:t>
      </w:r>
      <w:r w:rsidR="00894125">
        <w:rPr>
          <w:szCs w:val="28"/>
          <w:lang w:eastAsia="zh-CN"/>
        </w:rPr>
        <w:t xml:space="preserve">include the probability of bad delays, channel estimation settings, </w:t>
      </w:r>
      <w:r w:rsidR="005A5237">
        <w:rPr>
          <w:szCs w:val="28"/>
          <w:lang w:eastAsia="zh-CN"/>
        </w:rPr>
        <w:t>receiver scheme, hopping pattern and more channel models.</w:t>
      </w:r>
    </w:p>
    <w:p w14:paraId="554273AB" w14:textId="77777777" w:rsidR="001B5337" w:rsidRDefault="001B5337" w:rsidP="00B744FE">
      <w:pPr>
        <w:ind w:left="720"/>
        <w:rPr>
          <w:szCs w:val="28"/>
        </w:rPr>
      </w:pPr>
    </w:p>
    <w:p w14:paraId="7E8A6F55" w14:textId="498C90FF" w:rsidR="00B744FE" w:rsidRDefault="00B744FE" w:rsidP="00B744FE">
      <w:pPr>
        <w:ind w:left="720"/>
        <w:rPr>
          <w:szCs w:val="28"/>
        </w:rPr>
      </w:pPr>
      <w:r>
        <w:rPr>
          <w:szCs w:val="28"/>
        </w:rPr>
        <w:t>Shang-</w:t>
      </w:r>
      <w:proofErr w:type="spellStart"/>
      <w:r>
        <w:rPr>
          <w:szCs w:val="28"/>
        </w:rPr>
        <w:t>Te</w:t>
      </w:r>
      <w:proofErr w:type="spellEnd"/>
      <w:r>
        <w:rPr>
          <w:szCs w:val="28"/>
        </w:rPr>
        <w:t xml:space="preserve"> Yang (</w:t>
      </w:r>
      <w:r w:rsidR="005267B8">
        <w:rPr>
          <w:szCs w:val="28"/>
        </w:rPr>
        <w:t>Apple</w:t>
      </w:r>
      <w:r>
        <w:rPr>
          <w:szCs w:val="28"/>
        </w:rPr>
        <w:t xml:space="preserve">) presented “UWB </w:t>
      </w:r>
      <w:r w:rsidR="00D32ABD">
        <w:rPr>
          <w:szCs w:val="28"/>
        </w:rPr>
        <w:t>Interference</w:t>
      </w:r>
      <w:r>
        <w:rPr>
          <w:szCs w:val="28"/>
        </w:rPr>
        <w:t xml:space="preserve"> Con</w:t>
      </w:r>
      <w:r w:rsidR="00D32ABD">
        <w:rPr>
          <w:szCs w:val="28"/>
        </w:rPr>
        <w:t>sideration</w:t>
      </w:r>
      <w:r>
        <w:rPr>
          <w:szCs w:val="28"/>
        </w:rPr>
        <w:t>s”.</w:t>
      </w:r>
    </w:p>
    <w:p w14:paraId="1FDDF9D4" w14:textId="01C8B9EE" w:rsidR="00B744FE" w:rsidRDefault="00B744FE" w:rsidP="00B744FE">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sidR="00520606">
        <w:rPr>
          <w:i/>
          <w:iCs/>
          <w:szCs w:val="28"/>
        </w:rPr>
        <w:t>37</w:t>
      </w:r>
      <w:r>
        <w:rPr>
          <w:i/>
          <w:iCs/>
          <w:szCs w:val="28"/>
        </w:rPr>
        <w:t>2</w:t>
      </w:r>
      <w:r w:rsidRPr="006C4B48">
        <w:rPr>
          <w:i/>
          <w:iCs/>
          <w:szCs w:val="28"/>
        </w:rPr>
        <w:t>-0</w:t>
      </w:r>
      <w:r>
        <w:rPr>
          <w:i/>
          <w:iCs/>
          <w:szCs w:val="28"/>
        </w:rPr>
        <w:t>0</w:t>
      </w:r>
      <w:r w:rsidRPr="00180FA1">
        <w:rPr>
          <w:i/>
          <w:iCs/>
          <w:szCs w:val="28"/>
        </w:rPr>
        <w:t>-04ab</w:t>
      </w:r>
      <w:r w:rsidRPr="00F1358C">
        <w:rPr>
          <w:i/>
          <w:iCs/>
          <w:szCs w:val="28"/>
        </w:rPr>
        <w:t>)</w:t>
      </w:r>
    </w:p>
    <w:p w14:paraId="74AB4DA5" w14:textId="575906E5" w:rsidR="00B744FE" w:rsidRPr="00B744FE" w:rsidRDefault="00B744FE" w:rsidP="00B744FE">
      <w:pPr>
        <w:ind w:left="720"/>
        <w:rPr>
          <w:szCs w:val="28"/>
        </w:rPr>
      </w:pPr>
      <w:r w:rsidRPr="00B744FE">
        <w:rPr>
          <w:szCs w:val="28"/>
        </w:rPr>
        <w:t>This presentation</w:t>
      </w:r>
      <w:r w:rsidRPr="00B744FE">
        <w:rPr>
          <w:rFonts w:eastAsia="Calibri"/>
          <w:color w:val="000000" w:themeColor="text1"/>
          <w:kern w:val="24"/>
          <w:lang w:eastAsia="zh-CN"/>
        </w:rPr>
        <w:t xml:space="preserve"> </w:t>
      </w:r>
      <w:r w:rsidR="00D32ABD">
        <w:rPr>
          <w:rFonts w:eastAsia="Calibri"/>
          <w:color w:val="000000" w:themeColor="text1"/>
          <w:kern w:val="24"/>
          <w:lang w:eastAsia="zh-CN"/>
        </w:rPr>
        <w:t>discusses the interference between RANs by using an example and proposed to further study interference</w:t>
      </w:r>
      <w:r w:rsidRPr="00B744FE">
        <w:rPr>
          <w:szCs w:val="28"/>
        </w:rPr>
        <w:t>.</w:t>
      </w:r>
    </w:p>
    <w:p w14:paraId="1E7A5FA1" w14:textId="57B373E3" w:rsidR="005267B8" w:rsidRDefault="005267B8" w:rsidP="00B744FE">
      <w:pPr>
        <w:ind w:left="720"/>
        <w:rPr>
          <w:szCs w:val="28"/>
          <w:lang w:eastAsia="zh-CN"/>
        </w:rPr>
      </w:pPr>
    </w:p>
    <w:p w14:paraId="0A5FCCF9" w14:textId="77777777" w:rsidR="00F90F20" w:rsidRDefault="00F90F20" w:rsidP="00EA4B25">
      <w:pPr>
        <w:rPr>
          <w:szCs w:val="28"/>
        </w:rPr>
      </w:pPr>
    </w:p>
    <w:p w14:paraId="68FED27C" w14:textId="671EBB34" w:rsidR="00DF562A" w:rsidRPr="004A5900" w:rsidRDefault="00DF562A" w:rsidP="004A5900">
      <w:pPr>
        <w:spacing w:before="120"/>
      </w:pPr>
      <w:r w:rsidRPr="004A5900">
        <w:t xml:space="preserve">Chair recessed the mtg. @ </w:t>
      </w:r>
      <w:r w:rsidR="005A5237">
        <w:t>3:29</w:t>
      </w:r>
      <w:r w:rsidRPr="004A5900">
        <w:t>pm</w:t>
      </w:r>
      <w:r w:rsidR="003C27C1">
        <w:t xml:space="preserve"> ET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699A4737" w:rsidR="005A5237" w:rsidRDefault="005A5237" w:rsidP="00B76401">
      <w:pPr>
        <w:pStyle w:val="1"/>
        <w:rPr>
          <w:lang w:eastAsia="zh-CN"/>
        </w:rPr>
      </w:pPr>
      <w:r>
        <w:rPr>
          <w:lang w:eastAsia="zh-CN"/>
        </w:rPr>
        <w:lastRenderedPageBreak/>
        <w:t>Monday, 11 Jul, 2022</w:t>
      </w:r>
      <w:r>
        <w:t xml:space="preserve"> – PM2</w:t>
      </w:r>
    </w:p>
    <w:p w14:paraId="63E48FE4" w14:textId="77777777" w:rsidR="00B76401" w:rsidRDefault="00B76401" w:rsidP="00B76401">
      <w:pPr>
        <w:rPr>
          <w:b/>
          <w:szCs w:val="28"/>
        </w:rPr>
      </w:pPr>
    </w:p>
    <w:p w14:paraId="3DAF0E16" w14:textId="494B5FA1" w:rsidR="00826021" w:rsidRDefault="005A5237" w:rsidP="00501CE5">
      <w:pPr>
        <w:ind w:left="990" w:hanging="990"/>
        <w:rPr>
          <w:szCs w:val="28"/>
        </w:rPr>
      </w:pPr>
      <w:r>
        <w:rPr>
          <w:b/>
          <w:szCs w:val="28"/>
        </w:rPr>
        <w:t>4</w:t>
      </w:r>
      <w:r w:rsidR="00826021" w:rsidRPr="00664E7D">
        <w:rPr>
          <w:b/>
          <w:szCs w:val="28"/>
        </w:rPr>
        <w:t>:</w:t>
      </w:r>
      <w:r>
        <w:rPr>
          <w:b/>
          <w:szCs w:val="28"/>
        </w:rPr>
        <w:t>0</w:t>
      </w:r>
      <w:r w:rsidR="00ED2813">
        <w:rPr>
          <w:b/>
          <w:szCs w:val="28"/>
        </w:rPr>
        <w:t>1</w:t>
      </w:r>
      <w:r w:rsidR="00826021" w:rsidRPr="00664E7D">
        <w:rPr>
          <w:b/>
          <w:szCs w:val="28"/>
        </w:rPr>
        <w:t xml:space="preserve"> </w:t>
      </w:r>
      <w:r w:rsidR="00826021">
        <w:rPr>
          <w:b/>
          <w:szCs w:val="28"/>
        </w:rPr>
        <w:t>P</w:t>
      </w:r>
      <w:r w:rsidR="00826021" w:rsidRPr="00664E7D">
        <w:rPr>
          <w:b/>
          <w:szCs w:val="28"/>
        </w:rPr>
        <w:t>M</w:t>
      </w:r>
      <w:r w:rsidR="003C27C1">
        <w:rPr>
          <w:b/>
          <w:szCs w:val="28"/>
        </w:rPr>
        <w:t xml:space="preserve"> ET</w:t>
      </w:r>
      <w:r w:rsidR="00826021" w:rsidRPr="00664E7D">
        <w:rPr>
          <w:szCs w:val="28"/>
        </w:rPr>
        <w:t xml:space="preserve"> </w:t>
      </w:r>
      <w:r w:rsidR="00ED2813">
        <w:rPr>
          <w:szCs w:val="28"/>
        </w:rPr>
        <w:t xml:space="preserve">Vice </w:t>
      </w:r>
      <w:r w:rsidR="00826021">
        <w:rPr>
          <w:szCs w:val="28"/>
        </w:rPr>
        <w:t>C</w:t>
      </w:r>
      <w:r w:rsidR="00826021" w:rsidRPr="00664E7D">
        <w:rPr>
          <w:szCs w:val="28"/>
        </w:rPr>
        <w:t xml:space="preserve">hair, </w:t>
      </w:r>
      <w:r w:rsidR="00ED2813">
        <w:rPr>
          <w:szCs w:val="28"/>
        </w:rPr>
        <w:t xml:space="preserve">Clint Chaplin </w:t>
      </w:r>
      <w:r w:rsidR="00826021">
        <w:rPr>
          <w:szCs w:val="28"/>
        </w:rPr>
        <w:t>(</w:t>
      </w:r>
      <w:r w:rsidR="00ED2813">
        <w:rPr>
          <w:szCs w:val="28"/>
        </w:rPr>
        <w:t>Samsung</w:t>
      </w:r>
      <w:r w:rsidR="00826021">
        <w:rPr>
          <w:szCs w:val="28"/>
        </w:rPr>
        <w:t>)</w:t>
      </w:r>
      <w:r w:rsidR="00826021" w:rsidRPr="00664E7D">
        <w:rPr>
          <w:szCs w:val="28"/>
        </w:rPr>
        <w:t>, called the meeting to order</w:t>
      </w:r>
      <w:r w:rsidR="00826021">
        <w:rPr>
          <w:szCs w:val="28"/>
        </w:rPr>
        <w:t xml:space="preserve"> and opened the TG Agenda.</w:t>
      </w:r>
      <w:r w:rsidR="00826021">
        <w:rPr>
          <w:szCs w:val="28"/>
        </w:rPr>
        <w:br/>
      </w:r>
      <w:r w:rsidR="00501CE5" w:rsidRPr="00483B0C">
        <w:rPr>
          <w:szCs w:val="28"/>
        </w:rPr>
        <w:t>(</w:t>
      </w:r>
      <w:r w:rsidR="00ED2813">
        <w:rPr>
          <w:i/>
          <w:iCs/>
          <w:szCs w:val="28"/>
        </w:rPr>
        <w:t>15-22</w:t>
      </w:r>
      <w:r w:rsidR="00ED2813" w:rsidRPr="00180FA1">
        <w:rPr>
          <w:i/>
          <w:iCs/>
          <w:szCs w:val="28"/>
        </w:rPr>
        <w:t>-0</w:t>
      </w:r>
      <w:r w:rsidR="00ED2813">
        <w:rPr>
          <w:i/>
          <w:iCs/>
          <w:szCs w:val="28"/>
        </w:rPr>
        <w:t>359</w:t>
      </w:r>
      <w:r w:rsidR="00ED2813" w:rsidRPr="00180FA1">
        <w:rPr>
          <w:i/>
          <w:iCs/>
          <w:szCs w:val="28"/>
        </w:rPr>
        <w:t>-0</w:t>
      </w:r>
      <w:r w:rsidR="00ED2813">
        <w:rPr>
          <w:i/>
          <w:iCs/>
          <w:szCs w:val="28"/>
        </w:rPr>
        <w:t>1</w:t>
      </w:r>
      <w:r w:rsidR="00ED2813" w:rsidRPr="00180FA1">
        <w:rPr>
          <w:i/>
          <w:iCs/>
          <w:szCs w:val="28"/>
        </w:rPr>
        <w:t>-04ab</w:t>
      </w:r>
      <w:r w:rsidR="00501CE5" w:rsidRPr="00664E7D">
        <w:rPr>
          <w:szCs w:val="28"/>
        </w:rPr>
        <w:t>)</w:t>
      </w:r>
    </w:p>
    <w:p w14:paraId="7FBC2CB1" w14:textId="6A9BFB4F" w:rsidR="00826021" w:rsidRDefault="00826021" w:rsidP="00826021">
      <w:pPr>
        <w:pStyle w:val="ae"/>
        <w:numPr>
          <w:ilvl w:val="0"/>
          <w:numId w:val="2"/>
        </w:numPr>
        <w:spacing w:before="120"/>
        <w:rPr>
          <w:szCs w:val="28"/>
        </w:rPr>
      </w:pPr>
      <w:r>
        <w:rPr>
          <w:szCs w:val="28"/>
        </w:rPr>
        <w:t>&gt;</w:t>
      </w:r>
      <w:r w:rsidR="00ED2813">
        <w:rPr>
          <w:szCs w:val="28"/>
        </w:rPr>
        <w:t>52</w:t>
      </w:r>
      <w:r w:rsidRPr="00FE510D">
        <w:rPr>
          <w:szCs w:val="28"/>
        </w:rPr>
        <w:t xml:space="preserve"> attendees joined the meeting</w:t>
      </w:r>
    </w:p>
    <w:p w14:paraId="3B423701" w14:textId="6F888807" w:rsidR="00501CE5" w:rsidRPr="00501CE5" w:rsidRDefault="00AE3A54" w:rsidP="00501CE5">
      <w:pPr>
        <w:spacing w:before="120"/>
        <w:rPr>
          <w:szCs w:val="28"/>
        </w:rPr>
      </w:pPr>
      <w:r>
        <w:rPr>
          <w:szCs w:val="28"/>
        </w:rPr>
        <w:t xml:space="preserve">Vice </w:t>
      </w:r>
      <w:r w:rsidR="00501CE5" w:rsidRPr="00501CE5">
        <w:rPr>
          <w:szCs w:val="28"/>
        </w:rPr>
        <w:t>Chair</w:t>
      </w:r>
      <w:r>
        <w:rPr>
          <w:szCs w:val="28"/>
        </w:rPr>
        <w:t xml:space="preserve"> </w:t>
      </w:r>
      <w:r>
        <w:rPr>
          <w:szCs w:val="28"/>
        </w:rPr>
        <w:t>Clint Chaplin (Samsung)</w:t>
      </w:r>
      <w:r w:rsidR="00501CE5" w:rsidRPr="00501CE5">
        <w:rPr>
          <w:szCs w:val="28"/>
        </w:rPr>
        <w:t xml:space="preserve"> reminded the group of registration for 802 LMSC and wireless </w:t>
      </w:r>
      <w:r w:rsidR="00FD56D5">
        <w:rPr>
          <w:rFonts w:hint="eastAsia"/>
          <w:szCs w:val="28"/>
        </w:rPr>
        <w:t>interim</w:t>
      </w:r>
      <w:r w:rsidR="00501CE5" w:rsidRPr="00501CE5">
        <w:rPr>
          <w:szCs w:val="28"/>
        </w:rPr>
        <w:t>.</w:t>
      </w:r>
    </w:p>
    <w:p w14:paraId="62273A32" w14:textId="77777777" w:rsidR="00826021" w:rsidRPr="00DA1AF9" w:rsidRDefault="00826021" w:rsidP="00826021">
      <w:pPr>
        <w:pStyle w:val="2"/>
        <w:rPr>
          <w:sz w:val="24"/>
          <w:szCs w:val="24"/>
        </w:rPr>
      </w:pPr>
      <w:r w:rsidRPr="00DA1AF9">
        <w:rPr>
          <w:sz w:val="24"/>
          <w:szCs w:val="24"/>
        </w:rPr>
        <w:t>Legal</w:t>
      </w:r>
    </w:p>
    <w:p w14:paraId="15F085E1" w14:textId="5C5E8CDB" w:rsidR="00826021" w:rsidRDefault="00AE3A54" w:rsidP="00826021">
      <w:pPr>
        <w:spacing w:before="120"/>
        <w:ind w:left="720"/>
        <w:rPr>
          <w:szCs w:val="28"/>
        </w:rPr>
      </w:pPr>
      <w:r>
        <w:rPr>
          <w:szCs w:val="28"/>
        </w:rPr>
        <w:t xml:space="preserve">Vice </w:t>
      </w:r>
      <w:r w:rsidR="00826021" w:rsidRPr="00DA1AF9">
        <w:rPr>
          <w:szCs w:val="28"/>
        </w:rPr>
        <w:t xml:space="preserve">Chair </w:t>
      </w:r>
      <w:r>
        <w:rPr>
          <w:szCs w:val="28"/>
        </w:rPr>
        <w:t>Clint Chaplin (Samsung)</w:t>
      </w:r>
      <w:r>
        <w:rPr>
          <w:szCs w:val="28"/>
        </w:rPr>
        <w:t xml:space="preserve"> </w:t>
      </w:r>
      <w:r w:rsidR="00826021">
        <w:rPr>
          <w:szCs w:val="28"/>
        </w:rPr>
        <w:t>reminded</w:t>
      </w:r>
      <w:r w:rsidR="00826021" w:rsidRPr="00DA1AF9">
        <w:rPr>
          <w:szCs w:val="28"/>
        </w:rPr>
        <w:t xml:space="preserve"> the group of </w:t>
      </w:r>
      <w:r w:rsidR="00826021">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37A39FDA" w14:textId="77777777" w:rsidR="00ED2813" w:rsidRDefault="00ED2813" w:rsidP="00ED2813">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4</w:t>
      </w:r>
      <w:r w:rsidRPr="00180FA1">
        <w:rPr>
          <w:i/>
          <w:iCs/>
          <w:szCs w:val="28"/>
        </w:rPr>
        <w:t>-04ab</w:t>
      </w:r>
      <w:r w:rsidRPr="00F1358C">
        <w:rPr>
          <w:i/>
          <w:iCs/>
          <w:szCs w:val="28"/>
        </w:rPr>
        <w:t>)</w:t>
      </w:r>
      <w:r w:rsidRPr="00DF562A">
        <w:rPr>
          <w:szCs w:val="28"/>
        </w:rPr>
        <w:t xml:space="preserve"> Chair proceeding with running the meeting.</w:t>
      </w:r>
    </w:p>
    <w:p w14:paraId="1B38306F" w14:textId="77777777" w:rsidR="00ED2813" w:rsidRDefault="00ED2813" w:rsidP="00ED2813">
      <w:pPr>
        <w:ind w:left="720"/>
        <w:rPr>
          <w:szCs w:val="28"/>
        </w:rPr>
      </w:pPr>
    </w:p>
    <w:p w14:paraId="2DE64A78" w14:textId="7F6BB991" w:rsidR="00B76401" w:rsidRDefault="00ED2813" w:rsidP="00B76401">
      <w:pPr>
        <w:ind w:left="720"/>
        <w:rPr>
          <w:szCs w:val="28"/>
          <w:lang w:eastAsia="zh-CN"/>
        </w:rPr>
      </w:pPr>
      <w:r>
        <w:rPr>
          <w:rFonts w:hint="eastAsia"/>
          <w:szCs w:val="28"/>
          <w:lang w:eastAsia="zh-CN"/>
        </w:rPr>
        <w:t>C</w:t>
      </w:r>
      <w:r>
        <w:rPr>
          <w:szCs w:val="28"/>
          <w:lang w:eastAsia="zh-CN"/>
        </w:rPr>
        <w:t>laudio da Silva (Meta) presented “</w:t>
      </w:r>
      <w:r w:rsidRPr="00ED2813">
        <w:rPr>
          <w:szCs w:val="28"/>
          <w:lang w:eastAsia="zh-CN"/>
        </w:rPr>
        <w:t>4ab Channelization Discussion</w:t>
      </w:r>
      <w:r>
        <w:rPr>
          <w:szCs w:val="28"/>
          <w:lang w:eastAsia="zh-CN"/>
        </w:rPr>
        <w:t>”</w:t>
      </w:r>
    </w:p>
    <w:p w14:paraId="34502806" w14:textId="1AE65503" w:rsidR="00ED2813" w:rsidRDefault="00ED2813" w:rsidP="00B76401">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330</w:t>
      </w:r>
      <w:r w:rsidRPr="006C4B48">
        <w:rPr>
          <w:i/>
          <w:iCs/>
          <w:szCs w:val="28"/>
        </w:rPr>
        <w:t>-0</w:t>
      </w:r>
      <w:r>
        <w:rPr>
          <w:i/>
          <w:iCs/>
          <w:szCs w:val="28"/>
        </w:rPr>
        <w:t>0</w:t>
      </w:r>
      <w:r w:rsidRPr="00180FA1">
        <w:rPr>
          <w:i/>
          <w:iCs/>
          <w:szCs w:val="28"/>
        </w:rPr>
        <w:t>-04ab</w:t>
      </w:r>
      <w:r>
        <w:rPr>
          <w:szCs w:val="28"/>
          <w:lang w:eastAsia="zh-CN"/>
        </w:rPr>
        <w:t>)</w:t>
      </w:r>
    </w:p>
    <w:p w14:paraId="60310165" w14:textId="77777777" w:rsidR="00ED2813" w:rsidRPr="00ED2813" w:rsidRDefault="00ED2813" w:rsidP="00ED2813">
      <w:pPr>
        <w:ind w:left="720"/>
        <w:rPr>
          <w:szCs w:val="28"/>
        </w:rPr>
      </w:pPr>
      <w:r w:rsidRPr="00ED2813">
        <w:rPr>
          <w:szCs w:val="28"/>
        </w:rPr>
        <w:t>This presentation discusses the validity of defining additional channels to take advantage of a potential extension of the UWB band in certain regulatory domains.</w:t>
      </w:r>
    </w:p>
    <w:p w14:paraId="41D503AC" w14:textId="73962F25" w:rsidR="00ED2813" w:rsidRDefault="00ED2813" w:rsidP="00B76401">
      <w:pPr>
        <w:ind w:left="720"/>
        <w:rPr>
          <w:szCs w:val="28"/>
          <w:lang w:eastAsia="zh-CN"/>
        </w:rPr>
      </w:pPr>
    </w:p>
    <w:p w14:paraId="639B96D9" w14:textId="109D6AB7" w:rsidR="00ED2813" w:rsidRDefault="0060542F" w:rsidP="00B76401">
      <w:pPr>
        <w:ind w:left="720"/>
        <w:rPr>
          <w:szCs w:val="28"/>
          <w:lang w:eastAsia="zh-CN"/>
        </w:rPr>
      </w:pPr>
      <w:proofErr w:type="spellStart"/>
      <w:r>
        <w:rPr>
          <w:szCs w:val="28"/>
          <w:lang w:eastAsia="zh-CN"/>
        </w:rPr>
        <w:t>Mingyu</w:t>
      </w:r>
      <w:proofErr w:type="spellEnd"/>
      <w:r>
        <w:rPr>
          <w:szCs w:val="28"/>
          <w:lang w:eastAsia="zh-CN"/>
        </w:rPr>
        <w:t xml:space="preserve"> Lee (Samsung) presented “</w:t>
      </w:r>
      <w:r w:rsidRPr="0060542F">
        <w:rPr>
          <w:szCs w:val="28"/>
          <w:lang w:eastAsia="zh-CN"/>
        </w:rPr>
        <w:t>Coexistence with Wi-Fi by using Narrowband Mirroring Channel</w:t>
      </w:r>
      <w:r>
        <w:rPr>
          <w:szCs w:val="28"/>
          <w:lang w:eastAsia="zh-CN"/>
        </w:rPr>
        <w:t>”</w:t>
      </w:r>
    </w:p>
    <w:p w14:paraId="44B22076" w14:textId="4AF7730F" w:rsidR="0060542F" w:rsidRDefault="0060542F" w:rsidP="0060542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358</w:t>
      </w:r>
      <w:r w:rsidRPr="006C4B48">
        <w:rPr>
          <w:i/>
          <w:iCs/>
          <w:szCs w:val="28"/>
        </w:rPr>
        <w:t>-0</w:t>
      </w:r>
      <w:r>
        <w:rPr>
          <w:i/>
          <w:iCs/>
          <w:szCs w:val="28"/>
        </w:rPr>
        <w:t>0</w:t>
      </w:r>
      <w:r w:rsidRPr="00180FA1">
        <w:rPr>
          <w:i/>
          <w:iCs/>
          <w:szCs w:val="28"/>
        </w:rPr>
        <w:t>-04ab</w:t>
      </w:r>
      <w:r>
        <w:rPr>
          <w:szCs w:val="28"/>
          <w:lang w:eastAsia="zh-CN"/>
        </w:rPr>
        <w:t>)</w:t>
      </w:r>
    </w:p>
    <w:p w14:paraId="38A6C8AB" w14:textId="0498B187" w:rsidR="00ED2813" w:rsidRDefault="0060542F" w:rsidP="00B76401">
      <w:pPr>
        <w:ind w:left="720"/>
        <w:rPr>
          <w:szCs w:val="28"/>
          <w:lang w:eastAsia="zh-CN"/>
        </w:rPr>
      </w:pPr>
      <w:r>
        <w:rPr>
          <w:rFonts w:hint="eastAsia"/>
          <w:szCs w:val="28"/>
          <w:lang w:eastAsia="zh-CN"/>
        </w:rPr>
        <w:t>T</w:t>
      </w:r>
      <w:r>
        <w:rPr>
          <w:szCs w:val="28"/>
          <w:lang w:eastAsia="zh-CN"/>
        </w:rPr>
        <w:t>his presentation e</w:t>
      </w:r>
      <w:r w:rsidRPr="0060542F">
        <w:rPr>
          <w:szCs w:val="28"/>
          <w:lang w:eastAsia="zh-CN"/>
        </w:rPr>
        <w:t>xplain</w:t>
      </w:r>
      <w:r>
        <w:rPr>
          <w:szCs w:val="28"/>
          <w:lang w:eastAsia="zh-CN"/>
        </w:rPr>
        <w:t>s</w:t>
      </w:r>
      <w:r w:rsidRPr="0060542F">
        <w:rPr>
          <w:szCs w:val="28"/>
          <w:lang w:eastAsia="zh-CN"/>
        </w:rPr>
        <w:t xml:space="preserve"> the necessity of collision avoidance between UWB and Wi-Fi, and </w:t>
      </w:r>
      <w:r>
        <w:rPr>
          <w:szCs w:val="28"/>
          <w:lang w:eastAsia="zh-CN"/>
        </w:rPr>
        <w:t>p</w:t>
      </w:r>
      <w:r w:rsidRPr="0060542F">
        <w:rPr>
          <w:szCs w:val="28"/>
          <w:lang w:eastAsia="zh-CN"/>
        </w:rPr>
        <w:t>ropose</w:t>
      </w:r>
      <w:r>
        <w:rPr>
          <w:szCs w:val="28"/>
          <w:lang w:eastAsia="zh-CN"/>
        </w:rPr>
        <w:t>s</w:t>
      </w:r>
      <w:r w:rsidRPr="0060542F">
        <w:rPr>
          <w:szCs w:val="28"/>
          <w:lang w:eastAsia="zh-CN"/>
        </w:rPr>
        <w:t xml:space="preserve"> the considerations for the band of NB mirroring channel</w:t>
      </w:r>
      <w:r>
        <w:rPr>
          <w:szCs w:val="28"/>
          <w:lang w:eastAsia="zh-CN"/>
        </w:rPr>
        <w:t>.</w:t>
      </w:r>
    </w:p>
    <w:p w14:paraId="3A83BE63" w14:textId="77777777" w:rsidR="00554311" w:rsidRDefault="0060542F" w:rsidP="00B76401">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r w:rsidR="00554311">
        <w:rPr>
          <w:szCs w:val="28"/>
        </w:rPr>
        <w:t>:</w:t>
      </w:r>
    </w:p>
    <w:p w14:paraId="37DA6E9E" w14:textId="132C9E0F" w:rsidR="00554311" w:rsidRDefault="00554311" w:rsidP="00554311">
      <w:pPr>
        <w:pStyle w:val="ae"/>
        <w:numPr>
          <w:ilvl w:val="0"/>
          <w:numId w:val="23"/>
        </w:numPr>
        <w:rPr>
          <w:szCs w:val="28"/>
          <w:lang w:eastAsia="zh-CN"/>
        </w:rPr>
      </w:pPr>
      <w:r w:rsidRPr="00554311">
        <w:rPr>
          <w:szCs w:val="28"/>
        </w:rPr>
        <w:t>both Wi-Fi and UWB have to decode packets in NB channel</w:t>
      </w:r>
    </w:p>
    <w:p w14:paraId="70DF2962" w14:textId="7B93DD10" w:rsidR="0060542F" w:rsidRDefault="00554311" w:rsidP="00554311">
      <w:pPr>
        <w:pStyle w:val="ae"/>
        <w:numPr>
          <w:ilvl w:val="0"/>
          <w:numId w:val="23"/>
        </w:numPr>
        <w:rPr>
          <w:szCs w:val="28"/>
          <w:lang w:eastAsia="zh-CN"/>
        </w:rPr>
      </w:pPr>
      <w:r w:rsidRPr="00554311">
        <w:rPr>
          <w:szCs w:val="28"/>
        </w:rPr>
        <w:t xml:space="preserve">multiple antennas </w:t>
      </w:r>
      <w:r>
        <w:rPr>
          <w:szCs w:val="28"/>
        </w:rPr>
        <w:t>supporting</w:t>
      </w:r>
    </w:p>
    <w:p w14:paraId="72949952" w14:textId="00CEA941" w:rsidR="00554311" w:rsidRPr="00554311" w:rsidRDefault="00554311" w:rsidP="00554311">
      <w:pPr>
        <w:pStyle w:val="ae"/>
        <w:numPr>
          <w:ilvl w:val="0"/>
          <w:numId w:val="23"/>
        </w:numPr>
        <w:rPr>
          <w:szCs w:val="28"/>
          <w:lang w:eastAsia="zh-CN"/>
        </w:rPr>
      </w:pPr>
      <w:r>
        <w:rPr>
          <w:szCs w:val="28"/>
          <w:lang w:eastAsia="zh-CN"/>
        </w:rPr>
        <w:t>mirroring channel is preferred to be fixed</w:t>
      </w:r>
    </w:p>
    <w:p w14:paraId="5F32A230" w14:textId="14767BC7" w:rsidR="0060542F" w:rsidRDefault="0060542F" w:rsidP="00B76401">
      <w:pPr>
        <w:ind w:left="720"/>
        <w:rPr>
          <w:szCs w:val="28"/>
          <w:lang w:eastAsia="zh-CN"/>
        </w:rPr>
      </w:pPr>
    </w:p>
    <w:p w14:paraId="207742DC" w14:textId="37A811B7" w:rsidR="0060542F" w:rsidRDefault="0060542F" w:rsidP="00B76401">
      <w:pPr>
        <w:ind w:left="720"/>
        <w:rPr>
          <w:szCs w:val="28"/>
          <w:lang w:eastAsia="zh-CN"/>
        </w:rPr>
      </w:pPr>
      <w:r w:rsidRPr="0060542F">
        <w:rPr>
          <w:szCs w:val="28"/>
          <w:lang w:eastAsia="zh-CN"/>
        </w:rPr>
        <w:t>Alexander Krebs</w:t>
      </w:r>
      <w:r>
        <w:rPr>
          <w:szCs w:val="28"/>
          <w:lang w:eastAsia="zh-CN"/>
        </w:rPr>
        <w:t xml:space="preserve"> (Apple) presented “</w:t>
      </w:r>
      <w:r w:rsidR="00D86FA9" w:rsidRPr="00D86FA9">
        <w:rPr>
          <w:szCs w:val="28"/>
          <w:lang w:eastAsia="zh-CN"/>
        </w:rPr>
        <w:t>Narrowband Channel Allocation for NBA-MMS-UWB</w:t>
      </w:r>
      <w:r>
        <w:rPr>
          <w:szCs w:val="28"/>
          <w:lang w:eastAsia="zh-CN"/>
        </w:rPr>
        <w:t>”</w:t>
      </w:r>
    </w:p>
    <w:p w14:paraId="37237ECA" w14:textId="301E6332" w:rsidR="0060542F" w:rsidRDefault="0060542F" w:rsidP="0060542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w:t>
      </w:r>
      <w:r w:rsidR="00D86FA9">
        <w:rPr>
          <w:i/>
          <w:iCs/>
          <w:szCs w:val="28"/>
        </w:rPr>
        <w:t>39</w:t>
      </w:r>
      <w:r w:rsidRPr="006C4B48">
        <w:rPr>
          <w:i/>
          <w:iCs/>
          <w:szCs w:val="28"/>
        </w:rPr>
        <w:t>-0</w:t>
      </w:r>
      <w:r w:rsidR="00D86FA9">
        <w:rPr>
          <w:i/>
          <w:iCs/>
          <w:szCs w:val="28"/>
        </w:rPr>
        <w:t>1</w:t>
      </w:r>
      <w:r w:rsidRPr="00180FA1">
        <w:rPr>
          <w:i/>
          <w:iCs/>
          <w:szCs w:val="28"/>
        </w:rPr>
        <w:t>-04ab</w:t>
      </w:r>
      <w:r>
        <w:rPr>
          <w:szCs w:val="28"/>
          <w:lang w:eastAsia="zh-CN"/>
        </w:rPr>
        <w:t>)</w:t>
      </w:r>
    </w:p>
    <w:p w14:paraId="1EB87F38" w14:textId="5221DA72" w:rsidR="00554311" w:rsidRDefault="00554311" w:rsidP="00554311">
      <w:pPr>
        <w:ind w:left="720"/>
        <w:rPr>
          <w:szCs w:val="28"/>
          <w:lang w:eastAsia="zh-CN"/>
        </w:rPr>
      </w:pPr>
      <w:r>
        <w:rPr>
          <w:rFonts w:hint="eastAsia"/>
          <w:szCs w:val="28"/>
          <w:lang w:eastAsia="zh-CN"/>
        </w:rPr>
        <w:lastRenderedPageBreak/>
        <w:t>T</w:t>
      </w:r>
      <w:r>
        <w:rPr>
          <w:szCs w:val="28"/>
          <w:lang w:eastAsia="zh-CN"/>
        </w:rPr>
        <w:t xml:space="preserve">his presentation discusses </w:t>
      </w:r>
      <w:r w:rsidRPr="00554311">
        <w:rPr>
          <w:szCs w:val="28"/>
          <w:lang w:eastAsia="zh-CN"/>
        </w:rPr>
        <w:t>rationale and simulation results for optimized spectral efficiency of narrowband O-QPSK PHY radio 2.5 MHz channel grid allocation in UNII-3 and UNII-5 bands and coexistence aspects of 802.11 radio.</w:t>
      </w:r>
    </w:p>
    <w:p w14:paraId="3A4F4644" w14:textId="61BCD675" w:rsidR="009477E3" w:rsidRDefault="009477E3" w:rsidP="009477E3">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 existing analysis on channelization, benefits of narrower channels, spectral shaping of OQPSK, necessity of this number of narrow band channels, </w:t>
      </w:r>
      <w:r w:rsidR="00B15105">
        <w:rPr>
          <w:rFonts w:hint="eastAsia"/>
          <w:szCs w:val="28"/>
          <w:lang w:eastAsia="zh-CN"/>
        </w:rPr>
        <w:t>etc</w:t>
      </w:r>
      <w:r>
        <w:rPr>
          <w:szCs w:val="28"/>
        </w:rPr>
        <w:t>.</w:t>
      </w:r>
    </w:p>
    <w:p w14:paraId="09132FFF" w14:textId="3FB10454" w:rsidR="0060542F" w:rsidRPr="009477E3" w:rsidRDefault="0060542F" w:rsidP="00B76401">
      <w:pPr>
        <w:ind w:left="720"/>
        <w:rPr>
          <w:szCs w:val="28"/>
          <w:lang w:eastAsia="zh-CN"/>
        </w:rPr>
      </w:pPr>
    </w:p>
    <w:p w14:paraId="04FFE9AE" w14:textId="68B45F8C" w:rsidR="0060542F" w:rsidRDefault="0060542F" w:rsidP="00B76401">
      <w:pPr>
        <w:ind w:left="720"/>
        <w:rPr>
          <w:szCs w:val="28"/>
          <w:lang w:eastAsia="zh-CN"/>
        </w:rPr>
      </w:pPr>
    </w:p>
    <w:p w14:paraId="6AC2658F" w14:textId="2599376B" w:rsidR="0060542F" w:rsidRDefault="0060542F" w:rsidP="00B76401">
      <w:pPr>
        <w:ind w:left="720"/>
        <w:rPr>
          <w:szCs w:val="28"/>
          <w:lang w:eastAsia="zh-CN"/>
        </w:rPr>
      </w:pPr>
      <w:r w:rsidRPr="0060542F">
        <w:rPr>
          <w:szCs w:val="28"/>
          <w:lang w:eastAsia="zh-CN"/>
        </w:rPr>
        <w:t>Alexander Krebs</w:t>
      </w:r>
      <w:r>
        <w:rPr>
          <w:szCs w:val="28"/>
          <w:lang w:eastAsia="zh-CN"/>
        </w:rPr>
        <w:t xml:space="preserve"> (Apple) presented “</w:t>
      </w:r>
      <w:r w:rsidR="00D86FA9" w:rsidRPr="00D86FA9">
        <w:rPr>
          <w:szCs w:val="28"/>
          <w:lang w:eastAsia="zh-CN"/>
        </w:rPr>
        <w:t>Narrowband Channel Access and Interference Mitigation for NBA-MMS-UWB</w:t>
      </w:r>
      <w:r>
        <w:rPr>
          <w:szCs w:val="28"/>
          <w:lang w:eastAsia="zh-CN"/>
        </w:rPr>
        <w:t>”</w:t>
      </w:r>
    </w:p>
    <w:p w14:paraId="3459E31B" w14:textId="0874020F" w:rsidR="0060542F" w:rsidRDefault="0060542F" w:rsidP="0060542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w:t>
      </w:r>
      <w:r w:rsidR="00D86FA9">
        <w:rPr>
          <w:i/>
          <w:iCs/>
          <w:szCs w:val="28"/>
        </w:rPr>
        <w:t>40</w:t>
      </w:r>
      <w:r w:rsidRPr="006C4B48">
        <w:rPr>
          <w:i/>
          <w:iCs/>
          <w:szCs w:val="28"/>
        </w:rPr>
        <w:t>-0</w:t>
      </w:r>
      <w:r w:rsidR="00D86FA9">
        <w:rPr>
          <w:i/>
          <w:iCs/>
          <w:szCs w:val="28"/>
        </w:rPr>
        <w:t>1</w:t>
      </w:r>
      <w:r w:rsidRPr="00180FA1">
        <w:rPr>
          <w:i/>
          <w:iCs/>
          <w:szCs w:val="28"/>
        </w:rPr>
        <w:t>-04ab</w:t>
      </w:r>
      <w:r>
        <w:rPr>
          <w:szCs w:val="28"/>
          <w:lang w:eastAsia="zh-CN"/>
        </w:rPr>
        <w:t>)</w:t>
      </w:r>
    </w:p>
    <w:p w14:paraId="6EC67579" w14:textId="7C04FCAA" w:rsidR="000D40F9" w:rsidRDefault="000D40F9" w:rsidP="000D40F9">
      <w:pPr>
        <w:ind w:left="720"/>
        <w:rPr>
          <w:szCs w:val="28"/>
          <w:lang w:eastAsia="zh-CN"/>
        </w:rPr>
      </w:pPr>
      <w:r>
        <w:rPr>
          <w:rFonts w:hint="eastAsia"/>
          <w:szCs w:val="28"/>
          <w:lang w:eastAsia="zh-CN"/>
        </w:rPr>
        <w:t>T</w:t>
      </w:r>
      <w:r>
        <w:rPr>
          <w:szCs w:val="28"/>
          <w:lang w:eastAsia="zh-CN"/>
        </w:rPr>
        <w:t>his presentation proposes</w:t>
      </w:r>
      <w:r w:rsidRPr="000D40F9">
        <w:rPr>
          <w:szCs w:val="28"/>
          <w:lang w:eastAsia="zh-CN"/>
        </w:rPr>
        <w:t xml:space="preserve"> methods for signaling of coordinated NB access between NBA-MMS-UWB initiator and responder, frequency diversity achieving methods in coexistence with 802.11 radio, and proposal of LBT access methods for regulatory compliance.</w:t>
      </w:r>
    </w:p>
    <w:p w14:paraId="7D467561" w14:textId="2B1DF3EB" w:rsidR="00ED2813" w:rsidRDefault="009477E3" w:rsidP="00F66084">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w:t>
      </w:r>
      <w:r w:rsidR="00F66084">
        <w:rPr>
          <w:szCs w:val="28"/>
        </w:rPr>
        <w:t xml:space="preserve"> details of NB channel switching, LBT for the response, duration of narrow band, etc.</w:t>
      </w:r>
    </w:p>
    <w:p w14:paraId="661EAFA3" w14:textId="77777777" w:rsidR="000362C1" w:rsidRPr="00C01D24" w:rsidRDefault="000362C1" w:rsidP="00EA603F">
      <w:pPr>
        <w:rPr>
          <w:szCs w:val="28"/>
        </w:rPr>
      </w:pPr>
    </w:p>
    <w:p w14:paraId="549CED33" w14:textId="0B5F3234" w:rsidR="00712A18" w:rsidRPr="006C3CD5" w:rsidRDefault="00AE3A54" w:rsidP="00712A18">
      <w:pPr>
        <w:spacing w:before="120"/>
      </w:pPr>
      <w:r>
        <w:t>Vice c</w:t>
      </w:r>
      <w:r w:rsidR="00712A18" w:rsidRPr="006C3CD5">
        <w:t>hair</w:t>
      </w:r>
      <w:r w:rsidRPr="00AE3A54">
        <w:rPr>
          <w:szCs w:val="28"/>
        </w:rPr>
        <w:t xml:space="preserve"> </w:t>
      </w:r>
      <w:r>
        <w:rPr>
          <w:szCs w:val="28"/>
        </w:rPr>
        <w:t>Clint Chaplin (Samsung)</w:t>
      </w:r>
      <w:r w:rsidR="00712A18" w:rsidRPr="006C3CD5">
        <w:t xml:space="preserve"> recessed the mt</w:t>
      </w:r>
      <w:bookmarkStart w:id="0" w:name="_GoBack"/>
      <w:bookmarkEnd w:id="0"/>
      <w:r w:rsidR="00712A18" w:rsidRPr="006C3CD5">
        <w:t xml:space="preserve">g. @ </w:t>
      </w:r>
      <w:r w:rsidR="00F05E2F">
        <w:t>5</w:t>
      </w:r>
      <w:r w:rsidR="008A0C6D">
        <w:t>:4</w:t>
      </w:r>
      <w:r w:rsidR="00F05E2F">
        <w:t>3</w:t>
      </w:r>
      <w:r w:rsidR="00712A18">
        <w:t>p</w:t>
      </w:r>
      <w:r w:rsidR="00712A18" w:rsidRPr="006C3CD5">
        <w:t>m</w:t>
      </w:r>
      <w:r w:rsidR="003C27C1">
        <w:t xml:space="preserve"> ET</w:t>
      </w:r>
      <w:r w:rsidR="00712A18" w:rsidRPr="006C3CD5">
        <w:t xml:space="preserve">, until </w:t>
      </w:r>
      <w:r w:rsidR="008A0C6D">
        <w:t>T</w:t>
      </w:r>
      <w:r w:rsidR="00F05E2F">
        <w:t>ue</w:t>
      </w:r>
      <w:r w:rsidR="00712A18" w:rsidRPr="006C3CD5">
        <w:t xml:space="preserve">. </w:t>
      </w:r>
      <w:r w:rsidR="0072457F">
        <w:t>AM</w:t>
      </w:r>
      <w:r w:rsidR="008A0C6D">
        <w:t>1</w:t>
      </w:r>
      <w:r w:rsidR="00EA603F">
        <w:t>.</w:t>
      </w:r>
    </w:p>
    <w:p w14:paraId="69399719" w14:textId="77777777" w:rsidR="009A4CB0" w:rsidRDefault="009A4CB0" w:rsidP="009A4CB0">
      <w:pPr>
        <w:rPr>
          <w:rFonts w:ascii="Arial" w:hAnsi="Arial"/>
          <w:b/>
          <w:kern w:val="28"/>
          <w:sz w:val="28"/>
        </w:rPr>
      </w:pPr>
      <w:r>
        <w:br w:type="page"/>
      </w:r>
    </w:p>
    <w:p w14:paraId="2A247E1F" w14:textId="52BC0351" w:rsidR="001927C4" w:rsidRDefault="007D0CA2" w:rsidP="00292173">
      <w:pPr>
        <w:pStyle w:val="1"/>
        <w:rPr>
          <w:lang w:eastAsia="zh-CN"/>
        </w:rPr>
      </w:pPr>
      <w:r w:rsidRPr="00F62823">
        <w:rPr>
          <w:lang w:eastAsia="zh-CN"/>
        </w:rPr>
        <w:lastRenderedPageBreak/>
        <w:t>Tuesday, 12 Jul, 2022</w:t>
      </w:r>
      <w:r w:rsidRPr="00F62823">
        <w:t xml:space="preserve"> – AM</w:t>
      </w:r>
      <w:r w:rsidR="009C1137" w:rsidRPr="00F62823">
        <w:t>1</w:t>
      </w:r>
    </w:p>
    <w:p w14:paraId="2ABC18CC" w14:textId="77777777" w:rsidR="009C1137" w:rsidRDefault="009C1137" w:rsidP="009C1137">
      <w:pPr>
        <w:ind w:left="990" w:hanging="990"/>
        <w:rPr>
          <w:szCs w:val="28"/>
        </w:rPr>
      </w:pPr>
      <w:r>
        <w:rPr>
          <w:b/>
          <w:szCs w:val="28"/>
        </w:rPr>
        <w:t>8</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359</w:t>
      </w:r>
      <w:r w:rsidRPr="00180FA1">
        <w:rPr>
          <w:i/>
          <w:iCs/>
          <w:szCs w:val="28"/>
        </w:rPr>
        <w:t>-0</w:t>
      </w:r>
      <w:r>
        <w:rPr>
          <w:i/>
          <w:iCs/>
          <w:szCs w:val="28"/>
        </w:rPr>
        <w:t>1</w:t>
      </w:r>
      <w:r w:rsidRPr="00180FA1">
        <w:rPr>
          <w:i/>
          <w:iCs/>
          <w:szCs w:val="28"/>
        </w:rPr>
        <w:t>-04ab</w:t>
      </w:r>
      <w:r w:rsidRPr="00664E7D">
        <w:rPr>
          <w:szCs w:val="28"/>
        </w:rPr>
        <w:t>)</w:t>
      </w:r>
    </w:p>
    <w:p w14:paraId="0D1018CA" w14:textId="329B221D" w:rsidR="009C1137" w:rsidRDefault="009C1137" w:rsidP="009C1137">
      <w:pPr>
        <w:pStyle w:val="ae"/>
        <w:numPr>
          <w:ilvl w:val="0"/>
          <w:numId w:val="2"/>
        </w:numPr>
        <w:spacing w:before="120"/>
        <w:rPr>
          <w:szCs w:val="28"/>
        </w:rPr>
      </w:pPr>
      <w:r w:rsidRPr="00CB1208">
        <w:rPr>
          <w:szCs w:val="28"/>
        </w:rPr>
        <w:t>&gt;</w:t>
      </w:r>
      <w:r>
        <w:rPr>
          <w:szCs w:val="28"/>
        </w:rPr>
        <w:t>60</w:t>
      </w:r>
      <w:r w:rsidRPr="00CB1208">
        <w:rPr>
          <w:szCs w:val="28"/>
        </w:rPr>
        <w:t xml:space="preserve"> a</w:t>
      </w:r>
      <w:r w:rsidRPr="00FE510D">
        <w:rPr>
          <w:szCs w:val="28"/>
        </w:rPr>
        <w:t>ttendees joined the meeting</w:t>
      </w:r>
    </w:p>
    <w:p w14:paraId="3D93A638" w14:textId="77777777" w:rsidR="009C1137" w:rsidRPr="00501CE5" w:rsidRDefault="009C1137" w:rsidP="009C1137">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45C8BF5" w14:textId="77777777" w:rsidR="009C1137" w:rsidRPr="00DA1AF9" w:rsidRDefault="009C1137" w:rsidP="009C1137">
      <w:pPr>
        <w:pStyle w:val="2"/>
        <w:rPr>
          <w:sz w:val="24"/>
          <w:szCs w:val="24"/>
        </w:rPr>
      </w:pPr>
      <w:r w:rsidRPr="00DA1AF9">
        <w:rPr>
          <w:sz w:val="24"/>
          <w:szCs w:val="24"/>
        </w:rPr>
        <w:t>Legal</w:t>
      </w:r>
    </w:p>
    <w:p w14:paraId="4D721922" w14:textId="77777777" w:rsidR="009C1137" w:rsidRDefault="009C1137" w:rsidP="009C113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D3B131B" w14:textId="77777777" w:rsidR="009C1137" w:rsidRPr="004E511E" w:rsidRDefault="009C1137" w:rsidP="009C1137">
      <w:pPr>
        <w:pStyle w:val="ae"/>
        <w:numPr>
          <w:ilvl w:val="0"/>
          <w:numId w:val="2"/>
        </w:numPr>
        <w:spacing w:before="120"/>
        <w:rPr>
          <w:szCs w:val="28"/>
        </w:rPr>
      </w:pPr>
      <w:r w:rsidRPr="004E511E">
        <w:rPr>
          <w:szCs w:val="28"/>
        </w:rPr>
        <w:t xml:space="preserve">IEEE-SA patent policy </w:t>
      </w:r>
    </w:p>
    <w:p w14:paraId="4E58BFE9" w14:textId="77777777" w:rsidR="009C1137" w:rsidRPr="004E511E" w:rsidRDefault="009C1137" w:rsidP="009C113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DC723F6" w14:textId="77777777" w:rsidR="009C1137" w:rsidRPr="004E511E" w:rsidRDefault="009C1137" w:rsidP="009C1137">
      <w:pPr>
        <w:pStyle w:val="ae"/>
        <w:numPr>
          <w:ilvl w:val="1"/>
          <w:numId w:val="2"/>
        </w:numPr>
        <w:outlineLvl w:val="0"/>
        <w:rPr>
          <w:szCs w:val="28"/>
        </w:rPr>
      </w:pPr>
      <w:r w:rsidRPr="004E511E">
        <w:rPr>
          <w:szCs w:val="28"/>
        </w:rPr>
        <w:t>No essential patent claims were brought forth</w:t>
      </w:r>
    </w:p>
    <w:p w14:paraId="1BBB77CD" w14:textId="77777777" w:rsidR="009C1137" w:rsidRPr="004E511E" w:rsidRDefault="009C1137" w:rsidP="009C1137">
      <w:pPr>
        <w:pStyle w:val="ae"/>
        <w:numPr>
          <w:ilvl w:val="0"/>
          <w:numId w:val="2"/>
        </w:numPr>
        <w:outlineLvl w:val="0"/>
        <w:rPr>
          <w:szCs w:val="28"/>
        </w:rPr>
      </w:pPr>
      <w:r w:rsidRPr="004E511E">
        <w:rPr>
          <w:szCs w:val="28"/>
        </w:rPr>
        <w:t>IEEE Anti-Trust statement</w:t>
      </w:r>
    </w:p>
    <w:p w14:paraId="01EFA860" w14:textId="77777777" w:rsidR="009C1137" w:rsidRPr="004E511E" w:rsidRDefault="009C1137" w:rsidP="009C1137">
      <w:pPr>
        <w:pStyle w:val="ae"/>
        <w:numPr>
          <w:ilvl w:val="0"/>
          <w:numId w:val="2"/>
        </w:numPr>
        <w:outlineLvl w:val="0"/>
        <w:rPr>
          <w:szCs w:val="28"/>
        </w:rPr>
      </w:pPr>
      <w:r w:rsidRPr="004E511E">
        <w:rPr>
          <w:szCs w:val="28"/>
        </w:rPr>
        <w:t>IEEE Copyright Policy, including Code of Ethics</w:t>
      </w:r>
    </w:p>
    <w:p w14:paraId="621B277E" w14:textId="77777777" w:rsidR="009C1137" w:rsidRDefault="009C1137" w:rsidP="009C1137">
      <w:pPr>
        <w:rPr>
          <w:szCs w:val="28"/>
        </w:rPr>
      </w:pPr>
    </w:p>
    <w:p w14:paraId="46C6E497" w14:textId="77777777" w:rsidR="009C1137" w:rsidRDefault="009C1137" w:rsidP="009C1137">
      <w:pPr>
        <w:rPr>
          <w:rFonts w:ascii="Arial" w:hAnsi="Arial" w:cs="Arial"/>
          <w:b/>
          <w:sz w:val="26"/>
          <w:szCs w:val="26"/>
        </w:rPr>
      </w:pPr>
    </w:p>
    <w:p w14:paraId="573C6133" w14:textId="77777777" w:rsidR="009C1137" w:rsidRPr="003B0063" w:rsidRDefault="009C1137" w:rsidP="009C1137">
      <w:pPr>
        <w:rPr>
          <w:rFonts w:ascii="Arial" w:hAnsi="Arial" w:cs="Arial"/>
          <w:b/>
          <w:sz w:val="26"/>
          <w:szCs w:val="26"/>
        </w:rPr>
      </w:pPr>
      <w:r>
        <w:rPr>
          <w:rFonts w:ascii="Arial" w:hAnsi="Arial" w:cs="Arial"/>
          <w:b/>
          <w:sz w:val="26"/>
          <w:szCs w:val="26"/>
        </w:rPr>
        <w:t>TG Meeting Activity</w:t>
      </w:r>
    </w:p>
    <w:p w14:paraId="4269D465" w14:textId="7925FDEB" w:rsidR="009C1137" w:rsidRDefault="009C1137" w:rsidP="009C1137">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sidRPr="000C56B6">
        <w:rPr>
          <w:i/>
          <w:iCs/>
          <w:szCs w:val="28"/>
        </w:rPr>
        <w:t>328-0</w:t>
      </w:r>
      <w:r w:rsidR="000C56B6" w:rsidRPr="000C56B6">
        <w:rPr>
          <w:i/>
          <w:iCs/>
          <w:szCs w:val="28"/>
        </w:rPr>
        <w:t>6</w:t>
      </w:r>
      <w:r w:rsidRPr="000C56B6">
        <w:rPr>
          <w:i/>
          <w:iCs/>
          <w:szCs w:val="28"/>
        </w:rPr>
        <w:t>-04</w:t>
      </w:r>
      <w:r w:rsidRPr="00180FA1">
        <w:rPr>
          <w:i/>
          <w:iCs/>
          <w:szCs w:val="28"/>
        </w:rPr>
        <w:t>ab</w:t>
      </w:r>
      <w:r w:rsidRPr="00F1358C">
        <w:rPr>
          <w:i/>
          <w:iCs/>
          <w:szCs w:val="28"/>
        </w:rPr>
        <w:t>)</w:t>
      </w:r>
      <w:r w:rsidRPr="00DF562A">
        <w:rPr>
          <w:szCs w:val="28"/>
        </w:rPr>
        <w:t xml:space="preserve"> Chair proceeding with running the meeting.</w:t>
      </w:r>
    </w:p>
    <w:p w14:paraId="7105EB9F" w14:textId="465656EC" w:rsidR="009C1137" w:rsidRDefault="009C1137" w:rsidP="009C1137">
      <w:pPr>
        <w:ind w:left="720"/>
        <w:rPr>
          <w:szCs w:val="28"/>
        </w:rPr>
      </w:pPr>
    </w:p>
    <w:p w14:paraId="79517592" w14:textId="28E69D5F" w:rsidR="009C1137" w:rsidRDefault="009C1137" w:rsidP="009C1137">
      <w:pPr>
        <w:ind w:left="720"/>
        <w:rPr>
          <w:szCs w:val="28"/>
          <w:lang w:eastAsia="zh-CN"/>
        </w:rPr>
      </w:pPr>
      <w:r>
        <w:rPr>
          <w:rFonts w:hint="eastAsia"/>
          <w:szCs w:val="28"/>
          <w:lang w:eastAsia="zh-CN"/>
        </w:rPr>
        <w:t>H</w:t>
      </w:r>
      <w:r>
        <w:rPr>
          <w:szCs w:val="28"/>
          <w:lang w:eastAsia="zh-CN"/>
        </w:rPr>
        <w:t>uan-Bang Li (NICT) presented “</w:t>
      </w:r>
      <w:r w:rsidR="000E3AAF" w:rsidRPr="000E3AAF">
        <w:rPr>
          <w:szCs w:val="28"/>
          <w:lang w:eastAsia="zh-CN"/>
        </w:rPr>
        <w:t>NB-assisted UWB channel access follow-up</w:t>
      </w:r>
      <w:r>
        <w:rPr>
          <w:szCs w:val="28"/>
          <w:lang w:eastAsia="zh-CN"/>
        </w:rPr>
        <w:t>”</w:t>
      </w:r>
    </w:p>
    <w:p w14:paraId="578C2480" w14:textId="7AD608BE" w:rsidR="000E3AAF" w:rsidRPr="006A4F40" w:rsidRDefault="000E3AAF" w:rsidP="000E3AAF">
      <w:pPr>
        <w:ind w:left="720"/>
        <w:rPr>
          <w:rFonts w:hint="eastAsia"/>
          <w:szCs w:val="28"/>
          <w:lang w:eastAsia="zh-CN"/>
        </w:rPr>
      </w:pPr>
      <w:r w:rsidRPr="006A4F40">
        <w:rPr>
          <w:szCs w:val="28"/>
          <w:lang w:eastAsia="zh-CN"/>
        </w:rPr>
        <w:t>(</w:t>
      </w:r>
      <w:r w:rsidRPr="006A4F40">
        <w:rPr>
          <w:i/>
          <w:iCs/>
          <w:szCs w:val="28"/>
        </w:rPr>
        <w:t>doc. # 15-22-03</w:t>
      </w:r>
      <w:r w:rsidRPr="006A4F40">
        <w:rPr>
          <w:i/>
          <w:iCs/>
          <w:szCs w:val="28"/>
        </w:rPr>
        <w:t>83</w:t>
      </w:r>
      <w:r w:rsidRPr="006A4F40">
        <w:rPr>
          <w:i/>
          <w:iCs/>
          <w:szCs w:val="28"/>
        </w:rPr>
        <w:t>-00-04ab</w:t>
      </w:r>
      <w:r w:rsidRPr="006A4F40">
        <w:rPr>
          <w:szCs w:val="28"/>
          <w:lang w:eastAsia="zh-CN"/>
        </w:rPr>
        <w:t>)</w:t>
      </w:r>
    </w:p>
    <w:p w14:paraId="36612E2C" w14:textId="4EDAEEB9" w:rsidR="000E3AAF" w:rsidRDefault="000E3AAF" w:rsidP="000E3AAF">
      <w:pPr>
        <w:ind w:left="720"/>
        <w:rPr>
          <w:szCs w:val="28"/>
          <w:lang w:eastAsia="zh-CN"/>
        </w:rPr>
      </w:pPr>
      <w:r w:rsidRPr="006A4F40">
        <w:rPr>
          <w:rFonts w:hint="eastAsia"/>
          <w:szCs w:val="28"/>
          <w:lang w:eastAsia="zh-CN"/>
        </w:rPr>
        <w:t>T</w:t>
      </w:r>
      <w:r w:rsidRPr="006A4F40">
        <w:rPr>
          <w:szCs w:val="28"/>
          <w:lang w:eastAsia="zh-CN"/>
        </w:rPr>
        <w:t xml:space="preserve">his presentation </w:t>
      </w:r>
      <w:r w:rsidR="000C56B6" w:rsidRPr="006A4F40">
        <w:rPr>
          <w:szCs w:val="28"/>
          <w:lang w:eastAsia="zh-CN"/>
        </w:rPr>
        <w:t>clarifies some concerns on NB-assisted UWB channel access</w:t>
      </w:r>
      <w:r w:rsidRPr="006A4F40">
        <w:rPr>
          <w:szCs w:val="28"/>
          <w:lang w:eastAsia="zh-CN"/>
        </w:rPr>
        <w:t>.</w:t>
      </w:r>
    </w:p>
    <w:p w14:paraId="52446471" w14:textId="77777777" w:rsidR="009C1137" w:rsidRDefault="009C1137" w:rsidP="009C1137">
      <w:pPr>
        <w:ind w:left="720"/>
        <w:rPr>
          <w:szCs w:val="28"/>
        </w:rPr>
      </w:pPr>
    </w:p>
    <w:p w14:paraId="0B2D372A" w14:textId="4C8A7F55" w:rsidR="009C1137" w:rsidRDefault="009C1137" w:rsidP="009C1137">
      <w:pPr>
        <w:ind w:left="720"/>
        <w:rPr>
          <w:szCs w:val="28"/>
          <w:lang w:eastAsia="zh-CN"/>
        </w:rPr>
      </w:pPr>
      <w:r>
        <w:rPr>
          <w:szCs w:val="28"/>
          <w:lang w:eastAsia="zh-CN"/>
        </w:rPr>
        <w:t>Rani Keren</w:t>
      </w:r>
      <w:r>
        <w:rPr>
          <w:szCs w:val="28"/>
          <w:lang w:eastAsia="zh-CN"/>
        </w:rPr>
        <w:t xml:space="preserve"> (</w:t>
      </w:r>
      <w:r>
        <w:rPr>
          <w:szCs w:val="28"/>
          <w:lang w:eastAsia="zh-CN"/>
        </w:rPr>
        <w:t>Huawei</w:t>
      </w:r>
      <w:r>
        <w:rPr>
          <w:szCs w:val="28"/>
          <w:lang w:eastAsia="zh-CN"/>
        </w:rPr>
        <w:t>) presented “</w:t>
      </w:r>
      <w:r w:rsidR="006A4F40" w:rsidRPr="006A4F40">
        <w:rPr>
          <w:szCs w:val="28"/>
          <w:lang w:eastAsia="zh-CN"/>
        </w:rPr>
        <w:t>On the selection of number of fragments in MMS-UWB</w:t>
      </w:r>
      <w:r>
        <w:rPr>
          <w:szCs w:val="28"/>
          <w:lang w:eastAsia="zh-CN"/>
        </w:rPr>
        <w:t>”</w:t>
      </w:r>
    </w:p>
    <w:p w14:paraId="60A9F83C" w14:textId="318E50D7" w:rsidR="009C1137" w:rsidRPr="006A4F40" w:rsidRDefault="009C1137" w:rsidP="009C1137">
      <w:pPr>
        <w:ind w:left="720"/>
        <w:rPr>
          <w:rFonts w:hint="eastAsia"/>
          <w:szCs w:val="28"/>
          <w:lang w:eastAsia="zh-CN"/>
        </w:rPr>
      </w:pPr>
      <w:r w:rsidRPr="006A4F40">
        <w:rPr>
          <w:szCs w:val="28"/>
          <w:lang w:eastAsia="zh-CN"/>
        </w:rPr>
        <w:t>(</w:t>
      </w:r>
      <w:r w:rsidRPr="006A4F40">
        <w:rPr>
          <w:i/>
          <w:iCs/>
          <w:szCs w:val="28"/>
        </w:rPr>
        <w:t>doc. # 15-22-03</w:t>
      </w:r>
      <w:r w:rsidR="006A4F40" w:rsidRPr="006A4F40">
        <w:rPr>
          <w:i/>
          <w:iCs/>
          <w:szCs w:val="28"/>
        </w:rPr>
        <w:t>78</w:t>
      </w:r>
      <w:r w:rsidRPr="006A4F40">
        <w:rPr>
          <w:i/>
          <w:iCs/>
          <w:szCs w:val="28"/>
        </w:rPr>
        <w:t>-00-04ab</w:t>
      </w:r>
      <w:r w:rsidRPr="006A4F40">
        <w:rPr>
          <w:szCs w:val="28"/>
          <w:lang w:eastAsia="zh-CN"/>
        </w:rPr>
        <w:t>)</w:t>
      </w:r>
    </w:p>
    <w:p w14:paraId="73A4F58D" w14:textId="14BC82A6" w:rsidR="009C1137" w:rsidRDefault="009C1137" w:rsidP="009C1137">
      <w:pPr>
        <w:ind w:left="720"/>
        <w:rPr>
          <w:szCs w:val="28"/>
          <w:lang w:eastAsia="zh-CN"/>
        </w:rPr>
      </w:pPr>
      <w:r w:rsidRPr="006A4F40">
        <w:rPr>
          <w:rFonts w:hint="eastAsia"/>
          <w:szCs w:val="28"/>
          <w:lang w:eastAsia="zh-CN"/>
        </w:rPr>
        <w:t>T</w:t>
      </w:r>
      <w:r w:rsidRPr="006A4F40">
        <w:rPr>
          <w:szCs w:val="28"/>
          <w:lang w:eastAsia="zh-CN"/>
        </w:rPr>
        <w:t xml:space="preserve">his presentation </w:t>
      </w:r>
      <w:r w:rsidR="006A4F40" w:rsidRPr="006A4F40">
        <w:rPr>
          <w:szCs w:val="28"/>
          <w:lang w:eastAsia="zh-CN"/>
        </w:rPr>
        <w:t>discusses various approaches for managing number of fragments selection in MMS-UWB</w:t>
      </w:r>
      <w:r w:rsidRPr="006A4F40">
        <w:rPr>
          <w:szCs w:val="28"/>
          <w:lang w:eastAsia="zh-CN"/>
        </w:rPr>
        <w:t>.</w:t>
      </w:r>
    </w:p>
    <w:p w14:paraId="1A6D27AC" w14:textId="77777777" w:rsidR="009C1137" w:rsidRDefault="009C1137" w:rsidP="009C1137">
      <w:pPr>
        <w:ind w:left="720"/>
        <w:rPr>
          <w:szCs w:val="28"/>
        </w:rPr>
      </w:pPr>
    </w:p>
    <w:p w14:paraId="62BCD355" w14:textId="5B1A7140" w:rsidR="009C1137" w:rsidRDefault="000E3AAF" w:rsidP="009C1137">
      <w:pPr>
        <w:ind w:left="720"/>
        <w:rPr>
          <w:szCs w:val="28"/>
          <w:lang w:eastAsia="zh-CN"/>
        </w:rPr>
      </w:pPr>
      <w:proofErr w:type="spellStart"/>
      <w:r>
        <w:rPr>
          <w:rFonts w:hint="eastAsia"/>
          <w:szCs w:val="28"/>
          <w:lang w:eastAsia="zh-CN"/>
        </w:rPr>
        <w:t>Z</w:t>
      </w:r>
      <w:r>
        <w:rPr>
          <w:szCs w:val="28"/>
          <w:lang w:eastAsia="zh-CN"/>
        </w:rPr>
        <w:t>henzhen</w:t>
      </w:r>
      <w:proofErr w:type="spellEnd"/>
      <w:r>
        <w:rPr>
          <w:szCs w:val="28"/>
          <w:lang w:eastAsia="zh-CN"/>
        </w:rPr>
        <w:t xml:space="preserve"> Ye (Redpoint) presented “</w:t>
      </w:r>
      <w:r w:rsidR="006A4F40" w:rsidRPr="006A4F40">
        <w:rPr>
          <w:szCs w:val="28"/>
          <w:lang w:eastAsia="zh-CN"/>
        </w:rPr>
        <w:t>Status on Downlink TDOA (DL-TDOA) Location Service Proposals in 802.15</w:t>
      </w:r>
      <w:r>
        <w:rPr>
          <w:szCs w:val="28"/>
          <w:lang w:eastAsia="zh-CN"/>
        </w:rPr>
        <w:t>”</w:t>
      </w:r>
    </w:p>
    <w:p w14:paraId="08D0C946" w14:textId="28318DCF" w:rsidR="000E3AAF" w:rsidRPr="00F62823" w:rsidRDefault="000E3AAF" w:rsidP="000E3AAF">
      <w:pPr>
        <w:ind w:left="720"/>
        <w:rPr>
          <w:rFonts w:hint="eastAsia"/>
          <w:szCs w:val="28"/>
          <w:lang w:eastAsia="zh-CN"/>
        </w:rPr>
      </w:pPr>
      <w:r w:rsidRPr="00F62823">
        <w:rPr>
          <w:szCs w:val="28"/>
          <w:lang w:eastAsia="zh-CN"/>
        </w:rPr>
        <w:t>(</w:t>
      </w:r>
      <w:r w:rsidRPr="00F62823">
        <w:rPr>
          <w:i/>
          <w:iCs/>
          <w:szCs w:val="28"/>
        </w:rPr>
        <w:t>doc. # 15-22-03</w:t>
      </w:r>
      <w:r w:rsidR="006A4F40" w:rsidRPr="00F62823">
        <w:rPr>
          <w:i/>
          <w:iCs/>
          <w:szCs w:val="28"/>
        </w:rPr>
        <w:t>85</w:t>
      </w:r>
      <w:r w:rsidRPr="00F62823">
        <w:rPr>
          <w:i/>
          <w:iCs/>
          <w:szCs w:val="28"/>
        </w:rPr>
        <w:t>-00-04ab</w:t>
      </w:r>
      <w:r w:rsidRPr="00F62823">
        <w:rPr>
          <w:szCs w:val="28"/>
          <w:lang w:eastAsia="zh-CN"/>
        </w:rPr>
        <w:t>)</w:t>
      </w:r>
    </w:p>
    <w:p w14:paraId="4CC62A84" w14:textId="664E8CF5" w:rsidR="000E3AAF" w:rsidRDefault="000E3AAF" w:rsidP="000E3AAF">
      <w:pPr>
        <w:ind w:left="720"/>
        <w:rPr>
          <w:szCs w:val="28"/>
          <w:lang w:eastAsia="zh-CN"/>
        </w:rPr>
      </w:pPr>
      <w:r w:rsidRPr="006A4F40">
        <w:rPr>
          <w:rFonts w:hint="eastAsia"/>
          <w:szCs w:val="28"/>
          <w:lang w:eastAsia="zh-CN"/>
        </w:rPr>
        <w:t>T</w:t>
      </w:r>
      <w:r w:rsidRPr="006A4F40">
        <w:rPr>
          <w:szCs w:val="28"/>
          <w:lang w:eastAsia="zh-CN"/>
        </w:rPr>
        <w:t xml:space="preserve">his presentation </w:t>
      </w:r>
      <w:r w:rsidR="006A4F40" w:rsidRPr="006A4F40">
        <w:rPr>
          <w:szCs w:val="28"/>
          <w:lang w:eastAsia="zh-CN"/>
        </w:rPr>
        <w:t xml:space="preserve">uses a </w:t>
      </w:r>
      <w:proofErr w:type="spellStart"/>
      <w:r w:rsidR="006A4F40" w:rsidRPr="006A4F40">
        <w:rPr>
          <w:szCs w:val="28"/>
          <w:lang w:eastAsia="zh-CN"/>
        </w:rPr>
        <w:t>superframe</w:t>
      </w:r>
      <w:proofErr w:type="spellEnd"/>
      <w:r w:rsidR="006A4F40" w:rsidRPr="006A4F40">
        <w:rPr>
          <w:szCs w:val="28"/>
          <w:lang w:eastAsia="zh-CN"/>
        </w:rPr>
        <w:t xml:space="preserve"> to unify different location service designs </w:t>
      </w:r>
      <w:r w:rsidRPr="006A4F40">
        <w:rPr>
          <w:szCs w:val="28"/>
          <w:lang w:eastAsia="zh-CN"/>
        </w:rPr>
        <w:t>introduced some progress on new data rates and coding.</w:t>
      </w:r>
    </w:p>
    <w:p w14:paraId="60E25EAD" w14:textId="77777777" w:rsidR="000E3AAF" w:rsidRPr="000E3AAF" w:rsidRDefault="000E3AAF" w:rsidP="009C1137">
      <w:pPr>
        <w:ind w:left="720"/>
        <w:rPr>
          <w:rFonts w:hint="eastAsia"/>
          <w:szCs w:val="28"/>
          <w:lang w:eastAsia="zh-CN"/>
        </w:rPr>
      </w:pPr>
    </w:p>
    <w:p w14:paraId="0F56C905" w14:textId="5AA3DC37" w:rsidR="000E3AAF" w:rsidRDefault="000E3AAF" w:rsidP="000E3AAF">
      <w:pPr>
        <w:ind w:left="720"/>
        <w:rPr>
          <w:szCs w:val="28"/>
          <w:lang w:eastAsia="zh-CN"/>
        </w:rPr>
      </w:pPr>
      <w:r>
        <w:rPr>
          <w:szCs w:val="28"/>
          <w:lang w:eastAsia="zh-CN"/>
        </w:rPr>
        <w:t>Wei Lin</w:t>
      </w:r>
      <w:r>
        <w:rPr>
          <w:szCs w:val="28"/>
          <w:lang w:eastAsia="zh-CN"/>
        </w:rPr>
        <w:t xml:space="preserve"> (</w:t>
      </w:r>
      <w:r>
        <w:rPr>
          <w:szCs w:val="28"/>
          <w:lang w:eastAsia="zh-CN"/>
        </w:rPr>
        <w:t>Huawei</w:t>
      </w:r>
      <w:r>
        <w:rPr>
          <w:szCs w:val="28"/>
          <w:lang w:eastAsia="zh-CN"/>
        </w:rPr>
        <w:t>) presented “</w:t>
      </w:r>
      <w:r w:rsidRPr="000E3AAF">
        <w:rPr>
          <w:szCs w:val="28"/>
          <w:lang w:eastAsia="zh-CN"/>
        </w:rPr>
        <w:t>Preliminary Discussion on Possible LDPC Codes for 15.4ab</w:t>
      </w:r>
      <w:r>
        <w:rPr>
          <w:szCs w:val="28"/>
          <w:lang w:eastAsia="zh-CN"/>
        </w:rPr>
        <w:t>”</w:t>
      </w:r>
    </w:p>
    <w:p w14:paraId="0F6A8303" w14:textId="086C7F08" w:rsidR="000E3AAF" w:rsidRPr="00F62823" w:rsidRDefault="000E3AAF" w:rsidP="000E3AAF">
      <w:pPr>
        <w:ind w:left="720"/>
        <w:rPr>
          <w:rFonts w:hint="eastAsia"/>
          <w:szCs w:val="28"/>
          <w:lang w:eastAsia="zh-CN"/>
        </w:rPr>
      </w:pPr>
      <w:r w:rsidRPr="00F62823">
        <w:rPr>
          <w:szCs w:val="28"/>
          <w:lang w:eastAsia="zh-CN"/>
        </w:rPr>
        <w:t>(</w:t>
      </w:r>
      <w:r w:rsidRPr="00F62823">
        <w:rPr>
          <w:i/>
          <w:iCs/>
          <w:szCs w:val="28"/>
        </w:rPr>
        <w:t>doc. # 15-22-03</w:t>
      </w:r>
      <w:r w:rsidR="00F62823" w:rsidRPr="00F62823">
        <w:rPr>
          <w:i/>
          <w:iCs/>
          <w:szCs w:val="28"/>
        </w:rPr>
        <w:t>91</w:t>
      </w:r>
      <w:r w:rsidRPr="00F62823">
        <w:rPr>
          <w:i/>
          <w:iCs/>
          <w:szCs w:val="28"/>
        </w:rPr>
        <w:t>-0</w:t>
      </w:r>
      <w:r w:rsidR="00F62823" w:rsidRPr="00F62823">
        <w:rPr>
          <w:i/>
          <w:iCs/>
          <w:szCs w:val="28"/>
        </w:rPr>
        <w:t>1</w:t>
      </w:r>
      <w:r w:rsidRPr="00F62823">
        <w:rPr>
          <w:i/>
          <w:iCs/>
          <w:szCs w:val="28"/>
        </w:rPr>
        <w:t>-04ab</w:t>
      </w:r>
      <w:r w:rsidRPr="00F62823">
        <w:rPr>
          <w:szCs w:val="28"/>
          <w:lang w:eastAsia="zh-CN"/>
        </w:rPr>
        <w:t>)</w:t>
      </w:r>
    </w:p>
    <w:p w14:paraId="0430B46E" w14:textId="77C0B814" w:rsidR="000E3AAF" w:rsidRDefault="000E3AAF" w:rsidP="000E3AAF">
      <w:pPr>
        <w:ind w:left="720"/>
        <w:rPr>
          <w:szCs w:val="28"/>
          <w:lang w:eastAsia="zh-CN"/>
        </w:rPr>
      </w:pPr>
      <w:r w:rsidRPr="00F62823">
        <w:rPr>
          <w:rFonts w:hint="eastAsia"/>
          <w:szCs w:val="28"/>
          <w:lang w:eastAsia="zh-CN"/>
        </w:rPr>
        <w:t>T</w:t>
      </w:r>
      <w:r w:rsidRPr="00F62823">
        <w:rPr>
          <w:szCs w:val="28"/>
          <w:lang w:eastAsia="zh-CN"/>
        </w:rPr>
        <w:t xml:space="preserve">his presentation </w:t>
      </w:r>
      <w:r w:rsidR="00F62823" w:rsidRPr="00F62823">
        <w:rPr>
          <w:szCs w:val="28"/>
          <w:lang w:eastAsia="zh-CN"/>
        </w:rPr>
        <w:t xml:space="preserve">proposes a raptor-like LDPC code and shows it performance gain </w:t>
      </w:r>
      <w:r w:rsidR="00F62823" w:rsidRPr="00F62823">
        <w:rPr>
          <w:rFonts w:hint="eastAsia"/>
          <w:szCs w:val="28"/>
          <w:lang w:eastAsia="zh-CN"/>
        </w:rPr>
        <w:t>over</w:t>
      </w:r>
      <w:r w:rsidR="00F62823" w:rsidRPr="00F62823">
        <w:rPr>
          <w:szCs w:val="28"/>
          <w:lang w:eastAsia="zh-CN"/>
        </w:rPr>
        <w:t xml:space="preserve"> 11n L</w:t>
      </w:r>
      <w:r w:rsidR="00F62823" w:rsidRPr="00F62823">
        <w:rPr>
          <w:rFonts w:hint="eastAsia"/>
          <w:szCs w:val="28"/>
          <w:lang w:eastAsia="zh-CN"/>
        </w:rPr>
        <w:t>DPC</w:t>
      </w:r>
      <w:r w:rsidRPr="00F62823">
        <w:rPr>
          <w:szCs w:val="28"/>
          <w:lang w:eastAsia="zh-CN"/>
        </w:rPr>
        <w:t>.</w:t>
      </w:r>
    </w:p>
    <w:p w14:paraId="1F18FB78" w14:textId="39F1E51D" w:rsidR="009C1137" w:rsidRPr="006C3CD5" w:rsidRDefault="009C1137" w:rsidP="009C1137">
      <w:pPr>
        <w:spacing w:before="120"/>
      </w:pPr>
      <w:r w:rsidRPr="006C3CD5">
        <w:lastRenderedPageBreak/>
        <w:t xml:space="preserve">Chair recessed the mtg. @ </w:t>
      </w:r>
      <w:r>
        <w:t>9:34a</w:t>
      </w:r>
      <w:r w:rsidRPr="006C3CD5">
        <w:t>m</w:t>
      </w:r>
      <w:r>
        <w:t xml:space="preserve"> ET</w:t>
      </w:r>
      <w:r w:rsidRPr="006C3CD5">
        <w:t xml:space="preserve">, until </w:t>
      </w:r>
      <w:r w:rsidR="00F62823">
        <w:rPr>
          <w:rFonts w:hint="eastAsia"/>
          <w:lang w:eastAsia="zh-CN"/>
        </w:rPr>
        <w:t>Tue</w:t>
      </w:r>
      <w:r w:rsidRPr="006C3CD5">
        <w:t xml:space="preserve">. </w:t>
      </w:r>
      <w:r w:rsidR="00F62823">
        <w:rPr>
          <w:rFonts w:hint="eastAsia"/>
          <w:lang w:eastAsia="zh-CN"/>
        </w:rPr>
        <w:t>P</w:t>
      </w:r>
      <w:r>
        <w:t>M2.</w:t>
      </w:r>
    </w:p>
    <w:p w14:paraId="00724CE3" w14:textId="77777777" w:rsidR="00F62823" w:rsidRDefault="00F62823" w:rsidP="00F62823">
      <w:pPr>
        <w:rPr>
          <w:rFonts w:ascii="Arial" w:hAnsi="Arial"/>
          <w:b/>
          <w:kern w:val="28"/>
          <w:sz w:val="28"/>
        </w:rPr>
      </w:pPr>
      <w:r>
        <w:br w:type="page"/>
      </w:r>
    </w:p>
    <w:p w14:paraId="22BC6BDE" w14:textId="7750958B" w:rsidR="001455E6" w:rsidRDefault="001455E6" w:rsidP="001455E6">
      <w:pPr>
        <w:pStyle w:val="1"/>
        <w:rPr>
          <w:lang w:eastAsia="zh-CN"/>
        </w:rPr>
      </w:pPr>
      <w:r>
        <w:rPr>
          <w:lang w:eastAsia="zh-CN"/>
        </w:rPr>
        <w:lastRenderedPageBreak/>
        <w:t>Tuesday, 12 Jul, 2022</w:t>
      </w:r>
      <w:r>
        <w:t xml:space="preserve"> – PM2</w:t>
      </w:r>
    </w:p>
    <w:p w14:paraId="3182D793" w14:textId="77777777" w:rsidR="001455E6" w:rsidRDefault="001455E6" w:rsidP="001455E6">
      <w:pPr>
        <w:rPr>
          <w:b/>
          <w:szCs w:val="28"/>
        </w:rPr>
      </w:pPr>
    </w:p>
    <w:p w14:paraId="0394F786" w14:textId="4B70A27E" w:rsidR="001455E6" w:rsidRDefault="001455E6" w:rsidP="001455E6">
      <w:pPr>
        <w:ind w:left="990" w:hanging="990"/>
        <w:rPr>
          <w:szCs w:val="28"/>
        </w:rPr>
      </w:pPr>
      <w:r>
        <w:rPr>
          <w:b/>
          <w:szCs w:val="28"/>
        </w:rPr>
        <w:t>4</w:t>
      </w:r>
      <w:r w:rsidRPr="00664E7D">
        <w:rPr>
          <w:b/>
          <w:szCs w:val="28"/>
        </w:rPr>
        <w:t>:</w:t>
      </w:r>
      <w:r>
        <w:rPr>
          <w:b/>
          <w:szCs w:val="28"/>
        </w:rPr>
        <w:t>00</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359</w:t>
      </w:r>
      <w:r w:rsidRPr="00180FA1">
        <w:rPr>
          <w:i/>
          <w:iCs/>
          <w:szCs w:val="28"/>
        </w:rPr>
        <w:t>-0</w:t>
      </w:r>
      <w:r>
        <w:rPr>
          <w:i/>
          <w:iCs/>
          <w:szCs w:val="28"/>
        </w:rPr>
        <w:t>1</w:t>
      </w:r>
      <w:r w:rsidRPr="00180FA1">
        <w:rPr>
          <w:i/>
          <w:iCs/>
          <w:szCs w:val="28"/>
        </w:rPr>
        <w:t>-04ab</w:t>
      </w:r>
      <w:r w:rsidRPr="00664E7D">
        <w:rPr>
          <w:szCs w:val="28"/>
        </w:rPr>
        <w:t>)</w:t>
      </w:r>
    </w:p>
    <w:p w14:paraId="04E89059" w14:textId="77641618" w:rsidR="001455E6" w:rsidRDefault="001455E6" w:rsidP="001455E6">
      <w:pPr>
        <w:pStyle w:val="ae"/>
        <w:numPr>
          <w:ilvl w:val="0"/>
          <w:numId w:val="2"/>
        </w:numPr>
        <w:spacing w:before="120"/>
        <w:rPr>
          <w:szCs w:val="28"/>
        </w:rPr>
      </w:pPr>
      <w:r>
        <w:rPr>
          <w:szCs w:val="28"/>
        </w:rPr>
        <w:t>&gt;</w:t>
      </w:r>
      <w:r w:rsidR="002531BC" w:rsidRPr="002531BC">
        <w:rPr>
          <w:szCs w:val="28"/>
        </w:rPr>
        <w:t>50</w:t>
      </w:r>
      <w:r w:rsidRPr="00FE510D">
        <w:rPr>
          <w:szCs w:val="28"/>
        </w:rPr>
        <w:t xml:space="preserve"> attendees joined the meeting</w:t>
      </w:r>
    </w:p>
    <w:p w14:paraId="68F65071" w14:textId="77777777" w:rsidR="001455E6" w:rsidRPr="00501CE5" w:rsidRDefault="001455E6" w:rsidP="001455E6">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4C78DC09" w14:textId="77777777" w:rsidR="001455E6" w:rsidRPr="00DA1AF9" w:rsidRDefault="001455E6" w:rsidP="001455E6">
      <w:pPr>
        <w:pStyle w:val="2"/>
        <w:rPr>
          <w:sz w:val="24"/>
          <w:szCs w:val="24"/>
        </w:rPr>
      </w:pPr>
      <w:r w:rsidRPr="00DA1AF9">
        <w:rPr>
          <w:sz w:val="24"/>
          <w:szCs w:val="24"/>
        </w:rPr>
        <w:t>Legal</w:t>
      </w:r>
    </w:p>
    <w:p w14:paraId="539E2F11" w14:textId="77777777" w:rsidR="001455E6" w:rsidRDefault="001455E6" w:rsidP="001455E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6808B4B" w14:textId="77777777" w:rsidR="001455E6" w:rsidRPr="004E511E" w:rsidRDefault="001455E6" w:rsidP="001455E6">
      <w:pPr>
        <w:pStyle w:val="ae"/>
        <w:numPr>
          <w:ilvl w:val="0"/>
          <w:numId w:val="2"/>
        </w:numPr>
        <w:spacing w:before="120"/>
        <w:rPr>
          <w:szCs w:val="28"/>
        </w:rPr>
      </w:pPr>
      <w:r w:rsidRPr="004E511E">
        <w:rPr>
          <w:szCs w:val="28"/>
        </w:rPr>
        <w:t xml:space="preserve">IEEE-SA patent policy </w:t>
      </w:r>
    </w:p>
    <w:p w14:paraId="3C6CC092" w14:textId="77777777" w:rsidR="001455E6" w:rsidRPr="004E511E" w:rsidRDefault="001455E6" w:rsidP="001455E6">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324727D" w14:textId="77777777" w:rsidR="001455E6" w:rsidRPr="004E511E" w:rsidRDefault="001455E6" w:rsidP="001455E6">
      <w:pPr>
        <w:pStyle w:val="ae"/>
        <w:numPr>
          <w:ilvl w:val="1"/>
          <w:numId w:val="2"/>
        </w:numPr>
        <w:outlineLvl w:val="0"/>
        <w:rPr>
          <w:szCs w:val="28"/>
        </w:rPr>
      </w:pPr>
      <w:r w:rsidRPr="004E511E">
        <w:rPr>
          <w:szCs w:val="28"/>
        </w:rPr>
        <w:t>No essential patent claims were brought forth</w:t>
      </w:r>
    </w:p>
    <w:p w14:paraId="1848E9E6" w14:textId="77777777" w:rsidR="001455E6" w:rsidRPr="004E511E" w:rsidRDefault="001455E6" w:rsidP="001455E6">
      <w:pPr>
        <w:pStyle w:val="ae"/>
        <w:numPr>
          <w:ilvl w:val="0"/>
          <w:numId w:val="2"/>
        </w:numPr>
        <w:outlineLvl w:val="0"/>
        <w:rPr>
          <w:szCs w:val="28"/>
        </w:rPr>
      </w:pPr>
      <w:r w:rsidRPr="004E511E">
        <w:rPr>
          <w:szCs w:val="28"/>
        </w:rPr>
        <w:t>IEEE Anti-Trust statement</w:t>
      </w:r>
    </w:p>
    <w:p w14:paraId="4041D0C8" w14:textId="77777777" w:rsidR="001455E6" w:rsidRPr="004E511E" w:rsidRDefault="001455E6" w:rsidP="001455E6">
      <w:pPr>
        <w:pStyle w:val="ae"/>
        <w:numPr>
          <w:ilvl w:val="0"/>
          <w:numId w:val="2"/>
        </w:numPr>
        <w:outlineLvl w:val="0"/>
        <w:rPr>
          <w:szCs w:val="28"/>
        </w:rPr>
      </w:pPr>
      <w:r w:rsidRPr="004E511E">
        <w:rPr>
          <w:szCs w:val="28"/>
        </w:rPr>
        <w:t>IEEE Copyright Policy, including Code of Ethics</w:t>
      </w:r>
    </w:p>
    <w:p w14:paraId="37F35349" w14:textId="77777777" w:rsidR="001455E6" w:rsidRDefault="001455E6" w:rsidP="001455E6">
      <w:pPr>
        <w:rPr>
          <w:szCs w:val="28"/>
        </w:rPr>
      </w:pPr>
    </w:p>
    <w:p w14:paraId="0CCEEE11" w14:textId="77777777" w:rsidR="001455E6" w:rsidRDefault="001455E6" w:rsidP="001455E6">
      <w:pPr>
        <w:rPr>
          <w:rFonts w:ascii="Arial" w:hAnsi="Arial" w:cs="Arial"/>
          <w:b/>
          <w:sz w:val="26"/>
          <w:szCs w:val="26"/>
        </w:rPr>
      </w:pPr>
    </w:p>
    <w:p w14:paraId="798FADC8" w14:textId="77777777" w:rsidR="001455E6" w:rsidRPr="003B0063" w:rsidRDefault="001455E6" w:rsidP="001455E6">
      <w:pPr>
        <w:rPr>
          <w:rFonts w:ascii="Arial" w:hAnsi="Arial" w:cs="Arial"/>
          <w:b/>
          <w:sz w:val="26"/>
          <w:szCs w:val="26"/>
        </w:rPr>
      </w:pPr>
      <w:r>
        <w:rPr>
          <w:rFonts w:ascii="Arial" w:hAnsi="Arial" w:cs="Arial"/>
          <w:b/>
          <w:sz w:val="26"/>
          <w:szCs w:val="26"/>
        </w:rPr>
        <w:t>TG Meeting Activity</w:t>
      </w:r>
    </w:p>
    <w:p w14:paraId="180AC6EC" w14:textId="26EC9AAA" w:rsidR="001455E6" w:rsidRDefault="001455E6" w:rsidP="001455E6">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sidR="00AC351B" w:rsidRPr="00AC351B">
        <w:rPr>
          <w:i/>
          <w:iCs/>
          <w:szCs w:val="28"/>
        </w:rPr>
        <w:t>7</w:t>
      </w:r>
      <w:r w:rsidRPr="00180FA1">
        <w:rPr>
          <w:i/>
          <w:iCs/>
          <w:szCs w:val="28"/>
        </w:rPr>
        <w:t>-04ab</w:t>
      </w:r>
      <w:r w:rsidRPr="00F1358C">
        <w:rPr>
          <w:i/>
          <w:iCs/>
          <w:szCs w:val="28"/>
        </w:rPr>
        <w:t>)</w:t>
      </w:r>
      <w:r w:rsidRPr="00DF562A">
        <w:rPr>
          <w:szCs w:val="28"/>
        </w:rPr>
        <w:t xml:space="preserve"> Chair proceeding with running the meeting.</w:t>
      </w:r>
    </w:p>
    <w:p w14:paraId="707E098C" w14:textId="77777777" w:rsidR="001455E6" w:rsidRDefault="001455E6" w:rsidP="001455E6">
      <w:pPr>
        <w:ind w:left="720"/>
        <w:rPr>
          <w:szCs w:val="28"/>
        </w:rPr>
      </w:pPr>
    </w:p>
    <w:p w14:paraId="2E413A72" w14:textId="0BDC5250" w:rsidR="001455E6" w:rsidRDefault="001455E6" w:rsidP="001455E6">
      <w:pPr>
        <w:ind w:left="720"/>
        <w:rPr>
          <w:szCs w:val="28"/>
          <w:lang w:eastAsia="zh-CN"/>
        </w:rPr>
      </w:pPr>
      <w:proofErr w:type="spellStart"/>
      <w:r>
        <w:rPr>
          <w:szCs w:val="28"/>
          <w:lang w:eastAsia="zh-CN"/>
        </w:rPr>
        <w:t>Youngwan</w:t>
      </w:r>
      <w:proofErr w:type="spellEnd"/>
      <w:r>
        <w:rPr>
          <w:szCs w:val="28"/>
          <w:lang w:eastAsia="zh-CN"/>
        </w:rPr>
        <w:t xml:space="preserve"> So (Samsung) presented “</w:t>
      </w:r>
      <w:r w:rsidRPr="001455E6">
        <w:rPr>
          <w:szCs w:val="28"/>
          <w:lang w:eastAsia="zh-CN"/>
        </w:rPr>
        <w:t>Flexible block structure</w:t>
      </w:r>
      <w:r>
        <w:rPr>
          <w:szCs w:val="28"/>
          <w:lang w:eastAsia="zh-CN"/>
        </w:rPr>
        <w:t>”</w:t>
      </w:r>
    </w:p>
    <w:p w14:paraId="176BE130" w14:textId="4800B975" w:rsidR="001455E6" w:rsidRDefault="001455E6" w:rsidP="001455E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357</w:t>
      </w:r>
      <w:r w:rsidRPr="006C4B48">
        <w:rPr>
          <w:i/>
          <w:iCs/>
          <w:szCs w:val="28"/>
        </w:rPr>
        <w:t>-0</w:t>
      </w:r>
      <w:r>
        <w:rPr>
          <w:i/>
          <w:iCs/>
          <w:szCs w:val="28"/>
        </w:rPr>
        <w:t>1</w:t>
      </w:r>
      <w:r w:rsidRPr="00180FA1">
        <w:rPr>
          <w:i/>
          <w:iCs/>
          <w:szCs w:val="28"/>
        </w:rPr>
        <w:t>-04ab</w:t>
      </w:r>
      <w:r>
        <w:rPr>
          <w:szCs w:val="28"/>
          <w:lang w:eastAsia="zh-CN"/>
        </w:rPr>
        <w:t>)</w:t>
      </w:r>
    </w:p>
    <w:p w14:paraId="20AAA3A4" w14:textId="358D61CC" w:rsidR="001455E6" w:rsidRPr="00ED2813" w:rsidRDefault="001455E6" w:rsidP="001455E6">
      <w:pPr>
        <w:ind w:left="720"/>
        <w:rPr>
          <w:szCs w:val="28"/>
        </w:rPr>
      </w:pPr>
      <w:r w:rsidRPr="00ED2813">
        <w:rPr>
          <w:szCs w:val="28"/>
        </w:rPr>
        <w:t xml:space="preserve">This presentation </w:t>
      </w:r>
      <w:r>
        <w:rPr>
          <w:szCs w:val="28"/>
        </w:rPr>
        <w:t xml:space="preserve">introduces </w:t>
      </w:r>
      <w:r w:rsidRPr="001455E6">
        <w:rPr>
          <w:szCs w:val="28"/>
        </w:rPr>
        <w:t>flexible block structure for efficient slots resource usage and for accommodation of various 4ab applications</w:t>
      </w:r>
      <w:r w:rsidRPr="00ED2813">
        <w:rPr>
          <w:szCs w:val="28"/>
        </w:rPr>
        <w:t>.</w:t>
      </w:r>
    </w:p>
    <w:p w14:paraId="203FCDC0" w14:textId="5E68B497" w:rsidR="00DA5998" w:rsidRDefault="001455E6" w:rsidP="001455E6">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 use cases of h</w:t>
      </w:r>
      <w:r w:rsidR="007D0CA2">
        <w:rPr>
          <w:szCs w:val="28"/>
        </w:rPr>
        <w:t xml:space="preserve">yper block structure, intention of </w:t>
      </w:r>
      <w:r w:rsidR="00DA5998">
        <w:rPr>
          <w:szCs w:val="28"/>
        </w:rPr>
        <w:t xml:space="preserve">these </w:t>
      </w:r>
      <w:r w:rsidR="007D0CA2">
        <w:rPr>
          <w:szCs w:val="28"/>
        </w:rPr>
        <w:t xml:space="preserve">two different ways, </w:t>
      </w:r>
      <w:r w:rsidR="00DA5998">
        <w:rPr>
          <w:szCs w:val="28"/>
        </w:rPr>
        <w:t xml:space="preserve">and </w:t>
      </w:r>
      <w:r w:rsidR="007D0CA2">
        <w:rPr>
          <w:szCs w:val="28"/>
        </w:rPr>
        <w:t xml:space="preserve">comparison between these two </w:t>
      </w:r>
      <w:r w:rsidR="00DA5998">
        <w:rPr>
          <w:szCs w:val="28"/>
        </w:rPr>
        <w:t>options.</w:t>
      </w:r>
    </w:p>
    <w:p w14:paraId="046A4042" w14:textId="77777777" w:rsidR="00DA5998" w:rsidRDefault="00DA5998" w:rsidP="001455E6">
      <w:pPr>
        <w:ind w:left="720"/>
        <w:rPr>
          <w:szCs w:val="28"/>
        </w:rPr>
      </w:pPr>
    </w:p>
    <w:p w14:paraId="76122C33" w14:textId="6D37ECE5" w:rsidR="001455E6" w:rsidRDefault="00DA5998" w:rsidP="001455E6">
      <w:pPr>
        <w:ind w:left="720"/>
        <w:rPr>
          <w:szCs w:val="28"/>
          <w:lang w:eastAsia="zh-CN"/>
        </w:rPr>
      </w:pPr>
      <w:proofErr w:type="spellStart"/>
      <w:r>
        <w:rPr>
          <w:szCs w:val="28"/>
          <w:lang w:eastAsia="zh-CN"/>
        </w:rPr>
        <w:t>Youngwan</w:t>
      </w:r>
      <w:proofErr w:type="spellEnd"/>
      <w:r>
        <w:rPr>
          <w:szCs w:val="28"/>
          <w:lang w:eastAsia="zh-CN"/>
        </w:rPr>
        <w:t xml:space="preserve"> So (Samsung) presented “</w:t>
      </w:r>
      <w:r w:rsidRPr="00DA5998">
        <w:rPr>
          <w:szCs w:val="28"/>
          <w:lang w:eastAsia="zh-CN"/>
        </w:rPr>
        <w:t>Text Proposal for Multiple Transmissions in A Ranging Slot</w:t>
      </w:r>
      <w:r>
        <w:rPr>
          <w:szCs w:val="28"/>
          <w:lang w:eastAsia="zh-CN"/>
        </w:rPr>
        <w:t>”</w:t>
      </w:r>
    </w:p>
    <w:p w14:paraId="5A4D7D6A" w14:textId="0A6F99F5" w:rsidR="00DA5998" w:rsidRDefault="00DA5998" w:rsidP="00DA5998">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356</w:t>
      </w:r>
      <w:r w:rsidRPr="006C4B48">
        <w:rPr>
          <w:i/>
          <w:iCs/>
          <w:szCs w:val="28"/>
        </w:rPr>
        <w:t>-0</w:t>
      </w:r>
      <w:r>
        <w:rPr>
          <w:i/>
          <w:iCs/>
          <w:szCs w:val="28"/>
        </w:rPr>
        <w:t>0</w:t>
      </w:r>
      <w:r w:rsidRPr="00180FA1">
        <w:rPr>
          <w:i/>
          <w:iCs/>
          <w:szCs w:val="28"/>
        </w:rPr>
        <w:t>-04ab</w:t>
      </w:r>
      <w:r>
        <w:rPr>
          <w:szCs w:val="28"/>
          <w:lang w:eastAsia="zh-CN"/>
        </w:rPr>
        <w:t>)</w:t>
      </w:r>
    </w:p>
    <w:p w14:paraId="7C22911E" w14:textId="125A03C7" w:rsidR="001455E6" w:rsidRPr="00DA5998" w:rsidRDefault="004872AC" w:rsidP="001455E6">
      <w:pPr>
        <w:ind w:left="720"/>
        <w:rPr>
          <w:szCs w:val="28"/>
          <w:lang w:eastAsia="zh-CN"/>
        </w:rPr>
      </w:pPr>
      <w:r w:rsidRPr="00ED2813">
        <w:rPr>
          <w:szCs w:val="28"/>
        </w:rPr>
        <w:t xml:space="preserve">This presentation </w:t>
      </w:r>
      <w:r>
        <w:t>provides details of multiple transmission feature in a ranging slot</w:t>
      </w:r>
      <w:r w:rsidRPr="00ED2813">
        <w:rPr>
          <w:szCs w:val="28"/>
        </w:rPr>
        <w:t>.</w:t>
      </w:r>
    </w:p>
    <w:p w14:paraId="161CF497" w14:textId="6FE00C7C" w:rsidR="007D0CA2" w:rsidRDefault="007D0CA2" w:rsidP="001455E6">
      <w:pPr>
        <w:ind w:left="720"/>
        <w:rPr>
          <w:szCs w:val="28"/>
          <w:lang w:eastAsia="zh-CN"/>
        </w:rPr>
      </w:pPr>
    </w:p>
    <w:p w14:paraId="46F49F2C" w14:textId="7F87C15A" w:rsidR="004872AC" w:rsidRDefault="004872AC" w:rsidP="004872AC">
      <w:pPr>
        <w:ind w:left="720"/>
        <w:rPr>
          <w:szCs w:val="28"/>
          <w:lang w:eastAsia="zh-CN"/>
        </w:rPr>
      </w:pPr>
      <w:proofErr w:type="spellStart"/>
      <w:r>
        <w:rPr>
          <w:szCs w:val="28"/>
          <w:lang w:eastAsia="zh-CN"/>
        </w:rPr>
        <w:t>Mingyu</w:t>
      </w:r>
      <w:proofErr w:type="spellEnd"/>
      <w:r>
        <w:rPr>
          <w:szCs w:val="28"/>
          <w:lang w:eastAsia="zh-CN"/>
        </w:rPr>
        <w:t xml:space="preserve"> Lee (Samsung) presented “</w:t>
      </w:r>
      <w:r w:rsidRPr="004456D8">
        <w:t>Narrow Band Mirroring channels</w:t>
      </w:r>
      <w:r>
        <w:rPr>
          <w:szCs w:val="28"/>
          <w:lang w:eastAsia="zh-CN"/>
        </w:rPr>
        <w:t>”</w:t>
      </w:r>
    </w:p>
    <w:p w14:paraId="4456B5BF" w14:textId="183212E7" w:rsidR="004872AC" w:rsidRDefault="004872AC" w:rsidP="004872A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386</w:t>
      </w:r>
      <w:r w:rsidRPr="006C4B48">
        <w:rPr>
          <w:i/>
          <w:iCs/>
          <w:szCs w:val="28"/>
        </w:rPr>
        <w:t>-0</w:t>
      </w:r>
      <w:r>
        <w:rPr>
          <w:i/>
          <w:iCs/>
          <w:szCs w:val="28"/>
        </w:rPr>
        <w:t>0</w:t>
      </w:r>
      <w:r w:rsidRPr="00180FA1">
        <w:rPr>
          <w:i/>
          <w:iCs/>
          <w:szCs w:val="28"/>
        </w:rPr>
        <w:t>-04ab</w:t>
      </w:r>
      <w:r>
        <w:rPr>
          <w:szCs w:val="28"/>
          <w:lang w:eastAsia="zh-CN"/>
        </w:rPr>
        <w:t>)</w:t>
      </w:r>
    </w:p>
    <w:p w14:paraId="4541F0DB" w14:textId="0DC1D076" w:rsidR="008C60E9" w:rsidRDefault="004872AC" w:rsidP="008C60E9">
      <w:pPr>
        <w:ind w:left="720"/>
        <w:rPr>
          <w:szCs w:val="28"/>
        </w:rPr>
      </w:pPr>
      <w:r w:rsidRPr="00ED2813">
        <w:rPr>
          <w:szCs w:val="28"/>
        </w:rPr>
        <w:t xml:space="preserve">This presentation </w:t>
      </w:r>
      <w:r w:rsidRPr="004456D8">
        <w:t>provides details of MAC features for NB assisted UWB</w:t>
      </w:r>
      <w:r w:rsidR="008C60E9">
        <w:t xml:space="preserve"> - </w:t>
      </w:r>
      <w:r w:rsidRPr="004456D8">
        <w:t>NB mirroring channels feature</w:t>
      </w:r>
      <w:r w:rsidRPr="00ED2813">
        <w:rPr>
          <w:szCs w:val="28"/>
        </w:rPr>
        <w:t>.</w:t>
      </w:r>
    </w:p>
    <w:p w14:paraId="1C096549" w14:textId="027DD23F" w:rsidR="004872AC" w:rsidRDefault="004872AC" w:rsidP="004872AC">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 whether </w:t>
      </w:r>
      <w:r w:rsidR="00C4092A">
        <w:rPr>
          <w:szCs w:val="28"/>
        </w:rPr>
        <w:t xml:space="preserve">NB is </w:t>
      </w:r>
      <w:r>
        <w:rPr>
          <w:szCs w:val="28"/>
        </w:rPr>
        <w:t>mandatory</w:t>
      </w:r>
      <w:r w:rsidR="00C4092A">
        <w:rPr>
          <w:szCs w:val="28"/>
        </w:rPr>
        <w:t xml:space="preserve"> or not, necessity of this feature for narrow band assisted device, etc</w:t>
      </w:r>
      <w:r>
        <w:rPr>
          <w:szCs w:val="28"/>
        </w:rPr>
        <w:t>.</w:t>
      </w:r>
    </w:p>
    <w:p w14:paraId="3621619B" w14:textId="77777777" w:rsidR="001455E6" w:rsidRDefault="001455E6" w:rsidP="00C4092A">
      <w:pPr>
        <w:rPr>
          <w:szCs w:val="28"/>
          <w:lang w:eastAsia="zh-CN"/>
        </w:rPr>
      </w:pPr>
    </w:p>
    <w:p w14:paraId="39AA56C5" w14:textId="3B323CCC" w:rsidR="001455E6" w:rsidRDefault="004872AC" w:rsidP="001455E6">
      <w:pPr>
        <w:ind w:left="720"/>
        <w:rPr>
          <w:szCs w:val="28"/>
          <w:lang w:eastAsia="zh-CN"/>
        </w:rPr>
      </w:pPr>
      <w:r>
        <w:rPr>
          <w:szCs w:val="28"/>
          <w:lang w:eastAsia="zh-CN"/>
        </w:rPr>
        <w:lastRenderedPageBreak/>
        <w:t>Pooria</w:t>
      </w:r>
      <w:r w:rsidR="001455E6">
        <w:rPr>
          <w:szCs w:val="28"/>
          <w:lang w:eastAsia="zh-CN"/>
        </w:rPr>
        <w:t xml:space="preserve"> </w:t>
      </w:r>
      <w:r w:rsidR="00C4092A">
        <w:rPr>
          <w:szCs w:val="28"/>
          <w:lang w:eastAsia="zh-CN"/>
        </w:rPr>
        <w:t xml:space="preserve">Pakrooh </w:t>
      </w:r>
      <w:r w:rsidR="001455E6">
        <w:rPr>
          <w:szCs w:val="28"/>
          <w:lang w:eastAsia="zh-CN"/>
        </w:rPr>
        <w:t>(</w:t>
      </w:r>
      <w:r>
        <w:rPr>
          <w:szCs w:val="28"/>
          <w:lang w:eastAsia="zh-CN"/>
        </w:rPr>
        <w:t>Qualcomm</w:t>
      </w:r>
      <w:r w:rsidR="001455E6">
        <w:rPr>
          <w:szCs w:val="28"/>
          <w:lang w:eastAsia="zh-CN"/>
        </w:rPr>
        <w:t>) presented “</w:t>
      </w:r>
      <w:r w:rsidR="00C4092A" w:rsidRPr="00C4092A">
        <w:rPr>
          <w:szCs w:val="28"/>
          <w:lang w:eastAsia="zh-CN"/>
        </w:rPr>
        <w:t>Discussion on preamble sequence options for detection and channel estimation</w:t>
      </w:r>
      <w:r w:rsidR="001455E6">
        <w:rPr>
          <w:szCs w:val="28"/>
          <w:lang w:eastAsia="zh-CN"/>
        </w:rPr>
        <w:t>”</w:t>
      </w:r>
    </w:p>
    <w:p w14:paraId="56CF86C7" w14:textId="507EAFE5" w:rsidR="001455E6" w:rsidRDefault="001455E6" w:rsidP="001455E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3</w:t>
      </w:r>
      <w:r w:rsidR="00C4092A">
        <w:rPr>
          <w:i/>
          <w:iCs/>
          <w:szCs w:val="28"/>
        </w:rPr>
        <w:t>90</w:t>
      </w:r>
      <w:r w:rsidRPr="006C4B48">
        <w:rPr>
          <w:i/>
          <w:iCs/>
          <w:szCs w:val="28"/>
        </w:rPr>
        <w:t>-0</w:t>
      </w:r>
      <w:r w:rsidR="00C4092A">
        <w:rPr>
          <w:i/>
          <w:iCs/>
          <w:szCs w:val="28"/>
        </w:rPr>
        <w:t>0</w:t>
      </w:r>
      <w:r w:rsidRPr="00180FA1">
        <w:rPr>
          <w:i/>
          <w:iCs/>
          <w:szCs w:val="28"/>
        </w:rPr>
        <w:t>-04ab</w:t>
      </w:r>
      <w:r>
        <w:rPr>
          <w:szCs w:val="28"/>
          <w:lang w:eastAsia="zh-CN"/>
        </w:rPr>
        <w:t>)</w:t>
      </w:r>
    </w:p>
    <w:p w14:paraId="72725782" w14:textId="188D1EF3" w:rsidR="001455E6" w:rsidRDefault="001455E6" w:rsidP="001455E6">
      <w:pPr>
        <w:ind w:left="720"/>
        <w:rPr>
          <w:szCs w:val="28"/>
          <w:lang w:eastAsia="zh-CN"/>
        </w:rPr>
      </w:pPr>
      <w:r>
        <w:rPr>
          <w:rFonts w:hint="eastAsia"/>
          <w:szCs w:val="28"/>
          <w:lang w:eastAsia="zh-CN"/>
        </w:rPr>
        <w:t>T</w:t>
      </w:r>
      <w:r>
        <w:rPr>
          <w:szCs w:val="28"/>
          <w:lang w:eastAsia="zh-CN"/>
        </w:rPr>
        <w:t xml:space="preserve">his presentation </w:t>
      </w:r>
      <w:r w:rsidR="00C4092A" w:rsidRPr="00C4092A">
        <w:rPr>
          <w:szCs w:val="28"/>
          <w:lang w:eastAsia="zh-CN"/>
        </w:rPr>
        <w:t>compare</w:t>
      </w:r>
      <w:r w:rsidR="00C4092A">
        <w:rPr>
          <w:szCs w:val="28"/>
          <w:lang w:eastAsia="zh-CN"/>
        </w:rPr>
        <w:t>s</w:t>
      </w:r>
      <w:r w:rsidR="00C4092A" w:rsidRPr="00C4092A">
        <w:rPr>
          <w:szCs w:val="28"/>
          <w:lang w:eastAsia="zh-CN"/>
        </w:rPr>
        <w:t xml:space="preserve"> auto-correlation and cross-correlation of </w:t>
      </w:r>
      <w:proofErr w:type="spellStart"/>
      <w:r w:rsidR="00C4092A" w:rsidRPr="00C4092A">
        <w:rPr>
          <w:szCs w:val="28"/>
          <w:lang w:eastAsia="zh-CN"/>
        </w:rPr>
        <w:t>Golay</w:t>
      </w:r>
      <w:proofErr w:type="spellEnd"/>
      <w:r w:rsidR="00C4092A" w:rsidRPr="00C4092A">
        <w:rPr>
          <w:szCs w:val="28"/>
          <w:lang w:eastAsia="zh-CN"/>
        </w:rPr>
        <w:t xml:space="preserve">, M and </w:t>
      </w:r>
      <w:proofErr w:type="spellStart"/>
      <w:r w:rsidR="00C4092A" w:rsidRPr="00C4092A">
        <w:rPr>
          <w:szCs w:val="28"/>
          <w:lang w:eastAsia="zh-CN"/>
        </w:rPr>
        <w:t>Ipatov</w:t>
      </w:r>
      <w:proofErr w:type="spellEnd"/>
      <w:r w:rsidR="00C4092A" w:rsidRPr="00C4092A">
        <w:rPr>
          <w:szCs w:val="28"/>
          <w:lang w:eastAsia="zh-CN"/>
        </w:rPr>
        <w:t xml:space="preserve"> sequences for packet detection and channel estimation.</w:t>
      </w:r>
    </w:p>
    <w:p w14:paraId="0B4FEBF2" w14:textId="77777777" w:rsidR="0094487E" w:rsidRDefault="001455E6" w:rsidP="001455E6">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r w:rsidR="0094487E">
        <w:rPr>
          <w:szCs w:val="28"/>
        </w:rPr>
        <w:t>:</w:t>
      </w:r>
    </w:p>
    <w:p w14:paraId="2F684A5C" w14:textId="20D9E9CE" w:rsidR="0094487E" w:rsidRDefault="0094487E" w:rsidP="0094487E">
      <w:pPr>
        <w:pStyle w:val="ae"/>
        <w:numPr>
          <w:ilvl w:val="0"/>
          <w:numId w:val="24"/>
        </w:numPr>
        <w:rPr>
          <w:szCs w:val="28"/>
        </w:rPr>
      </w:pPr>
      <w:r>
        <w:rPr>
          <w:szCs w:val="28"/>
        </w:rPr>
        <w:t xml:space="preserve">Consideration of </w:t>
      </w:r>
      <w:r w:rsidR="002842A0" w:rsidRPr="0094487E">
        <w:rPr>
          <w:szCs w:val="28"/>
        </w:rPr>
        <w:t>receiver processing complexity, non-coherent detection, interference source</w:t>
      </w:r>
    </w:p>
    <w:p w14:paraId="51C8778F" w14:textId="3DB168F5" w:rsidR="0094487E" w:rsidRDefault="0094487E" w:rsidP="0094487E">
      <w:pPr>
        <w:pStyle w:val="ae"/>
        <w:numPr>
          <w:ilvl w:val="0"/>
          <w:numId w:val="24"/>
        </w:numPr>
        <w:rPr>
          <w:szCs w:val="28"/>
        </w:rPr>
      </w:pPr>
      <w:r>
        <w:rPr>
          <w:szCs w:val="28"/>
        </w:rPr>
        <w:t>B</w:t>
      </w:r>
      <w:r w:rsidRPr="0094487E">
        <w:rPr>
          <w:szCs w:val="28"/>
        </w:rPr>
        <w:t>oth packet detection and channel estimation are considered</w:t>
      </w:r>
    </w:p>
    <w:p w14:paraId="2794008D" w14:textId="5A14467C" w:rsidR="001455E6" w:rsidRDefault="0094487E" w:rsidP="0094487E">
      <w:pPr>
        <w:pStyle w:val="ae"/>
        <w:numPr>
          <w:ilvl w:val="0"/>
          <w:numId w:val="24"/>
        </w:numPr>
        <w:rPr>
          <w:szCs w:val="28"/>
        </w:rPr>
      </w:pPr>
      <w:r>
        <w:rPr>
          <w:szCs w:val="28"/>
        </w:rPr>
        <w:t>H</w:t>
      </w:r>
      <w:r w:rsidRPr="0094487E">
        <w:rPr>
          <w:szCs w:val="28"/>
        </w:rPr>
        <w:t xml:space="preserve">ow many sequences </w:t>
      </w:r>
      <w:r>
        <w:rPr>
          <w:szCs w:val="28"/>
        </w:rPr>
        <w:t xml:space="preserve">do </w:t>
      </w:r>
      <w:r w:rsidRPr="0094487E">
        <w:rPr>
          <w:szCs w:val="28"/>
        </w:rPr>
        <w:t>we need</w:t>
      </w:r>
    </w:p>
    <w:p w14:paraId="0D2A6F42" w14:textId="11109A6D" w:rsidR="0094487E" w:rsidRPr="00D675ED" w:rsidRDefault="0094487E" w:rsidP="00D675ED">
      <w:pPr>
        <w:pStyle w:val="ae"/>
        <w:numPr>
          <w:ilvl w:val="0"/>
          <w:numId w:val="24"/>
        </w:numPr>
        <w:rPr>
          <w:szCs w:val="28"/>
        </w:rPr>
      </w:pPr>
      <w:r>
        <w:rPr>
          <w:rFonts w:hint="eastAsia"/>
          <w:szCs w:val="28"/>
          <w:lang w:eastAsia="zh-CN"/>
        </w:rPr>
        <w:t>D</w:t>
      </w:r>
      <w:r>
        <w:rPr>
          <w:szCs w:val="28"/>
          <w:lang w:eastAsia="zh-CN"/>
        </w:rPr>
        <w:t>etails of sequence lengths for comparison</w:t>
      </w:r>
    </w:p>
    <w:p w14:paraId="0B7727C7" w14:textId="77777777" w:rsidR="001455E6" w:rsidRPr="00C01D24" w:rsidRDefault="001455E6" w:rsidP="001455E6">
      <w:pPr>
        <w:rPr>
          <w:szCs w:val="28"/>
        </w:rPr>
      </w:pPr>
    </w:p>
    <w:p w14:paraId="753DC55F" w14:textId="327B2296" w:rsidR="001455E6" w:rsidRPr="006C3CD5" w:rsidRDefault="001455E6" w:rsidP="001455E6">
      <w:pPr>
        <w:spacing w:before="120"/>
      </w:pPr>
      <w:r w:rsidRPr="006C3CD5">
        <w:t xml:space="preserve">Chair recessed the mtg. @ </w:t>
      </w:r>
      <w:r>
        <w:t>5:</w:t>
      </w:r>
      <w:r w:rsidR="00D675ED">
        <w:t>31</w:t>
      </w:r>
      <w:r>
        <w:t>p</w:t>
      </w:r>
      <w:r w:rsidRPr="006C3CD5">
        <w:t>m</w:t>
      </w:r>
      <w:r>
        <w:t xml:space="preserve"> ET</w:t>
      </w:r>
      <w:r w:rsidRPr="006C3CD5">
        <w:t xml:space="preserve">, until </w:t>
      </w:r>
      <w:r w:rsidR="00D675ED">
        <w:t>Wed</w:t>
      </w:r>
      <w:r w:rsidRPr="006C3CD5">
        <w:t xml:space="preserve">. </w:t>
      </w:r>
      <w:r w:rsidR="00D675ED">
        <w:t>P</w:t>
      </w:r>
      <w:r>
        <w:t>M1.</w:t>
      </w:r>
    </w:p>
    <w:p w14:paraId="5DC9C3AC" w14:textId="77777777" w:rsidR="001455E6" w:rsidRDefault="001455E6" w:rsidP="001455E6">
      <w:pPr>
        <w:rPr>
          <w:rFonts w:ascii="Arial" w:hAnsi="Arial"/>
          <w:b/>
          <w:kern w:val="28"/>
          <w:sz w:val="28"/>
        </w:rPr>
      </w:pPr>
      <w:r>
        <w:br w:type="page"/>
      </w:r>
    </w:p>
    <w:p w14:paraId="5D740BB3" w14:textId="7199BDE3" w:rsidR="00BB7E1D" w:rsidRDefault="00AC351B" w:rsidP="00BB7E1D">
      <w:pPr>
        <w:pStyle w:val="1"/>
        <w:rPr>
          <w:lang w:eastAsia="zh-CN"/>
        </w:rPr>
      </w:pPr>
      <w:r>
        <w:rPr>
          <w:lang w:eastAsia="zh-CN"/>
        </w:rPr>
        <w:lastRenderedPageBreak/>
        <w:t>Wedne</w:t>
      </w:r>
      <w:r w:rsidR="00BB7E1D">
        <w:rPr>
          <w:lang w:eastAsia="zh-CN"/>
        </w:rPr>
        <w:t>sday, 1</w:t>
      </w:r>
      <w:r>
        <w:rPr>
          <w:lang w:eastAsia="zh-CN"/>
        </w:rPr>
        <w:t>3</w:t>
      </w:r>
      <w:r w:rsidR="00BB7E1D">
        <w:rPr>
          <w:lang w:eastAsia="zh-CN"/>
        </w:rPr>
        <w:t xml:space="preserve"> Jul, 2022</w:t>
      </w:r>
      <w:r w:rsidR="00BB7E1D">
        <w:t xml:space="preserve"> – PM2</w:t>
      </w:r>
    </w:p>
    <w:p w14:paraId="47F1A92B" w14:textId="77777777" w:rsidR="00BB7E1D" w:rsidRDefault="00BB7E1D" w:rsidP="00BB7E1D">
      <w:pPr>
        <w:rPr>
          <w:b/>
          <w:szCs w:val="28"/>
        </w:rPr>
      </w:pPr>
    </w:p>
    <w:p w14:paraId="1CF3B9FA" w14:textId="2324E81E" w:rsidR="00BB7E1D" w:rsidRDefault="00BB7E1D" w:rsidP="00BB7E1D">
      <w:pPr>
        <w:ind w:left="990" w:hanging="990"/>
        <w:rPr>
          <w:szCs w:val="28"/>
        </w:rPr>
      </w:pPr>
      <w:r>
        <w:rPr>
          <w:b/>
          <w:szCs w:val="28"/>
        </w:rPr>
        <w:t>4</w:t>
      </w:r>
      <w:r w:rsidRPr="00664E7D">
        <w:rPr>
          <w:b/>
          <w:szCs w:val="28"/>
        </w:rPr>
        <w:t>:</w:t>
      </w:r>
      <w:r>
        <w:rPr>
          <w:b/>
          <w:szCs w:val="28"/>
        </w:rPr>
        <w:t>0</w:t>
      </w:r>
      <w:r w:rsidR="00AC351B">
        <w:rPr>
          <w:b/>
          <w:szCs w:val="28"/>
        </w:rPr>
        <w:t>4</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359</w:t>
      </w:r>
      <w:r w:rsidRPr="00180FA1">
        <w:rPr>
          <w:i/>
          <w:iCs/>
          <w:szCs w:val="28"/>
        </w:rPr>
        <w:t>-0</w:t>
      </w:r>
      <w:r>
        <w:rPr>
          <w:i/>
          <w:iCs/>
          <w:szCs w:val="28"/>
        </w:rPr>
        <w:t>1</w:t>
      </w:r>
      <w:r w:rsidRPr="00180FA1">
        <w:rPr>
          <w:i/>
          <w:iCs/>
          <w:szCs w:val="28"/>
        </w:rPr>
        <w:t>-04ab</w:t>
      </w:r>
      <w:r w:rsidRPr="00664E7D">
        <w:rPr>
          <w:szCs w:val="28"/>
        </w:rPr>
        <w:t>)</w:t>
      </w:r>
    </w:p>
    <w:p w14:paraId="4D32801D" w14:textId="5FFFBC25" w:rsidR="00BB7E1D" w:rsidRDefault="00BB7E1D" w:rsidP="00BB7E1D">
      <w:pPr>
        <w:pStyle w:val="ae"/>
        <w:numPr>
          <w:ilvl w:val="0"/>
          <w:numId w:val="2"/>
        </w:numPr>
        <w:spacing w:before="120"/>
        <w:rPr>
          <w:szCs w:val="28"/>
        </w:rPr>
      </w:pPr>
      <w:r>
        <w:rPr>
          <w:szCs w:val="28"/>
        </w:rPr>
        <w:t>&gt;</w:t>
      </w:r>
      <w:r w:rsidR="00B973F6">
        <w:rPr>
          <w:szCs w:val="28"/>
        </w:rPr>
        <w:t>63</w:t>
      </w:r>
      <w:r w:rsidRPr="00FE510D">
        <w:rPr>
          <w:szCs w:val="28"/>
        </w:rPr>
        <w:t xml:space="preserve"> attendees joined the meeting</w:t>
      </w:r>
    </w:p>
    <w:p w14:paraId="2569BFA3" w14:textId="77777777" w:rsidR="00BB7E1D" w:rsidRPr="00501CE5" w:rsidRDefault="00BB7E1D" w:rsidP="00BB7E1D">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4E9A7A7" w14:textId="77777777" w:rsidR="00BB7E1D" w:rsidRPr="00DA1AF9" w:rsidRDefault="00BB7E1D" w:rsidP="00BB7E1D">
      <w:pPr>
        <w:pStyle w:val="2"/>
        <w:rPr>
          <w:sz w:val="24"/>
          <w:szCs w:val="24"/>
        </w:rPr>
      </w:pPr>
      <w:r w:rsidRPr="00DA1AF9">
        <w:rPr>
          <w:sz w:val="24"/>
          <w:szCs w:val="24"/>
        </w:rPr>
        <w:t>Legal</w:t>
      </w:r>
    </w:p>
    <w:p w14:paraId="72D1B0E5" w14:textId="77777777" w:rsidR="00BB7E1D" w:rsidRDefault="00BB7E1D" w:rsidP="00BB7E1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17C2B5D" w14:textId="77777777" w:rsidR="00BB7E1D" w:rsidRPr="004E511E" w:rsidRDefault="00BB7E1D" w:rsidP="00BB7E1D">
      <w:pPr>
        <w:pStyle w:val="ae"/>
        <w:numPr>
          <w:ilvl w:val="0"/>
          <w:numId w:val="2"/>
        </w:numPr>
        <w:spacing w:before="120"/>
        <w:rPr>
          <w:szCs w:val="28"/>
        </w:rPr>
      </w:pPr>
      <w:r w:rsidRPr="004E511E">
        <w:rPr>
          <w:szCs w:val="28"/>
        </w:rPr>
        <w:t xml:space="preserve">IEEE-SA patent policy </w:t>
      </w:r>
    </w:p>
    <w:p w14:paraId="43987776" w14:textId="77777777" w:rsidR="00BB7E1D" w:rsidRPr="004E511E" w:rsidRDefault="00BB7E1D" w:rsidP="00BB7E1D">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B2BBA44" w14:textId="77777777" w:rsidR="00BB7E1D" w:rsidRPr="004E511E" w:rsidRDefault="00BB7E1D" w:rsidP="00BB7E1D">
      <w:pPr>
        <w:pStyle w:val="ae"/>
        <w:numPr>
          <w:ilvl w:val="1"/>
          <w:numId w:val="2"/>
        </w:numPr>
        <w:outlineLvl w:val="0"/>
        <w:rPr>
          <w:szCs w:val="28"/>
        </w:rPr>
      </w:pPr>
      <w:r w:rsidRPr="004E511E">
        <w:rPr>
          <w:szCs w:val="28"/>
        </w:rPr>
        <w:t>No essential patent claims were brought forth</w:t>
      </w:r>
    </w:p>
    <w:p w14:paraId="679598B8" w14:textId="77777777" w:rsidR="00BB7E1D" w:rsidRPr="004E511E" w:rsidRDefault="00BB7E1D" w:rsidP="00BB7E1D">
      <w:pPr>
        <w:pStyle w:val="ae"/>
        <w:numPr>
          <w:ilvl w:val="0"/>
          <w:numId w:val="2"/>
        </w:numPr>
        <w:outlineLvl w:val="0"/>
        <w:rPr>
          <w:szCs w:val="28"/>
        </w:rPr>
      </w:pPr>
      <w:r w:rsidRPr="004E511E">
        <w:rPr>
          <w:szCs w:val="28"/>
        </w:rPr>
        <w:t>IEEE Anti-Trust statement</w:t>
      </w:r>
    </w:p>
    <w:p w14:paraId="7110B8C3" w14:textId="77777777" w:rsidR="00BB7E1D" w:rsidRPr="004E511E" w:rsidRDefault="00BB7E1D" w:rsidP="00BB7E1D">
      <w:pPr>
        <w:pStyle w:val="ae"/>
        <w:numPr>
          <w:ilvl w:val="0"/>
          <w:numId w:val="2"/>
        </w:numPr>
        <w:outlineLvl w:val="0"/>
        <w:rPr>
          <w:szCs w:val="28"/>
        </w:rPr>
      </w:pPr>
      <w:r w:rsidRPr="004E511E">
        <w:rPr>
          <w:szCs w:val="28"/>
        </w:rPr>
        <w:t>IEEE Copyright Policy, including Code of Ethics</w:t>
      </w:r>
    </w:p>
    <w:p w14:paraId="298CFC97" w14:textId="77777777" w:rsidR="00BB7E1D" w:rsidRDefault="00BB7E1D" w:rsidP="00BB7E1D">
      <w:pPr>
        <w:rPr>
          <w:szCs w:val="28"/>
        </w:rPr>
      </w:pPr>
    </w:p>
    <w:p w14:paraId="20C2E820" w14:textId="77777777" w:rsidR="00BB7E1D" w:rsidRDefault="00BB7E1D" w:rsidP="00BB7E1D">
      <w:pPr>
        <w:rPr>
          <w:rFonts w:ascii="Arial" w:hAnsi="Arial" w:cs="Arial"/>
          <w:b/>
          <w:sz w:val="26"/>
          <w:szCs w:val="26"/>
        </w:rPr>
      </w:pPr>
    </w:p>
    <w:p w14:paraId="704FE119" w14:textId="77777777" w:rsidR="00BB7E1D" w:rsidRPr="003B0063" w:rsidRDefault="00BB7E1D" w:rsidP="00BB7E1D">
      <w:pPr>
        <w:rPr>
          <w:rFonts w:ascii="Arial" w:hAnsi="Arial" w:cs="Arial"/>
          <w:b/>
          <w:sz w:val="26"/>
          <w:szCs w:val="26"/>
        </w:rPr>
      </w:pPr>
      <w:r>
        <w:rPr>
          <w:rFonts w:ascii="Arial" w:hAnsi="Arial" w:cs="Arial"/>
          <w:b/>
          <w:sz w:val="26"/>
          <w:szCs w:val="26"/>
        </w:rPr>
        <w:t>TG Meeting Activity</w:t>
      </w:r>
    </w:p>
    <w:p w14:paraId="712B7F41" w14:textId="28DF6304" w:rsidR="00AC351B" w:rsidRDefault="00AC351B" w:rsidP="00AC351B">
      <w:pPr>
        <w:ind w:left="720"/>
        <w:rPr>
          <w:szCs w:val="28"/>
          <w:lang w:eastAsia="zh-CN"/>
        </w:rPr>
      </w:pPr>
      <w:r>
        <w:rPr>
          <w:rFonts w:hint="eastAsia"/>
          <w:szCs w:val="28"/>
          <w:lang w:eastAsia="zh-CN"/>
        </w:rPr>
        <w:t>C</w:t>
      </w:r>
      <w:r>
        <w:rPr>
          <w:szCs w:val="28"/>
          <w:lang w:eastAsia="zh-CN"/>
        </w:rPr>
        <w:t>hair asked if there is any comment to the updated agenda. No objection heard.</w:t>
      </w:r>
    </w:p>
    <w:p w14:paraId="1CE65444" w14:textId="434EC4E8" w:rsidR="00AC351B" w:rsidRDefault="00AC351B" w:rsidP="00AC351B">
      <w:pPr>
        <w:ind w:left="720"/>
        <w:rPr>
          <w:i/>
          <w:iCs/>
          <w:szCs w:val="28"/>
        </w:rPr>
      </w:pP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8</w:t>
      </w:r>
      <w:r w:rsidRPr="00180FA1">
        <w:rPr>
          <w:i/>
          <w:iCs/>
          <w:szCs w:val="28"/>
        </w:rPr>
        <w:t>-04ab</w:t>
      </w:r>
      <w:r w:rsidRPr="00F1358C">
        <w:rPr>
          <w:i/>
          <w:iCs/>
          <w:szCs w:val="28"/>
        </w:rPr>
        <w:t>)</w:t>
      </w:r>
    </w:p>
    <w:p w14:paraId="3FE4CB74" w14:textId="77777777" w:rsidR="00AC351B" w:rsidRDefault="00AC351B" w:rsidP="00AC351B">
      <w:pPr>
        <w:ind w:left="720"/>
        <w:rPr>
          <w:szCs w:val="28"/>
        </w:rPr>
      </w:pPr>
    </w:p>
    <w:p w14:paraId="3682A8F9" w14:textId="4CF1BEA4" w:rsidR="00AC351B" w:rsidRDefault="00AC351B" w:rsidP="00AC351B">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724D9A6C" w14:textId="794499F1" w:rsidR="00BB7E1D" w:rsidRDefault="00BB7E1D" w:rsidP="00BB7E1D">
      <w:pPr>
        <w:ind w:left="720"/>
        <w:rPr>
          <w:szCs w:val="28"/>
        </w:rPr>
      </w:pPr>
    </w:p>
    <w:p w14:paraId="57D2AC29" w14:textId="7307AC79" w:rsidR="00AC351B" w:rsidRDefault="00AC351B" w:rsidP="00BB7E1D">
      <w:pPr>
        <w:ind w:left="720"/>
        <w:rPr>
          <w:szCs w:val="28"/>
          <w:lang w:eastAsia="zh-CN"/>
        </w:rPr>
      </w:pPr>
      <w:proofErr w:type="spellStart"/>
      <w:r>
        <w:rPr>
          <w:szCs w:val="28"/>
          <w:lang w:eastAsia="zh-CN"/>
        </w:rPr>
        <w:t>Chenchen</w:t>
      </w:r>
      <w:proofErr w:type="spellEnd"/>
      <w:r>
        <w:rPr>
          <w:szCs w:val="28"/>
          <w:lang w:eastAsia="zh-CN"/>
        </w:rPr>
        <w:t xml:space="preserve"> Liu (Huawei) presented “</w:t>
      </w:r>
      <w:r w:rsidRPr="00AC351B">
        <w:rPr>
          <w:szCs w:val="28"/>
          <w:lang w:eastAsia="zh-CN"/>
        </w:rPr>
        <w:t>Considerations on sequences in 4ab</w:t>
      </w:r>
      <w:r>
        <w:rPr>
          <w:szCs w:val="28"/>
          <w:lang w:eastAsia="zh-CN"/>
        </w:rPr>
        <w:t>”</w:t>
      </w:r>
    </w:p>
    <w:p w14:paraId="14C389E9" w14:textId="2BF25DD6" w:rsidR="00AC351B" w:rsidRDefault="00AC351B" w:rsidP="00AC351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400</w:t>
      </w:r>
      <w:r w:rsidRPr="006C4B48">
        <w:rPr>
          <w:i/>
          <w:iCs/>
          <w:szCs w:val="28"/>
        </w:rPr>
        <w:t>-0</w:t>
      </w:r>
      <w:r>
        <w:rPr>
          <w:i/>
          <w:iCs/>
          <w:szCs w:val="28"/>
        </w:rPr>
        <w:t>0</w:t>
      </w:r>
      <w:r w:rsidRPr="00180FA1">
        <w:rPr>
          <w:i/>
          <w:iCs/>
          <w:szCs w:val="28"/>
        </w:rPr>
        <w:t>-04ab</w:t>
      </w:r>
      <w:r>
        <w:rPr>
          <w:szCs w:val="28"/>
          <w:lang w:eastAsia="zh-CN"/>
        </w:rPr>
        <w:t>)</w:t>
      </w:r>
    </w:p>
    <w:p w14:paraId="1308DCE8" w14:textId="63E27384" w:rsidR="00AC351B" w:rsidRDefault="00AC351B" w:rsidP="00BB7E1D">
      <w:pPr>
        <w:ind w:left="720"/>
        <w:rPr>
          <w:szCs w:val="28"/>
        </w:rPr>
      </w:pPr>
      <w:r w:rsidRPr="00ED2813">
        <w:rPr>
          <w:szCs w:val="28"/>
        </w:rPr>
        <w:t>This presentation</w:t>
      </w:r>
      <w:r>
        <w:rPr>
          <w:szCs w:val="28"/>
        </w:rPr>
        <w:t xml:space="preserve"> compares the performance of multiple sequences for preamble, STS and spreading sequence in payload.</w:t>
      </w:r>
    </w:p>
    <w:p w14:paraId="4E721E1F" w14:textId="77777777" w:rsidR="004E269F" w:rsidRDefault="00AC351B" w:rsidP="00BB7E1D">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r w:rsidR="004E269F">
        <w:rPr>
          <w:szCs w:val="28"/>
        </w:rPr>
        <w:t>:</w:t>
      </w:r>
    </w:p>
    <w:p w14:paraId="4DD1DC73" w14:textId="28860C9F" w:rsidR="004E269F" w:rsidRDefault="004E269F" w:rsidP="004E269F">
      <w:pPr>
        <w:pStyle w:val="ae"/>
        <w:numPr>
          <w:ilvl w:val="0"/>
          <w:numId w:val="25"/>
        </w:numPr>
        <w:rPr>
          <w:szCs w:val="28"/>
        </w:rPr>
      </w:pPr>
      <w:r>
        <w:rPr>
          <w:szCs w:val="28"/>
        </w:rPr>
        <w:t xml:space="preserve">Payload: </w:t>
      </w:r>
      <w:r w:rsidR="00F84B7D" w:rsidRPr="004E269F">
        <w:rPr>
          <w:szCs w:val="28"/>
        </w:rPr>
        <w:t xml:space="preserve">the bits per symbol for the payload, </w:t>
      </w:r>
      <w:r w:rsidR="002531BC">
        <w:rPr>
          <w:szCs w:val="28"/>
        </w:rPr>
        <w:t xml:space="preserve">should be considered with channel </w:t>
      </w:r>
      <w:r w:rsidRPr="004E269F">
        <w:rPr>
          <w:szCs w:val="28"/>
        </w:rPr>
        <w:t>code and constellation together</w:t>
      </w:r>
    </w:p>
    <w:p w14:paraId="25E62CFF" w14:textId="6F2682C4" w:rsidR="00AC351B" w:rsidRPr="004E269F" w:rsidRDefault="004E269F" w:rsidP="004E269F">
      <w:pPr>
        <w:pStyle w:val="ae"/>
        <w:numPr>
          <w:ilvl w:val="0"/>
          <w:numId w:val="25"/>
        </w:numPr>
        <w:rPr>
          <w:szCs w:val="28"/>
        </w:rPr>
      </w:pPr>
      <w:r>
        <w:rPr>
          <w:szCs w:val="28"/>
        </w:rPr>
        <w:t xml:space="preserve">Preamble sequence: </w:t>
      </w:r>
      <w:r w:rsidR="00F3186B" w:rsidRPr="004E269F">
        <w:rPr>
          <w:szCs w:val="28"/>
        </w:rPr>
        <w:t xml:space="preserve">simulation settings, </w:t>
      </w:r>
      <w:r w:rsidR="00B973F6" w:rsidRPr="004E269F">
        <w:rPr>
          <w:szCs w:val="28"/>
        </w:rPr>
        <w:t>gap analysis, and comparison with M</w:t>
      </w:r>
      <w:r w:rsidRPr="004E269F">
        <w:rPr>
          <w:szCs w:val="28"/>
        </w:rPr>
        <w:t>-</w:t>
      </w:r>
      <w:r w:rsidR="00B973F6" w:rsidRPr="004E269F">
        <w:rPr>
          <w:szCs w:val="28"/>
        </w:rPr>
        <w:t>sequence, etc.</w:t>
      </w:r>
    </w:p>
    <w:p w14:paraId="142C8269" w14:textId="0A93B52A" w:rsidR="00AC351B" w:rsidRDefault="00AC351B" w:rsidP="00BB7E1D">
      <w:pPr>
        <w:ind w:left="720"/>
        <w:rPr>
          <w:szCs w:val="28"/>
        </w:rPr>
      </w:pPr>
    </w:p>
    <w:p w14:paraId="5F99B684" w14:textId="615EEAD6" w:rsidR="00AC351B" w:rsidRDefault="00F84B7D" w:rsidP="00BB7E1D">
      <w:pPr>
        <w:ind w:left="720"/>
        <w:rPr>
          <w:szCs w:val="28"/>
          <w:lang w:eastAsia="zh-CN"/>
        </w:rPr>
      </w:pPr>
      <w:r>
        <w:rPr>
          <w:rFonts w:hint="eastAsia"/>
          <w:szCs w:val="28"/>
          <w:lang w:eastAsia="zh-CN"/>
        </w:rPr>
        <w:t>Xiliang</w:t>
      </w:r>
      <w:r>
        <w:rPr>
          <w:szCs w:val="28"/>
          <w:lang w:eastAsia="zh-CN"/>
        </w:rPr>
        <w:t xml:space="preserve"> Luo (Apple) presented “</w:t>
      </w:r>
      <w:r w:rsidRPr="00F84B7D">
        <w:rPr>
          <w:szCs w:val="28"/>
          <w:lang w:eastAsia="zh-CN"/>
        </w:rPr>
        <w:t xml:space="preserve">Way Forward on Preamble Sequences beyond 4z </w:t>
      </w:r>
      <w:proofErr w:type="spellStart"/>
      <w:r w:rsidRPr="00F84B7D">
        <w:rPr>
          <w:szCs w:val="28"/>
          <w:lang w:eastAsia="zh-CN"/>
        </w:rPr>
        <w:t>Ipatov</w:t>
      </w:r>
      <w:proofErr w:type="spellEnd"/>
      <w:r>
        <w:rPr>
          <w:szCs w:val="28"/>
          <w:lang w:eastAsia="zh-CN"/>
        </w:rPr>
        <w:t>”</w:t>
      </w:r>
    </w:p>
    <w:p w14:paraId="432C9F1B" w14:textId="7ADEC97D" w:rsidR="00F84B7D" w:rsidRDefault="00F84B7D" w:rsidP="00F84B7D">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405</w:t>
      </w:r>
      <w:r w:rsidRPr="006C4B48">
        <w:rPr>
          <w:i/>
          <w:iCs/>
          <w:szCs w:val="28"/>
        </w:rPr>
        <w:t>-0</w:t>
      </w:r>
      <w:r w:rsidR="00B973F6">
        <w:rPr>
          <w:i/>
          <w:iCs/>
          <w:szCs w:val="28"/>
        </w:rPr>
        <w:t>2</w:t>
      </w:r>
      <w:r w:rsidRPr="00180FA1">
        <w:rPr>
          <w:i/>
          <w:iCs/>
          <w:szCs w:val="28"/>
        </w:rPr>
        <w:t>-04ab</w:t>
      </w:r>
      <w:r>
        <w:rPr>
          <w:szCs w:val="28"/>
          <w:lang w:eastAsia="zh-CN"/>
        </w:rPr>
        <w:t>)</w:t>
      </w:r>
    </w:p>
    <w:p w14:paraId="16BEFBB1" w14:textId="2B8E7FE5" w:rsidR="00F84B7D" w:rsidRDefault="00F84B7D" w:rsidP="00F84B7D">
      <w:pPr>
        <w:ind w:left="720"/>
        <w:rPr>
          <w:szCs w:val="28"/>
        </w:rPr>
      </w:pPr>
      <w:r w:rsidRPr="00ED2813">
        <w:rPr>
          <w:szCs w:val="28"/>
        </w:rPr>
        <w:t>This presentation</w:t>
      </w:r>
      <w:r>
        <w:rPr>
          <w:szCs w:val="28"/>
        </w:rPr>
        <w:t xml:space="preserve"> proposes </w:t>
      </w:r>
      <w:r w:rsidRPr="00F84B7D">
        <w:rPr>
          <w:szCs w:val="28"/>
        </w:rPr>
        <w:t>a preamble sequence construction scheme for ranging beyond 4z</w:t>
      </w:r>
      <w:r>
        <w:rPr>
          <w:szCs w:val="28"/>
        </w:rPr>
        <w:t>.</w:t>
      </w:r>
    </w:p>
    <w:p w14:paraId="48E2FE8B" w14:textId="4DA44EB4" w:rsidR="00F84B7D" w:rsidRDefault="00B973F6" w:rsidP="00BB7E1D">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 selection of sequence, criteria for sequences, and the number of sequences we need to have.</w:t>
      </w:r>
    </w:p>
    <w:p w14:paraId="535A1D06" w14:textId="336C27CF" w:rsidR="00F84B7D" w:rsidRDefault="00F84B7D" w:rsidP="00BB7E1D">
      <w:pPr>
        <w:ind w:left="720"/>
        <w:rPr>
          <w:szCs w:val="28"/>
        </w:rPr>
      </w:pPr>
    </w:p>
    <w:p w14:paraId="573FF090" w14:textId="61F48104" w:rsidR="00B973F6" w:rsidRDefault="00B973F6" w:rsidP="00BB7E1D">
      <w:pPr>
        <w:ind w:left="720"/>
        <w:rPr>
          <w:szCs w:val="28"/>
          <w:lang w:eastAsia="zh-CN"/>
        </w:rPr>
      </w:pPr>
      <w:r w:rsidRPr="00B973F6">
        <w:rPr>
          <w:szCs w:val="28"/>
          <w:lang w:eastAsia="zh-CN"/>
        </w:rPr>
        <w:lastRenderedPageBreak/>
        <w:t xml:space="preserve">Frederic </w:t>
      </w:r>
      <w:proofErr w:type="spellStart"/>
      <w:r w:rsidRPr="00B973F6">
        <w:rPr>
          <w:szCs w:val="28"/>
          <w:lang w:eastAsia="zh-CN"/>
        </w:rPr>
        <w:t>Nabki</w:t>
      </w:r>
      <w:proofErr w:type="spellEnd"/>
      <w:r w:rsidRPr="00B973F6">
        <w:rPr>
          <w:szCs w:val="28"/>
          <w:lang w:eastAsia="zh-CN"/>
        </w:rPr>
        <w:t xml:space="preserve"> (Spark Microsystems) presented “Non-coherent HRP Option for data communication - channel plan and experiment”</w:t>
      </w:r>
    </w:p>
    <w:p w14:paraId="3D9E31F5" w14:textId="3499C1AB" w:rsidR="00B973F6" w:rsidRDefault="00B973F6" w:rsidP="00B973F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409</w:t>
      </w:r>
      <w:r w:rsidRPr="006C4B48">
        <w:rPr>
          <w:i/>
          <w:iCs/>
          <w:szCs w:val="28"/>
        </w:rPr>
        <w:t>-0</w:t>
      </w:r>
      <w:r>
        <w:rPr>
          <w:i/>
          <w:iCs/>
          <w:szCs w:val="28"/>
        </w:rPr>
        <w:t>1</w:t>
      </w:r>
      <w:r w:rsidRPr="00180FA1">
        <w:rPr>
          <w:i/>
          <w:iCs/>
          <w:szCs w:val="28"/>
        </w:rPr>
        <w:t>-04ab</w:t>
      </w:r>
      <w:r>
        <w:rPr>
          <w:szCs w:val="28"/>
          <w:lang w:eastAsia="zh-CN"/>
        </w:rPr>
        <w:t>)</w:t>
      </w:r>
    </w:p>
    <w:p w14:paraId="276D523A" w14:textId="42B245D1" w:rsidR="00B973F6" w:rsidRDefault="00B973F6" w:rsidP="00B973F6">
      <w:pPr>
        <w:ind w:left="720"/>
        <w:rPr>
          <w:szCs w:val="28"/>
        </w:rPr>
      </w:pPr>
      <w:r w:rsidRPr="00ED2813">
        <w:rPr>
          <w:szCs w:val="28"/>
        </w:rPr>
        <w:t>This presentation</w:t>
      </w:r>
      <w:r>
        <w:rPr>
          <w:szCs w:val="28"/>
        </w:rPr>
        <w:t xml:space="preserve"> proposes </w:t>
      </w:r>
      <w:r w:rsidRPr="00B973F6">
        <w:rPr>
          <w:szCs w:val="28"/>
        </w:rPr>
        <w:t>optional non-coherent PHY that can complement current HRP PHY</w:t>
      </w:r>
      <w:r w:rsidR="00E823B3">
        <w:rPr>
          <w:szCs w:val="28"/>
        </w:rPr>
        <w:t xml:space="preserve">, </w:t>
      </w:r>
      <w:r w:rsidR="00E823B3" w:rsidRPr="00E823B3">
        <w:rPr>
          <w:szCs w:val="28"/>
        </w:rPr>
        <w:t>support</w:t>
      </w:r>
      <w:r w:rsidR="00E823B3">
        <w:rPr>
          <w:szCs w:val="28"/>
        </w:rPr>
        <w:t>ing</w:t>
      </w:r>
      <w:r w:rsidR="00E823B3" w:rsidRPr="00E823B3">
        <w:rPr>
          <w:szCs w:val="28"/>
        </w:rPr>
        <w:t xml:space="preserve"> low power operation for data communication applications</w:t>
      </w:r>
      <w:r>
        <w:rPr>
          <w:szCs w:val="28"/>
        </w:rPr>
        <w:t>.</w:t>
      </w:r>
    </w:p>
    <w:p w14:paraId="27F84939" w14:textId="4B8D5EEC" w:rsidR="00B973F6" w:rsidRDefault="00B973F6" w:rsidP="00B973F6">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r w:rsidR="00E823B3">
        <w:rPr>
          <w:szCs w:val="28"/>
        </w:rPr>
        <w:t xml:space="preserve"> </w:t>
      </w:r>
      <w:r w:rsidR="0054679D">
        <w:rPr>
          <w:szCs w:val="28"/>
        </w:rPr>
        <w:t>non-coherent scheme, new proposed channel plan</w:t>
      </w:r>
      <w:r w:rsidR="004E269F">
        <w:rPr>
          <w:szCs w:val="28"/>
        </w:rPr>
        <w:t xml:space="preserve"> with overlapping and its influence to preamble sequences, l</w:t>
      </w:r>
      <w:r w:rsidR="0054679D">
        <w:rPr>
          <w:szCs w:val="28"/>
        </w:rPr>
        <w:t xml:space="preserve">atency, LBT details, and frequency hopping to avoid interference from </w:t>
      </w:r>
      <w:r w:rsidR="0054679D">
        <w:rPr>
          <w:rFonts w:hint="eastAsia"/>
          <w:szCs w:val="28"/>
          <w:lang w:eastAsia="zh-CN"/>
        </w:rPr>
        <w:t>Wi-Fi</w:t>
      </w:r>
      <w:r w:rsidR="0054679D">
        <w:rPr>
          <w:szCs w:val="28"/>
        </w:rPr>
        <w:t xml:space="preserve"> </w:t>
      </w:r>
      <w:r w:rsidR="0054679D">
        <w:rPr>
          <w:rFonts w:hint="eastAsia"/>
          <w:szCs w:val="28"/>
          <w:lang w:eastAsia="zh-CN"/>
        </w:rPr>
        <w:t>s</w:t>
      </w:r>
      <w:r w:rsidR="0054679D">
        <w:rPr>
          <w:szCs w:val="28"/>
        </w:rPr>
        <w:t>ignals.</w:t>
      </w:r>
    </w:p>
    <w:p w14:paraId="140B52BA" w14:textId="77777777" w:rsidR="004E269F" w:rsidRDefault="004E269F" w:rsidP="004E269F">
      <w:pPr>
        <w:rPr>
          <w:szCs w:val="28"/>
        </w:rPr>
      </w:pPr>
    </w:p>
    <w:p w14:paraId="7DA9714E" w14:textId="50D4549F" w:rsidR="00BB7E1D" w:rsidRPr="006C3CD5" w:rsidRDefault="00BB7E1D" w:rsidP="00BB7E1D">
      <w:pPr>
        <w:spacing w:before="120"/>
      </w:pPr>
      <w:r w:rsidRPr="006C3CD5">
        <w:t xml:space="preserve">Chair recessed the mtg. @ </w:t>
      </w:r>
      <w:r>
        <w:t>5:</w:t>
      </w:r>
      <w:r w:rsidR="004E269F">
        <w:t>4</w:t>
      </w:r>
      <w:r w:rsidR="002531BC">
        <w:t>9</w:t>
      </w:r>
      <w:r>
        <w:t>p</w:t>
      </w:r>
      <w:r w:rsidRPr="006C3CD5">
        <w:t>m</w:t>
      </w:r>
      <w:r>
        <w:t xml:space="preserve"> ET</w:t>
      </w:r>
      <w:r w:rsidRPr="006C3CD5">
        <w:t xml:space="preserve">, until </w:t>
      </w:r>
      <w:r w:rsidR="004E269F">
        <w:t>Thu</w:t>
      </w:r>
      <w:r w:rsidRPr="006C3CD5">
        <w:t xml:space="preserve">. </w:t>
      </w:r>
      <w:r w:rsidR="004E269F">
        <w:t>AM</w:t>
      </w:r>
      <w:r>
        <w:t>1.</w:t>
      </w:r>
    </w:p>
    <w:p w14:paraId="686CC2DB" w14:textId="77777777" w:rsidR="00BB7E1D" w:rsidRDefault="00BB7E1D" w:rsidP="00BB7E1D">
      <w:pPr>
        <w:rPr>
          <w:rFonts w:ascii="Arial" w:hAnsi="Arial"/>
          <w:b/>
          <w:kern w:val="28"/>
          <w:sz w:val="28"/>
        </w:rPr>
      </w:pPr>
      <w:r>
        <w:br w:type="page"/>
      </w:r>
    </w:p>
    <w:p w14:paraId="075B7D99" w14:textId="39B5A42D" w:rsidR="00FF1CB3" w:rsidRDefault="00FF1CB3" w:rsidP="00FF1CB3">
      <w:pPr>
        <w:pStyle w:val="1"/>
        <w:rPr>
          <w:lang w:eastAsia="zh-CN"/>
        </w:rPr>
      </w:pPr>
      <w:r>
        <w:rPr>
          <w:rFonts w:hint="eastAsia"/>
          <w:lang w:eastAsia="zh-CN"/>
        </w:rPr>
        <w:lastRenderedPageBreak/>
        <w:t>Thur</w:t>
      </w:r>
      <w:r>
        <w:rPr>
          <w:lang w:eastAsia="zh-CN"/>
        </w:rPr>
        <w:t>sday, 14 Jul, 2022</w:t>
      </w:r>
      <w:r>
        <w:t xml:space="preserve"> – AM1</w:t>
      </w:r>
    </w:p>
    <w:p w14:paraId="5BEDFC58" w14:textId="77777777" w:rsidR="00FF1CB3" w:rsidRDefault="00FF1CB3" w:rsidP="00FF1CB3">
      <w:pPr>
        <w:rPr>
          <w:b/>
          <w:szCs w:val="28"/>
        </w:rPr>
      </w:pPr>
    </w:p>
    <w:p w14:paraId="53F6AAC9" w14:textId="23680A8B" w:rsidR="00FF1CB3" w:rsidRDefault="00FF1CB3" w:rsidP="00FF1CB3">
      <w:pPr>
        <w:ind w:left="990" w:hanging="990"/>
        <w:rPr>
          <w:szCs w:val="28"/>
        </w:rPr>
      </w:pPr>
      <w:r>
        <w:rPr>
          <w:b/>
          <w:szCs w:val="28"/>
        </w:rPr>
        <w:t>8</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359</w:t>
      </w:r>
      <w:r w:rsidRPr="00180FA1">
        <w:rPr>
          <w:i/>
          <w:iCs/>
          <w:szCs w:val="28"/>
        </w:rPr>
        <w:t>-0</w:t>
      </w:r>
      <w:r>
        <w:rPr>
          <w:i/>
          <w:iCs/>
          <w:szCs w:val="28"/>
        </w:rPr>
        <w:t>1</w:t>
      </w:r>
      <w:r w:rsidRPr="00180FA1">
        <w:rPr>
          <w:i/>
          <w:iCs/>
          <w:szCs w:val="28"/>
        </w:rPr>
        <w:t>-04ab</w:t>
      </w:r>
      <w:r w:rsidRPr="00664E7D">
        <w:rPr>
          <w:szCs w:val="28"/>
        </w:rPr>
        <w:t>)</w:t>
      </w:r>
    </w:p>
    <w:p w14:paraId="3902D3A9" w14:textId="3AA9D6D0" w:rsidR="00FF1CB3" w:rsidRDefault="00FF1CB3" w:rsidP="00FF1CB3">
      <w:pPr>
        <w:pStyle w:val="ae"/>
        <w:numPr>
          <w:ilvl w:val="0"/>
          <w:numId w:val="2"/>
        </w:numPr>
        <w:spacing w:before="120"/>
        <w:rPr>
          <w:szCs w:val="28"/>
        </w:rPr>
      </w:pPr>
      <w:r w:rsidRPr="00CB1208">
        <w:rPr>
          <w:szCs w:val="28"/>
        </w:rPr>
        <w:t>&gt;</w:t>
      </w:r>
      <w:r w:rsidR="00CB1208" w:rsidRPr="00CB1208">
        <w:rPr>
          <w:szCs w:val="28"/>
        </w:rPr>
        <w:t>58</w:t>
      </w:r>
      <w:r w:rsidRPr="00CB1208">
        <w:rPr>
          <w:szCs w:val="28"/>
        </w:rPr>
        <w:t xml:space="preserve"> a</w:t>
      </w:r>
      <w:r w:rsidRPr="00FE510D">
        <w:rPr>
          <w:szCs w:val="28"/>
        </w:rPr>
        <w:t>ttendees joined the meeting</w:t>
      </w:r>
    </w:p>
    <w:p w14:paraId="3C7ED0CA" w14:textId="77777777" w:rsidR="00FF1CB3" w:rsidRPr="00501CE5" w:rsidRDefault="00FF1CB3" w:rsidP="00FF1CB3">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81C996A" w14:textId="77777777" w:rsidR="00FF1CB3" w:rsidRPr="00DA1AF9" w:rsidRDefault="00FF1CB3" w:rsidP="00FF1CB3">
      <w:pPr>
        <w:pStyle w:val="2"/>
        <w:rPr>
          <w:sz w:val="24"/>
          <w:szCs w:val="24"/>
        </w:rPr>
      </w:pPr>
      <w:r w:rsidRPr="00DA1AF9">
        <w:rPr>
          <w:sz w:val="24"/>
          <w:szCs w:val="24"/>
        </w:rPr>
        <w:t>Legal</w:t>
      </w:r>
    </w:p>
    <w:p w14:paraId="2C367504" w14:textId="77777777" w:rsidR="00FF1CB3" w:rsidRDefault="00FF1CB3" w:rsidP="00FF1CB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33D772" w14:textId="77777777" w:rsidR="00FF1CB3" w:rsidRPr="004E511E" w:rsidRDefault="00FF1CB3" w:rsidP="00FF1CB3">
      <w:pPr>
        <w:pStyle w:val="ae"/>
        <w:numPr>
          <w:ilvl w:val="0"/>
          <w:numId w:val="2"/>
        </w:numPr>
        <w:spacing w:before="120"/>
        <w:rPr>
          <w:szCs w:val="28"/>
        </w:rPr>
      </w:pPr>
      <w:r w:rsidRPr="004E511E">
        <w:rPr>
          <w:szCs w:val="28"/>
        </w:rPr>
        <w:t xml:space="preserve">IEEE-SA patent policy </w:t>
      </w:r>
    </w:p>
    <w:p w14:paraId="1FDD04B6" w14:textId="77777777" w:rsidR="00FF1CB3" w:rsidRPr="004E511E" w:rsidRDefault="00FF1CB3" w:rsidP="00FF1CB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0A7ADA" w14:textId="77777777" w:rsidR="00FF1CB3" w:rsidRPr="004E511E" w:rsidRDefault="00FF1CB3" w:rsidP="00FF1CB3">
      <w:pPr>
        <w:pStyle w:val="ae"/>
        <w:numPr>
          <w:ilvl w:val="1"/>
          <w:numId w:val="2"/>
        </w:numPr>
        <w:outlineLvl w:val="0"/>
        <w:rPr>
          <w:szCs w:val="28"/>
        </w:rPr>
      </w:pPr>
      <w:r w:rsidRPr="004E511E">
        <w:rPr>
          <w:szCs w:val="28"/>
        </w:rPr>
        <w:t>No essential patent claims were brought forth</w:t>
      </w:r>
    </w:p>
    <w:p w14:paraId="1617FB01" w14:textId="77777777" w:rsidR="00FF1CB3" w:rsidRPr="004E511E" w:rsidRDefault="00FF1CB3" w:rsidP="00FF1CB3">
      <w:pPr>
        <w:pStyle w:val="ae"/>
        <w:numPr>
          <w:ilvl w:val="0"/>
          <w:numId w:val="2"/>
        </w:numPr>
        <w:outlineLvl w:val="0"/>
        <w:rPr>
          <w:szCs w:val="28"/>
        </w:rPr>
      </w:pPr>
      <w:r w:rsidRPr="004E511E">
        <w:rPr>
          <w:szCs w:val="28"/>
        </w:rPr>
        <w:t>IEEE Anti-Trust statement</w:t>
      </w:r>
    </w:p>
    <w:p w14:paraId="310507F1" w14:textId="77777777" w:rsidR="00FF1CB3" w:rsidRPr="004E511E" w:rsidRDefault="00FF1CB3" w:rsidP="00FF1CB3">
      <w:pPr>
        <w:pStyle w:val="ae"/>
        <w:numPr>
          <w:ilvl w:val="0"/>
          <w:numId w:val="2"/>
        </w:numPr>
        <w:outlineLvl w:val="0"/>
        <w:rPr>
          <w:szCs w:val="28"/>
        </w:rPr>
      </w:pPr>
      <w:r w:rsidRPr="004E511E">
        <w:rPr>
          <w:szCs w:val="28"/>
        </w:rPr>
        <w:t>IEEE Copyright Policy, including Code of Ethics</w:t>
      </w:r>
    </w:p>
    <w:p w14:paraId="290E7355" w14:textId="77777777" w:rsidR="00FF1CB3" w:rsidRDefault="00FF1CB3" w:rsidP="00FF1CB3">
      <w:pPr>
        <w:rPr>
          <w:szCs w:val="28"/>
        </w:rPr>
      </w:pPr>
    </w:p>
    <w:p w14:paraId="2A6B41FF" w14:textId="77777777" w:rsidR="00FF1CB3" w:rsidRDefault="00FF1CB3" w:rsidP="00FF1CB3">
      <w:pPr>
        <w:rPr>
          <w:rFonts w:ascii="Arial" w:hAnsi="Arial" w:cs="Arial"/>
          <w:b/>
          <w:sz w:val="26"/>
          <w:szCs w:val="26"/>
        </w:rPr>
      </w:pPr>
    </w:p>
    <w:p w14:paraId="6FCF9D5D" w14:textId="77777777" w:rsidR="00FF1CB3" w:rsidRPr="003B0063" w:rsidRDefault="00FF1CB3" w:rsidP="00FF1CB3">
      <w:pPr>
        <w:rPr>
          <w:rFonts w:ascii="Arial" w:hAnsi="Arial" w:cs="Arial"/>
          <w:b/>
          <w:sz w:val="26"/>
          <w:szCs w:val="26"/>
        </w:rPr>
      </w:pPr>
      <w:r>
        <w:rPr>
          <w:rFonts w:ascii="Arial" w:hAnsi="Arial" w:cs="Arial"/>
          <w:b/>
          <w:sz w:val="26"/>
          <w:szCs w:val="26"/>
        </w:rPr>
        <w:t>TG Meeting Activity</w:t>
      </w:r>
    </w:p>
    <w:p w14:paraId="311E8EDB" w14:textId="51D21C0B" w:rsidR="00FF1CB3" w:rsidRDefault="00FF1CB3" w:rsidP="00FF1CB3">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7C5B4644" w14:textId="77777777" w:rsidR="00FF1CB3" w:rsidRDefault="00FF1CB3" w:rsidP="00FF1CB3">
      <w:pPr>
        <w:ind w:left="720"/>
        <w:rPr>
          <w:szCs w:val="28"/>
        </w:rPr>
      </w:pPr>
    </w:p>
    <w:p w14:paraId="57B2799E" w14:textId="251F4EAB" w:rsidR="00FF1CB3" w:rsidRDefault="00FF1CB3" w:rsidP="00FF1CB3">
      <w:pPr>
        <w:ind w:left="720"/>
        <w:rPr>
          <w:szCs w:val="28"/>
          <w:lang w:eastAsia="zh-CN"/>
        </w:rPr>
      </w:pPr>
      <w:r>
        <w:rPr>
          <w:rFonts w:hint="eastAsia"/>
          <w:szCs w:val="28"/>
          <w:lang w:eastAsia="zh-CN"/>
        </w:rPr>
        <w:t>C</w:t>
      </w:r>
      <w:r>
        <w:rPr>
          <w:szCs w:val="28"/>
          <w:lang w:eastAsia="zh-CN"/>
        </w:rPr>
        <w:t xml:space="preserve">arlos </w:t>
      </w:r>
      <w:r w:rsidRPr="00FF1CB3">
        <w:rPr>
          <w:szCs w:val="28"/>
          <w:lang w:eastAsia="zh-CN"/>
        </w:rPr>
        <w:t>Aldana</w:t>
      </w:r>
      <w:r>
        <w:rPr>
          <w:szCs w:val="28"/>
          <w:lang w:eastAsia="zh-CN"/>
        </w:rPr>
        <w:t xml:space="preserve"> (Meta) presented “</w:t>
      </w:r>
      <w:r w:rsidRPr="00FF1CB3">
        <w:rPr>
          <w:szCs w:val="28"/>
          <w:lang w:eastAsia="zh-CN"/>
        </w:rPr>
        <w:t>New Data Rates and Coding</w:t>
      </w:r>
      <w:r>
        <w:rPr>
          <w:szCs w:val="28"/>
          <w:lang w:eastAsia="zh-CN"/>
        </w:rPr>
        <w:t>”</w:t>
      </w:r>
    </w:p>
    <w:p w14:paraId="3D19B117" w14:textId="2A0CDA35" w:rsidR="00FF1CB3" w:rsidRPr="00FF1CB3" w:rsidRDefault="00FF1CB3" w:rsidP="00FF1CB3">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362</w:t>
      </w:r>
      <w:r w:rsidRPr="00180FA1">
        <w:rPr>
          <w:i/>
          <w:iCs/>
          <w:szCs w:val="28"/>
        </w:rPr>
        <w:t>-0</w:t>
      </w:r>
      <w:r>
        <w:rPr>
          <w:i/>
          <w:iCs/>
          <w:szCs w:val="28"/>
        </w:rPr>
        <w:t>0</w:t>
      </w:r>
      <w:r w:rsidRPr="00180FA1">
        <w:rPr>
          <w:i/>
          <w:iCs/>
          <w:szCs w:val="28"/>
        </w:rPr>
        <w:t>-04ab</w:t>
      </w:r>
      <w:r>
        <w:rPr>
          <w:szCs w:val="28"/>
          <w:lang w:eastAsia="zh-CN"/>
        </w:rPr>
        <w:t>)</w:t>
      </w:r>
    </w:p>
    <w:p w14:paraId="4CC91491" w14:textId="329F2AD0" w:rsidR="00FF1CB3" w:rsidRDefault="00FF1CB3" w:rsidP="00FF1CB3">
      <w:pPr>
        <w:ind w:left="720"/>
        <w:rPr>
          <w:szCs w:val="28"/>
          <w:lang w:eastAsia="zh-CN"/>
        </w:rPr>
      </w:pPr>
      <w:r>
        <w:rPr>
          <w:rFonts w:hint="eastAsia"/>
          <w:szCs w:val="28"/>
          <w:lang w:eastAsia="zh-CN"/>
        </w:rPr>
        <w:t>T</w:t>
      </w:r>
      <w:r>
        <w:rPr>
          <w:szCs w:val="28"/>
          <w:lang w:eastAsia="zh-CN"/>
        </w:rPr>
        <w:t>his presentation introduced some progress on new data rates and coding.</w:t>
      </w:r>
    </w:p>
    <w:p w14:paraId="369D7977" w14:textId="77777777" w:rsidR="00FF1CB3" w:rsidRDefault="00FF1CB3" w:rsidP="00FF1CB3">
      <w:pPr>
        <w:ind w:left="720"/>
        <w:rPr>
          <w:szCs w:val="28"/>
        </w:rPr>
      </w:pPr>
    </w:p>
    <w:p w14:paraId="22287604" w14:textId="2BA1F7EC" w:rsidR="00FF1CB3" w:rsidRDefault="00600478" w:rsidP="00FF1CB3">
      <w:pPr>
        <w:ind w:left="720"/>
        <w:rPr>
          <w:szCs w:val="28"/>
          <w:lang w:eastAsia="zh-CN"/>
        </w:rPr>
      </w:pPr>
      <w:r>
        <w:rPr>
          <w:rFonts w:hint="eastAsia"/>
          <w:szCs w:val="28"/>
          <w:lang w:eastAsia="zh-CN"/>
        </w:rPr>
        <w:t>Libra</w:t>
      </w:r>
      <w:r>
        <w:rPr>
          <w:szCs w:val="28"/>
          <w:lang w:eastAsia="zh-CN"/>
        </w:rPr>
        <w:t xml:space="preserve"> </w:t>
      </w:r>
      <w:r>
        <w:rPr>
          <w:rFonts w:hint="eastAsia"/>
          <w:szCs w:val="28"/>
          <w:lang w:eastAsia="zh-CN"/>
        </w:rPr>
        <w:t>Xiao</w:t>
      </w:r>
      <w:r w:rsidR="00FF1CB3">
        <w:rPr>
          <w:szCs w:val="28"/>
          <w:lang w:eastAsia="zh-CN"/>
        </w:rPr>
        <w:t xml:space="preserve"> (</w:t>
      </w:r>
      <w:r w:rsidR="00FF1CB3">
        <w:rPr>
          <w:rFonts w:hint="eastAsia"/>
          <w:szCs w:val="28"/>
          <w:lang w:eastAsia="zh-CN"/>
        </w:rPr>
        <w:t>NRT</w:t>
      </w:r>
      <w:r w:rsidR="00FF1CB3">
        <w:rPr>
          <w:szCs w:val="28"/>
          <w:lang w:eastAsia="zh-CN"/>
        </w:rPr>
        <w:t>) presented “</w:t>
      </w:r>
      <w:r w:rsidR="00FF1CB3" w:rsidRPr="00FF1CB3">
        <w:rPr>
          <w:szCs w:val="28"/>
          <w:lang w:eastAsia="zh-CN"/>
        </w:rPr>
        <w:t xml:space="preserve">A </w:t>
      </w:r>
      <w:proofErr w:type="gramStart"/>
      <w:r w:rsidR="00FF1CB3" w:rsidRPr="00FF1CB3">
        <w:rPr>
          <w:szCs w:val="28"/>
          <w:lang w:eastAsia="zh-CN"/>
        </w:rPr>
        <w:t>Wake Up</w:t>
      </w:r>
      <w:proofErr w:type="gramEnd"/>
      <w:r w:rsidR="00FF1CB3" w:rsidRPr="00FF1CB3">
        <w:rPr>
          <w:szCs w:val="28"/>
          <w:lang w:eastAsia="zh-CN"/>
        </w:rPr>
        <w:t xml:space="preserve"> Radio Scheme for UWB</w:t>
      </w:r>
      <w:r w:rsidR="00FF1CB3">
        <w:rPr>
          <w:szCs w:val="28"/>
          <w:lang w:eastAsia="zh-CN"/>
        </w:rPr>
        <w:t>”</w:t>
      </w:r>
    </w:p>
    <w:p w14:paraId="3CC1136E" w14:textId="1B64F0C9" w:rsidR="00FF1CB3" w:rsidRPr="00FF1CB3" w:rsidRDefault="00FF1CB3" w:rsidP="00FF1CB3">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421</w:t>
      </w:r>
      <w:r w:rsidRPr="00180FA1">
        <w:rPr>
          <w:i/>
          <w:iCs/>
          <w:szCs w:val="28"/>
        </w:rPr>
        <w:t>-0</w:t>
      </w:r>
      <w:r>
        <w:rPr>
          <w:i/>
          <w:iCs/>
          <w:szCs w:val="28"/>
        </w:rPr>
        <w:t>0</w:t>
      </w:r>
      <w:r w:rsidRPr="00180FA1">
        <w:rPr>
          <w:i/>
          <w:iCs/>
          <w:szCs w:val="28"/>
        </w:rPr>
        <w:t>-04ab</w:t>
      </w:r>
      <w:r>
        <w:rPr>
          <w:szCs w:val="28"/>
          <w:lang w:eastAsia="zh-CN"/>
        </w:rPr>
        <w:t>)</w:t>
      </w:r>
    </w:p>
    <w:p w14:paraId="3D6E9B97" w14:textId="77777777" w:rsidR="00600478" w:rsidRDefault="00600478" w:rsidP="00600478">
      <w:pPr>
        <w:ind w:left="720"/>
        <w:rPr>
          <w:szCs w:val="28"/>
          <w:lang w:eastAsia="zh-CN"/>
        </w:rPr>
      </w:pPr>
      <w:r>
        <w:rPr>
          <w:rFonts w:hint="eastAsia"/>
          <w:szCs w:val="28"/>
          <w:lang w:eastAsia="zh-CN"/>
        </w:rPr>
        <w:t>T</w:t>
      </w:r>
      <w:r>
        <w:rPr>
          <w:szCs w:val="28"/>
          <w:lang w:eastAsia="zh-CN"/>
        </w:rPr>
        <w:t>his presentation introduced some progress on new data rates and coding.</w:t>
      </w:r>
    </w:p>
    <w:p w14:paraId="43CC42B7" w14:textId="5C0D060C" w:rsidR="00FF1CB3" w:rsidRDefault="00FF1CB3" w:rsidP="00FF1CB3">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r w:rsidR="00B03BE0">
        <w:rPr>
          <w:szCs w:val="28"/>
        </w:rPr>
        <w:t xml:space="preserve"> details of receiving process.</w:t>
      </w:r>
    </w:p>
    <w:p w14:paraId="1F3A3F50" w14:textId="77777777" w:rsidR="00FF1CB3" w:rsidRDefault="00FF1CB3" w:rsidP="00FF1CB3">
      <w:pPr>
        <w:ind w:left="720"/>
        <w:rPr>
          <w:rFonts w:hint="eastAsia"/>
          <w:szCs w:val="28"/>
          <w:lang w:eastAsia="zh-CN"/>
        </w:rPr>
      </w:pPr>
    </w:p>
    <w:p w14:paraId="2B345CA6" w14:textId="2B17FF75" w:rsidR="00FF1CB3" w:rsidRDefault="00565C74" w:rsidP="00FF1CB3">
      <w:pPr>
        <w:ind w:left="720"/>
        <w:rPr>
          <w:rFonts w:hint="eastAsia"/>
          <w:szCs w:val="28"/>
          <w:lang w:eastAsia="zh-CN"/>
        </w:rPr>
      </w:pPr>
      <w:r>
        <w:rPr>
          <w:rFonts w:hint="eastAsia"/>
          <w:szCs w:val="28"/>
          <w:lang w:eastAsia="zh-CN"/>
        </w:rPr>
        <w:t>D</w:t>
      </w:r>
      <w:r>
        <w:rPr>
          <w:szCs w:val="28"/>
          <w:lang w:eastAsia="zh-CN"/>
        </w:rPr>
        <w:t xml:space="preserve">avid </w:t>
      </w:r>
      <w:r w:rsidRPr="00565C74">
        <w:rPr>
          <w:szCs w:val="28"/>
          <w:lang w:eastAsia="zh-CN"/>
        </w:rPr>
        <w:t>Barras</w:t>
      </w:r>
      <w:r>
        <w:rPr>
          <w:szCs w:val="28"/>
          <w:lang w:eastAsia="zh-CN"/>
        </w:rPr>
        <w:t xml:space="preserve"> (3</w:t>
      </w:r>
      <w:r>
        <w:rPr>
          <w:rFonts w:hint="eastAsia"/>
          <w:szCs w:val="28"/>
          <w:lang w:eastAsia="zh-CN"/>
        </w:rPr>
        <w:t>d</w:t>
      </w:r>
      <w:r>
        <w:rPr>
          <w:szCs w:val="28"/>
          <w:lang w:eastAsia="zh-CN"/>
        </w:rPr>
        <w:t>B) presented “</w:t>
      </w:r>
      <w:r w:rsidRPr="00565C74">
        <w:rPr>
          <w:szCs w:val="28"/>
          <w:lang w:eastAsia="zh-CN"/>
        </w:rPr>
        <w:t>Performance analysis of ranging integrity fragment (RIF) with distance commitment</w:t>
      </w:r>
      <w:r>
        <w:rPr>
          <w:szCs w:val="28"/>
          <w:lang w:eastAsia="zh-CN"/>
        </w:rPr>
        <w:t>”</w:t>
      </w:r>
    </w:p>
    <w:p w14:paraId="0255698E" w14:textId="6719BB1B" w:rsidR="00565C74" w:rsidRPr="00FF1CB3" w:rsidRDefault="00565C74" w:rsidP="00565C74">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4</w:t>
      </w:r>
      <w:r>
        <w:rPr>
          <w:i/>
          <w:iCs/>
          <w:szCs w:val="28"/>
        </w:rPr>
        <w:t>13</w:t>
      </w:r>
      <w:r w:rsidRPr="00180FA1">
        <w:rPr>
          <w:i/>
          <w:iCs/>
          <w:szCs w:val="28"/>
        </w:rPr>
        <w:t>-0</w:t>
      </w:r>
      <w:r>
        <w:rPr>
          <w:i/>
          <w:iCs/>
          <w:szCs w:val="28"/>
        </w:rPr>
        <w:t>0</w:t>
      </w:r>
      <w:r w:rsidRPr="00180FA1">
        <w:rPr>
          <w:i/>
          <w:iCs/>
          <w:szCs w:val="28"/>
        </w:rPr>
        <w:t>-04ab</w:t>
      </w:r>
      <w:r>
        <w:rPr>
          <w:szCs w:val="28"/>
          <w:lang w:eastAsia="zh-CN"/>
        </w:rPr>
        <w:t>)</w:t>
      </w:r>
    </w:p>
    <w:p w14:paraId="21BF1739" w14:textId="384003DF" w:rsidR="00565C74" w:rsidRDefault="00565C74" w:rsidP="00565C74">
      <w:pPr>
        <w:ind w:left="720"/>
        <w:rPr>
          <w:rFonts w:hint="eastAsia"/>
          <w:szCs w:val="28"/>
          <w:lang w:eastAsia="zh-CN"/>
        </w:rPr>
      </w:pPr>
      <w:r>
        <w:rPr>
          <w:rFonts w:hint="eastAsia"/>
          <w:szCs w:val="28"/>
          <w:lang w:eastAsia="zh-CN"/>
        </w:rPr>
        <w:t>T</w:t>
      </w:r>
      <w:r>
        <w:rPr>
          <w:szCs w:val="28"/>
          <w:lang w:eastAsia="zh-CN"/>
        </w:rPr>
        <w:t>his presentation introduce</w:t>
      </w:r>
      <w:r>
        <w:rPr>
          <w:rFonts w:hint="eastAsia"/>
          <w:szCs w:val="28"/>
          <w:lang w:eastAsia="zh-CN"/>
        </w:rPr>
        <w:t>s</w:t>
      </w:r>
      <w:r w:rsidRPr="00565C74">
        <w:rPr>
          <w:szCs w:val="28"/>
          <w:lang w:eastAsia="zh-CN"/>
        </w:rPr>
        <w:t xml:space="preserve"> the concept of distance commitment for ranging integrity checks</w:t>
      </w:r>
      <w:r>
        <w:rPr>
          <w:rFonts w:hint="eastAsia"/>
          <w:szCs w:val="28"/>
          <w:lang w:eastAsia="zh-CN"/>
        </w:rPr>
        <w:t>.</w:t>
      </w:r>
    </w:p>
    <w:p w14:paraId="448BF7C3" w14:textId="07E36FE2" w:rsidR="00FF1CB3" w:rsidRPr="00565C74" w:rsidRDefault="00FF1CB3" w:rsidP="00FF1CB3">
      <w:pPr>
        <w:ind w:left="720"/>
        <w:rPr>
          <w:szCs w:val="28"/>
          <w:lang w:eastAsia="zh-CN"/>
        </w:rPr>
      </w:pPr>
    </w:p>
    <w:p w14:paraId="3B47EE52" w14:textId="72EFDA47" w:rsidR="00565C74" w:rsidRDefault="00CB1208" w:rsidP="00FF1CB3">
      <w:pPr>
        <w:ind w:left="720"/>
        <w:rPr>
          <w:szCs w:val="28"/>
          <w:lang w:eastAsia="zh-CN"/>
        </w:rPr>
      </w:pPr>
      <w:proofErr w:type="spellStart"/>
      <w:r w:rsidRPr="00CB1208">
        <w:rPr>
          <w:szCs w:val="28"/>
          <w:lang w:eastAsia="zh-CN"/>
        </w:rPr>
        <w:t>Aniruddh</w:t>
      </w:r>
      <w:proofErr w:type="spellEnd"/>
      <w:r w:rsidRPr="00CB1208">
        <w:rPr>
          <w:szCs w:val="28"/>
          <w:lang w:eastAsia="zh-CN"/>
        </w:rPr>
        <w:t xml:space="preserve"> Rao </w:t>
      </w:r>
      <w:r w:rsidRPr="00CB1208">
        <w:rPr>
          <w:szCs w:val="28"/>
          <w:lang w:eastAsia="zh-CN"/>
        </w:rPr>
        <w:t xml:space="preserve">(Samsung) </w:t>
      </w:r>
      <w:r>
        <w:rPr>
          <w:szCs w:val="28"/>
          <w:lang w:eastAsia="zh-CN"/>
        </w:rPr>
        <w:t>presented “</w:t>
      </w:r>
      <w:r w:rsidRPr="00CB1208">
        <w:rPr>
          <w:szCs w:val="28"/>
          <w:lang w:eastAsia="zh-CN"/>
        </w:rPr>
        <w:t>Co-scheduling Ranging and Sensing</w:t>
      </w:r>
      <w:r>
        <w:rPr>
          <w:szCs w:val="28"/>
          <w:lang w:eastAsia="zh-CN"/>
        </w:rPr>
        <w:t>”</w:t>
      </w:r>
    </w:p>
    <w:p w14:paraId="63360EDD" w14:textId="2E126E58" w:rsidR="00565C74" w:rsidRDefault="00CB1208" w:rsidP="00FF1CB3">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4</w:t>
      </w:r>
      <w:r>
        <w:rPr>
          <w:i/>
          <w:iCs/>
          <w:szCs w:val="28"/>
        </w:rPr>
        <w:t>04</w:t>
      </w:r>
      <w:r w:rsidRPr="00180FA1">
        <w:rPr>
          <w:i/>
          <w:iCs/>
          <w:szCs w:val="28"/>
        </w:rPr>
        <w:t>-0</w:t>
      </w:r>
      <w:r>
        <w:rPr>
          <w:i/>
          <w:iCs/>
          <w:szCs w:val="28"/>
        </w:rPr>
        <w:t>1</w:t>
      </w:r>
      <w:r w:rsidRPr="00180FA1">
        <w:rPr>
          <w:i/>
          <w:iCs/>
          <w:szCs w:val="28"/>
        </w:rPr>
        <w:t>-04ab</w:t>
      </w:r>
      <w:r>
        <w:rPr>
          <w:szCs w:val="28"/>
          <w:lang w:eastAsia="zh-CN"/>
        </w:rPr>
        <w:t>)</w:t>
      </w:r>
    </w:p>
    <w:p w14:paraId="06C21217" w14:textId="2FC8BEE2" w:rsidR="00565C74" w:rsidRDefault="00CB1208" w:rsidP="00FF1CB3">
      <w:pPr>
        <w:ind w:left="720"/>
        <w:rPr>
          <w:szCs w:val="28"/>
          <w:lang w:eastAsia="zh-CN"/>
        </w:rPr>
      </w:pPr>
      <w:r>
        <w:rPr>
          <w:szCs w:val="28"/>
          <w:lang w:eastAsia="zh-CN"/>
        </w:rPr>
        <w:t>This presentation i</w:t>
      </w:r>
      <w:r w:rsidRPr="00CB1208">
        <w:rPr>
          <w:szCs w:val="28"/>
          <w:lang w:eastAsia="zh-CN"/>
        </w:rPr>
        <w:t>ntroduc</w:t>
      </w:r>
      <w:r>
        <w:rPr>
          <w:szCs w:val="28"/>
          <w:lang w:eastAsia="zh-CN"/>
        </w:rPr>
        <w:t>es</w:t>
      </w:r>
      <w:r w:rsidRPr="00CB1208">
        <w:rPr>
          <w:szCs w:val="28"/>
          <w:lang w:eastAsia="zh-CN"/>
        </w:rPr>
        <w:t xml:space="preserve"> scheduling ranging and sensing together</w:t>
      </w:r>
      <w:r w:rsidR="003939DE">
        <w:rPr>
          <w:szCs w:val="28"/>
          <w:lang w:eastAsia="zh-CN"/>
        </w:rPr>
        <w:t>.</w:t>
      </w:r>
    </w:p>
    <w:p w14:paraId="67C7F10B" w14:textId="77777777" w:rsidR="00CB1208" w:rsidRPr="00CB1208" w:rsidRDefault="00CB1208" w:rsidP="00FF1CB3">
      <w:pPr>
        <w:ind w:left="720"/>
        <w:rPr>
          <w:rFonts w:hint="eastAsia"/>
          <w:szCs w:val="28"/>
          <w:lang w:eastAsia="zh-CN"/>
        </w:rPr>
      </w:pPr>
    </w:p>
    <w:p w14:paraId="173B6C6B" w14:textId="77777777" w:rsidR="00FF1CB3" w:rsidRDefault="00FF1CB3" w:rsidP="00FF1CB3">
      <w:pPr>
        <w:rPr>
          <w:szCs w:val="28"/>
        </w:rPr>
      </w:pPr>
    </w:p>
    <w:p w14:paraId="5DBB15A4" w14:textId="62D32D53" w:rsidR="00FF1CB3" w:rsidRPr="006C3CD5" w:rsidRDefault="00FF1CB3" w:rsidP="00FF1CB3">
      <w:pPr>
        <w:spacing w:before="120"/>
      </w:pPr>
      <w:r w:rsidRPr="006C3CD5">
        <w:lastRenderedPageBreak/>
        <w:t xml:space="preserve">Chair recessed the mtg. @ </w:t>
      </w:r>
      <w:r w:rsidR="003939DE">
        <w:t>9</w:t>
      </w:r>
      <w:r>
        <w:t>:</w:t>
      </w:r>
      <w:r w:rsidR="003939DE">
        <w:t>34a</w:t>
      </w:r>
      <w:r w:rsidRPr="006C3CD5">
        <w:t>m</w:t>
      </w:r>
      <w:r>
        <w:t xml:space="preserve"> ET</w:t>
      </w:r>
      <w:r w:rsidRPr="006C3CD5">
        <w:t xml:space="preserve">, until </w:t>
      </w:r>
      <w:r>
        <w:t>Thu</w:t>
      </w:r>
      <w:r w:rsidRPr="006C3CD5">
        <w:t xml:space="preserve">. </w:t>
      </w:r>
      <w:r>
        <w:t>AM</w:t>
      </w:r>
      <w:r w:rsidR="003939DE">
        <w:t>2</w:t>
      </w:r>
      <w:r>
        <w:t>.</w:t>
      </w:r>
    </w:p>
    <w:p w14:paraId="6D3A2D6F" w14:textId="77777777" w:rsidR="00FF1CB3" w:rsidRDefault="00FF1CB3" w:rsidP="00FF1CB3">
      <w:pPr>
        <w:rPr>
          <w:rFonts w:ascii="Arial" w:hAnsi="Arial"/>
          <w:b/>
          <w:kern w:val="28"/>
          <w:sz w:val="28"/>
        </w:rPr>
      </w:pPr>
      <w:r>
        <w:br w:type="page"/>
      </w:r>
    </w:p>
    <w:p w14:paraId="2A30C7D2" w14:textId="0F21E40F" w:rsidR="000A0671" w:rsidRDefault="000A0671" w:rsidP="000A0671">
      <w:pPr>
        <w:pStyle w:val="1"/>
        <w:rPr>
          <w:lang w:eastAsia="zh-CN"/>
        </w:rPr>
      </w:pPr>
      <w:r>
        <w:rPr>
          <w:rFonts w:hint="eastAsia"/>
          <w:lang w:eastAsia="zh-CN"/>
        </w:rPr>
        <w:lastRenderedPageBreak/>
        <w:t>Thur</w:t>
      </w:r>
      <w:r>
        <w:rPr>
          <w:lang w:eastAsia="zh-CN"/>
        </w:rPr>
        <w:t>sday, 14 Jul, 2022</w:t>
      </w:r>
      <w:r>
        <w:t xml:space="preserve"> – AM</w:t>
      </w:r>
      <w:r>
        <w:t>2</w:t>
      </w:r>
    </w:p>
    <w:p w14:paraId="2C6E8F0B" w14:textId="77777777" w:rsidR="000A0671" w:rsidRDefault="000A0671" w:rsidP="000A0671">
      <w:pPr>
        <w:rPr>
          <w:b/>
          <w:szCs w:val="28"/>
        </w:rPr>
      </w:pPr>
    </w:p>
    <w:p w14:paraId="287264FA" w14:textId="77777777" w:rsidR="000A0671" w:rsidRDefault="000A0671" w:rsidP="000A0671">
      <w:pPr>
        <w:ind w:left="990" w:hanging="990"/>
        <w:rPr>
          <w:szCs w:val="28"/>
        </w:rPr>
      </w:pPr>
      <w:r>
        <w:rPr>
          <w:b/>
          <w:szCs w:val="28"/>
        </w:rPr>
        <w:t>8</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359</w:t>
      </w:r>
      <w:r w:rsidRPr="00180FA1">
        <w:rPr>
          <w:i/>
          <w:iCs/>
          <w:szCs w:val="28"/>
        </w:rPr>
        <w:t>-0</w:t>
      </w:r>
      <w:r>
        <w:rPr>
          <w:i/>
          <w:iCs/>
          <w:szCs w:val="28"/>
        </w:rPr>
        <w:t>1</w:t>
      </w:r>
      <w:r w:rsidRPr="00180FA1">
        <w:rPr>
          <w:i/>
          <w:iCs/>
          <w:szCs w:val="28"/>
        </w:rPr>
        <w:t>-04ab</w:t>
      </w:r>
      <w:r w:rsidRPr="00664E7D">
        <w:rPr>
          <w:szCs w:val="28"/>
        </w:rPr>
        <w:t>)</w:t>
      </w:r>
    </w:p>
    <w:p w14:paraId="47988557" w14:textId="77777777" w:rsidR="000A0671" w:rsidRDefault="000A0671" w:rsidP="000A0671">
      <w:pPr>
        <w:pStyle w:val="ae"/>
        <w:numPr>
          <w:ilvl w:val="0"/>
          <w:numId w:val="2"/>
        </w:numPr>
        <w:spacing w:before="120"/>
        <w:rPr>
          <w:szCs w:val="28"/>
        </w:rPr>
      </w:pPr>
      <w:r w:rsidRPr="00CB1208">
        <w:rPr>
          <w:szCs w:val="28"/>
        </w:rPr>
        <w:t>&gt;58 a</w:t>
      </w:r>
      <w:r w:rsidRPr="00FE510D">
        <w:rPr>
          <w:szCs w:val="28"/>
        </w:rPr>
        <w:t>ttendees joined the meeting</w:t>
      </w:r>
    </w:p>
    <w:p w14:paraId="41402F20" w14:textId="77777777" w:rsidR="000A0671" w:rsidRPr="00501CE5" w:rsidRDefault="000A0671" w:rsidP="000A0671">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565CB444" w14:textId="77777777" w:rsidR="000A0671" w:rsidRPr="00DA1AF9" w:rsidRDefault="000A0671" w:rsidP="000A0671">
      <w:pPr>
        <w:pStyle w:val="2"/>
        <w:rPr>
          <w:sz w:val="24"/>
          <w:szCs w:val="24"/>
        </w:rPr>
      </w:pPr>
      <w:r w:rsidRPr="00DA1AF9">
        <w:rPr>
          <w:sz w:val="24"/>
          <w:szCs w:val="24"/>
        </w:rPr>
        <w:t>Legal</w:t>
      </w:r>
    </w:p>
    <w:p w14:paraId="3D7C8625" w14:textId="77777777" w:rsidR="000A0671" w:rsidRDefault="000A0671" w:rsidP="000A067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D33136E" w14:textId="77777777" w:rsidR="000A0671" w:rsidRPr="004E511E" w:rsidRDefault="000A0671" w:rsidP="000A0671">
      <w:pPr>
        <w:pStyle w:val="ae"/>
        <w:numPr>
          <w:ilvl w:val="0"/>
          <w:numId w:val="2"/>
        </w:numPr>
        <w:spacing w:before="120"/>
        <w:rPr>
          <w:szCs w:val="28"/>
        </w:rPr>
      </w:pPr>
      <w:r w:rsidRPr="004E511E">
        <w:rPr>
          <w:szCs w:val="28"/>
        </w:rPr>
        <w:t xml:space="preserve">IEEE-SA patent policy </w:t>
      </w:r>
    </w:p>
    <w:p w14:paraId="5B7D4291" w14:textId="77777777" w:rsidR="000A0671" w:rsidRPr="004E511E" w:rsidRDefault="000A0671" w:rsidP="000A067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F6FAC2F" w14:textId="77777777" w:rsidR="000A0671" w:rsidRPr="004E511E" w:rsidRDefault="000A0671" w:rsidP="000A0671">
      <w:pPr>
        <w:pStyle w:val="ae"/>
        <w:numPr>
          <w:ilvl w:val="1"/>
          <w:numId w:val="2"/>
        </w:numPr>
        <w:outlineLvl w:val="0"/>
        <w:rPr>
          <w:szCs w:val="28"/>
        </w:rPr>
      </w:pPr>
      <w:r w:rsidRPr="004E511E">
        <w:rPr>
          <w:szCs w:val="28"/>
        </w:rPr>
        <w:t>No essential patent claims were brought forth</w:t>
      </w:r>
    </w:p>
    <w:p w14:paraId="2A2D7C6A" w14:textId="77777777" w:rsidR="000A0671" w:rsidRPr="004E511E" w:rsidRDefault="000A0671" w:rsidP="000A0671">
      <w:pPr>
        <w:pStyle w:val="ae"/>
        <w:numPr>
          <w:ilvl w:val="0"/>
          <w:numId w:val="2"/>
        </w:numPr>
        <w:outlineLvl w:val="0"/>
        <w:rPr>
          <w:szCs w:val="28"/>
        </w:rPr>
      </w:pPr>
      <w:r w:rsidRPr="004E511E">
        <w:rPr>
          <w:szCs w:val="28"/>
        </w:rPr>
        <w:t>IEEE Anti-Trust statement</w:t>
      </w:r>
    </w:p>
    <w:p w14:paraId="2E0AB35E" w14:textId="77777777" w:rsidR="000A0671" w:rsidRPr="004E511E" w:rsidRDefault="000A0671" w:rsidP="000A0671">
      <w:pPr>
        <w:pStyle w:val="ae"/>
        <w:numPr>
          <w:ilvl w:val="0"/>
          <w:numId w:val="2"/>
        </w:numPr>
        <w:outlineLvl w:val="0"/>
        <w:rPr>
          <w:szCs w:val="28"/>
        </w:rPr>
      </w:pPr>
      <w:r w:rsidRPr="004E511E">
        <w:rPr>
          <w:szCs w:val="28"/>
        </w:rPr>
        <w:t>IEEE Copyright Policy, including Code of Ethics</w:t>
      </w:r>
    </w:p>
    <w:p w14:paraId="6B8FF436" w14:textId="77777777" w:rsidR="000A0671" w:rsidRDefault="000A0671" w:rsidP="000A0671">
      <w:pPr>
        <w:rPr>
          <w:szCs w:val="28"/>
        </w:rPr>
      </w:pPr>
    </w:p>
    <w:p w14:paraId="0C98BE5F" w14:textId="77777777" w:rsidR="000A0671" w:rsidRDefault="000A0671" w:rsidP="000A0671">
      <w:pPr>
        <w:rPr>
          <w:rFonts w:ascii="Arial" w:hAnsi="Arial" w:cs="Arial"/>
          <w:b/>
          <w:sz w:val="26"/>
          <w:szCs w:val="26"/>
        </w:rPr>
      </w:pPr>
    </w:p>
    <w:p w14:paraId="5ACBF4A3" w14:textId="77777777" w:rsidR="000A0671" w:rsidRPr="003B0063" w:rsidRDefault="000A0671" w:rsidP="000A0671">
      <w:pPr>
        <w:rPr>
          <w:rFonts w:ascii="Arial" w:hAnsi="Arial" w:cs="Arial"/>
          <w:b/>
          <w:sz w:val="26"/>
          <w:szCs w:val="26"/>
        </w:rPr>
      </w:pPr>
      <w:r>
        <w:rPr>
          <w:rFonts w:ascii="Arial" w:hAnsi="Arial" w:cs="Arial"/>
          <w:b/>
          <w:sz w:val="26"/>
          <w:szCs w:val="26"/>
        </w:rPr>
        <w:t>TG Meeting Activity</w:t>
      </w:r>
    </w:p>
    <w:p w14:paraId="5D74FEE9" w14:textId="77777777" w:rsidR="000A0671" w:rsidRDefault="000A0671" w:rsidP="000A0671">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6C64077C" w14:textId="77777777" w:rsidR="000A0671" w:rsidRDefault="000A0671" w:rsidP="000A0671">
      <w:pPr>
        <w:ind w:left="720"/>
        <w:rPr>
          <w:szCs w:val="28"/>
        </w:rPr>
      </w:pPr>
    </w:p>
    <w:p w14:paraId="54800DE4" w14:textId="502A831E" w:rsidR="000A0671" w:rsidRDefault="000E3AAF" w:rsidP="000A0671">
      <w:pPr>
        <w:ind w:left="720"/>
        <w:rPr>
          <w:szCs w:val="28"/>
          <w:lang w:eastAsia="zh-CN"/>
        </w:rPr>
      </w:pPr>
      <w:r>
        <w:rPr>
          <w:szCs w:val="28"/>
          <w:lang w:eastAsia="zh-CN"/>
        </w:rPr>
        <w:t>Yong Liu</w:t>
      </w:r>
      <w:r w:rsidR="000A0671">
        <w:rPr>
          <w:szCs w:val="28"/>
          <w:lang w:eastAsia="zh-CN"/>
        </w:rPr>
        <w:t xml:space="preserve"> (</w:t>
      </w:r>
      <w:r>
        <w:rPr>
          <w:szCs w:val="28"/>
          <w:lang w:eastAsia="zh-CN"/>
        </w:rPr>
        <w:t>Apple</w:t>
      </w:r>
      <w:r w:rsidR="000A0671">
        <w:rPr>
          <w:szCs w:val="28"/>
          <w:lang w:eastAsia="zh-CN"/>
        </w:rPr>
        <w:t>) presented “</w:t>
      </w:r>
      <w:r w:rsidRPr="000E3AAF">
        <w:rPr>
          <w:szCs w:val="28"/>
          <w:lang w:eastAsia="zh-CN"/>
        </w:rPr>
        <w:t>NBA-MMS-UWB ranging text proposal for 15.4ab TFD</w:t>
      </w:r>
      <w:r w:rsidR="000A0671">
        <w:rPr>
          <w:szCs w:val="28"/>
          <w:lang w:eastAsia="zh-CN"/>
        </w:rPr>
        <w:t>”</w:t>
      </w:r>
    </w:p>
    <w:p w14:paraId="4FA1C8C2" w14:textId="64A2B2FA" w:rsidR="000A0671" w:rsidRPr="00FF1CB3" w:rsidRDefault="000A0671" w:rsidP="000A0671">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w:t>
      </w:r>
      <w:r w:rsidR="000E3AAF">
        <w:rPr>
          <w:i/>
          <w:iCs/>
          <w:szCs w:val="28"/>
        </w:rPr>
        <w:t>81</w:t>
      </w:r>
      <w:r w:rsidRPr="00180FA1">
        <w:rPr>
          <w:i/>
          <w:iCs/>
          <w:szCs w:val="28"/>
        </w:rPr>
        <w:t>-0</w:t>
      </w:r>
      <w:r>
        <w:rPr>
          <w:i/>
          <w:iCs/>
          <w:szCs w:val="28"/>
        </w:rPr>
        <w:t>0</w:t>
      </w:r>
      <w:r w:rsidRPr="00180FA1">
        <w:rPr>
          <w:i/>
          <w:iCs/>
          <w:szCs w:val="28"/>
        </w:rPr>
        <w:t>-04ab</w:t>
      </w:r>
      <w:r>
        <w:rPr>
          <w:szCs w:val="28"/>
          <w:lang w:eastAsia="zh-CN"/>
        </w:rPr>
        <w:t>)</w:t>
      </w:r>
    </w:p>
    <w:p w14:paraId="0C9F87A8" w14:textId="415A707F" w:rsidR="000A0671" w:rsidRDefault="000A0671" w:rsidP="000A0671">
      <w:pPr>
        <w:ind w:left="720"/>
        <w:rPr>
          <w:szCs w:val="28"/>
          <w:lang w:eastAsia="zh-CN"/>
        </w:rPr>
      </w:pPr>
      <w:r>
        <w:rPr>
          <w:rFonts w:hint="eastAsia"/>
          <w:szCs w:val="28"/>
          <w:lang w:eastAsia="zh-CN"/>
        </w:rPr>
        <w:t>T</w:t>
      </w:r>
      <w:r>
        <w:rPr>
          <w:szCs w:val="28"/>
          <w:lang w:eastAsia="zh-CN"/>
        </w:rPr>
        <w:t xml:space="preserve">his presentation </w:t>
      </w:r>
      <w:r w:rsidR="000E3AAF">
        <w:rPr>
          <w:szCs w:val="28"/>
          <w:lang w:eastAsia="zh-CN"/>
        </w:rPr>
        <w:t>proposed the initial text for details of NBA-MMS-UWB ranging which include the related contributions.</w:t>
      </w:r>
    </w:p>
    <w:p w14:paraId="459A9BF1" w14:textId="575D444A" w:rsidR="000E3AAF" w:rsidRPr="00B51345" w:rsidRDefault="000E3AAF" w:rsidP="000A0671">
      <w:pPr>
        <w:ind w:left="720"/>
        <w:rPr>
          <w:szCs w:val="28"/>
          <w:lang w:eastAsia="zh-CN"/>
        </w:rPr>
      </w:pPr>
    </w:p>
    <w:p w14:paraId="3011BF9F" w14:textId="4B530502" w:rsidR="000E3AAF" w:rsidRDefault="00823EE8" w:rsidP="000A0671">
      <w:pPr>
        <w:ind w:left="720"/>
        <w:rPr>
          <w:szCs w:val="28"/>
          <w:lang w:eastAsia="zh-CN"/>
        </w:rPr>
      </w:pPr>
      <w:r>
        <w:rPr>
          <w:rFonts w:hint="eastAsia"/>
          <w:szCs w:val="28"/>
          <w:lang w:eastAsia="zh-CN"/>
        </w:rPr>
        <w:t>X</w:t>
      </w:r>
      <w:r>
        <w:rPr>
          <w:szCs w:val="28"/>
          <w:lang w:eastAsia="zh-CN"/>
        </w:rPr>
        <w:t>iliang Luo (Apple) presented “</w:t>
      </w:r>
      <w:r w:rsidRPr="00823EE8">
        <w:rPr>
          <w:szCs w:val="28"/>
          <w:lang w:eastAsia="zh-CN"/>
        </w:rPr>
        <w:t>More on Mixed MMS for Ranging Integrity</w:t>
      </w:r>
      <w:r>
        <w:rPr>
          <w:szCs w:val="28"/>
          <w:lang w:eastAsia="zh-CN"/>
        </w:rPr>
        <w:t>”</w:t>
      </w:r>
    </w:p>
    <w:p w14:paraId="57D43293" w14:textId="267114C5" w:rsidR="00823EE8" w:rsidRPr="00FF1CB3" w:rsidRDefault="00823EE8" w:rsidP="00823EE8">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w:t>
      </w:r>
      <w:r>
        <w:rPr>
          <w:i/>
          <w:iCs/>
          <w:szCs w:val="28"/>
        </w:rPr>
        <w:t>92</w:t>
      </w:r>
      <w:r w:rsidRPr="00180FA1">
        <w:rPr>
          <w:i/>
          <w:iCs/>
          <w:szCs w:val="28"/>
        </w:rPr>
        <w:t>-0</w:t>
      </w:r>
      <w:r>
        <w:rPr>
          <w:i/>
          <w:iCs/>
          <w:szCs w:val="28"/>
        </w:rPr>
        <w:t>0</w:t>
      </w:r>
      <w:r w:rsidRPr="00180FA1">
        <w:rPr>
          <w:i/>
          <w:iCs/>
          <w:szCs w:val="28"/>
        </w:rPr>
        <w:t>-04ab</w:t>
      </w:r>
      <w:r>
        <w:rPr>
          <w:szCs w:val="28"/>
          <w:lang w:eastAsia="zh-CN"/>
        </w:rPr>
        <w:t>)</w:t>
      </w:r>
    </w:p>
    <w:p w14:paraId="582235BB" w14:textId="157EDE65" w:rsidR="00823EE8" w:rsidRDefault="00823EE8" w:rsidP="00823EE8">
      <w:pPr>
        <w:ind w:left="720"/>
        <w:rPr>
          <w:szCs w:val="28"/>
          <w:lang w:eastAsia="zh-CN"/>
        </w:rPr>
      </w:pPr>
      <w:r>
        <w:rPr>
          <w:rFonts w:hint="eastAsia"/>
          <w:szCs w:val="28"/>
          <w:lang w:eastAsia="zh-CN"/>
        </w:rPr>
        <w:t>T</w:t>
      </w:r>
      <w:r>
        <w:rPr>
          <w:szCs w:val="28"/>
          <w:lang w:eastAsia="zh-CN"/>
        </w:rPr>
        <w:t xml:space="preserve">his presentation </w:t>
      </w:r>
      <w:r w:rsidR="00981742" w:rsidRPr="00981742">
        <w:rPr>
          <w:szCs w:val="28"/>
          <w:lang w:eastAsia="zh-CN"/>
        </w:rPr>
        <w:t>provide</w:t>
      </w:r>
      <w:r w:rsidR="00981742">
        <w:rPr>
          <w:szCs w:val="28"/>
          <w:lang w:eastAsia="zh-CN"/>
        </w:rPr>
        <w:t>s</w:t>
      </w:r>
      <w:r w:rsidR="00981742" w:rsidRPr="00981742">
        <w:rPr>
          <w:szCs w:val="28"/>
          <w:lang w:eastAsia="zh-CN"/>
        </w:rPr>
        <w:t xml:space="preserve"> more details regarding the mixed MMS format for secure ranging</w:t>
      </w:r>
      <w:r>
        <w:rPr>
          <w:szCs w:val="28"/>
          <w:lang w:eastAsia="zh-CN"/>
        </w:rPr>
        <w:t>.</w:t>
      </w:r>
    </w:p>
    <w:p w14:paraId="4AF400DB" w14:textId="77777777" w:rsidR="00823EE8" w:rsidRPr="00823EE8" w:rsidRDefault="00823EE8" w:rsidP="000A0671">
      <w:pPr>
        <w:ind w:left="720"/>
        <w:rPr>
          <w:rFonts w:hint="eastAsia"/>
          <w:szCs w:val="28"/>
          <w:lang w:eastAsia="zh-CN"/>
        </w:rPr>
      </w:pPr>
    </w:p>
    <w:p w14:paraId="642047A5" w14:textId="1959B2CB" w:rsidR="00CD775E" w:rsidRDefault="00CD775E" w:rsidP="00CD775E">
      <w:pPr>
        <w:ind w:left="720"/>
        <w:rPr>
          <w:szCs w:val="28"/>
          <w:lang w:eastAsia="zh-CN"/>
        </w:rPr>
      </w:pPr>
      <w:r>
        <w:rPr>
          <w:rFonts w:hint="eastAsia"/>
          <w:szCs w:val="28"/>
          <w:lang w:eastAsia="zh-CN"/>
        </w:rPr>
        <w:t>X</w:t>
      </w:r>
      <w:r>
        <w:rPr>
          <w:szCs w:val="28"/>
          <w:lang w:eastAsia="zh-CN"/>
        </w:rPr>
        <w:t>iliang Luo (Apple) presented “</w:t>
      </w:r>
      <w:r w:rsidR="0039407E" w:rsidRPr="0039407E">
        <w:rPr>
          <w:szCs w:val="28"/>
          <w:lang w:eastAsia="zh-CN"/>
        </w:rPr>
        <w:t>NBA-UWB Technical Framework Proposal (2022-July)</w:t>
      </w:r>
      <w:r>
        <w:rPr>
          <w:szCs w:val="28"/>
          <w:lang w:eastAsia="zh-CN"/>
        </w:rPr>
        <w:t>”</w:t>
      </w:r>
    </w:p>
    <w:p w14:paraId="456972A3" w14:textId="487046B0" w:rsidR="00CD775E" w:rsidRPr="00FF1CB3" w:rsidRDefault="00CD775E" w:rsidP="00CD775E">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w:t>
      </w:r>
      <w:r w:rsidR="0039407E">
        <w:rPr>
          <w:i/>
          <w:iCs/>
          <w:szCs w:val="28"/>
        </w:rPr>
        <w:t>41</w:t>
      </w:r>
      <w:r w:rsidRPr="00180FA1">
        <w:rPr>
          <w:i/>
          <w:iCs/>
          <w:szCs w:val="28"/>
        </w:rPr>
        <w:t>-0</w:t>
      </w:r>
      <w:r w:rsidR="0039407E">
        <w:rPr>
          <w:i/>
          <w:iCs/>
          <w:szCs w:val="28"/>
        </w:rPr>
        <w:t>1</w:t>
      </w:r>
      <w:r w:rsidRPr="00180FA1">
        <w:rPr>
          <w:i/>
          <w:iCs/>
          <w:szCs w:val="28"/>
        </w:rPr>
        <w:t>-04ab</w:t>
      </w:r>
      <w:r>
        <w:rPr>
          <w:szCs w:val="28"/>
          <w:lang w:eastAsia="zh-CN"/>
        </w:rPr>
        <w:t>)</w:t>
      </w:r>
    </w:p>
    <w:p w14:paraId="5E7329C1" w14:textId="22052108" w:rsidR="0039407E" w:rsidRDefault="0039407E" w:rsidP="0039407E">
      <w:pPr>
        <w:ind w:left="720"/>
        <w:rPr>
          <w:szCs w:val="28"/>
          <w:lang w:eastAsia="zh-CN"/>
        </w:rPr>
      </w:pPr>
      <w:r>
        <w:rPr>
          <w:rFonts w:hint="eastAsia"/>
          <w:szCs w:val="28"/>
          <w:lang w:eastAsia="zh-CN"/>
        </w:rPr>
        <w:t>T</w:t>
      </w:r>
      <w:r>
        <w:rPr>
          <w:szCs w:val="28"/>
          <w:lang w:eastAsia="zh-CN"/>
        </w:rPr>
        <w:t xml:space="preserve">his presentation </w:t>
      </w:r>
      <w:r w:rsidRPr="00981742">
        <w:rPr>
          <w:szCs w:val="28"/>
          <w:lang w:eastAsia="zh-CN"/>
        </w:rPr>
        <w:t>provide</w:t>
      </w:r>
      <w:r>
        <w:rPr>
          <w:szCs w:val="28"/>
          <w:lang w:eastAsia="zh-CN"/>
        </w:rPr>
        <w:t>s</w:t>
      </w:r>
      <w:r w:rsidRPr="00981742">
        <w:rPr>
          <w:szCs w:val="28"/>
          <w:lang w:eastAsia="zh-CN"/>
        </w:rPr>
        <w:t xml:space="preserve"> </w:t>
      </w:r>
      <w:r>
        <w:rPr>
          <w:szCs w:val="28"/>
          <w:lang w:eastAsia="zh-CN"/>
        </w:rPr>
        <w:t>several updates to the NBA-UWB technical framework, which does not exclude different opinions.</w:t>
      </w:r>
    </w:p>
    <w:p w14:paraId="4210F5E0" w14:textId="39D0E8B4" w:rsidR="000E3AAF" w:rsidRDefault="000E3AAF" w:rsidP="000A0671">
      <w:pPr>
        <w:ind w:left="720"/>
        <w:rPr>
          <w:szCs w:val="28"/>
          <w:lang w:eastAsia="zh-CN"/>
        </w:rPr>
      </w:pPr>
    </w:p>
    <w:p w14:paraId="1E7C0F18" w14:textId="3D848C6D" w:rsidR="0039407E" w:rsidRDefault="0039407E" w:rsidP="000A0671">
      <w:pPr>
        <w:ind w:left="720"/>
        <w:rPr>
          <w:szCs w:val="28"/>
          <w:lang w:eastAsia="zh-CN"/>
        </w:rPr>
      </w:pPr>
      <w:r w:rsidRPr="0039407E">
        <w:rPr>
          <w:szCs w:val="28"/>
          <w:lang w:eastAsia="zh-CN"/>
        </w:rPr>
        <w:t xml:space="preserve">Claudio </w:t>
      </w:r>
      <w:proofErr w:type="spellStart"/>
      <w:r w:rsidRPr="0039407E">
        <w:rPr>
          <w:szCs w:val="28"/>
          <w:lang w:eastAsia="zh-CN"/>
        </w:rPr>
        <w:t>Anliker</w:t>
      </w:r>
      <w:proofErr w:type="spellEnd"/>
      <w:r>
        <w:rPr>
          <w:szCs w:val="28"/>
          <w:lang w:eastAsia="zh-CN"/>
        </w:rPr>
        <w:t xml:space="preserve"> (</w:t>
      </w:r>
      <w:r>
        <w:rPr>
          <w:szCs w:val="28"/>
          <w:lang w:eastAsia="zh-CN"/>
        </w:rPr>
        <w:t>ETH</w:t>
      </w:r>
      <w:r>
        <w:rPr>
          <w:szCs w:val="28"/>
          <w:lang w:eastAsia="zh-CN"/>
        </w:rPr>
        <w:t xml:space="preserve">) presented </w:t>
      </w:r>
      <w:r>
        <w:rPr>
          <w:szCs w:val="28"/>
          <w:lang w:eastAsia="zh-CN"/>
        </w:rPr>
        <w:t>“</w:t>
      </w:r>
      <w:r w:rsidRPr="0039407E">
        <w:rPr>
          <w:szCs w:val="28"/>
          <w:lang w:eastAsia="zh-CN"/>
        </w:rPr>
        <w:t>NBA-MMS UWB - Security Considerations</w:t>
      </w:r>
      <w:r>
        <w:rPr>
          <w:szCs w:val="28"/>
          <w:lang w:eastAsia="zh-CN"/>
        </w:rPr>
        <w:t>”</w:t>
      </w:r>
    </w:p>
    <w:p w14:paraId="08D2C9D3" w14:textId="18CCDA3A" w:rsidR="0039407E" w:rsidRPr="00FF1CB3" w:rsidRDefault="0039407E" w:rsidP="0039407E">
      <w:pPr>
        <w:ind w:left="720"/>
        <w:rPr>
          <w:rFonts w:hint="eastAsia"/>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410</w:t>
      </w:r>
      <w:r w:rsidRPr="00180FA1">
        <w:rPr>
          <w:i/>
          <w:iCs/>
          <w:szCs w:val="28"/>
        </w:rPr>
        <w:t>-0</w:t>
      </w:r>
      <w:r>
        <w:rPr>
          <w:i/>
          <w:iCs/>
          <w:szCs w:val="28"/>
        </w:rPr>
        <w:t>0</w:t>
      </w:r>
      <w:r w:rsidRPr="00180FA1">
        <w:rPr>
          <w:i/>
          <w:iCs/>
          <w:szCs w:val="28"/>
        </w:rPr>
        <w:t>-04ab</w:t>
      </w:r>
      <w:r>
        <w:rPr>
          <w:szCs w:val="28"/>
          <w:lang w:eastAsia="zh-CN"/>
        </w:rPr>
        <w:t>)</w:t>
      </w:r>
    </w:p>
    <w:p w14:paraId="7996D564" w14:textId="032170BD" w:rsidR="0039407E" w:rsidRDefault="0039407E" w:rsidP="0039407E">
      <w:pPr>
        <w:ind w:left="720"/>
        <w:rPr>
          <w:szCs w:val="28"/>
          <w:lang w:eastAsia="zh-CN"/>
        </w:rPr>
      </w:pPr>
      <w:r>
        <w:rPr>
          <w:rFonts w:hint="eastAsia"/>
          <w:szCs w:val="28"/>
          <w:lang w:eastAsia="zh-CN"/>
        </w:rPr>
        <w:t>T</w:t>
      </w:r>
      <w:r>
        <w:rPr>
          <w:szCs w:val="28"/>
          <w:lang w:eastAsia="zh-CN"/>
        </w:rPr>
        <w:t>his presentation</w:t>
      </w:r>
      <w:r>
        <w:rPr>
          <w:szCs w:val="28"/>
          <w:lang w:eastAsia="zh-CN"/>
        </w:rPr>
        <w:t xml:space="preserve"> </w:t>
      </w:r>
      <w:r w:rsidRPr="0039407E">
        <w:rPr>
          <w:szCs w:val="28"/>
          <w:lang w:eastAsia="zh-CN"/>
        </w:rPr>
        <w:t>discusses security implications of the NBA-MMS UWB proposal</w:t>
      </w:r>
      <w:r>
        <w:rPr>
          <w:szCs w:val="28"/>
          <w:lang w:eastAsia="zh-CN"/>
        </w:rPr>
        <w:t>.</w:t>
      </w:r>
    </w:p>
    <w:p w14:paraId="5D4367AA" w14:textId="77777777" w:rsidR="008B0037" w:rsidRPr="0039407E" w:rsidRDefault="008B0037" w:rsidP="000A0671">
      <w:pPr>
        <w:ind w:left="720"/>
        <w:rPr>
          <w:rFonts w:hint="eastAsia"/>
          <w:szCs w:val="28"/>
          <w:lang w:eastAsia="zh-CN"/>
        </w:rPr>
      </w:pPr>
    </w:p>
    <w:p w14:paraId="384A343E" w14:textId="0786B5BC" w:rsidR="000A0671" w:rsidRPr="006C3CD5" w:rsidRDefault="000A0671" w:rsidP="001E144E">
      <w:pPr>
        <w:spacing w:before="120"/>
      </w:pPr>
      <w:r w:rsidRPr="006C3CD5">
        <w:t xml:space="preserve">Chair recessed the mtg. @ </w:t>
      </w:r>
      <w:r w:rsidR="001E144E">
        <w:t>12</w:t>
      </w:r>
      <w:r>
        <w:t>:</w:t>
      </w:r>
      <w:r w:rsidR="001E144E">
        <w:t>26p</w:t>
      </w:r>
      <w:r w:rsidRPr="006C3CD5">
        <w:t>m</w:t>
      </w:r>
      <w:r>
        <w:t xml:space="preserve"> ET</w:t>
      </w:r>
      <w:r w:rsidRPr="006C3CD5">
        <w:t xml:space="preserve">, until </w:t>
      </w:r>
      <w:r>
        <w:t>Thu</w:t>
      </w:r>
      <w:r w:rsidRPr="006C3CD5">
        <w:t xml:space="preserve">. </w:t>
      </w:r>
      <w:r w:rsidR="001E144E">
        <w:t>PM1</w:t>
      </w:r>
      <w:r>
        <w:t>.</w:t>
      </w:r>
    </w:p>
    <w:p w14:paraId="08F77F7A" w14:textId="1138BC6A" w:rsidR="00A2463D" w:rsidRPr="00100352" w:rsidRDefault="001E144E" w:rsidP="00A2463D">
      <w:pPr>
        <w:pStyle w:val="1"/>
      </w:pPr>
      <w:r w:rsidRPr="00B92F6A">
        <w:lastRenderedPageBreak/>
        <w:t>Thursday</w:t>
      </w:r>
      <w:r w:rsidR="00A2463D" w:rsidRPr="00B92F6A">
        <w:t xml:space="preserve">, </w:t>
      </w:r>
      <w:r w:rsidR="00952A0B" w:rsidRPr="00B92F6A">
        <w:t>1</w:t>
      </w:r>
      <w:r w:rsidR="00671AA7" w:rsidRPr="00B92F6A">
        <w:t xml:space="preserve">4 </w:t>
      </w:r>
      <w:r w:rsidRPr="00B92F6A">
        <w:t>July</w:t>
      </w:r>
      <w:r w:rsidR="00671AA7" w:rsidRPr="00B92F6A">
        <w:t xml:space="preserve"> 2022 </w:t>
      </w:r>
      <w:r w:rsidR="00A2463D" w:rsidRPr="00B92F6A">
        <w:t xml:space="preserve">– </w:t>
      </w:r>
      <w:r w:rsidRPr="00B92F6A">
        <w:rPr>
          <w:lang w:eastAsia="zh-CN"/>
        </w:rPr>
        <w:t>PM</w:t>
      </w:r>
      <w:r w:rsidR="00A2463D" w:rsidRPr="00B92F6A">
        <w:t>1</w:t>
      </w:r>
    </w:p>
    <w:p w14:paraId="5D620FD6" w14:textId="77777777" w:rsidR="009E70EC" w:rsidRDefault="009E70EC" w:rsidP="009E70EC">
      <w:pPr>
        <w:rPr>
          <w:b/>
          <w:szCs w:val="28"/>
        </w:rPr>
      </w:pPr>
    </w:p>
    <w:p w14:paraId="160673DD" w14:textId="77777777" w:rsidR="009E70EC" w:rsidRPr="00771873" w:rsidRDefault="009E70EC" w:rsidP="009E70EC">
      <w:pPr>
        <w:rPr>
          <w:b/>
          <w:sz w:val="26"/>
          <w:szCs w:val="26"/>
        </w:rPr>
      </w:pPr>
      <w:r w:rsidRPr="00771873">
        <w:rPr>
          <w:b/>
          <w:sz w:val="26"/>
          <w:szCs w:val="26"/>
        </w:rPr>
        <w:t>Opening</w:t>
      </w:r>
    </w:p>
    <w:p w14:paraId="1097A713" w14:textId="3E7792A8" w:rsidR="009E70EC" w:rsidRDefault="001E144E" w:rsidP="004855C5">
      <w:pPr>
        <w:rPr>
          <w:szCs w:val="28"/>
        </w:rPr>
      </w:pPr>
      <w:r>
        <w:rPr>
          <w:b/>
          <w:szCs w:val="28"/>
        </w:rPr>
        <w:t>1</w:t>
      </w:r>
      <w:r w:rsidR="009E70EC" w:rsidRPr="00664E7D">
        <w:rPr>
          <w:b/>
          <w:szCs w:val="28"/>
        </w:rPr>
        <w:t>:</w:t>
      </w:r>
      <w:r>
        <w:rPr>
          <w:b/>
          <w:szCs w:val="28"/>
        </w:rPr>
        <w:t>3</w:t>
      </w:r>
      <w:r w:rsidR="00B92F6A">
        <w:rPr>
          <w:b/>
          <w:szCs w:val="28"/>
        </w:rPr>
        <w:t>4</w:t>
      </w:r>
      <w:r w:rsidR="009E70EC" w:rsidRPr="00664E7D">
        <w:rPr>
          <w:b/>
          <w:szCs w:val="28"/>
        </w:rPr>
        <w:t xml:space="preserve"> </w:t>
      </w:r>
      <w:r>
        <w:rPr>
          <w:b/>
          <w:szCs w:val="28"/>
        </w:rPr>
        <w:t>P</w:t>
      </w:r>
      <w:r w:rsidR="009E70EC" w:rsidRPr="00664E7D">
        <w:rPr>
          <w:b/>
          <w:szCs w:val="28"/>
        </w:rPr>
        <w:t>M</w:t>
      </w:r>
      <w:r w:rsidR="009E70EC" w:rsidRPr="00664E7D">
        <w:rPr>
          <w:szCs w:val="28"/>
        </w:rPr>
        <w:t xml:space="preserve"> </w:t>
      </w:r>
      <w:r w:rsidR="00630417">
        <w:rPr>
          <w:szCs w:val="28"/>
        </w:rPr>
        <w:t xml:space="preserve">ET </w:t>
      </w:r>
      <w:r w:rsidR="009E70EC">
        <w:rPr>
          <w:szCs w:val="28"/>
        </w:rPr>
        <w:t>C</w:t>
      </w:r>
      <w:r w:rsidR="009E70EC" w:rsidRPr="00664E7D">
        <w:rPr>
          <w:szCs w:val="28"/>
        </w:rPr>
        <w:t xml:space="preserve">hair, </w:t>
      </w:r>
      <w:r w:rsidR="009E70EC">
        <w:rPr>
          <w:szCs w:val="28"/>
        </w:rPr>
        <w:t>Ben Rolfe (Blind Creek Associates)</w:t>
      </w:r>
      <w:r w:rsidR="009E70EC" w:rsidRPr="00664E7D">
        <w:rPr>
          <w:szCs w:val="28"/>
        </w:rPr>
        <w:t>, called the meeting to order</w:t>
      </w:r>
      <w:r w:rsidR="009E70EC">
        <w:rPr>
          <w:szCs w:val="28"/>
        </w:rPr>
        <w:t xml:space="preserve"> and opened the TG Agenda </w:t>
      </w:r>
    </w:p>
    <w:p w14:paraId="26389FC2" w14:textId="77777777" w:rsidR="001E144E" w:rsidRDefault="001E144E" w:rsidP="001E144E">
      <w:pPr>
        <w:ind w:leftChars="50" w:left="120" w:firstLineChars="350" w:firstLine="840"/>
        <w:rPr>
          <w:szCs w:val="28"/>
        </w:rPr>
      </w:pPr>
      <w:r w:rsidRPr="00483B0C">
        <w:rPr>
          <w:szCs w:val="28"/>
        </w:rPr>
        <w:t>(</w:t>
      </w:r>
      <w:r w:rsidRPr="001E144E">
        <w:rPr>
          <w:i/>
          <w:szCs w:val="28"/>
        </w:rPr>
        <w:t>15-22-0359-01-04ab</w:t>
      </w:r>
      <w:r w:rsidRPr="00664E7D">
        <w:rPr>
          <w:szCs w:val="28"/>
        </w:rPr>
        <w:t>)</w:t>
      </w:r>
    </w:p>
    <w:p w14:paraId="57A97618" w14:textId="48249AB6" w:rsidR="009E70EC" w:rsidRPr="00784C59" w:rsidRDefault="00DF3A34" w:rsidP="009E70EC">
      <w:pPr>
        <w:pStyle w:val="ae"/>
        <w:numPr>
          <w:ilvl w:val="0"/>
          <w:numId w:val="2"/>
        </w:numPr>
        <w:spacing w:before="120"/>
        <w:rPr>
          <w:szCs w:val="28"/>
        </w:rPr>
      </w:pPr>
      <w:r>
        <w:rPr>
          <w:szCs w:val="28"/>
        </w:rPr>
        <w:t>~</w:t>
      </w:r>
      <w:r w:rsidR="00A34CC0">
        <w:rPr>
          <w:szCs w:val="28"/>
        </w:rPr>
        <w:t>60</w:t>
      </w:r>
      <w:r w:rsidR="009E70EC" w:rsidRPr="00784C59">
        <w:rPr>
          <w:szCs w:val="28"/>
        </w:rPr>
        <w:t xml:space="preserve"> </w:t>
      </w:r>
      <w:r>
        <w:rPr>
          <w:szCs w:val="28"/>
        </w:rPr>
        <w:t>peak participants</w:t>
      </w:r>
      <w:r w:rsidR="009E70EC" w:rsidRPr="00784C59">
        <w:rPr>
          <w:szCs w:val="28"/>
        </w:rPr>
        <w:t xml:space="preserve"> joined the meeting</w:t>
      </w:r>
    </w:p>
    <w:p w14:paraId="1B246624" w14:textId="77777777" w:rsidR="009E70EC" w:rsidRPr="00DA1AF9" w:rsidRDefault="009E70EC" w:rsidP="009E70EC">
      <w:pPr>
        <w:pStyle w:val="2"/>
        <w:rPr>
          <w:sz w:val="24"/>
          <w:szCs w:val="24"/>
        </w:rPr>
      </w:pPr>
      <w:r w:rsidRPr="00DA1AF9">
        <w:rPr>
          <w:sz w:val="24"/>
          <w:szCs w:val="24"/>
        </w:rPr>
        <w:t>Legal</w:t>
      </w:r>
    </w:p>
    <w:p w14:paraId="5E6F2A60" w14:textId="77777777" w:rsidR="009E70EC" w:rsidRDefault="009E70EC" w:rsidP="009E70EC">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69B980A9" w14:textId="77777777" w:rsidR="009E70EC" w:rsidRPr="004E511E" w:rsidRDefault="009E70EC" w:rsidP="009E70EC">
      <w:pPr>
        <w:pStyle w:val="ae"/>
        <w:numPr>
          <w:ilvl w:val="0"/>
          <w:numId w:val="2"/>
        </w:numPr>
        <w:spacing w:before="120"/>
        <w:rPr>
          <w:szCs w:val="28"/>
        </w:rPr>
      </w:pPr>
      <w:r w:rsidRPr="004E511E">
        <w:rPr>
          <w:szCs w:val="28"/>
        </w:rPr>
        <w:t xml:space="preserve">IEEE-SA patent policy </w:t>
      </w:r>
    </w:p>
    <w:p w14:paraId="0C89C0CB" w14:textId="77777777" w:rsidR="009E70EC" w:rsidRPr="004E511E" w:rsidRDefault="009E70EC" w:rsidP="009E70EC">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BB5E6B8" w14:textId="77777777" w:rsidR="009E70EC" w:rsidRPr="004E511E" w:rsidRDefault="009E70EC" w:rsidP="009E70EC">
      <w:pPr>
        <w:pStyle w:val="ae"/>
        <w:numPr>
          <w:ilvl w:val="1"/>
          <w:numId w:val="2"/>
        </w:numPr>
        <w:outlineLvl w:val="0"/>
        <w:rPr>
          <w:szCs w:val="28"/>
        </w:rPr>
      </w:pPr>
      <w:r w:rsidRPr="004E511E">
        <w:rPr>
          <w:szCs w:val="28"/>
        </w:rPr>
        <w:t>No essential patent claims were brought forth</w:t>
      </w:r>
    </w:p>
    <w:p w14:paraId="2C60D273" w14:textId="77777777" w:rsidR="009E70EC" w:rsidRPr="004E511E" w:rsidRDefault="009E70EC" w:rsidP="009E70EC">
      <w:pPr>
        <w:pStyle w:val="ae"/>
        <w:numPr>
          <w:ilvl w:val="0"/>
          <w:numId w:val="2"/>
        </w:numPr>
        <w:outlineLvl w:val="0"/>
        <w:rPr>
          <w:szCs w:val="28"/>
        </w:rPr>
      </w:pPr>
      <w:r w:rsidRPr="004E511E">
        <w:rPr>
          <w:szCs w:val="28"/>
        </w:rPr>
        <w:t>IEEE Anti-Trust statement</w:t>
      </w:r>
    </w:p>
    <w:p w14:paraId="197642B2" w14:textId="77777777" w:rsidR="009E70EC" w:rsidRPr="00671AA7" w:rsidRDefault="009E70EC" w:rsidP="009E70EC">
      <w:pPr>
        <w:pStyle w:val="ae"/>
        <w:numPr>
          <w:ilvl w:val="0"/>
          <w:numId w:val="2"/>
        </w:numPr>
        <w:outlineLvl w:val="0"/>
        <w:rPr>
          <w:szCs w:val="28"/>
        </w:rPr>
      </w:pPr>
      <w:r w:rsidRPr="004E511E">
        <w:rPr>
          <w:szCs w:val="28"/>
        </w:rPr>
        <w:t>IEEE Copyright Policy, including Code of Ethics</w:t>
      </w:r>
    </w:p>
    <w:p w14:paraId="6282A56B" w14:textId="77777777" w:rsidR="00DF3A34" w:rsidRDefault="00DF3A34" w:rsidP="009E70EC">
      <w:pPr>
        <w:rPr>
          <w:rFonts w:ascii="Arial" w:hAnsi="Arial" w:cs="Arial"/>
          <w:b/>
          <w:sz w:val="26"/>
          <w:szCs w:val="26"/>
        </w:rPr>
      </w:pPr>
    </w:p>
    <w:p w14:paraId="5F139C22" w14:textId="77777777" w:rsidR="009E70EC" w:rsidRPr="00784C59" w:rsidRDefault="009E70EC" w:rsidP="009E70EC">
      <w:pPr>
        <w:rPr>
          <w:rFonts w:ascii="Arial" w:hAnsi="Arial" w:cs="Arial"/>
          <w:b/>
          <w:sz w:val="26"/>
          <w:szCs w:val="26"/>
        </w:rPr>
      </w:pPr>
      <w:r>
        <w:rPr>
          <w:rFonts w:ascii="Arial" w:hAnsi="Arial" w:cs="Arial"/>
          <w:b/>
          <w:sz w:val="26"/>
          <w:szCs w:val="26"/>
        </w:rPr>
        <w:t>T</w:t>
      </w:r>
      <w:r w:rsidRPr="00784C59">
        <w:rPr>
          <w:rFonts w:ascii="Arial" w:hAnsi="Arial" w:cs="Arial"/>
          <w:b/>
          <w:sz w:val="26"/>
          <w:szCs w:val="26"/>
        </w:rPr>
        <w:t>G Meeting Activity</w:t>
      </w:r>
    </w:p>
    <w:p w14:paraId="162232B6" w14:textId="77777777" w:rsidR="001E144E" w:rsidRDefault="001E144E" w:rsidP="001E144E">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7056CAB2" w14:textId="77777777" w:rsidR="00C47006" w:rsidRDefault="00C47006" w:rsidP="00A2463D">
      <w:pPr>
        <w:ind w:left="720"/>
        <w:rPr>
          <w:szCs w:val="28"/>
        </w:rPr>
      </w:pPr>
    </w:p>
    <w:p w14:paraId="2A495A09" w14:textId="74F13EC3" w:rsidR="001E144E" w:rsidRDefault="001E144E" w:rsidP="001E144E">
      <w:pPr>
        <w:ind w:left="720"/>
        <w:rPr>
          <w:szCs w:val="28"/>
        </w:rPr>
      </w:pPr>
      <w:r>
        <w:rPr>
          <w:szCs w:val="28"/>
        </w:rPr>
        <w:t>Frank Leung</w:t>
      </w:r>
      <w:r w:rsidRPr="00DF3A34">
        <w:rPr>
          <w:szCs w:val="28"/>
        </w:rPr>
        <w:t xml:space="preserve"> (</w:t>
      </w:r>
      <w:r>
        <w:rPr>
          <w:szCs w:val="28"/>
        </w:rPr>
        <w:t>NXP</w:t>
      </w:r>
      <w:r w:rsidRPr="00DF3A34">
        <w:rPr>
          <w:szCs w:val="28"/>
        </w:rPr>
        <w:t>)</w:t>
      </w:r>
      <w:r>
        <w:rPr>
          <w:szCs w:val="28"/>
        </w:rPr>
        <w:t xml:space="preserve"> </w:t>
      </w:r>
      <w:r w:rsidRPr="00DF3A34">
        <w:rPr>
          <w:szCs w:val="28"/>
        </w:rPr>
        <w:t>presented</w:t>
      </w:r>
      <w:r>
        <w:rPr>
          <w:szCs w:val="28"/>
        </w:rPr>
        <w:t xml:space="preserve"> </w:t>
      </w:r>
      <w:r w:rsidRPr="00630417">
        <w:rPr>
          <w:szCs w:val="28"/>
        </w:rPr>
        <w:t>“</w:t>
      </w:r>
      <w:r w:rsidR="00F6031C" w:rsidRPr="00F6031C">
        <w:rPr>
          <w:szCs w:val="28"/>
        </w:rPr>
        <w:t>UWB Sensing - Scheduling</w:t>
      </w:r>
      <w:r w:rsidRPr="00630417">
        <w:rPr>
          <w:szCs w:val="28"/>
        </w:rPr>
        <w:t>”</w:t>
      </w:r>
      <w:r w:rsidRPr="00630417">
        <w:rPr>
          <w:szCs w:val="28"/>
        </w:rPr>
        <w:br/>
      </w:r>
      <w:r w:rsidRPr="00630417">
        <w:rPr>
          <w:i/>
          <w:szCs w:val="28"/>
        </w:rPr>
        <w:t xml:space="preserve">(doc. # </w:t>
      </w:r>
      <w:hyperlink r:id="rId8" w:history="1">
        <w:r w:rsidRPr="00630417">
          <w:rPr>
            <w:i/>
            <w:szCs w:val="28"/>
          </w:rPr>
          <w:t>15-22-0</w:t>
        </w:r>
        <w:r w:rsidR="00F6031C">
          <w:rPr>
            <w:i/>
            <w:szCs w:val="28"/>
          </w:rPr>
          <w:t>422</w:t>
        </w:r>
        <w:r w:rsidRPr="00630417">
          <w:rPr>
            <w:i/>
            <w:szCs w:val="28"/>
          </w:rPr>
          <w:t>-0</w:t>
        </w:r>
        <w:r w:rsidR="00F6031C">
          <w:rPr>
            <w:i/>
            <w:szCs w:val="28"/>
          </w:rPr>
          <w:t>0</w:t>
        </w:r>
        <w:r w:rsidRPr="00630417">
          <w:rPr>
            <w:i/>
            <w:szCs w:val="28"/>
          </w:rPr>
          <w:t>-04ab</w:t>
        </w:r>
      </w:hyperlink>
      <w:r w:rsidRPr="00630417">
        <w:rPr>
          <w:i/>
          <w:szCs w:val="28"/>
        </w:rPr>
        <w:t>)</w:t>
      </w:r>
      <w:r w:rsidRPr="00630417">
        <w:rPr>
          <w:i/>
          <w:szCs w:val="28"/>
        </w:rPr>
        <w:br/>
      </w:r>
      <w:r>
        <w:rPr>
          <w:szCs w:val="28"/>
        </w:rPr>
        <w:t xml:space="preserve">This presentation </w:t>
      </w:r>
      <w:r w:rsidRPr="007A6B39">
        <w:t>provide</w:t>
      </w:r>
      <w:r>
        <w:t>s</w:t>
      </w:r>
      <w:r w:rsidRPr="007A6B39">
        <w:t xml:space="preserve"> </w:t>
      </w:r>
      <w:r w:rsidR="00A36475">
        <w:t>the concept of scheduling procedure and information for UWB sensing</w:t>
      </w:r>
      <w:r>
        <w:rPr>
          <w:szCs w:val="28"/>
        </w:rPr>
        <w:t xml:space="preserve">. </w:t>
      </w:r>
    </w:p>
    <w:p w14:paraId="5E0972AC" w14:textId="77777777" w:rsidR="00B632FB" w:rsidRDefault="00B632FB" w:rsidP="00B632FB">
      <w:pPr>
        <w:ind w:left="720"/>
        <w:rPr>
          <w:rFonts w:hint="eastAsia"/>
          <w:szCs w:val="28"/>
          <w:lang w:eastAsia="zh-CN"/>
        </w:rPr>
      </w:pPr>
      <w:r>
        <w:rPr>
          <w:szCs w:val="28"/>
          <w:lang w:eastAsia="zh-CN"/>
        </w:rPr>
        <w:t>Questions</w:t>
      </w:r>
      <w:r>
        <w:rPr>
          <w:rFonts w:hint="eastAsia"/>
          <w:szCs w:val="28"/>
          <w:lang w:eastAsia="zh-CN"/>
        </w:rPr>
        <w:t>/</w:t>
      </w:r>
      <w:r>
        <w:rPr>
          <w:szCs w:val="28"/>
          <w:lang w:eastAsia="zh-CN"/>
        </w:rPr>
        <w:t>comments raised include interference of overlapping channel, sensing control IE, sensing fragments, phase between channels, control message overhead, and range of sensing.</w:t>
      </w:r>
    </w:p>
    <w:p w14:paraId="6739276E" w14:textId="77777777" w:rsidR="001E144E" w:rsidRDefault="001E144E" w:rsidP="00630417">
      <w:pPr>
        <w:ind w:left="720"/>
        <w:rPr>
          <w:szCs w:val="28"/>
        </w:rPr>
      </w:pPr>
    </w:p>
    <w:p w14:paraId="57A9D364" w14:textId="77FA253A" w:rsidR="00DF3A34" w:rsidRDefault="0002361B" w:rsidP="00630417">
      <w:pPr>
        <w:ind w:left="720"/>
      </w:pPr>
      <w:proofErr w:type="spellStart"/>
      <w:r>
        <w:rPr>
          <w:szCs w:val="28"/>
        </w:rPr>
        <w:t>Xiaohui</w:t>
      </w:r>
      <w:proofErr w:type="spellEnd"/>
      <w:r>
        <w:rPr>
          <w:szCs w:val="28"/>
        </w:rPr>
        <w:t xml:space="preserve"> Peng</w:t>
      </w:r>
      <w:r w:rsidR="00DF3A34" w:rsidRPr="00DF3A34">
        <w:rPr>
          <w:szCs w:val="28"/>
        </w:rPr>
        <w:t xml:space="preserve"> (</w:t>
      </w:r>
      <w:r>
        <w:rPr>
          <w:szCs w:val="28"/>
        </w:rPr>
        <w:t>Huawei</w:t>
      </w:r>
      <w:r w:rsidR="00DF3A34" w:rsidRPr="00DF3A34">
        <w:rPr>
          <w:szCs w:val="28"/>
        </w:rPr>
        <w:t>)</w:t>
      </w:r>
      <w:r w:rsidR="00BA3636">
        <w:rPr>
          <w:szCs w:val="28"/>
        </w:rPr>
        <w:t xml:space="preserve"> </w:t>
      </w:r>
      <w:r w:rsidR="00DF3A34" w:rsidRPr="00DF3A34">
        <w:rPr>
          <w:szCs w:val="28"/>
        </w:rPr>
        <w:t>presented</w:t>
      </w:r>
      <w:r w:rsidR="00DF3A34">
        <w:rPr>
          <w:szCs w:val="28"/>
        </w:rPr>
        <w:t xml:space="preserve"> </w:t>
      </w:r>
      <w:r w:rsidR="00DF3A34" w:rsidRPr="00630417">
        <w:rPr>
          <w:szCs w:val="28"/>
        </w:rPr>
        <w:t>“</w:t>
      </w:r>
      <w:r w:rsidR="00A36475" w:rsidRPr="00A36475">
        <w:rPr>
          <w:szCs w:val="28"/>
        </w:rPr>
        <w:t>Sensing pulse shape consideration in 802.15.4ab</w:t>
      </w:r>
      <w:r w:rsidR="00DF3A34" w:rsidRPr="00630417">
        <w:rPr>
          <w:szCs w:val="28"/>
        </w:rPr>
        <w:t>”</w:t>
      </w:r>
      <w:r w:rsidR="00DF3A34" w:rsidRPr="00630417">
        <w:rPr>
          <w:szCs w:val="28"/>
        </w:rPr>
        <w:br/>
      </w:r>
      <w:r w:rsidR="00DF3A34" w:rsidRPr="00630417">
        <w:rPr>
          <w:i/>
          <w:szCs w:val="28"/>
        </w:rPr>
        <w:t xml:space="preserve">(doc. # </w:t>
      </w:r>
      <w:hyperlink r:id="rId9" w:history="1">
        <w:r w:rsidR="00DF3A34" w:rsidRPr="00630417">
          <w:rPr>
            <w:i/>
            <w:szCs w:val="28"/>
          </w:rPr>
          <w:t>15-22-0</w:t>
        </w:r>
        <w:r w:rsidR="00A36475">
          <w:rPr>
            <w:i/>
            <w:szCs w:val="28"/>
          </w:rPr>
          <w:t>418</w:t>
        </w:r>
        <w:r w:rsidR="00DF3A34" w:rsidRPr="00630417">
          <w:rPr>
            <w:i/>
            <w:szCs w:val="28"/>
          </w:rPr>
          <w:t>-0</w:t>
        </w:r>
        <w:r w:rsidR="00A36475">
          <w:rPr>
            <w:i/>
            <w:szCs w:val="28"/>
          </w:rPr>
          <w:t>0</w:t>
        </w:r>
        <w:r w:rsidR="00DF3A34" w:rsidRPr="00630417">
          <w:rPr>
            <w:i/>
            <w:szCs w:val="28"/>
          </w:rPr>
          <w:t>-04ab</w:t>
        </w:r>
      </w:hyperlink>
      <w:r w:rsidR="00DF3A34" w:rsidRPr="00630417">
        <w:rPr>
          <w:i/>
          <w:szCs w:val="28"/>
        </w:rPr>
        <w:t>)</w:t>
      </w:r>
      <w:r w:rsidR="00DF3A34" w:rsidRPr="00630417">
        <w:rPr>
          <w:i/>
          <w:szCs w:val="28"/>
        </w:rPr>
        <w:br/>
      </w:r>
      <w:r w:rsidR="00BA3636">
        <w:rPr>
          <w:szCs w:val="28"/>
        </w:rPr>
        <w:t xml:space="preserve">This presentation </w:t>
      </w:r>
      <w:r w:rsidR="00BA3636" w:rsidRPr="007A6B39">
        <w:t>p</w:t>
      </w:r>
      <w:r w:rsidR="00B632FB">
        <w:t>roposed the pulse shape for sensing.</w:t>
      </w:r>
    </w:p>
    <w:p w14:paraId="52731CCD" w14:textId="3BFC5FA1" w:rsidR="0064481B" w:rsidRDefault="0064481B" w:rsidP="0064481B">
      <w:pPr>
        <w:ind w:left="720"/>
        <w:rPr>
          <w:szCs w:val="28"/>
        </w:rPr>
      </w:pPr>
      <w:r>
        <w:rPr>
          <w:szCs w:val="28"/>
          <w:lang w:eastAsia="zh-CN"/>
        </w:rPr>
        <w:t>Questions</w:t>
      </w:r>
      <w:r>
        <w:rPr>
          <w:rFonts w:hint="eastAsia"/>
          <w:szCs w:val="28"/>
          <w:lang w:eastAsia="zh-CN"/>
        </w:rPr>
        <w:t>/</w:t>
      </w:r>
      <w:r>
        <w:rPr>
          <w:szCs w:val="28"/>
          <w:lang w:eastAsia="zh-CN"/>
        </w:rPr>
        <w:t xml:space="preserve">comments raised include </w:t>
      </w:r>
      <w:r>
        <w:rPr>
          <w:szCs w:val="28"/>
          <w:lang w:eastAsia="zh-CN"/>
        </w:rPr>
        <w:t xml:space="preserve">definition of spectral efficiency, root mean square bandwidth, </w:t>
      </w:r>
      <w:r w:rsidR="00F62823">
        <w:rPr>
          <w:rFonts w:hint="eastAsia"/>
          <w:szCs w:val="28"/>
          <w:lang w:eastAsia="zh-CN"/>
        </w:rPr>
        <w:t>etc</w:t>
      </w:r>
      <w:r>
        <w:rPr>
          <w:szCs w:val="28"/>
          <w:lang w:eastAsia="zh-CN"/>
        </w:rPr>
        <w:t>.</w:t>
      </w:r>
    </w:p>
    <w:p w14:paraId="12219F94" w14:textId="77777777" w:rsidR="00B632FB" w:rsidRPr="00630417" w:rsidRDefault="00B632FB" w:rsidP="00630417">
      <w:pPr>
        <w:ind w:left="720"/>
        <w:rPr>
          <w:szCs w:val="28"/>
        </w:rPr>
      </w:pPr>
    </w:p>
    <w:p w14:paraId="48DC54BA" w14:textId="7F4CF27C" w:rsidR="00A36475" w:rsidRPr="00E34DC0" w:rsidRDefault="00A36475" w:rsidP="00E34DC0">
      <w:pPr>
        <w:ind w:left="720"/>
      </w:pPr>
      <w:r>
        <w:rPr>
          <w:szCs w:val="28"/>
        </w:rPr>
        <w:t>Bin Qian</w:t>
      </w:r>
      <w:r w:rsidRPr="00DF3A34">
        <w:rPr>
          <w:szCs w:val="28"/>
        </w:rPr>
        <w:t xml:space="preserve"> (</w:t>
      </w:r>
      <w:r>
        <w:rPr>
          <w:szCs w:val="28"/>
        </w:rPr>
        <w:t>Huawei</w:t>
      </w:r>
      <w:r w:rsidRPr="00DF3A34">
        <w:rPr>
          <w:szCs w:val="28"/>
        </w:rPr>
        <w:t>)</w:t>
      </w:r>
      <w:r>
        <w:rPr>
          <w:szCs w:val="28"/>
        </w:rPr>
        <w:t xml:space="preserve"> </w:t>
      </w:r>
      <w:r w:rsidRPr="00DF3A34">
        <w:rPr>
          <w:szCs w:val="28"/>
        </w:rPr>
        <w:t>presented</w:t>
      </w:r>
      <w:r>
        <w:rPr>
          <w:szCs w:val="28"/>
        </w:rPr>
        <w:t xml:space="preserve"> </w:t>
      </w:r>
      <w:r w:rsidRPr="00630417">
        <w:rPr>
          <w:szCs w:val="28"/>
        </w:rPr>
        <w:t>“</w:t>
      </w:r>
      <w:r w:rsidRPr="00A36475">
        <w:rPr>
          <w:szCs w:val="28"/>
        </w:rPr>
        <w:t>NB considerations for NBA-MMS UWB</w:t>
      </w:r>
      <w:r w:rsidRPr="00630417">
        <w:rPr>
          <w:szCs w:val="28"/>
        </w:rPr>
        <w:t>”</w:t>
      </w:r>
      <w:r w:rsidRPr="00630417">
        <w:rPr>
          <w:szCs w:val="28"/>
        </w:rPr>
        <w:br/>
      </w:r>
      <w:r w:rsidRPr="00630417">
        <w:rPr>
          <w:i/>
          <w:szCs w:val="28"/>
        </w:rPr>
        <w:t xml:space="preserve">(doc. # </w:t>
      </w:r>
      <w:hyperlink r:id="rId10" w:history="1">
        <w:r w:rsidRPr="00630417">
          <w:rPr>
            <w:i/>
            <w:szCs w:val="28"/>
          </w:rPr>
          <w:t>15-22-0</w:t>
        </w:r>
        <w:r>
          <w:rPr>
            <w:i/>
            <w:szCs w:val="28"/>
          </w:rPr>
          <w:t>4</w:t>
        </w:r>
        <w:r>
          <w:rPr>
            <w:i/>
            <w:szCs w:val="28"/>
          </w:rPr>
          <w:t>20</w:t>
        </w:r>
        <w:r w:rsidRPr="00630417">
          <w:rPr>
            <w:i/>
            <w:szCs w:val="28"/>
          </w:rPr>
          <w:t>-0</w:t>
        </w:r>
        <w:r>
          <w:rPr>
            <w:i/>
            <w:szCs w:val="28"/>
          </w:rPr>
          <w:t>0</w:t>
        </w:r>
        <w:r w:rsidRPr="00630417">
          <w:rPr>
            <w:i/>
            <w:szCs w:val="28"/>
          </w:rPr>
          <w:t>-04ab</w:t>
        </w:r>
      </w:hyperlink>
      <w:r w:rsidRPr="00630417">
        <w:rPr>
          <w:i/>
          <w:szCs w:val="28"/>
        </w:rPr>
        <w:t>)</w:t>
      </w:r>
      <w:r w:rsidRPr="00630417">
        <w:rPr>
          <w:i/>
          <w:szCs w:val="28"/>
        </w:rPr>
        <w:br/>
      </w:r>
      <w:r>
        <w:rPr>
          <w:szCs w:val="28"/>
        </w:rPr>
        <w:t xml:space="preserve">This presentation </w:t>
      </w:r>
      <w:r w:rsidR="00E34DC0">
        <w:t>discusses</w:t>
      </w:r>
      <w:r w:rsidR="00E34DC0">
        <w:rPr>
          <w:rFonts w:hint="eastAsia"/>
          <w:lang w:eastAsia="zh-CN"/>
        </w:rPr>
        <w:t xml:space="preserve"> </w:t>
      </w:r>
      <w:r w:rsidR="00E34DC0">
        <w:rPr>
          <w:lang w:eastAsia="zh-CN"/>
        </w:rPr>
        <w:t>the symbol-to-chip mapping and frequency hopping of narrow band design</w:t>
      </w:r>
      <w:r>
        <w:rPr>
          <w:szCs w:val="28"/>
        </w:rPr>
        <w:t xml:space="preserve">. </w:t>
      </w:r>
    </w:p>
    <w:p w14:paraId="68905583" w14:textId="33D01FA1" w:rsidR="00A64970" w:rsidRDefault="006714B5" w:rsidP="00630417">
      <w:pPr>
        <w:ind w:left="720"/>
        <w:rPr>
          <w:szCs w:val="28"/>
        </w:rPr>
      </w:pPr>
      <w:r>
        <w:rPr>
          <w:szCs w:val="28"/>
          <w:lang w:eastAsia="zh-CN"/>
        </w:rPr>
        <w:t>Questions</w:t>
      </w:r>
      <w:r>
        <w:rPr>
          <w:rFonts w:hint="eastAsia"/>
          <w:szCs w:val="28"/>
          <w:lang w:eastAsia="zh-CN"/>
        </w:rPr>
        <w:t>/</w:t>
      </w:r>
      <w:r>
        <w:rPr>
          <w:szCs w:val="28"/>
          <w:lang w:eastAsia="zh-CN"/>
        </w:rPr>
        <w:t>comments raised include</w:t>
      </w:r>
      <w:r>
        <w:rPr>
          <w:szCs w:val="28"/>
          <w:lang w:eastAsia="zh-CN"/>
        </w:rPr>
        <w:t xml:space="preserve"> diversity gain of frequency hopping,</w:t>
      </w:r>
      <w:r w:rsidR="0064481B">
        <w:rPr>
          <w:szCs w:val="28"/>
          <w:lang w:eastAsia="zh-CN"/>
        </w:rPr>
        <w:t xml:space="preserve"> link budget of narrow band may be good enough, and </w:t>
      </w:r>
      <w:r w:rsidR="0064481B">
        <w:rPr>
          <w:rFonts w:hint="eastAsia"/>
          <w:szCs w:val="28"/>
          <w:lang w:eastAsia="zh-CN"/>
        </w:rPr>
        <w:t>comparison</w:t>
      </w:r>
      <w:r w:rsidR="0064481B">
        <w:rPr>
          <w:szCs w:val="28"/>
          <w:lang w:eastAsia="zh-CN"/>
        </w:rPr>
        <w:t xml:space="preserve"> between AES and traditional hopping seed.</w:t>
      </w:r>
    </w:p>
    <w:p w14:paraId="46E5FED6" w14:textId="3F22106B" w:rsidR="00354532" w:rsidRDefault="008D3456" w:rsidP="004855C5">
      <w:pPr>
        <w:ind w:left="720"/>
        <w:rPr>
          <w:szCs w:val="28"/>
          <w:lang w:eastAsia="zh-CN"/>
        </w:rPr>
      </w:pPr>
      <w:r w:rsidRPr="000C56B6">
        <w:rPr>
          <w:szCs w:val="28"/>
          <w:lang w:eastAsia="zh-CN"/>
        </w:rPr>
        <w:lastRenderedPageBreak/>
        <w:t xml:space="preserve">Editor </w:t>
      </w:r>
      <w:r w:rsidRPr="000C56B6">
        <w:rPr>
          <w:rFonts w:hint="eastAsia"/>
          <w:szCs w:val="28"/>
          <w:lang w:eastAsia="zh-CN"/>
        </w:rPr>
        <w:t>B</w:t>
      </w:r>
      <w:r w:rsidRPr="000C56B6">
        <w:rPr>
          <w:szCs w:val="28"/>
          <w:lang w:eastAsia="zh-CN"/>
        </w:rPr>
        <w:t>illy Verso (Qorvo) introduced his thoughts on the convergence of each topic area.</w:t>
      </w:r>
    </w:p>
    <w:p w14:paraId="787D1D0D" w14:textId="72D074CE" w:rsidR="008D3456" w:rsidRDefault="008D3456" w:rsidP="004855C5">
      <w:pPr>
        <w:ind w:left="720"/>
        <w:rPr>
          <w:szCs w:val="28"/>
          <w:lang w:eastAsia="zh-CN"/>
        </w:rPr>
      </w:pPr>
    </w:p>
    <w:p w14:paraId="421DF10E" w14:textId="6B420F47" w:rsidR="008D3456" w:rsidRDefault="008D3456" w:rsidP="004855C5">
      <w:pPr>
        <w:ind w:left="720"/>
        <w:rPr>
          <w:szCs w:val="28"/>
          <w:lang w:eastAsia="zh-CN"/>
        </w:rPr>
      </w:pPr>
      <w:r>
        <w:rPr>
          <w:rFonts w:hint="eastAsia"/>
          <w:szCs w:val="28"/>
          <w:lang w:eastAsia="zh-CN"/>
        </w:rPr>
        <w:t>C</w:t>
      </w:r>
      <w:r>
        <w:rPr>
          <w:szCs w:val="28"/>
          <w:lang w:eastAsia="zh-CN"/>
        </w:rPr>
        <w:t xml:space="preserve">hair reviewed the project schedule. Chair further introduced his idea on the technical framework text. </w:t>
      </w:r>
    </w:p>
    <w:p w14:paraId="7C18EBD5" w14:textId="6CCD8E90" w:rsidR="008D3456" w:rsidRDefault="008D3456" w:rsidP="004855C5">
      <w:pPr>
        <w:ind w:left="720"/>
        <w:rPr>
          <w:szCs w:val="28"/>
          <w:lang w:eastAsia="zh-CN"/>
        </w:rPr>
      </w:pPr>
    </w:p>
    <w:p w14:paraId="24E30AD2" w14:textId="75D95C48" w:rsidR="008D3456" w:rsidRDefault="008D3456" w:rsidP="004855C5">
      <w:pPr>
        <w:ind w:left="720"/>
        <w:rPr>
          <w:szCs w:val="28"/>
          <w:lang w:eastAsia="zh-CN"/>
        </w:rPr>
      </w:pPr>
      <w:r>
        <w:rPr>
          <w:rFonts w:hint="eastAsia"/>
          <w:szCs w:val="28"/>
          <w:lang w:eastAsia="zh-CN"/>
        </w:rPr>
        <w:t>C</w:t>
      </w:r>
      <w:r>
        <w:rPr>
          <w:szCs w:val="28"/>
          <w:lang w:eastAsia="zh-CN"/>
        </w:rPr>
        <w:t xml:space="preserve">hair reminded people to take attendance. </w:t>
      </w:r>
    </w:p>
    <w:p w14:paraId="1BBA62DF" w14:textId="77777777" w:rsidR="008D3456" w:rsidRDefault="008D3456" w:rsidP="004855C5">
      <w:pPr>
        <w:ind w:left="720"/>
        <w:rPr>
          <w:rFonts w:hint="eastAsia"/>
          <w:color w:val="000000" w:themeColor="text1"/>
          <w:szCs w:val="28"/>
          <w:lang w:eastAsia="zh-CN"/>
        </w:rPr>
      </w:pPr>
    </w:p>
    <w:p w14:paraId="427A7DD5" w14:textId="74C6C3A1" w:rsidR="00D17195" w:rsidRDefault="00D17195" w:rsidP="004855C5">
      <w:pPr>
        <w:ind w:left="720"/>
        <w:rPr>
          <w:szCs w:val="28"/>
          <w:lang w:eastAsia="zh-CN"/>
        </w:rPr>
      </w:pPr>
      <w:r>
        <w:rPr>
          <w:szCs w:val="28"/>
          <w:lang w:eastAsia="zh-CN"/>
        </w:rPr>
        <w:t>Chair asked if there is any other business.</w:t>
      </w:r>
      <w:r w:rsidR="00822873">
        <w:rPr>
          <w:szCs w:val="28"/>
          <w:lang w:eastAsia="zh-CN"/>
        </w:rPr>
        <w:t xml:space="preserve"> No response heard.</w:t>
      </w:r>
    </w:p>
    <w:p w14:paraId="2E724033" w14:textId="77777777" w:rsidR="00FC31DE" w:rsidRDefault="00FC31DE" w:rsidP="00D17195">
      <w:pPr>
        <w:rPr>
          <w:szCs w:val="28"/>
          <w:lang w:eastAsia="zh-CN"/>
        </w:rPr>
      </w:pPr>
    </w:p>
    <w:p w14:paraId="312F36D7" w14:textId="1C4A5D42" w:rsidR="00FC31DE" w:rsidRPr="003A364E" w:rsidRDefault="00FC31DE" w:rsidP="00FC31DE">
      <w:pPr>
        <w:spacing w:before="120"/>
      </w:pPr>
      <w:r w:rsidRPr="001C7EE5">
        <w:rPr>
          <w:szCs w:val="28"/>
        </w:rPr>
        <w:t xml:space="preserve">Chair adjourned the mtg. @ </w:t>
      </w:r>
      <w:r w:rsidR="00A41CB8">
        <w:rPr>
          <w:szCs w:val="28"/>
        </w:rPr>
        <w:t>3</w:t>
      </w:r>
      <w:r w:rsidRPr="001C7EE5">
        <w:rPr>
          <w:szCs w:val="28"/>
        </w:rPr>
        <w:t>:</w:t>
      </w:r>
      <w:r w:rsidR="00A41CB8">
        <w:rPr>
          <w:szCs w:val="28"/>
        </w:rPr>
        <w:t>12</w:t>
      </w:r>
      <w:r w:rsidRPr="001C7EE5">
        <w:rPr>
          <w:szCs w:val="28"/>
        </w:rPr>
        <w:t>pm</w:t>
      </w:r>
      <w:r w:rsidR="00A57D30">
        <w:rPr>
          <w:szCs w:val="28"/>
        </w:rPr>
        <w:t xml:space="preserve"> ET</w:t>
      </w:r>
      <w:r>
        <w:rPr>
          <w:szCs w:val="28"/>
        </w:rPr>
        <w:t>.</w:t>
      </w:r>
    </w:p>
    <w:p w14:paraId="0DECE58C" w14:textId="77777777" w:rsidR="00FC31DE" w:rsidRPr="00FC31DE" w:rsidRDefault="00FC31DE" w:rsidP="00CE5D17">
      <w:pPr>
        <w:ind w:left="720"/>
        <w:rPr>
          <w:szCs w:val="28"/>
          <w:lang w:eastAsia="zh-CN"/>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8D83" w14:textId="77777777" w:rsidR="00C161F4" w:rsidRDefault="00C161F4">
      <w:r>
        <w:separator/>
      </w:r>
    </w:p>
  </w:endnote>
  <w:endnote w:type="continuationSeparator" w:id="0">
    <w:p w14:paraId="48FB890F" w14:textId="77777777" w:rsidR="00C161F4" w:rsidRDefault="00C1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FF1CB3" w:rsidRDefault="00FF1CB3">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FF1CB3" w:rsidRDefault="00FF1CB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2774" w14:textId="77777777" w:rsidR="00C161F4" w:rsidRDefault="00C161F4">
      <w:r>
        <w:separator/>
      </w:r>
    </w:p>
  </w:footnote>
  <w:footnote w:type="continuationSeparator" w:id="0">
    <w:p w14:paraId="0804AB6B" w14:textId="77777777" w:rsidR="00C161F4" w:rsidRDefault="00C1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4909956A" w:rsidR="00FF1CB3" w:rsidRDefault="00FF1CB3">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 2022</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22</w:t>
    </w:r>
    <w:r w:rsidRPr="003942F6">
      <w:rPr>
        <w:b/>
        <w:sz w:val="28"/>
      </w:rPr>
      <w:t>-0</w:t>
    </w:r>
    <w:r w:rsidR="0030065C">
      <w:rPr>
        <w:b/>
        <w:sz w:val="28"/>
        <w:lang w:eastAsia="zh-CN"/>
      </w:rPr>
      <w:t>433</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FF1CB3" w:rsidRDefault="00FF1CB3">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7"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23"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19"/>
  </w:num>
  <w:num w:numId="2">
    <w:abstractNumId w:val="23"/>
  </w:num>
  <w:num w:numId="3">
    <w:abstractNumId w:val="13"/>
  </w:num>
  <w:num w:numId="4">
    <w:abstractNumId w:val="21"/>
  </w:num>
  <w:num w:numId="5">
    <w:abstractNumId w:val="17"/>
  </w:num>
  <w:num w:numId="6">
    <w:abstractNumId w:val="1"/>
  </w:num>
  <w:num w:numId="7">
    <w:abstractNumId w:val="4"/>
  </w:num>
  <w:num w:numId="8">
    <w:abstractNumId w:val="3"/>
  </w:num>
  <w:num w:numId="9">
    <w:abstractNumId w:val="0"/>
  </w:num>
  <w:num w:numId="10">
    <w:abstractNumId w:val="8"/>
  </w:num>
  <w:num w:numId="11">
    <w:abstractNumId w:val="7"/>
  </w:num>
  <w:num w:numId="12">
    <w:abstractNumId w:val="10"/>
  </w:num>
  <w:num w:numId="13">
    <w:abstractNumId w:val="6"/>
  </w:num>
  <w:num w:numId="14">
    <w:abstractNumId w:val="14"/>
  </w:num>
  <w:num w:numId="15">
    <w:abstractNumId w:val="15"/>
  </w:num>
  <w:num w:numId="16">
    <w:abstractNumId w:val="16"/>
  </w:num>
  <w:num w:numId="17">
    <w:abstractNumId w:val="20"/>
  </w:num>
  <w:num w:numId="18">
    <w:abstractNumId w:val="12"/>
  </w:num>
  <w:num w:numId="19">
    <w:abstractNumId w:val="11"/>
  </w:num>
  <w:num w:numId="20">
    <w:abstractNumId w:val="18"/>
  </w:num>
  <w:num w:numId="21">
    <w:abstractNumId w:val="9"/>
  </w:num>
  <w:num w:numId="22">
    <w:abstractNumId w:val="5"/>
  </w:num>
  <w:num w:numId="23">
    <w:abstractNumId w:val="22"/>
  </w:num>
  <w:num w:numId="24">
    <w:abstractNumId w:val="24"/>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361B"/>
    <w:rsid w:val="00025E95"/>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502FA"/>
    <w:rsid w:val="000509F4"/>
    <w:rsid w:val="00050BE9"/>
    <w:rsid w:val="0005182F"/>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14B3"/>
    <w:rsid w:val="00081AA4"/>
    <w:rsid w:val="00082BCD"/>
    <w:rsid w:val="000835CF"/>
    <w:rsid w:val="0008385B"/>
    <w:rsid w:val="00085E14"/>
    <w:rsid w:val="000864B3"/>
    <w:rsid w:val="0008658C"/>
    <w:rsid w:val="00091CAB"/>
    <w:rsid w:val="00092391"/>
    <w:rsid w:val="0009512F"/>
    <w:rsid w:val="00095957"/>
    <w:rsid w:val="000965BE"/>
    <w:rsid w:val="0009684C"/>
    <w:rsid w:val="0009687F"/>
    <w:rsid w:val="00097E4B"/>
    <w:rsid w:val="000A0671"/>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6B6"/>
    <w:rsid w:val="000C5DBF"/>
    <w:rsid w:val="000C68F6"/>
    <w:rsid w:val="000D06A2"/>
    <w:rsid w:val="000D14B4"/>
    <w:rsid w:val="000D1EB0"/>
    <w:rsid w:val="000D40F9"/>
    <w:rsid w:val="000D505C"/>
    <w:rsid w:val="000D7EEA"/>
    <w:rsid w:val="000E0341"/>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B6B"/>
    <w:rsid w:val="000F1F49"/>
    <w:rsid w:val="000F32BC"/>
    <w:rsid w:val="000F39DD"/>
    <w:rsid w:val="000F3DA4"/>
    <w:rsid w:val="000F404F"/>
    <w:rsid w:val="00100352"/>
    <w:rsid w:val="00100CF9"/>
    <w:rsid w:val="00101CA2"/>
    <w:rsid w:val="00103A35"/>
    <w:rsid w:val="00103C39"/>
    <w:rsid w:val="0010436E"/>
    <w:rsid w:val="001048AD"/>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37CA8"/>
    <w:rsid w:val="00140C91"/>
    <w:rsid w:val="00143E9A"/>
    <w:rsid w:val="00143F8B"/>
    <w:rsid w:val="001445A1"/>
    <w:rsid w:val="00144F8A"/>
    <w:rsid w:val="001455E6"/>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27C4"/>
    <w:rsid w:val="00193AF3"/>
    <w:rsid w:val="001963BC"/>
    <w:rsid w:val="00196F67"/>
    <w:rsid w:val="00197038"/>
    <w:rsid w:val="00197839"/>
    <w:rsid w:val="00197FCD"/>
    <w:rsid w:val="001A1606"/>
    <w:rsid w:val="001A16E6"/>
    <w:rsid w:val="001A42FC"/>
    <w:rsid w:val="001A5805"/>
    <w:rsid w:val="001A69FD"/>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10324"/>
    <w:rsid w:val="0021134D"/>
    <w:rsid w:val="0021204F"/>
    <w:rsid w:val="0021318F"/>
    <w:rsid w:val="00214A8E"/>
    <w:rsid w:val="00214BD5"/>
    <w:rsid w:val="002152BB"/>
    <w:rsid w:val="00215691"/>
    <w:rsid w:val="00215AAA"/>
    <w:rsid w:val="00215CAD"/>
    <w:rsid w:val="00216CBA"/>
    <w:rsid w:val="002175D5"/>
    <w:rsid w:val="00217D57"/>
    <w:rsid w:val="0022065F"/>
    <w:rsid w:val="00221432"/>
    <w:rsid w:val="00221836"/>
    <w:rsid w:val="002227E8"/>
    <w:rsid w:val="00223417"/>
    <w:rsid w:val="00223A21"/>
    <w:rsid w:val="00223A70"/>
    <w:rsid w:val="00224423"/>
    <w:rsid w:val="00226B2D"/>
    <w:rsid w:val="00227DFB"/>
    <w:rsid w:val="002346DC"/>
    <w:rsid w:val="00240108"/>
    <w:rsid w:val="00241264"/>
    <w:rsid w:val="00241848"/>
    <w:rsid w:val="002429C1"/>
    <w:rsid w:val="00242AE4"/>
    <w:rsid w:val="00242F15"/>
    <w:rsid w:val="00244ABB"/>
    <w:rsid w:val="00247E36"/>
    <w:rsid w:val="002502FA"/>
    <w:rsid w:val="0025156B"/>
    <w:rsid w:val="002531BC"/>
    <w:rsid w:val="00253AB4"/>
    <w:rsid w:val="002565BB"/>
    <w:rsid w:val="00257E26"/>
    <w:rsid w:val="00262CC3"/>
    <w:rsid w:val="0026402B"/>
    <w:rsid w:val="002641A7"/>
    <w:rsid w:val="00264B91"/>
    <w:rsid w:val="00264F73"/>
    <w:rsid w:val="002656BD"/>
    <w:rsid w:val="00265888"/>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AC8"/>
    <w:rsid w:val="002838B3"/>
    <w:rsid w:val="002842A0"/>
    <w:rsid w:val="002846D1"/>
    <w:rsid w:val="0028524D"/>
    <w:rsid w:val="00285EF1"/>
    <w:rsid w:val="00285FA9"/>
    <w:rsid w:val="002863FD"/>
    <w:rsid w:val="0028742D"/>
    <w:rsid w:val="002874A5"/>
    <w:rsid w:val="00290698"/>
    <w:rsid w:val="00290C6E"/>
    <w:rsid w:val="0029105D"/>
    <w:rsid w:val="00291870"/>
    <w:rsid w:val="00291AD0"/>
    <w:rsid w:val="00292173"/>
    <w:rsid w:val="00292E19"/>
    <w:rsid w:val="00292E73"/>
    <w:rsid w:val="0029335C"/>
    <w:rsid w:val="0029708B"/>
    <w:rsid w:val="00297F75"/>
    <w:rsid w:val="002A1185"/>
    <w:rsid w:val="002A1777"/>
    <w:rsid w:val="002A1CC9"/>
    <w:rsid w:val="002A2F3C"/>
    <w:rsid w:val="002A41D5"/>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55E5"/>
    <w:rsid w:val="002C60C3"/>
    <w:rsid w:val="002C6681"/>
    <w:rsid w:val="002C7536"/>
    <w:rsid w:val="002D12EF"/>
    <w:rsid w:val="002D1399"/>
    <w:rsid w:val="002D2117"/>
    <w:rsid w:val="002D4DCC"/>
    <w:rsid w:val="002D569F"/>
    <w:rsid w:val="002D57CF"/>
    <w:rsid w:val="002D64DC"/>
    <w:rsid w:val="002D67DB"/>
    <w:rsid w:val="002D72B9"/>
    <w:rsid w:val="002E1811"/>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065C"/>
    <w:rsid w:val="003011AD"/>
    <w:rsid w:val="00302259"/>
    <w:rsid w:val="003026A9"/>
    <w:rsid w:val="00302BD5"/>
    <w:rsid w:val="00302CEF"/>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532"/>
    <w:rsid w:val="00354D60"/>
    <w:rsid w:val="003551A9"/>
    <w:rsid w:val="003552A7"/>
    <w:rsid w:val="00355B72"/>
    <w:rsid w:val="0035621E"/>
    <w:rsid w:val="003564D9"/>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4D7"/>
    <w:rsid w:val="00365954"/>
    <w:rsid w:val="00370195"/>
    <w:rsid w:val="003705FF"/>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25AD"/>
    <w:rsid w:val="003D319A"/>
    <w:rsid w:val="003D3B38"/>
    <w:rsid w:val="003D4775"/>
    <w:rsid w:val="003D57B8"/>
    <w:rsid w:val="003D57F1"/>
    <w:rsid w:val="003D6562"/>
    <w:rsid w:val="003D6D75"/>
    <w:rsid w:val="003E09E9"/>
    <w:rsid w:val="003E27D4"/>
    <w:rsid w:val="003E2C30"/>
    <w:rsid w:val="003E3A5A"/>
    <w:rsid w:val="003E4379"/>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3E6F"/>
    <w:rsid w:val="0041472C"/>
    <w:rsid w:val="004153ED"/>
    <w:rsid w:val="0041579C"/>
    <w:rsid w:val="00415A57"/>
    <w:rsid w:val="00417E6A"/>
    <w:rsid w:val="00421A38"/>
    <w:rsid w:val="00424B19"/>
    <w:rsid w:val="00425407"/>
    <w:rsid w:val="00430BDA"/>
    <w:rsid w:val="0043229E"/>
    <w:rsid w:val="004330A8"/>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B7C"/>
    <w:rsid w:val="00446662"/>
    <w:rsid w:val="004501F9"/>
    <w:rsid w:val="00450267"/>
    <w:rsid w:val="00450729"/>
    <w:rsid w:val="004508F3"/>
    <w:rsid w:val="00451BFA"/>
    <w:rsid w:val="00452684"/>
    <w:rsid w:val="00453566"/>
    <w:rsid w:val="004546A5"/>
    <w:rsid w:val="00455F69"/>
    <w:rsid w:val="00456141"/>
    <w:rsid w:val="00456B7A"/>
    <w:rsid w:val="00460236"/>
    <w:rsid w:val="00460D81"/>
    <w:rsid w:val="00461B29"/>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5C5"/>
    <w:rsid w:val="00485C6F"/>
    <w:rsid w:val="004872AC"/>
    <w:rsid w:val="0048759C"/>
    <w:rsid w:val="00491088"/>
    <w:rsid w:val="0049130E"/>
    <w:rsid w:val="00491CB3"/>
    <w:rsid w:val="004920EF"/>
    <w:rsid w:val="00492BE6"/>
    <w:rsid w:val="00492E3D"/>
    <w:rsid w:val="00493216"/>
    <w:rsid w:val="00494B41"/>
    <w:rsid w:val="004952E4"/>
    <w:rsid w:val="004962F6"/>
    <w:rsid w:val="00497A7B"/>
    <w:rsid w:val="004A0F99"/>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B7B73"/>
    <w:rsid w:val="004C0862"/>
    <w:rsid w:val="004C0E24"/>
    <w:rsid w:val="004C1759"/>
    <w:rsid w:val="004C1DC6"/>
    <w:rsid w:val="004C383D"/>
    <w:rsid w:val="004C3FDC"/>
    <w:rsid w:val="004C4D17"/>
    <w:rsid w:val="004C5034"/>
    <w:rsid w:val="004C75CF"/>
    <w:rsid w:val="004D0B43"/>
    <w:rsid w:val="004D14CC"/>
    <w:rsid w:val="004D22E6"/>
    <w:rsid w:val="004D556E"/>
    <w:rsid w:val="004D5C94"/>
    <w:rsid w:val="004D70E6"/>
    <w:rsid w:val="004E144B"/>
    <w:rsid w:val="004E1569"/>
    <w:rsid w:val="004E2287"/>
    <w:rsid w:val="004E269F"/>
    <w:rsid w:val="004E2E39"/>
    <w:rsid w:val="004E511E"/>
    <w:rsid w:val="004E5253"/>
    <w:rsid w:val="004E5639"/>
    <w:rsid w:val="004E5B0C"/>
    <w:rsid w:val="004E6498"/>
    <w:rsid w:val="004E74E4"/>
    <w:rsid w:val="004E767F"/>
    <w:rsid w:val="004F234E"/>
    <w:rsid w:val="004F45FA"/>
    <w:rsid w:val="004F4E17"/>
    <w:rsid w:val="004F5A40"/>
    <w:rsid w:val="004F6462"/>
    <w:rsid w:val="004F6A6D"/>
    <w:rsid w:val="004F6B4A"/>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2C"/>
    <w:rsid w:val="00546640"/>
    <w:rsid w:val="00546645"/>
    <w:rsid w:val="0054679D"/>
    <w:rsid w:val="005471EF"/>
    <w:rsid w:val="00547B56"/>
    <w:rsid w:val="00552D20"/>
    <w:rsid w:val="0055419D"/>
    <w:rsid w:val="005541FE"/>
    <w:rsid w:val="005542A5"/>
    <w:rsid w:val="005542ED"/>
    <w:rsid w:val="00554311"/>
    <w:rsid w:val="00557C5B"/>
    <w:rsid w:val="00560313"/>
    <w:rsid w:val="00562D71"/>
    <w:rsid w:val="00563646"/>
    <w:rsid w:val="005637E0"/>
    <w:rsid w:val="00563A8E"/>
    <w:rsid w:val="00564B2E"/>
    <w:rsid w:val="005653FD"/>
    <w:rsid w:val="00565C74"/>
    <w:rsid w:val="0056716B"/>
    <w:rsid w:val="005674B1"/>
    <w:rsid w:val="00567C94"/>
    <w:rsid w:val="00567DAF"/>
    <w:rsid w:val="00570D7D"/>
    <w:rsid w:val="00572297"/>
    <w:rsid w:val="005723C7"/>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248D"/>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5237"/>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60E6"/>
    <w:rsid w:val="005E6270"/>
    <w:rsid w:val="005E63B4"/>
    <w:rsid w:val="005E66DA"/>
    <w:rsid w:val="005E7F24"/>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F9B"/>
    <w:rsid w:val="006100CB"/>
    <w:rsid w:val="0061030E"/>
    <w:rsid w:val="00610EE8"/>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2C56"/>
    <w:rsid w:val="0064481B"/>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4B5"/>
    <w:rsid w:val="00671AA7"/>
    <w:rsid w:val="00671E7A"/>
    <w:rsid w:val="00673301"/>
    <w:rsid w:val="00673496"/>
    <w:rsid w:val="00673CD2"/>
    <w:rsid w:val="006743A1"/>
    <w:rsid w:val="00674F58"/>
    <w:rsid w:val="00675373"/>
    <w:rsid w:val="00675A38"/>
    <w:rsid w:val="0067706B"/>
    <w:rsid w:val="0067795F"/>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4F40"/>
    <w:rsid w:val="006A5F07"/>
    <w:rsid w:val="006A7489"/>
    <w:rsid w:val="006A7BC9"/>
    <w:rsid w:val="006B0296"/>
    <w:rsid w:val="006B0349"/>
    <w:rsid w:val="006B0EDA"/>
    <w:rsid w:val="006B0F72"/>
    <w:rsid w:val="006B16EB"/>
    <w:rsid w:val="006B1B91"/>
    <w:rsid w:val="006B3694"/>
    <w:rsid w:val="006B36C8"/>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57FB"/>
    <w:rsid w:val="006C6577"/>
    <w:rsid w:val="006D0EA5"/>
    <w:rsid w:val="006D0FB4"/>
    <w:rsid w:val="006D19CB"/>
    <w:rsid w:val="006D23BA"/>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2A18"/>
    <w:rsid w:val="00713C58"/>
    <w:rsid w:val="0071404D"/>
    <w:rsid w:val="00714641"/>
    <w:rsid w:val="00714803"/>
    <w:rsid w:val="007149B4"/>
    <w:rsid w:val="00717BC0"/>
    <w:rsid w:val="00720308"/>
    <w:rsid w:val="007219AE"/>
    <w:rsid w:val="007222D3"/>
    <w:rsid w:val="0072285C"/>
    <w:rsid w:val="00724136"/>
    <w:rsid w:val="0072457F"/>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FAD"/>
    <w:rsid w:val="007440B0"/>
    <w:rsid w:val="00744708"/>
    <w:rsid w:val="00744B5F"/>
    <w:rsid w:val="00745522"/>
    <w:rsid w:val="00746A6B"/>
    <w:rsid w:val="00747158"/>
    <w:rsid w:val="00747B8E"/>
    <w:rsid w:val="00747C3A"/>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32BC"/>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B00"/>
    <w:rsid w:val="007C5C78"/>
    <w:rsid w:val="007C5F4C"/>
    <w:rsid w:val="007C689F"/>
    <w:rsid w:val="007C7BED"/>
    <w:rsid w:val="007D0CA2"/>
    <w:rsid w:val="007D1AB5"/>
    <w:rsid w:val="007D1D4B"/>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763F"/>
    <w:rsid w:val="007F2998"/>
    <w:rsid w:val="007F29CE"/>
    <w:rsid w:val="007F2D62"/>
    <w:rsid w:val="007F32FE"/>
    <w:rsid w:val="007F3312"/>
    <w:rsid w:val="007F4896"/>
    <w:rsid w:val="007F515A"/>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3042F"/>
    <w:rsid w:val="008308FA"/>
    <w:rsid w:val="00831C44"/>
    <w:rsid w:val="008338C1"/>
    <w:rsid w:val="00833D33"/>
    <w:rsid w:val="00834F83"/>
    <w:rsid w:val="00835C96"/>
    <w:rsid w:val="00835DD7"/>
    <w:rsid w:val="00836041"/>
    <w:rsid w:val="008361F3"/>
    <w:rsid w:val="0084054D"/>
    <w:rsid w:val="008416CD"/>
    <w:rsid w:val="008455F5"/>
    <w:rsid w:val="0084598E"/>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246D"/>
    <w:rsid w:val="00884D8D"/>
    <w:rsid w:val="0088671D"/>
    <w:rsid w:val="00887DBB"/>
    <w:rsid w:val="008906EB"/>
    <w:rsid w:val="00890D23"/>
    <w:rsid w:val="00890D34"/>
    <w:rsid w:val="008912E1"/>
    <w:rsid w:val="0089250C"/>
    <w:rsid w:val="00892CEB"/>
    <w:rsid w:val="00894125"/>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0E9"/>
    <w:rsid w:val="008C612E"/>
    <w:rsid w:val="008C7944"/>
    <w:rsid w:val="008C7E3D"/>
    <w:rsid w:val="008D0DD4"/>
    <w:rsid w:val="008D240F"/>
    <w:rsid w:val="008D30A8"/>
    <w:rsid w:val="008D3456"/>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DE2"/>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81"/>
    <w:rsid w:val="009263F0"/>
    <w:rsid w:val="0092720B"/>
    <w:rsid w:val="009272C2"/>
    <w:rsid w:val="00927F63"/>
    <w:rsid w:val="009301FF"/>
    <w:rsid w:val="0093056C"/>
    <w:rsid w:val="00931A28"/>
    <w:rsid w:val="00932879"/>
    <w:rsid w:val="00934D08"/>
    <w:rsid w:val="0093577A"/>
    <w:rsid w:val="00935E58"/>
    <w:rsid w:val="00937FC8"/>
    <w:rsid w:val="0094421F"/>
    <w:rsid w:val="0094487E"/>
    <w:rsid w:val="00944963"/>
    <w:rsid w:val="009461B3"/>
    <w:rsid w:val="009477E3"/>
    <w:rsid w:val="00947D35"/>
    <w:rsid w:val="00951DD0"/>
    <w:rsid w:val="00952A0B"/>
    <w:rsid w:val="00954DD5"/>
    <w:rsid w:val="00956812"/>
    <w:rsid w:val="00956B4D"/>
    <w:rsid w:val="00956B53"/>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1137"/>
    <w:rsid w:val="009C30BE"/>
    <w:rsid w:val="009C338D"/>
    <w:rsid w:val="009C4988"/>
    <w:rsid w:val="009C56C6"/>
    <w:rsid w:val="009D052B"/>
    <w:rsid w:val="009D1722"/>
    <w:rsid w:val="009D184A"/>
    <w:rsid w:val="009D2FC0"/>
    <w:rsid w:val="009D43A6"/>
    <w:rsid w:val="009D470C"/>
    <w:rsid w:val="009D4D75"/>
    <w:rsid w:val="009D746C"/>
    <w:rsid w:val="009E1333"/>
    <w:rsid w:val="009E3109"/>
    <w:rsid w:val="009E48F0"/>
    <w:rsid w:val="009E57B6"/>
    <w:rsid w:val="009E6E66"/>
    <w:rsid w:val="009E70AD"/>
    <w:rsid w:val="009E70EC"/>
    <w:rsid w:val="009E7C23"/>
    <w:rsid w:val="009E7F50"/>
    <w:rsid w:val="009F0C12"/>
    <w:rsid w:val="009F43F8"/>
    <w:rsid w:val="009F442F"/>
    <w:rsid w:val="009F4476"/>
    <w:rsid w:val="009F4E36"/>
    <w:rsid w:val="009F5068"/>
    <w:rsid w:val="009F6363"/>
    <w:rsid w:val="009F698C"/>
    <w:rsid w:val="00A00BA6"/>
    <w:rsid w:val="00A01910"/>
    <w:rsid w:val="00A01976"/>
    <w:rsid w:val="00A020A3"/>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4CC4"/>
    <w:rsid w:val="00A25A1B"/>
    <w:rsid w:val="00A25D5A"/>
    <w:rsid w:val="00A25E90"/>
    <w:rsid w:val="00A266BD"/>
    <w:rsid w:val="00A27491"/>
    <w:rsid w:val="00A304F9"/>
    <w:rsid w:val="00A30AF6"/>
    <w:rsid w:val="00A32883"/>
    <w:rsid w:val="00A32C23"/>
    <w:rsid w:val="00A32D40"/>
    <w:rsid w:val="00A33D97"/>
    <w:rsid w:val="00A34CC0"/>
    <w:rsid w:val="00A35A3D"/>
    <w:rsid w:val="00A36475"/>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57D30"/>
    <w:rsid w:val="00A60AC4"/>
    <w:rsid w:val="00A61738"/>
    <w:rsid w:val="00A61DDB"/>
    <w:rsid w:val="00A621BB"/>
    <w:rsid w:val="00A62E1E"/>
    <w:rsid w:val="00A62E77"/>
    <w:rsid w:val="00A63913"/>
    <w:rsid w:val="00A648BC"/>
    <w:rsid w:val="00A64917"/>
    <w:rsid w:val="00A64970"/>
    <w:rsid w:val="00A651AD"/>
    <w:rsid w:val="00A66669"/>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15A2"/>
    <w:rsid w:val="00A927ED"/>
    <w:rsid w:val="00A92C81"/>
    <w:rsid w:val="00A934A1"/>
    <w:rsid w:val="00A95D23"/>
    <w:rsid w:val="00A97066"/>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7CF"/>
    <w:rsid w:val="00AB5EE6"/>
    <w:rsid w:val="00AB65E5"/>
    <w:rsid w:val="00AB7301"/>
    <w:rsid w:val="00AB7A4F"/>
    <w:rsid w:val="00AB7B1A"/>
    <w:rsid w:val="00AC05D6"/>
    <w:rsid w:val="00AC0C42"/>
    <w:rsid w:val="00AC12B9"/>
    <w:rsid w:val="00AC199F"/>
    <w:rsid w:val="00AC351B"/>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64CB"/>
    <w:rsid w:val="00AD7764"/>
    <w:rsid w:val="00AD7EB7"/>
    <w:rsid w:val="00AE2B65"/>
    <w:rsid w:val="00AE3617"/>
    <w:rsid w:val="00AE3A54"/>
    <w:rsid w:val="00AE4E37"/>
    <w:rsid w:val="00AE5A5D"/>
    <w:rsid w:val="00AE6882"/>
    <w:rsid w:val="00AF1A89"/>
    <w:rsid w:val="00AF25A9"/>
    <w:rsid w:val="00AF3B8E"/>
    <w:rsid w:val="00AF4172"/>
    <w:rsid w:val="00AF645B"/>
    <w:rsid w:val="00AF6840"/>
    <w:rsid w:val="00AF7A14"/>
    <w:rsid w:val="00B03BE0"/>
    <w:rsid w:val="00B0538E"/>
    <w:rsid w:val="00B05833"/>
    <w:rsid w:val="00B062CA"/>
    <w:rsid w:val="00B069A9"/>
    <w:rsid w:val="00B072CC"/>
    <w:rsid w:val="00B077E5"/>
    <w:rsid w:val="00B10392"/>
    <w:rsid w:val="00B11C66"/>
    <w:rsid w:val="00B11EA8"/>
    <w:rsid w:val="00B1241F"/>
    <w:rsid w:val="00B132C9"/>
    <w:rsid w:val="00B14826"/>
    <w:rsid w:val="00B15105"/>
    <w:rsid w:val="00B15840"/>
    <w:rsid w:val="00B16048"/>
    <w:rsid w:val="00B20FAF"/>
    <w:rsid w:val="00B21013"/>
    <w:rsid w:val="00B22BB8"/>
    <w:rsid w:val="00B22ED5"/>
    <w:rsid w:val="00B23300"/>
    <w:rsid w:val="00B234F6"/>
    <w:rsid w:val="00B235F1"/>
    <w:rsid w:val="00B236BE"/>
    <w:rsid w:val="00B23ACA"/>
    <w:rsid w:val="00B23BDF"/>
    <w:rsid w:val="00B2408A"/>
    <w:rsid w:val="00B24CD9"/>
    <w:rsid w:val="00B25705"/>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50F4F"/>
    <w:rsid w:val="00B51345"/>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32FB"/>
    <w:rsid w:val="00B64F3A"/>
    <w:rsid w:val="00B65BBD"/>
    <w:rsid w:val="00B70581"/>
    <w:rsid w:val="00B71F4F"/>
    <w:rsid w:val="00B72CD8"/>
    <w:rsid w:val="00B736E4"/>
    <w:rsid w:val="00B73752"/>
    <w:rsid w:val="00B74232"/>
    <w:rsid w:val="00B7430C"/>
    <w:rsid w:val="00B744FE"/>
    <w:rsid w:val="00B75938"/>
    <w:rsid w:val="00B7619F"/>
    <w:rsid w:val="00B76401"/>
    <w:rsid w:val="00B81724"/>
    <w:rsid w:val="00B8249E"/>
    <w:rsid w:val="00B82A4A"/>
    <w:rsid w:val="00B8336C"/>
    <w:rsid w:val="00B83473"/>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224"/>
    <w:rsid w:val="00BA12EC"/>
    <w:rsid w:val="00BA2E5A"/>
    <w:rsid w:val="00BA3636"/>
    <w:rsid w:val="00BA509A"/>
    <w:rsid w:val="00BA53FF"/>
    <w:rsid w:val="00BA61F9"/>
    <w:rsid w:val="00BB068D"/>
    <w:rsid w:val="00BB1079"/>
    <w:rsid w:val="00BB10C2"/>
    <w:rsid w:val="00BB17E0"/>
    <w:rsid w:val="00BB2409"/>
    <w:rsid w:val="00BB25CF"/>
    <w:rsid w:val="00BB38B9"/>
    <w:rsid w:val="00BB4458"/>
    <w:rsid w:val="00BB5E2D"/>
    <w:rsid w:val="00BB6D0E"/>
    <w:rsid w:val="00BB710E"/>
    <w:rsid w:val="00BB7E1D"/>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61F4"/>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312E7"/>
    <w:rsid w:val="00C31967"/>
    <w:rsid w:val="00C31D82"/>
    <w:rsid w:val="00C32B5F"/>
    <w:rsid w:val="00C32BD5"/>
    <w:rsid w:val="00C330AC"/>
    <w:rsid w:val="00C334CF"/>
    <w:rsid w:val="00C33FEF"/>
    <w:rsid w:val="00C34FBF"/>
    <w:rsid w:val="00C35051"/>
    <w:rsid w:val="00C3560F"/>
    <w:rsid w:val="00C3657F"/>
    <w:rsid w:val="00C365C4"/>
    <w:rsid w:val="00C370A6"/>
    <w:rsid w:val="00C4031F"/>
    <w:rsid w:val="00C4092A"/>
    <w:rsid w:val="00C40CD4"/>
    <w:rsid w:val="00C42495"/>
    <w:rsid w:val="00C43318"/>
    <w:rsid w:val="00C43BB1"/>
    <w:rsid w:val="00C43D4A"/>
    <w:rsid w:val="00C43F38"/>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60B9D"/>
    <w:rsid w:val="00C61AD8"/>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1C3"/>
    <w:rsid w:val="00CA4E0D"/>
    <w:rsid w:val="00CA5012"/>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4ACC"/>
    <w:rsid w:val="00CC74BE"/>
    <w:rsid w:val="00CC7A4F"/>
    <w:rsid w:val="00CC7BD3"/>
    <w:rsid w:val="00CD001C"/>
    <w:rsid w:val="00CD0FBD"/>
    <w:rsid w:val="00CD2149"/>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E5D17"/>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3E29"/>
    <w:rsid w:val="00D1522C"/>
    <w:rsid w:val="00D17195"/>
    <w:rsid w:val="00D21985"/>
    <w:rsid w:val="00D22079"/>
    <w:rsid w:val="00D24450"/>
    <w:rsid w:val="00D248CB"/>
    <w:rsid w:val="00D265CF"/>
    <w:rsid w:val="00D269CC"/>
    <w:rsid w:val="00D26B77"/>
    <w:rsid w:val="00D26BA7"/>
    <w:rsid w:val="00D27D69"/>
    <w:rsid w:val="00D3132B"/>
    <w:rsid w:val="00D32ABD"/>
    <w:rsid w:val="00D3409D"/>
    <w:rsid w:val="00D36673"/>
    <w:rsid w:val="00D3689A"/>
    <w:rsid w:val="00D36D50"/>
    <w:rsid w:val="00D36FB1"/>
    <w:rsid w:val="00D3746A"/>
    <w:rsid w:val="00D409E3"/>
    <w:rsid w:val="00D40C65"/>
    <w:rsid w:val="00D41DC2"/>
    <w:rsid w:val="00D42517"/>
    <w:rsid w:val="00D42E1F"/>
    <w:rsid w:val="00D43601"/>
    <w:rsid w:val="00D43E36"/>
    <w:rsid w:val="00D448B2"/>
    <w:rsid w:val="00D4525C"/>
    <w:rsid w:val="00D51387"/>
    <w:rsid w:val="00D51889"/>
    <w:rsid w:val="00D51E9E"/>
    <w:rsid w:val="00D52C6A"/>
    <w:rsid w:val="00D53202"/>
    <w:rsid w:val="00D5552C"/>
    <w:rsid w:val="00D555DE"/>
    <w:rsid w:val="00D558C1"/>
    <w:rsid w:val="00D566B0"/>
    <w:rsid w:val="00D5673B"/>
    <w:rsid w:val="00D57538"/>
    <w:rsid w:val="00D62AD1"/>
    <w:rsid w:val="00D62EC9"/>
    <w:rsid w:val="00D63CD7"/>
    <w:rsid w:val="00D63DCC"/>
    <w:rsid w:val="00D66EEC"/>
    <w:rsid w:val="00D675ED"/>
    <w:rsid w:val="00D7144A"/>
    <w:rsid w:val="00D715D6"/>
    <w:rsid w:val="00D720EC"/>
    <w:rsid w:val="00D74311"/>
    <w:rsid w:val="00D759AF"/>
    <w:rsid w:val="00D76889"/>
    <w:rsid w:val="00D7701B"/>
    <w:rsid w:val="00D771F2"/>
    <w:rsid w:val="00D77451"/>
    <w:rsid w:val="00D774FA"/>
    <w:rsid w:val="00D776A5"/>
    <w:rsid w:val="00D77881"/>
    <w:rsid w:val="00D778B9"/>
    <w:rsid w:val="00D804D8"/>
    <w:rsid w:val="00D83448"/>
    <w:rsid w:val="00D83D7E"/>
    <w:rsid w:val="00D84B4F"/>
    <w:rsid w:val="00D85445"/>
    <w:rsid w:val="00D85883"/>
    <w:rsid w:val="00D86FA9"/>
    <w:rsid w:val="00D87D64"/>
    <w:rsid w:val="00D9041C"/>
    <w:rsid w:val="00D90976"/>
    <w:rsid w:val="00D912A7"/>
    <w:rsid w:val="00D91D6F"/>
    <w:rsid w:val="00D9443C"/>
    <w:rsid w:val="00D96CAE"/>
    <w:rsid w:val="00D96D34"/>
    <w:rsid w:val="00D974BE"/>
    <w:rsid w:val="00DA1AF9"/>
    <w:rsid w:val="00DA1EDB"/>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6F1F"/>
    <w:rsid w:val="00DB6F8B"/>
    <w:rsid w:val="00DB74DA"/>
    <w:rsid w:val="00DB7798"/>
    <w:rsid w:val="00DB7F6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131"/>
    <w:rsid w:val="00DE6DF4"/>
    <w:rsid w:val="00DE7ABA"/>
    <w:rsid w:val="00DE7B6C"/>
    <w:rsid w:val="00DF10DD"/>
    <w:rsid w:val="00DF1F78"/>
    <w:rsid w:val="00DF25AF"/>
    <w:rsid w:val="00DF2991"/>
    <w:rsid w:val="00DF358C"/>
    <w:rsid w:val="00DF3A34"/>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6208"/>
    <w:rsid w:val="00E36C7B"/>
    <w:rsid w:val="00E379BB"/>
    <w:rsid w:val="00E410DC"/>
    <w:rsid w:val="00E41825"/>
    <w:rsid w:val="00E41846"/>
    <w:rsid w:val="00E4222A"/>
    <w:rsid w:val="00E42890"/>
    <w:rsid w:val="00E42986"/>
    <w:rsid w:val="00E42C50"/>
    <w:rsid w:val="00E44384"/>
    <w:rsid w:val="00E451D8"/>
    <w:rsid w:val="00E46CF0"/>
    <w:rsid w:val="00E5111C"/>
    <w:rsid w:val="00E51264"/>
    <w:rsid w:val="00E51456"/>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23B3"/>
    <w:rsid w:val="00E8398E"/>
    <w:rsid w:val="00E85141"/>
    <w:rsid w:val="00E86A43"/>
    <w:rsid w:val="00E875A8"/>
    <w:rsid w:val="00E9288C"/>
    <w:rsid w:val="00E92BE8"/>
    <w:rsid w:val="00E93011"/>
    <w:rsid w:val="00E9390A"/>
    <w:rsid w:val="00E93C2C"/>
    <w:rsid w:val="00E951C0"/>
    <w:rsid w:val="00E95DF0"/>
    <w:rsid w:val="00E968D1"/>
    <w:rsid w:val="00EA07AA"/>
    <w:rsid w:val="00EA0D99"/>
    <w:rsid w:val="00EA1593"/>
    <w:rsid w:val="00EA2071"/>
    <w:rsid w:val="00EA2851"/>
    <w:rsid w:val="00EA3557"/>
    <w:rsid w:val="00EA4390"/>
    <w:rsid w:val="00EA4B25"/>
    <w:rsid w:val="00EA603F"/>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5448"/>
    <w:rsid w:val="00EC60DA"/>
    <w:rsid w:val="00EC72E4"/>
    <w:rsid w:val="00EC7669"/>
    <w:rsid w:val="00ED00D4"/>
    <w:rsid w:val="00ED026F"/>
    <w:rsid w:val="00ED1EC6"/>
    <w:rsid w:val="00ED2813"/>
    <w:rsid w:val="00ED2D53"/>
    <w:rsid w:val="00ED3F6A"/>
    <w:rsid w:val="00ED40BF"/>
    <w:rsid w:val="00ED46D5"/>
    <w:rsid w:val="00EE0A37"/>
    <w:rsid w:val="00EE1607"/>
    <w:rsid w:val="00EE1C76"/>
    <w:rsid w:val="00EE2151"/>
    <w:rsid w:val="00EE314D"/>
    <w:rsid w:val="00EE3520"/>
    <w:rsid w:val="00EE38DB"/>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E2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823"/>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4B7D"/>
    <w:rsid w:val="00F85E2C"/>
    <w:rsid w:val="00F86001"/>
    <w:rsid w:val="00F87B02"/>
    <w:rsid w:val="00F90886"/>
    <w:rsid w:val="00F90AD4"/>
    <w:rsid w:val="00F90F20"/>
    <w:rsid w:val="00F921A7"/>
    <w:rsid w:val="00F936A7"/>
    <w:rsid w:val="00F94054"/>
    <w:rsid w:val="00F943F9"/>
    <w:rsid w:val="00F94B9F"/>
    <w:rsid w:val="00F971CD"/>
    <w:rsid w:val="00F97934"/>
    <w:rsid w:val="00F979BD"/>
    <w:rsid w:val="00FA170A"/>
    <w:rsid w:val="00FA1D7A"/>
    <w:rsid w:val="00FA4417"/>
    <w:rsid w:val="00FA576B"/>
    <w:rsid w:val="00FA5901"/>
    <w:rsid w:val="00FA5FB1"/>
    <w:rsid w:val="00FA5FFF"/>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56D5"/>
    <w:rsid w:val="00FD6BA2"/>
    <w:rsid w:val="00FE14AA"/>
    <w:rsid w:val="00FE150E"/>
    <w:rsid w:val="00FE3C72"/>
    <w:rsid w:val="00FE3F4E"/>
    <w:rsid w:val="00FE434F"/>
    <w:rsid w:val="00FE4BDB"/>
    <w:rsid w:val="00FE4C26"/>
    <w:rsid w:val="00FE4C97"/>
    <w:rsid w:val="00FE4EEC"/>
    <w:rsid w:val="00FE510D"/>
    <w:rsid w:val="00FE5E8A"/>
    <w:rsid w:val="00FE6258"/>
    <w:rsid w:val="00FE6A4B"/>
    <w:rsid w:val="00FE7CD4"/>
    <w:rsid w:val="00FF0686"/>
    <w:rsid w:val="00FF1CB3"/>
    <w:rsid w:val="00FF20DE"/>
    <w:rsid w:val="00FF26DA"/>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2823"/>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81&amp;is_year=20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ocuments?is_dcn=181&amp;is_year=2022" TargetMode="External"/><Relationship Id="rId4" Type="http://schemas.openxmlformats.org/officeDocument/2006/relationships/settings" Target="settings.xml"/><Relationship Id="rId9" Type="http://schemas.openxmlformats.org/officeDocument/2006/relationships/hyperlink" Target="https://mentor.ieee.org/802.15/documents?is_dcn=181&amp;is_year=20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3A29-E2A6-440A-A8A6-022F9CF1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19336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2022-07-26T09:32:00Z</dcterms:created>
  <dcterms:modified xsi:type="dcterms:W3CDTF">2022-07-26T09:41:00Z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(3)bpc8o+FmF7eG1P3kzR6WrjMhrdZ6/proTFJDoFAoa/qD61YLp3x8BTnDvxwF2FxsqxRrk3NV
NFdToKp1Njmyg018puzsyHtn4LIEL/gAnZ6TQeuAQekmD1e7/MlsNc1zJaLJm7t0BAlM5gjT
/erCoZLtBm0qF+z9akPfZdiK34JxeaM5r6tfy25glXh0lqaI9XlSiGvcRsQSxUNZiSWbt/Zg
srMI0Ui1Z3+A+lf19S</vt:lpwstr>
  </property>
  <property fmtid="{D5CDD505-2E9C-101B-9397-08002B2CF9AE}" pid="3" name="_2015_ms_pID_7253431">
    <vt:lpwstr>JIMVzsfoViSxTIch7Fhczna5GwtmgzZITHab9gSCa6xZ0b3DCqaP/9
RV2v4r/fPYlqLuD/Usbwn7VfqOLU8Ai2gCjGX6+u1gzygRdEcq/g/h7mwk9CXZQd1px+uGMl
EhL9SbRRpg13y0/6BT+Ivr0atmp9FFkhv29ocCNdScGNYaaR7ypg03UgZ7iY4FBZW8k8tOB6
gB6vsCHwFtWFOoSVPpLDdBrl8Y5wIgUtwSN8</vt:lpwstr>
  </property>
  <property fmtid="{D5CDD505-2E9C-101B-9397-08002B2CF9AE}" pid="4" name="_2015_ms_pID_7253432">
    <vt:lpwstr>CgTG+13sx5nM4RSwGFpUApw=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1657099978</vt:lpwstr>
  </property>
</Properties>
</file>