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D57A21"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D57A21">
        <w:rPr>
          <w:rFonts w:eastAsia="DejaVu Sans"/>
          <w:b/>
          <w:kern w:val="1"/>
          <w:sz w:val="28"/>
          <w:lang w:eastAsia="ar-SA"/>
        </w:rPr>
        <w:t>IEEE P802.15</w:t>
      </w:r>
    </w:p>
    <w:p w14:paraId="54F7CB58" w14:textId="77777777" w:rsidR="00615A5F" w:rsidRPr="00D57A21"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D57A21">
        <w:rPr>
          <w:rFonts w:eastAsia="DejaVu Sans"/>
          <w:b/>
          <w:kern w:val="1"/>
          <w:sz w:val="28"/>
          <w:lang w:eastAsia="ar-SA"/>
        </w:rPr>
        <w:t>Wireless Personal Area Networks</w:t>
      </w:r>
    </w:p>
    <w:p w14:paraId="4140D027" w14:textId="77777777" w:rsidR="00615A5F" w:rsidRPr="00D57A21"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9720" w:type="dxa"/>
        <w:tblInd w:w="109" w:type="dxa"/>
        <w:tblLayout w:type="fixed"/>
        <w:tblLook w:val="0000" w:firstRow="0" w:lastRow="0" w:firstColumn="0" w:lastColumn="0" w:noHBand="0" w:noVBand="0"/>
      </w:tblPr>
      <w:tblGrid>
        <w:gridCol w:w="1260"/>
        <w:gridCol w:w="8460"/>
      </w:tblGrid>
      <w:tr w:rsidR="00846BB8" w:rsidRPr="00D57A21" w14:paraId="642D0272" w14:textId="77777777" w:rsidTr="00DB32DB">
        <w:tc>
          <w:tcPr>
            <w:tcW w:w="1260" w:type="dxa"/>
            <w:tcBorders>
              <w:top w:val="single" w:sz="4" w:space="0" w:color="000000"/>
            </w:tcBorders>
            <w:shd w:val="clear" w:color="auto" w:fill="auto"/>
          </w:tcPr>
          <w:p w14:paraId="3813EB85"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Project</w:t>
            </w:r>
          </w:p>
        </w:tc>
        <w:tc>
          <w:tcPr>
            <w:tcW w:w="8460" w:type="dxa"/>
            <w:tcBorders>
              <w:top w:val="single" w:sz="4" w:space="0" w:color="000000"/>
            </w:tcBorders>
            <w:shd w:val="clear" w:color="auto" w:fill="auto"/>
          </w:tcPr>
          <w:p w14:paraId="6F3F22F5"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IEEE P802.15 Working Group for Wireless Personal Area Networks (WPANs)</w:t>
            </w:r>
          </w:p>
        </w:tc>
      </w:tr>
      <w:tr w:rsidR="00846BB8" w:rsidRPr="00D57A21" w14:paraId="7E021578" w14:textId="77777777" w:rsidTr="00DB32DB">
        <w:tc>
          <w:tcPr>
            <w:tcW w:w="1260" w:type="dxa"/>
            <w:tcBorders>
              <w:top w:val="single" w:sz="4" w:space="0" w:color="000000"/>
            </w:tcBorders>
            <w:shd w:val="clear" w:color="auto" w:fill="auto"/>
          </w:tcPr>
          <w:p w14:paraId="2DC3A98E"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Title</w:t>
            </w:r>
          </w:p>
        </w:tc>
        <w:tc>
          <w:tcPr>
            <w:tcW w:w="8460" w:type="dxa"/>
            <w:tcBorders>
              <w:top w:val="single" w:sz="4" w:space="0" w:color="000000"/>
            </w:tcBorders>
            <w:shd w:val="clear" w:color="auto" w:fill="auto"/>
          </w:tcPr>
          <w:p w14:paraId="464C73C5" w14:textId="2EA3DA07" w:rsidR="00846BB8" w:rsidRPr="00D57A21" w:rsidRDefault="00822911"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b/>
                <w:bCs/>
                <w:kern w:val="1"/>
                <w:lang w:eastAsia="ar-SA"/>
              </w:rPr>
            </w:pPr>
            <w:r w:rsidRPr="00D57A21">
              <w:rPr>
                <w:rFonts w:eastAsia="DejaVu Sans"/>
                <w:b/>
                <w:bCs/>
                <w:color w:val="000000" w:themeColor="text1"/>
                <w:kern w:val="1"/>
                <w:lang w:eastAsia="ar-SA"/>
              </w:rPr>
              <w:t>Proposal</w:t>
            </w:r>
            <w:r w:rsidRPr="00D57A21">
              <w:rPr>
                <w:rFonts w:eastAsia="DejaVu Sans"/>
                <w:b/>
                <w:bCs/>
                <w:kern w:val="1"/>
                <w:lang w:eastAsia="ar-SA"/>
              </w:rPr>
              <w:t xml:space="preserve"> of </w:t>
            </w:r>
            <w:r w:rsidR="00AA670A" w:rsidRPr="00D57A21">
              <w:rPr>
                <w:rFonts w:eastAsia="DejaVu Sans"/>
                <w:b/>
                <w:bCs/>
                <w:kern w:val="1"/>
                <w:lang w:eastAsia="ar-SA"/>
              </w:rPr>
              <w:t>NB</w:t>
            </w:r>
            <w:r w:rsidRPr="00D57A21">
              <w:rPr>
                <w:rFonts w:eastAsia="DejaVu Sans"/>
                <w:b/>
                <w:bCs/>
                <w:kern w:val="1"/>
                <w:lang w:eastAsia="ar-SA"/>
              </w:rPr>
              <w:t xml:space="preserve"> </w:t>
            </w:r>
            <w:r w:rsidR="00AA670A" w:rsidRPr="00D57A21">
              <w:rPr>
                <w:rFonts w:eastAsia="DejaVu Sans"/>
                <w:b/>
                <w:bCs/>
                <w:kern w:val="1"/>
                <w:lang w:eastAsia="ar-SA"/>
              </w:rPr>
              <w:t>PHY</w:t>
            </w:r>
            <w:r w:rsidR="00B41EFE" w:rsidRPr="00D57A21">
              <w:rPr>
                <w:rFonts w:eastAsia="DejaVu Sans"/>
                <w:b/>
                <w:bCs/>
                <w:color w:val="000000" w:themeColor="text1"/>
                <w:kern w:val="1"/>
                <w:lang w:eastAsia="ar-SA"/>
              </w:rPr>
              <w:t xml:space="preserve"> </w:t>
            </w:r>
            <w:r w:rsidRPr="00D57A21">
              <w:rPr>
                <w:rFonts w:eastAsia="DejaVu Sans"/>
                <w:b/>
                <w:bCs/>
                <w:color w:val="000000" w:themeColor="text1"/>
                <w:kern w:val="1"/>
                <w:lang w:eastAsia="ar-SA"/>
              </w:rPr>
              <w:t>a</w:t>
            </w:r>
            <w:r w:rsidR="00AA670A" w:rsidRPr="00D57A21">
              <w:rPr>
                <w:rFonts w:eastAsia="DejaVu Sans"/>
                <w:b/>
                <w:bCs/>
                <w:color w:val="000000" w:themeColor="text1"/>
                <w:kern w:val="1"/>
                <w:lang w:eastAsia="ar-SA"/>
              </w:rPr>
              <w:t xml:space="preserve">ssisted CCA </w:t>
            </w:r>
            <w:r w:rsidRPr="00D57A21">
              <w:rPr>
                <w:rFonts w:eastAsia="DejaVu Sans"/>
                <w:b/>
                <w:bCs/>
                <w:color w:val="000000" w:themeColor="text1"/>
                <w:kern w:val="1"/>
                <w:lang w:eastAsia="ar-SA"/>
              </w:rPr>
              <w:t xml:space="preserve">for UWB </w:t>
            </w:r>
            <w:r w:rsidR="002F1B25">
              <w:rPr>
                <w:rFonts w:eastAsia="DejaVu Sans"/>
                <w:b/>
                <w:bCs/>
                <w:color w:val="000000" w:themeColor="text1"/>
                <w:kern w:val="1"/>
                <w:lang w:eastAsia="ar-SA"/>
              </w:rPr>
              <w:t>medium</w:t>
            </w:r>
            <w:r w:rsidRPr="00D57A21">
              <w:rPr>
                <w:rFonts w:eastAsia="DejaVu Sans"/>
                <w:b/>
                <w:bCs/>
                <w:color w:val="000000" w:themeColor="text1"/>
                <w:kern w:val="1"/>
                <w:lang w:eastAsia="ar-SA"/>
              </w:rPr>
              <w:t xml:space="preserve"> access</w:t>
            </w:r>
          </w:p>
        </w:tc>
      </w:tr>
      <w:tr w:rsidR="00846BB8" w:rsidRPr="00D57A21" w14:paraId="18926DCF" w14:textId="77777777" w:rsidTr="00DB32DB">
        <w:tc>
          <w:tcPr>
            <w:tcW w:w="1260" w:type="dxa"/>
            <w:tcBorders>
              <w:top w:val="single" w:sz="4" w:space="0" w:color="000000"/>
            </w:tcBorders>
            <w:shd w:val="clear" w:color="auto" w:fill="auto"/>
          </w:tcPr>
          <w:p w14:paraId="30FE92AF"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Date Submitted</w:t>
            </w:r>
          </w:p>
        </w:tc>
        <w:tc>
          <w:tcPr>
            <w:tcW w:w="8460" w:type="dxa"/>
            <w:tcBorders>
              <w:top w:val="single" w:sz="4" w:space="0" w:color="000000"/>
            </w:tcBorders>
            <w:shd w:val="clear" w:color="auto" w:fill="auto"/>
          </w:tcPr>
          <w:p w14:paraId="314E013E" w14:textId="2A00BED1" w:rsidR="00846BB8" w:rsidRPr="00D57A21" w:rsidRDefault="00B04AE1"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Ma</w:t>
            </w:r>
            <w:r w:rsidR="00B56BE8" w:rsidRPr="00D57A21">
              <w:rPr>
                <w:rFonts w:eastAsia="DejaVu Sans"/>
                <w:kern w:val="1"/>
                <w:lang w:eastAsia="ar-SA"/>
              </w:rPr>
              <w:t>y</w:t>
            </w:r>
            <w:r w:rsidR="00846BB8" w:rsidRPr="00D57A21">
              <w:rPr>
                <w:rFonts w:eastAsia="DejaVu Sans"/>
                <w:kern w:val="1"/>
                <w:lang w:eastAsia="ar-SA"/>
              </w:rPr>
              <w:t xml:space="preserve"> 2022</w:t>
            </w:r>
          </w:p>
        </w:tc>
      </w:tr>
      <w:tr w:rsidR="00846BB8" w:rsidRPr="00D57A21" w14:paraId="7220C350" w14:textId="77777777" w:rsidTr="00DB32DB">
        <w:tc>
          <w:tcPr>
            <w:tcW w:w="1260" w:type="dxa"/>
            <w:tcBorders>
              <w:top w:val="single" w:sz="4" w:space="0" w:color="000000"/>
              <w:bottom w:val="single" w:sz="4" w:space="0" w:color="000000"/>
            </w:tcBorders>
            <w:shd w:val="clear" w:color="auto" w:fill="auto"/>
          </w:tcPr>
          <w:p w14:paraId="448B6036"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D57A21">
              <w:rPr>
                <w:rFonts w:eastAsia="DejaVu Sans"/>
                <w:kern w:val="1"/>
                <w:lang w:eastAsia="ar-SA"/>
              </w:rPr>
              <w:t>Source</w:t>
            </w:r>
          </w:p>
        </w:tc>
        <w:tc>
          <w:tcPr>
            <w:tcW w:w="8460" w:type="dxa"/>
            <w:tcBorders>
              <w:top w:val="single" w:sz="4" w:space="0" w:color="000000"/>
              <w:bottom w:val="single" w:sz="4" w:space="0" w:color="000000"/>
            </w:tcBorders>
            <w:shd w:val="clear" w:color="auto" w:fill="auto"/>
          </w:tcPr>
          <w:p w14:paraId="64F3A57E" w14:textId="00BBA375" w:rsidR="00846BB8" w:rsidRPr="00D57A21" w:rsidRDefault="0096059C" w:rsidP="00165D8F">
            <w:r>
              <w:rPr>
                <w:color w:val="000000" w:themeColor="text1"/>
                <w:kern w:val="1"/>
                <w:lang w:eastAsia="ar-SA"/>
              </w:rPr>
              <w:t>Huan-Bang Li, Takeshi Matsumura (</w:t>
            </w:r>
            <w:r w:rsidR="00741973" w:rsidRPr="00D57A21">
              <w:rPr>
                <w:color w:val="000000" w:themeColor="text1"/>
                <w:kern w:val="1"/>
                <w:lang w:eastAsia="ar-SA"/>
              </w:rPr>
              <w:t>NICT</w:t>
            </w:r>
            <w:r>
              <w:rPr>
                <w:color w:val="000000" w:themeColor="text1"/>
                <w:kern w:val="1"/>
                <w:lang w:eastAsia="ar-SA"/>
              </w:rPr>
              <w:t>)</w:t>
            </w:r>
            <w:r w:rsidR="00747C2E" w:rsidRPr="00D57A21">
              <w:rPr>
                <w:color w:val="000000" w:themeColor="text1"/>
                <w:kern w:val="1"/>
                <w:lang w:eastAsia="ar-SA"/>
              </w:rPr>
              <w:t xml:space="preserve">, </w:t>
            </w:r>
            <w:proofErr w:type="spellStart"/>
            <w:r>
              <w:rPr>
                <w:color w:val="000000" w:themeColor="text1"/>
                <w:kern w:val="1"/>
                <w:lang w:eastAsia="ar-SA"/>
              </w:rPr>
              <w:t>Mingyu</w:t>
            </w:r>
            <w:proofErr w:type="spellEnd"/>
            <w:r>
              <w:rPr>
                <w:color w:val="000000" w:themeColor="text1"/>
                <w:kern w:val="1"/>
                <w:lang w:eastAsia="ar-SA"/>
              </w:rPr>
              <w:t xml:space="preserve"> Lee, </w:t>
            </w:r>
            <w:r w:rsidR="002F0FE9" w:rsidRPr="002F0FE9">
              <w:rPr>
                <w:color w:val="000000" w:themeColor="text1"/>
                <w:kern w:val="1"/>
                <w:lang w:eastAsia="ar-SA"/>
              </w:rPr>
              <w:t xml:space="preserve">Aniruddh Rao Kabbinale </w:t>
            </w:r>
            <w:r>
              <w:rPr>
                <w:color w:val="000000" w:themeColor="text1"/>
                <w:kern w:val="1"/>
                <w:lang w:eastAsia="ar-SA"/>
              </w:rPr>
              <w:t>(Samsung)</w:t>
            </w:r>
            <w:r w:rsidR="00165D8F">
              <w:rPr>
                <w:color w:val="000000" w:themeColor="text1"/>
                <w:kern w:val="1"/>
                <w:lang w:eastAsia="ar-SA"/>
              </w:rPr>
              <w:t xml:space="preserve"> </w:t>
            </w:r>
          </w:p>
        </w:tc>
      </w:tr>
      <w:tr w:rsidR="00846BB8" w:rsidRPr="00D57A21" w14:paraId="2068100D" w14:textId="77777777" w:rsidTr="00DB32DB">
        <w:tc>
          <w:tcPr>
            <w:tcW w:w="1260" w:type="dxa"/>
            <w:tcBorders>
              <w:top w:val="single" w:sz="4" w:space="0" w:color="000000"/>
            </w:tcBorders>
            <w:shd w:val="clear" w:color="auto" w:fill="auto"/>
          </w:tcPr>
          <w:p w14:paraId="6DF1CD85"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Re:</w:t>
            </w:r>
          </w:p>
        </w:tc>
        <w:tc>
          <w:tcPr>
            <w:tcW w:w="8460" w:type="dxa"/>
            <w:tcBorders>
              <w:top w:val="single" w:sz="4" w:space="0" w:color="000000"/>
            </w:tcBorders>
            <w:shd w:val="clear" w:color="auto" w:fill="auto"/>
          </w:tcPr>
          <w:p w14:paraId="70665216"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D57A21">
              <w:rPr>
                <w:rFonts w:eastAsia="DejaVu Sans"/>
                <w:kern w:val="1"/>
                <w:lang w:eastAsia="ar-SA"/>
              </w:rPr>
              <w:t xml:space="preserve">Contribution to IEEE 802.15.4ab </w:t>
            </w:r>
          </w:p>
        </w:tc>
      </w:tr>
      <w:tr w:rsidR="00846BB8" w:rsidRPr="00D57A21" w14:paraId="4C9773D7" w14:textId="77777777" w:rsidTr="00DB32DB">
        <w:tc>
          <w:tcPr>
            <w:tcW w:w="1260" w:type="dxa"/>
            <w:tcBorders>
              <w:top w:val="single" w:sz="4" w:space="0" w:color="000000"/>
            </w:tcBorders>
            <w:shd w:val="clear" w:color="auto" w:fill="auto"/>
          </w:tcPr>
          <w:p w14:paraId="533C9884"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Abstract</w:t>
            </w:r>
          </w:p>
        </w:tc>
        <w:tc>
          <w:tcPr>
            <w:tcW w:w="8460" w:type="dxa"/>
            <w:tcBorders>
              <w:top w:val="single" w:sz="4" w:space="0" w:color="000000"/>
            </w:tcBorders>
            <w:shd w:val="clear" w:color="auto" w:fill="auto"/>
          </w:tcPr>
          <w:p w14:paraId="56B3D8F8"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D57A21" w14:paraId="2C62C9F8" w14:textId="77777777" w:rsidTr="00DB32DB">
        <w:tc>
          <w:tcPr>
            <w:tcW w:w="1260" w:type="dxa"/>
            <w:tcBorders>
              <w:top w:val="single" w:sz="4" w:space="0" w:color="000000"/>
            </w:tcBorders>
            <w:shd w:val="clear" w:color="auto" w:fill="auto"/>
          </w:tcPr>
          <w:p w14:paraId="6943DF76"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Purpose</w:t>
            </w:r>
          </w:p>
        </w:tc>
        <w:tc>
          <w:tcPr>
            <w:tcW w:w="8460" w:type="dxa"/>
            <w:tcBorders>
              <w:top w:val="single" w:sz="4" w:space="0" w:color="000000"/>
            </w:tcBorders>
            <w:shd w:val="clear" w:color="auto" w:fill="auto"/>
          </w:tcPr>
          <w:p w14:paraId="6BE0A255"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 xml:space="preserve">This submission proposes text to for the IEEE Std 802.15.4ab specification framework document. </w:t>
            </w:r>
          </w:p>
          <w:p w14:paraId="23C0895F"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D57A21" w14:paraId="757F2550" w14:textId="77777777" w:rsidTr="00DB32DB">
        <w:trPr>
          <w:trHeight w:val="1918"/>
        </w:trPr>
        <w:tc>
          <w:tcPr>
            <w:tcW w:w="1260" w:type="dxa"/>
            <w:tcBorders>
              <w:top w:val="single" w:sz="4" w:space="0" w:color="000000"/>
              <w:bottom w:val="single" w:sz="4" w:space="0" w:color="000000"/>
            </w:tcBorders>
            <w:shd w:val="clear" w:color="auto" w:fill="auto"/>
          </w:tcPr>
          <w:p w14:paraId="64EAFB5E"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Notice</w:t>
            </w:r>
          </w:p>
        </w:tc>
        <w:tc>
          <w:tcPr>
            <w:tcW w:w="8460" w:type="dxa"/>
            <w:tcBorders>
              <w:top w:val="single" w:sz="4" w:space="0" w:color="000000"/>
              <w:bottom w:val="single" w:sz="4" w:space="0" w:color="000000"/>
            </w:tcBorders>
            <w:shd w:val="clear" w:color="auto" w:fill="auto"/>
          </w:tcPr>
          <w:p w14:paraId="25BA41E8"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D57A21"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D57A21"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D57A21"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77B7E512" w:rsidR="009A1224" w:rsidRDefault="00615A5F" w:rsidP="00502C77">
      <w:pPr>
        <w:pStyle w:val="ab"/>
        <w:rPr>
          <w:rFonts w:ascii="Times New Roman" w:eastAsia="ＭＳ 明朝" w:hAnsi="Times New Roman"/>
          <w:i/>
          <w:iCs/>
          <w:sz w:val="24"/>
          <w:szCs w:val="24"/>
          <w:lang w:eastAsia="ja-JP"/>
        </w:rPr>
      </w:pPr>
      <w:r w:rsidRPr="00D57A21">
        <w:rPr>
          <w:rFonts w:ascii="Times New Roman" w:eastAsia="ＭＳ 明朝" w:hAnsi="Times New Roman"/>
        </w:rPr>
        <w:br w:type="page"/>
      </w:r>
      <w:r w:rsidR="005474C3" w:rsidRPr="00197A86">
        <w:rPr>
          <w:rFonts w:ascii="Times New Roman" w:eastAsia="ＭＳ 明朝" w:hAnsi="Times New Roman"/>
          <w:i/>
          <w:iCs/>
          <w:sz w:val="24"/>
          <w:szCs w:val="24"/>
        </w:rPr>
        <w:lastRenderedPageBreak/>
        <w:t xml:space="preserve"> </w:t>
      </w:r>
      <w:r w:rsidR="00D57A21" w:rsidRPr="00197A86">
        <w:rPr>
          <w:rFonts w:ascii="Times New Roman" w:eastAsia="ＭＳ 明朝" w:hAnsi="Times New Roman"/>
          <w:i/>
          <w:iCs/>
          <w:sz w:val="24"/>
          <w:szCs w:val="24"/>
          <w:lang w:eastAsia="ja-JP"/>
        </w:rPr>
        <w:t>Purpose of the document</w:t>
      </w:r>
    </w:p>
    <w:p w14:paraId="64DBE2B1" w14:textId="51CB65B6" w:rsidR="002F1B25" w:rsidRPr="002F1B25" w:rsidRDefault="002F1B25" w:rsidP="00502C77">
      <w:pPr>
        <w:pStyle w:val="ab"/>
        <w:rPr>
          <w:rFonts w:ascii="Times New Roman" w:eastAsia="ＭＳ 明朝" w:hAnsi="Times New Roman"/>
          <w:i/>
          <w:iCs/>
          <w:sz w:val="24"/>
          <w:szCs w:val="24"/>
        </w:rPr>
      </w:pPr>
      <w:r>
        <w:rPr>
          <w:rFonts w:ascii="Times New Roman" w:eastAsia="ＭＳ 明朝" w:hAnsi="Times New Roman"/>
          <w:i/>
          <w:iCs/>
          <w:sz w:val="24"/>
          <w:szCs w:val="24"/>
          <w:lang w:eastAsia="ja-JP"/>
        </w:rPr>
        <w:t>… …</w:t>
      </w:r>
    </w:p>
    <w:p w14:paraId="3FC1B2C2" w14:textId="6F0F7486" w:rsidR="009143F5" w:rsidRPr="002F1B25" w:rsidRDefault="0049407B" w:rsidP="002F03BB">
      <w:pPr>
        <w:rPr>
          <w:rFonts w:eastAsia="ＭＳ 明朝"/>
          <w:i/>
          <w:iCs/>
          <w:u w:val="single"/>
          <w:lang w:eastAsia="ja-JP"/>
        </w:rPr>
      </w:pPr>
      <w:r w:rsidRPr="002F1B25">
        <w:rPr>
          <w:rFonts w:eastAsia="ＭＳ 明朝"/>
          <w:i/>
          <w:iCs/>
          <w:u w:val="single"/>
          <w:lang w:eastAsia="ja-JP"/>
        </w:rPr>
        <w:t xml:space="preserve">In the following, </w:t>
      </w:r>
      <w:r w:rsidR="001B045B" w:rsidRPr="0096059C">
        <w:rPr>
          <w:rFonts w:eastAsia="ＭＳ 明朝"/>
          <w:i/>
          <w:iCs/>
          <w:highlight w:val="cyan"/>
          <w:u w:val="single"/>
          <w:lang w:eastAsia="ja-JP"/>
        </w:rPr>
        <w:t xml:space="preserve">the </w:t>
      </w:r>
      <w:r w:rsidRPr="0096059C">
        <w:rPr>
          <w:rFonts w:eastAsia="ＭＳ 明朝"/>
          <w:i/>
          <w:iCs/>
          <w:highlight w:val="cyan"/>
          <w:u w:val="single"/>
          <w:lang w:eastAsia="ja-JP"/>
        </w:rPr>
        <w:t>proposed add-on</w:t>
      </w:r>
      <w:r w:rsidR="00197A86" w:rsidRPr="0096059C">
        <w:rPr>
          <w:rFonts w:eastAsia="ＭＳ 明朝"/>
          <w:i/>
          <w:iCs/>
          <w:highlight w:val="cyan"/>
          <w:u w:val="single"/>
          <w:lang w:eastAsia="ja-JP"/>
        </w:rPr>
        <w:t xml:space="preserve"> texts</w:t>
      </w:r>
      <w:r w:rsidRPr="0096059C">
        <w:rPr>
          <w:rFonts w:eastAsia="ＭＳ 明朝"/>
          <w:i/>
          <w:iCs/>
          <w:highlight w:val="cyan"/>
          <w:u w:val="single"/>
          <w:lang w:eastAsia="ja-JP"/>
        </w:rPr>
        <w:t xml:space="preserve"> are highlighted in blue</w:t>
      </w:r>
      <w:r w:rsidR="00197A86" w:rsidRPr="002F1B25">
        <w:rPr>
          <w:rFonts w:eastAsia="ＭＳ 明朝"/>
          <w:i/>
          <w:iCs/>
          <w:u w:val="single"/>
          <w:lang w:eastAsia="ja-JP"/>
        </w:rPr>
        <w:t xml:space="preserve"> while black is the original text of IEEE 802.15.4-2020</w:t>
      </w:r>
      <w:r w:rsidRPr="002F1B25">
        <w:rPr>
          <w:rFonts w:eastAsia="ＭＳ 明朝"/>
          <w:i/>
          <w:iCs/>
          <w:u w:val="single"/>
          <w:lang w:eastAsia="ja-JP"/>
        </w:rPr>
        <w:t>.</w:t>
      </w:r>
    </w:p>
    <w:p w14:paraId="4C9E6442" w14:textId="737920E0" w:rsidR="003E3059" w:rsidRPr="00D57A21" w:rsidRDefault="003E3059" w:rsidP="002F03BB"/>
    <w:p w14:paraId="08EF2D9C" w14:textId="77777777" w:rsidR="003E3059" w:rsidRPr="00D57A21" w:rsidRDefault="003E3059" w:rsidP="002F03BB"/>
    <w:p w14:paraId="6CAC73EF" w14:textId="2183D1BC" w:rsidR="009143F5" w:rsidRPr="00197A86" w:rsidRDefault="009143F5" w:rsidP="00367988">
      <w:pPr>
        <w:spacing w:beforeLines="50" w:before="120" w:afterLines="50" w:after="120"/>
        <w:rPr>
          <w:rFonts w:eastAsia="ＭＳ 明朝"/>
          <w:b/>
          <w:bCs/>
        </w:rPr>
      </w:pPr>
      <w:r w:rsidRPr="00197A86">
        <w:rPr>
          <w:rFonts w:eastAsia="ＭＳ 明朝"/>
          <w:b/>
          <w:bCs/>
        </w:rPr>
        <w:t>10. General PHY requirements</w:t>
      </w:r>
    </w:p>
    <w:p w14:paraId="66E02F10" w14:textId="77777777" w:rsidR="009143F5" w:rsidRPr="00197A86" w:rsidRDefault="009143F5" w:rsidP="002F03BB">
      <w:pPr>
        <w:rPr>
          <w:rFonts w:eastAsia="ＭＳ 明朝"/>
          <w:b/>
          <w:bCs/>
          <w:sz w:val="20"/>
          <w:szCs w:val="20"/>
        </w:rPr>
      </w:pPr>
    </w:p>
    <w:p w14:paraId="0F5F6B11" w14:textId="77777777" w:rsidR="004246E3" w:rsidRPr="00197A86" w:rsidRDefault="004246E3" w:rsidP="00367988">
      <w:pPr>
        <w:spacing w:beforeLines="50" w:before="120" w:afterLines="50" w:after="120"/>
        <w:rPr>
          <w:rFonts w:eastAsia="ＭＳ 明朝"/>
          <w:b/>
          <w:bCs/>
          <w:sz w:val="22"/>
          <w:szCs w:val="22"/>
        </w:rPr>
      </w:pPr>
      <w:r w:rsidRPr="00197A86">
        <w:rPr>
          <w:rFonts w:eastAsia="ＭＳ 明朝"/>
          <w:b/>
          <w:bCs/>
          <w:sz w:val="22"/>
          <w:szCs w:val="22"/>
        </w:rPr>
        <w:t>10.2 General radio specifications</w:t>
      </w:r>
    </w:p>
    <w:p w14:paraId="0D1A6116" w14:textId="77777777" w:rsidR="004246E3" w:rsidRPr="00197A86" w:rsidRDefault="004246E3" w:rsidP="002F03BB">
      <w:pPr>
        <w:rPr>
          <w:rFonts w:eastAsia="ＭＳ 明朝"/>
          <w:b/>
          <w:bCs/>
          <w:sz w:val="22"/>
          <w:szCs w:val="22"/>
        </w:rPr>
      </w:pPr>
    </w:p>
    <w:p w14:paraId="0F20270E" w14:textId="162D0DF4" w:rsidR="009143F5" w:rsidRPr="00197A86" w:rsidRDefault="009143F5" w:rsidP="00367988">
      <w:pPr>
        <w:spacing w:afterLines="50" w:after="120"/>
        <w:rPr>
          <w:rFonts w:eastAsia="ＭＳ 明朝"/>
          <w:b/>
          <w:bCs/>
          <w:sz w:val="20"/>
          <w:szCs w:val="20"/>
        </w:rPr>
      </w:pPr>
      <w:r w:rsidRPr="00197A86">
        <w:rPr>
          <w:rFonts w:eastAsia="ＭＳ 明朝"/>
          <w:b/>
          <w:bCs/>
          <w:sz w:val="20"/>
          <w:szCs w:val="20"/>
        </w:rPr>
        <w:t>10.2.8 Clear channel assessment (CCA)</w:t>
      </w:r>
    </w:p>
    <w:p w14:paraId="59AE6BA5" w14:textId="57970E46" w:rsidR="009143F5" w:rsidRPr="00197A86" w:rsidRDefault="009143F5" w:rsidP="002F03BB">
      <w:pPr>
        <w:rPr>
          <w:rFonts w:eastAsia="ＭＳ 明朝"/>
          <w:b/>
          <w:bCs/>
          <w:sz w:val="20"/>
          <w:szCs w:val="20"/>
          <w:lang w:eastAsia="ja-JP"/>
        </w:rPr>
      </w:pPr>
      <w:r w:rsidRPr="00197A86">
        <w:rPr>
          <w:rFonts w:eastAsia="ＭＳ 明朝"/>
          <w:b/>
          <w:bCs/>
          <w:sz w:val="20"/>
          <w:szCs w:val="20"/>
          <w:lang w:eastAsia="ja-JP"/>
        </w:rPr>
        <w:t>…</w:t>
      </w:r>
      <w:r w:rsidR="004E55FA" w:rsidRPr="00197A86">
        <w:rPr>
          <w:rFonts w:eastAsia="ＭＳ 明朝"/>
          <w:b/>
          <w:bCs/>
          <w:sz w:val="20"/>
          <w:szCs w:val="20"/>
          <w:lang w:eastAsia="ja-JP"/>
        </w:rPr>
        <w:t xml:space="preserve"> …</w:t>
      </w:r>
    </w:p>
    <w:p w14:paraId="590B6FF7" w14:textId="77777777" w:rsidR="004E55FA" w:rsidRPr="00197A86" w:rsidRDefault="004E55FA" w:rsidP="002F03BB">
      <w:pPr>
        <w:rPr>
          <w:rFonts w:eastAsia="ＭＳ 明朝"/>
          <w:b/>
          <w:bCs/>
          <w:sz w:val="20"/>
          <w:szCs w:val="20"/>
          <w:lang w:eastAsia="ja-JP"/>
        </w:rPr>
      </w:pPr>
    </w:p>
    <w:p w14:paraId="31496476" w14:textId="0FA19454" w:rsidR="009143F5" w:rsidRPr="00197A86" w:rsidRDefault="009143F5" w:rsidP="00367988">
      <w:pPr>
        <w:widowControl w:val="0"/>
        <w:autoSpaceDE w:val="0"/>
        <w:autoSpaceDN w:val="0"/>
        <w:adjustRightInd w:val="0"/>
        <w:spacing w:afterLines="50" w:after="120"/>
        <w:rPr>
          <w:rFonts w:eastAsia="ＭＳ 明朝"/>
          <w:sz w:val="21"/>
          <w:szCs w:val="21"/>
        </w:rPr>
      </w:pPr>
      <w:r w:rsidRPr="00197A86">
        <w:rPr>
          <w:rFonts w:eastAsia="ＭＳ 明朝"/>
          <w:sz w:val="21"/>
          <w:szCs w:val="21"/>
        </w:rPr>
        <w:t>An HRP UWB PHY shall implement one CCA Mode 1 through CCA Mode 4 or one of the following</w:t>
      </w:r>
      <w:r w:rsidR="00EC63CE" w:rsidRPr="00197A86">
        <w:rPr>
          <w:rFonts w:eastAsia="ＭＳ 明朝"/>
          <w:sz w:val="21"/>
          <w:szCs w:val="21"/>
          <w:lang w:eastAsia="ja-JP"/>
        </w:rPr>
        <w:t xml:space="preserve"> </w:t>
      </w:r>
      <w:r w:rsidRPr="00197A86">
        <w:rPr>
          <w:rFonts w:eastAsia="ＭＳ 明朝"/>
          <w:sz w:val="21"/>
          <w:szCs w:val="21"/>
        </w:rPr>
        <w:t>methods:</w:t>
      </w:r>
    </w:p>
    <w:p w14:paraId="4DE9FD67" w14:textId="0ED9B5C6" w:rsidR="007C3959" w:rsidRPr="00197A86" w:rsidRDefault="009143F5" w:rsidP="00367988">
      <w:pPr>
        <w:pStyle w:val="aff7"/>
        <w:widowControl w:val="0"/>
        <w:numPr>
          <w:ilvl w:val="0"/>
          <w:numId w:val="46"/>
        </w:numPr>
        <w:autoSpaceDE w:val="0"/>
        <w:autoSpaceDN w:val="0"/>
        <w:adjustRightInd w:val="0"/>
        <w:spacing w:beforeLines="50" w:before="120" w:afterLines="50" w:after="120" w:line="240" w:lineRule="auto"/>
        <w:ind w:left="522"/>
        <w:rPr>
          <w:rFonts w:ascii="Times New Roman" w:eastAsia="ＭＳ 明朝" w:hAnsi="Times New Roman"/>
          <w:sz w:val="21"/>
          <w:szCs w:val="21"/>
        </w:rPr>
      </w:pPr>
      <w:r w:rsidRPr="00197A86">
        <w:rPr>
          <w:rFonts w:ascii="Times New Roman" w:eastAsia="ＭＳ 明朝" w:hAnsi="Times New Roman"/>
          <w:i/>
          <w:iCs/>
          <w:sz w:val="21"/>
          <w:szCs w:val="21"/>
        </w:rPr>
        <w:t xml:space="preserve">CCA Mode 5: HRP UWB preamble sense based on the SHR of a frame. </w:t>
      </w:r>
      <w:r w:rsidRPr="00197A86">
        <w:rPr>
          <w:rFonts w:ascii="Times New Roman" w:eastAsia="ＭＳ 明朝" w:hAnsi="Times New Roman"/>
          <w:sz w:val="21"/>
          <w:szCs w:val="21"/>
        </w:rPr>
        <w:t>CCA shall report a busy</w:t>
      </w:r>
      <w:r w:rsidR="00920AD3" w:rsidRPr="00197A86">
        <w:rPr>
          <w:rFonts w:ascii="Times New Roman" w:eastAsia="ＭＳ 明朝" w:hAnsi="Times New Roman"/>
          <w:sz w:val="21"/>
          <w:szCs w:val="21"/>
        </w:rPr>
        <w:t xml:space="preserve"> </w:t>
      </w:r>
      <w:r w:rsidRPr="00197A86">
        <w:rPr>
          <w:rFonts w:ascii="Times New Roman" w:eastAsia="ＭＳ 明朝" w:hAnsi="Times New Roman"/>
          <w:sz w:val="21"/>
          <w:szCs w:val="21"/>
        </w:rPr>
        <w:t>medium upon detection of a preamble symbol as specified in 15.2.6. An idle channel shall be</w:t>
      </w:r>
      <w:r w:rsidR="00920AD3" w:rsidRPr="00197A86">
        <w:rPr>
          <w:rFonts w:ascii="Times New Roman" w:eastAsia="ＭＳ 明朝" w:hAnsi="Times New Roman"/>
          <w:sz w:val="21"/>
          <w:szCs w:val="21"/>
        </w:rPr>
        <w:t xml:space="preserve"> </w:t>
      </w:r>
      <w:r w:rsidRPr="00197A86">
        <w:rPr>
          <w:rFonts w:ascii="Times New Roman" w:eastAsia="ＭＳ 明朝" w:hAnsi="Times New Roman"/>
          <w:sz w:val="21"/>
          <w:szCs w:val="21"/>
        </w:rPr>
        <w:t>reported if no preamble symbol is detected up to a period not shorter than the maximum packet</w:t>
      </w:r>
      <w:r w:rsidR="00920AD3" w:rsidRPr="00197A86">
        <w:rPr>
          <w:rFonts w:ascii="Times New Roman" w:eastAsia="ＭＳ 明朝" w:hAnsi="Times New Roman"/>
          <w:sz w:val="21"/>
          <w:szCs w:val="21"/>
        </w:rPr>
        <w:t xml:space="preserve"> </w:t>
      </w:r>
      <w:r w:rsidRPr="00197A86">
        <w:rPr>
          <w:rFonts w:ascii="Times New Roman" w:eastAsia="ＭＳ 明朝" w:hAnsi="Times New Roman"/>
          <w:sz w:val="21"/>
          <w:szCs w:val="21"/>
        </w:rPr>
        <w:t>duration plus the maximum period for acknowledgment.</w:t>
      </w:r>
    </w:p>
    <w:p w14:paraId="511F2E1E" w14:textId="77777777" w:rsidR="007C3959" w:rsidRPr="00197A86" w:rsidRDefault="007C3959" w:rsidP="007C3959">
      <w:pPr>
        <w:pStyle w:val="aff7"/>
        <w:widowControl w:val="0"/>
        <w:autoSpaceDE w:val="0"/>
        <w:autoSpaceDN w:val="0"/>
        <w:adjustRightInd w:val="0"/>
        <w:spacing w:beforeLines="50" w:before="120" w:afterLines="50" w:after="120" w:line="240" w:lineRule="auto"/>
        <w:ind w:left="522"/>
        <w:rPr>
          <w:rFonts w:ascii="Times New Roman" w:eastAsia="ＭＳ 明朝" w:hAnsi="Times New Roman"/>
          <w:sz w:val="21"/>
          <w:szCs w:val="21"/>
        </w:rPr>
      </w:pPr>
    </w:p>
    <w:p w14:paraId="2E5F72BD" w14:textId="0C0E4925" w:rsidR="007C3959" w:rsidRPr="00197A86" w:rsidRDefault="009143F5" w:rsidP="007C3959">
      <w:pPr>
        <w:pStyle w:val="aff7"/>
        <w:widowControl w:val="0"/>
        <w:numPr>
          <w:ilvl w:val="0"/>
          <w:numId w:val="46"/>
        </w:numPr>
        <w:autoSpaceDE w:val="0"/>
        <w:autoSpaceDN w:val="0"/>
        <w:adjustRightInd w:val="0"/>
        <w:spacing w:beforeLines="50" w:before="120" w:afterLines="50" w:after="120" w:line="240" w:lineRule="auto"/>
        <w:rPr>
          <w:rFonts w:ascii="Times New Roman" w:eastAsia="ＭＳ 明朝" w:hAnsi="Times New Roman"/>
          <w:sz w:val="21"/>
          <w:szCs w:val="21"/>
        </w:rPr>
      </w:pPr>
      <w:r w:rsidRPr="00197A86">
        <w:rPr>
          <w:rFonts w:ascii="Times New Roman" w:eastAsia="ＭＳ 明朝" w:hAnsi="Times New Roman"/>
          <w:i/>
          <w:iCs/>
          <w:sz w:val="21"/>
          <w:szCs w:val="21"/>
        </w:rPr>
        <w:t>CCA Mode 6: HRP UWB preamble sense based on the packet with the multiplexed preamble as</w:t>
      </w:r>
      <w:r w:rsidR="00920AD3" w:rsidRPr="00197A86">
        <w:rPr>
          <w:rFonts w:ascii="Times New Roman" w:eastAsia="ＭＳ 明朝" w:hAnsi="Times New Roman"/>
          <w:i/>
          <w:iCs/>
          <w:sz w:val="21"/>
          <w:szCs w:val="21"/>
        </w:rPr>
        <w:t xml:space="preserve"> </w:t>
      </w:r>
      <w:r w:rsidRPr="00197A86">
        <w:rPr>
          <w:rFonts w:ascii="Times New Roman" w:eastAsia="ＭＳ 明朝" w:hAnsi="Times New Roman"/>
          <w:i/>
          <w:iCs/>
          <w:sz w:val="21"/>
          <w:szCs w:val="21"/>
        </w:rPr>
        <w:t xml:space="preserve">specified in 15.6. </w:t>
      </w:r>
      <w:r w:rsidRPr="00197A86">
        <w:rPr>
          <w:rFonts w:ascii="Times New Roman" w:eastAsia="ＭＳ 明朝" w:hAnsi="Times New Roman"/>
          <w:sz w:val="21"/>
          <w:szCs w:val="21"/>
        </w:rPr>
        <w:t>CCA shall report a busy medium upon detection of a preamble symbol as specified</w:t>
      </w:r>
      <w:r w:rsidR="00920AD3" w:rsidRPr="00197A86">
        <w:rPr>
          <w:rFonts w:ascii="Times New Roman" w:eastAsia="ＭＳ 明朝" w:hAnsi="Times New Roman"/>
          <w:sz w:val="21"/>
          <w:szCs w:val="21"/>
        </w:rPr>
        <w:t xml:space="preserve"> </w:t>
      </w:r>
      <w:r w:rsidRPr="00197A86">
        <w:rPr>
          <w:rFonts w:ascii="Times New Roman" w:eastAsia="ＭＳ 明朝" w:hAnsi="Times New Roman"/>
          <w:sz w:val="21"/>
          <w:szCs w:val="21"/>
        </w:rPr>
        <w:t>in 15.2.6.</w:t>
      </w:r>
    </w:p>
    <w:p w14:paraId="0C1F7886" w14:textId="77777777" w:rsidR="007C3959" w:rsidRPr="00D57A21" w:rsidRDefault="007C3959" w:rsidP="007C3959">
      <w:pPr>
        <w:pStyle w:val="aff7"/>
        <w:widowControl w:val="0"/>
        <w:autoSpaceDE w:val="0"/>
        <w:autoSpaceDN w:val="0"/>
        <w:adjustRightInd w:val="0"/>
        <w:spacing w:beforeLines="50" w:before="120" w:afterLines="50" w:after="120" w:line="240" w:lineRule="auto"/>
        <w:ind w:left="520"/>
        <w:rPr>
          <w:rFonts w:ascii="Times New Roman" w:eastAsia="ＭＳ 明朝" w:hAnsi="Times New Roman"/>
          <w:color w:val="31849B" w:themeColor="accent5" w:themeShade="BF"/>
          <w:sz w:val="21"/>
          <w:szCs w:val="21"/>
        </w:rPr>
      </w:pPr>
    </w:p>
    <w:p w14:paraId="6035BA48" w14:textId="397A7CB9" w:rsidR="009143F5" w:rsidRPr="00197A86" w:rsidRDefault="00920AD3" w:rsidP="00367988">
      <w:pPr>
        <w:pStyle w:val="aff7"/>
        <w:widowControl w:val="0"/>
        <w:numPr>
          <w:ilvl w:val="0"/>
          <w:numId w:val="46"/>
        </w:numPr>
        <w:autoSpaceDE w:val="0"/>
        <w:autoSpaceDN w:val="0"/>
        <w:adjustRightInd w:val="0"/>
        <w:spacing w:beforeLines="50" w:before="120" w:afterLines="50" w:after="120" w:line="240" w:lineRule="auto"/>
        <w:ind w:left="522"/>
        <w:rPr>
          <w:rFonts w:ascii="Times New Roman" w:eastAsia="ＭＳ 明朝" w:hAnsi="Times New Roman"/>
          <w:color w:val="0070C0"/>
          <w:sz w:val="21"/>
          <w:szCs w:val="21"/>
        </w:rPr>
      </w:pPr>
      <w:r w:rsidRPr="00197A86">
        <w:rPr>
          <w:rFonts w:ascii="Times New Roman" w:eastAsia="ＭＳ 明朝" w:hAnsi="Times New Roman"/>
          <w:i/>
          <w:iCs/>
          <w:color w:val="0070C0"/>
          <w:sz w:val="21"/>
          <w:szCs w:val="21"/>
        </w:rPr>
        <w:t xml:space="preserve">CCA Mode </w:t>
      </w:r>
      <w:r w:rsidRPr="00197A86">
        <w:rPr>
          <w:rFonts w:ascii="Times New Roman" w:eastAsia="ＭＳ 明朝" w:hAnsi="Times New Roman"/>
          <w:i/>
          <w:iCs/>
          <w:color w:val="0070C0"/>
          <w:sz w:val="21"/>
          <w:szCs w:val="21"/>
          <w:lang w:eastAsia="ja-JP"/>
        </w:rPr>
        <w:t>7</w:t>
      </w:r>
      <w:r w:rsidRPr="00197A86">
        <w:rPr>
          <w:rFonts w:ascii="Times New Roman" w:eastAsia="ＭＳ 明朝" w:hAnsi="Times New Roman"/>
          <w:i/>
          <w:iCs/>
          <w:color w:val="0070C0"/>
          <w:sz w:val="21"/>
          <w:szCs w:val="21"/>
        </w:rPr>
        <w:t>:</w:t>
      </w:r>
      <w:r w:rsidR="001B79C8" w:rsidRPr="00197A86">
        <w:rPr>
          <w:rFonts w:ascii="Times New Roman" w:eastAsia="ＭＳ 明朝" w:hAnsi="Times New Roman"/>
          <w:i/>
          <w:iCs/>
          <w:color w:val="0070C0"/>
          <w:sz w:val="21"/>
          <w:szCs w:val="21"/>
        </w:rPr>
        <w:t xml:space="preserve"> </w:t>
      </w:r>
      <w:r w:rsidR="00761125" w:rsidRPr="00197A86">
        <w:rPr>
          <w:rFonts w:ascii="Times New Roman" w:eastAsia="ＭＳ 明朝" w:hAnsi="Times New Roman"/>
          <w:i/>
          <w:iCs/>
          <w:color w:val="0070C0"/>
          <w:sz w:val="21"/>
          <w:szCs w:val="21"/>
        </w:rPr>
        <w:t>UWB medium access</w:t>
      </w:r>
      <w:r w:rsidR="001B79C8" w:rsidRPr="00197A86">
        <w:rPr>
          <w:rFonts w:ascii="Times New Roman" w:eastAsia="ＭＳ 明朝" w:hAnsi="Times New Roman"/>
          <w:i/>
          <w:iCs/>
          <w:color w:val="0070C0"/>
          <w:sz w:val="21"/>
          <w:szCs w:val="21"/>
          <w:lang w:val="en-US"/>
        </w:rPr>
        <w:t xml:space="preserve"> </w:t>
      </w:r>
      <w:r w:rsidR="00366820" w:rsidRPr="00197A86">
        <w:rPr>
          <w:rFonts w:ascii="Times New Roman" w:eastAsia="ＭＳ 明朝" w:hAnsi="Times New Roman"/>
          <w:i/>
          <w:iCs/>
          <w:color w:val="0070C0"/>
          <w:sz w:val="21"/>
          <w:szCs w:val="21"/>
          <w:lang w:val="en-US"/>
        </w:rPr>
        <w:t>coupled with</w:t>
      </w:r>
      <w:r w:rsidR="00E93910" w:rsidRPr="00197A86">
        <w:rPr>
          <w:rFonts w:ascii="Times New Roman" w:eastAsia="ＭＳ 明朝" w:hAnsi="Times New Roman"/>
          <w:i/>
          <w:iCs/>
          <w:color w:val="0070C0"/>
          <w:sz w:val="21"/>
          <w:szCs w:val="21"/>
          <w:lang w:val="en-US"/>
        </w:rPr>
        <w:t xml:space="preserve"> </w:t>
      </w:r>
      <w:r w:rsidR="00761125" w:rsidRPr="00197A86">
        <w:rPr>
          <w:rFonts w:ascii="Times New Roman" w:eastAsia="ＭＳ 明朝" w:hAnsi="Times New Roman"/>
          <w:i/>
          <w:iCs/>
          <w:color w:val="0070C0"/>
          <w:sz w:val="21"/>
          <w:szCs w:val="21"/>
          <w:lang w:val="en-US"/>
        </w:rPr>
        <w:t xml:space="preserve">CCA </w:t>
      </w:r>
      <w:r w:rsidR="00366820" w:rsidRPr="00197A86">
        <w:rPr>
          <w:rFonts w:ascii="Times New Roman" w:eastAsia="ＭＳ 明朝" w:hAnsi="Times New Roman"/>
          <w:i/>
          <w:iCs/>
          <w:color w:val="0070C0"/>
          <w:sz w:val="21"/>
          <w:szCs w:val="21"/>
          <w:lang w:val="en-US"/>
        </w:rPr>
        <w:t>of</w:t>
      </w:r>
      <w:r w:rsidR="00125C9C" w:rsidRPr="00197A86">
        <w:rPr>
          <w:rFonts w:ascii="Times New Roman" w:eastAsia="ＭＳ 明朝" w:hAnsi="Times New Roman"/>
          <w:i/>
          <w:iCs/>
          <w:color w:val="0070C0"/>
          <w:sz w:val="21"/>
          <w:szCs w:val="21"/>
          <w:lang w:val="en-US"/>
        </w:rPr>
        <w:t xml:space="preserve"> </w:t>
      </w:r>
      <w:r w:rsidR="00761125" w:rsidRPr="00197A86">
        <w:rPr>
          <w:rFonts w:ascii="Times New Roman" w:eastAsia="ＭＳ 明朝" w:hAnsi="Times New Roman"/>
          <w:i/>
          <w:iCs/>
          <w:color w:val="0070C0"/>
          <w:sz w:val="21"/>
          <w:szCs w:val="21"/>
          <w:lang w:val="en-US"/>
        </w:rPr>
        <w:t>narrow-band assisted PHY (NBA-PHY)</w:t>
      </w:r>
      <w:r w:rsidR="001B79C8" w:rsidRPr="00197A86">
        <w:rPr>
          <w:rFonts w:ascii="Times New Roman" w:eastAsia="ＭＳ 明朝" w:hAnsi="Times New Roman"/>
          <w:i/>
          <w:iCs/>
          <w:color w:val="0070C0"/>
          <w:sz w:val="21"/>
          <w:szCs w:val="21"/>
          <w:lang w:val="en-US"/>
        </w:rPr>
        <w:t xml:space="preserve"> as specified in </w:t>
      </w:r>
      <w:r w:rsidR="001B79C8" w:rsidRPr="00197A86">
        <w:rPr>
          <w:rFonts w:ascii="Times New Roman" w:eastAsia="ＭＳ 明朝" w:hAnsi="Times New Roman"/>
          <w:i/>
          <w:iCs/>
          <w:color w:val="0070C0"/>
          <w:sz w:val="21"/>
          <w:szCs w:val="21"/>
          <w:highlight w:val="yellow"/>
          <w:lang w:val="en-US"/>
        </w:rPr>
        <w:t>15.x</w:t>
      </w:r>
      <w:r w:rsidR="001B79C8" w:rsidRPr="00197A86">
        <w:rPr>
          <w:rFonts w:ascii="Times New Roman" w:eastAsia="ＭＳ 明朝" w:hAnsi="Times New Roman"/>
          <w:i/>
          <w:iCs/>
          <w:color w:val="0070C0"/>
          <w:sz w:val="21"/>
          <w:szCs w:val="21"/>
          <w:lang w:val="en-US"/>
        </w:rPr>
        <w:t>.</w:t>
      </w:r>
      <w:r w:rsidR="001B79C8" w:rsidRPr="00197A86">
        <w:rPr>
          <w:rFonts w:ascii="Times New Roman" w:eastAsia="ＭＳ 明朝" w:hAnsi="Times New Roman"/>
          <w:color w:val="0070C0"/>
          <w:sz w:val="21"/>
          <w:szCs w:val="21"/>
          <w:lang w:val="en-US"/>
        </w:rPr>
        <w:t xml:space="preserve"> </w:t>
      </w:r>
      <w:r w:rsidR="00032859" w:rsidRPr="00197A86">
        <w:rPr>
          <w:rFonts w:ascii="Times New Roman" w:eastAsia="ＭＳ 明朝" w:hAnsi="Times New Roman"/>
          <w:color w:val="0070C0"/>
          <w:sz w:val="21"/>
          <w:szCs w:val="21"/>
          <w:lang w:val="en-US"/>
        </w:rPr>
        <w:t>T</w:t>
      </w:r>
      <w:r w:rsidR="008F43DE" w:rsidRPr="00197A86">
        <w:rPr>
          <w:rFonts w:ascii="Times New Roman" w:eastAsia="ＭＳ 明朝" w:hAnsi="Times New Roman"/>
          <w:color w:val="0070C0"/>
          <w:sz w:val="21"/>
          <w:szCs w:val="21"/>
          <w:lang w:val="en-US"/>
        </w:rPr>
        <w:t>ransmission</w:t>
      </w:r>
      <w:r w:rsidR="001B79C8" w:rsidRPr="00197A86">
        <w:rPr>
          <w:rFonts w:ascii="Times New Roman" w:eastAsia="ＭＳ 明朝" w:hAnsi="Times New Roman"/>
          <w:color w:val="0070C0"/>
          <w:sz w:val="21"/>
          <w:szCs w:val="21"/>
          <w:lang w:val="en-US"/>
        </w:rPr>
        <w:t xml:space="preserve"> </w:t>
      </w:r>
      <w:r w:rsidR="008F43DE" w:rsidRPr="00197A86">
        <w:rPr>
          <w:rFonts w:ascii="Times New Roman" w:eastAsia="ＭＳ 明朝" w:hAnsi="Times New Roman"/>
          <w:color w:val="0070C0"/>
          <w:sz w:val="21"/>
          <w:szCs w:val="21"/>
          <w:lang w:val="en-US"/>
        </w:rPr>
        <w:t xml:space="preserve">or </w:t>
      </w:r>
      <w:r w:rsidR="00366820" w:rsidRPr="00197A86">
        <w:rPr>
          <w:rFonts w:ascii="Times New Roman" w:eastAsia="ＭＳ 明朝" w:hAnsi="Times New Roman"/>
          <w:color w:val="0070C0"/>
          <w:sz w:val="21"/>
          <w:szCs w:val="21"/>
          <w:lang w:val="en-US"/>
        </w:rPr>
        <w:t xml:space="preserve">CCA </w:t>
      </w:r>
      <w:r w:rsidR="0096059C">
        <w:rPr>
          <w:rFonts w:ascii="Times New Roman" w:eastAsia="ＭＳ 明朝" w:hAnsi="Times New Roman"/>
          <w:color w:val="0070C0"/>
          <w:sz w:val="21"/>
          <w:szCs w:val="21"/>
          <w:lang w:val="en-US"/>
        </w:rPr>
        <w:t>conducted</w:t>
      </w:r>
      <w:r w:rsidR="0096059C" w:rsidRPr="00197A86">
        <w:rPr>
          <w:rFonts w:ascii="Times New Roman" w:eastAsia="ＭＳ 明朝" w:hAnsi="Times New Roman"/>
          <w:color w:val="0070C0"/>
          <w:sz w:val="21"/>
          <w:szCs w:val="21"/>
          <w:lang w:val="en-US"/>
        </w:rPr>
        <w:t xml:space="preserve"> </w:t>
      </w:r>
      <w:r w:rsidR="00366820" w:rsidRPr="00197A86">
        <w:rPr>
          <w:rFonts w:ascii="Times New Roman" w:eastAsia="ＭＳ 明朝" w:hAnsi="Times New Roman"/>
          <w:color w:val="0070C0"/>
          <w:sz w:val="21"/>
          <w:szCs w:val="21"/>
          <w:lang w:val="en-US"/>
        </w:rPr>
        <w:t>by the</w:t>
      </w:r>
      <w:r w:rsidR="00032859" w:rsidRPr="00197A86">
        <w:rPr>
          <w:rFonts w:ascii="Times New Roman" w:eastAsia="ＭＳ 明朝" w:hAnsi="Times New Roman"/>
          <w:color w:val="0070C0"/>
          <w:sz w:val="21"/>
          <w:szCs w:val="21"/>
          <w:lang w:val="en-US"/>
        </w:rPr>
        <w:t xml:space="preserve"> </w:t>
      </w:r>
      <w:r w:rsidR="00366820" w:rsidRPr="00197A86">
        <w:rPr>
          <w:rFonts w:ascii="Times New Roman" w:eastAsia="ＭＳ 明朝" w:hAnsi="Times New Roman"/>
          <w:color w:val="0070C0"/>
          <w:sz w:val="21"/>
          <w:szCs w:val="21"/>
          <w:lang w:val="en-US"/>
        </w:rPr>
        <w:t xml:space="preserve">coupled </w:t>
      </w:r>
      <w:r w:rsidR="001B79C8" w:rsidRPr="00197A86">
        <w:rPr>
          <w:rFonts w:ascii="Times New Roman" w:eastAsia="ＭＳ 明朝" w:hAnsi="Times New Roman"/>
          <w:color w:val="0070C0"/>
          <w:sz w:val="21"/>
          <w:szCs w:val="21"/>
          <w:lang w:val="en-US"/>
        </w:rPr>
        <w:t>NBA-PHY act as indicat</w:t>
      </w:r>
      <w:r w:rsidR="00C44649">
        <w:rPr>
          <w:rFonts w:ascii="Times New Roman" w:eastAsia="ＭＳ 明朝" w:hAnsi="Times New Roman"/>
          <w:color w:val="0070C0"/>
          <w:sz w:val="21"/>
          <w:szCs w:val="21"/>
          <w:lang w:val="en-US"/>
        </w:rPr>
        <w:t>ions</w:t>
      </w:r>
      <w:r w:rsidR="001B79C8" w:rsidRPr="00197A86">
        <w:rPr>
          <w:rFonts w:ascii="Times New Roman" w:eastAsia="ＭＳ 明朝" w:hAnsi="Times New Roman"/>
          <w:color w:val="0070C0"/>
          <w:sz w:val="21"/>
          <w:szCs w:val="21"/>
          <w:lang w:val="en-US"/>
        </w:rPr>
        <w:t xml:space="preserve"> of </w:t>
      </w:r>
      <w:r w:rsidR="00366820" w:rsidRPr="00197A86">
        <w:rPr>
          <w:rFonts w:ascii="Times New Roman" w:eastAsia="ＭＳ 明朝" w:hAnsi="Times New Roman"/>
          <w:color w:val="0070C0"/>
          <w:sz w:val="21"/>
          <w:szCs w:val="21"/>
          <w:lang w:val="en-US"/>
        </w:rPr>
        <w:t xml:space="preserve">the </w:t>
      </w:r>
      <w:r w:rsidR="001B79C8" w:rsidRPr="00197A86">
        <w:rPr>
          <w:rFonts w:ascii="Times New Roman" w:eastAsia="ＭＳ 明朝" w:hAnsi="Times New Roman"/>
          <w:color w:val="0070C0"/>
          <w:sz w:val="21"/>
          <w:szCs w:val="21"/>
          <w:lang w:val="en-US"/>
        </w:rPr>
        <w:t>UWB</w:t>
      </w:r>
      <w:r w:rsidR="00761125" w:rsidRPr="00197A86">
        <w:rPr>
          <w:rFonts w:ascii="Times New Roman" w:eastAsia="ＭＳ 明朝" w:hAnsi="Times New Roman"/>
          <w:color w:val="0070C0"/>
          <w:sz w:val="21"/>
          <w:szCs w:val="21"/>
          <w:lang w:val="en-US"/>
        </w:rPr>
        <w:t>-PHY medium</w:t>
      </w:r>
      <w:r w:rsidR="00032859" w:rsidRPr="00197A86">
        <w:rPr>
          <w:rFonts w:ascii="Times New Roman" w:eastAsia="ＭＳ 明朝" w:hAnsi="Times New Roman"/>
          <w:color w:val="0070C0"/>
          <w:sz w:val="21"/>
          <w:szCs w:val="21"/>
          <w:lang w:val="en-US"/>
        </w:rPr>
        <w:t xml:space="preserve"> </w:t>
      </w:r>
      <w:r w:rsidR="00366820" w:rsidRPr="00197A86">
        <w:rPr>
          <w:rFonts w:ascii="Times New Roman" w:eastAsia="ＭＳ 明朝" w:hAnsi="Times New Roman"/>
          <w:color w:val="0070C0"/>
          <w:sz w:val="21"/>
          <w:szCs w:val="21"/>
          <w:lang w:val="en-US"/>
        </w:rPr>
        <w:t>access</w:t>
      </w:r>
      <w:r w:rsidR="00385B9D">
        <w:rPr>
          <w:rFonts w:ascii="Times New Roman" w:eastAsia="ＭＳ 明朝" w:hAnsi="Times New Roman"/>
          <w:color w:val="0070C0"/>
          <w:sz w:val="21"/>
          <w:szCs w:val="21"/>
          <w:lang w:val="en-US"/>
        </w:rPr>
        <w:t xml:space="preserve"> status</w:t>
      </w:r>
      <w:r w:rsidR="00761125" w:rsidRPr="00197A86">
        <w:rPr>
          <w:rFonts w:ascii="Times New Roman" w:eastAsia="ＭＳ 明朝" w:hAnsi="Times New Roman"/>
          <w:color w:val="0070C0"/>
          <w:sz w:val="21"/>
          <w:szCs w:val="21"/>
          <w:lang w:val="en-US"/>
        </w:rPr>
        <w:t xml:space="preserve">. </w:t>
      </w:r>
      <w:r w:rsidR="001B79C8" w:rsidRPr="00197A86">
        <w:rPr>
          <w:rFonts w:ascii="Times New Roman" w:eastAsia="ＭＳ 明朝" w:hAnsi="Times New Roman"/>
          <w:color w:val="0070C0"/>
          <w:sz w:val="21"/>
          <w:szCs w:val="21"/>
          <w:lang w:val="en-US"/>
        </w:rPr>
        <w:t xml:space="preserve"> </w:t>
      </w:r>
      <w:r w:rsidR="00761125" w:rsidRPr="00197A86">
        <w:rPr>
          <w:rFonts w:ascii="Times New Roman" w:eastAsia="ＭＳ 明朝" w:hAnsi="Times New Roman"/>
          <w:color w:val="0070C0"/>
          <w:sz w:val="21"/>
          <w:szCs w:val="21"/>
        </w:rPr>
        <w:t xml:space="preserve">CCA shall report </w:t>
      </w:r>
      <w:r w:rsidR="00032859" w:rsidRPr="00197A86">
        <w:rPr>
          <w:rFonts w:ascii="Times New Roman" w:eastAsia="ＭＳ 明朝" w:hAnsi="Times New Roman"/>
          <w:color w:val="0070C0"/>
          <w:sz w:val="21"/>
          <w:szCs w:val="21"/>
        </w:rPr>
        <w:t xml:space="preserve">an idle or </w:t>
      </w:r>
      <w:r w:rsidR="00761125" w:rsidRPr="00197A86">
        <w:rPr>
          <w:rFonts w:ascii="Times New Roman" w:eastAsia="ＭＳ 明朝" w:hAnsi="Times New Roman"/>
          <w:color w:val="0070C0"/>
          <w:sz w:val="21"/>
          <w:szCs w:val="21"/>
        </w:rPr>
        <w:t xml:space="preserve">a busy </w:t>
      </w:r>
      <w:r w:rsidR="00032859" w:rsidRPr="00197A86">
        <w:rPr>
          <w:rFonts w:ascii="Times New Roman" w:eastAsia="ＭＳ 明朝" w:hAnsi="Times New Roman"/>
          <w:color w:val="0070C0"/>
          <w:sz w:val="21"/>
          <w:szCs w:val="21"/>
        </w:rPr>
        <w:t xml:space="preserve">UWB </w:t>
      </w:r>
      <w:r w:rsidR="00761125" w:rsidRPr="00197A86">
        <w:rPr>
          <w:rFonts w:ascii="Times New Roman" w:eastAsia="ＭＳ 明朝" w:hAnsi="Times New Roman"/>
          <w:color w:val="0070C0"/>
          <w:sz w:val="21"/>
          <w:szCs w:val="21"/>
        </w:rPr>
        <w:t xml:space="preserve">medium </w:t>
      </w:r>
      <w:r w:rsidR="00032859" w:rsidRPr="00197A86">
        <w:rPr>
          <w:rFonts w:ascii="Times New Roman" w:eastAsia="ＭＳ 明朝" w:hAnsi="Times New Roman"/>
          <w:color w:val="0070C0"/>
          <w:sz w:val="21"/>
          <w:szCs w:val="21"/>
        </w:rPr>
        <w:t xml:space="preserve">based </w:t>
      </w:r>
      <w:r w:rsidR="00761125" w:rsidRPr="00197A86">
        <w:rPr>
          <w:rFonts w:ascii="Times New Roman" w:eastAsia="ＭＳ 明朝" w:hAnsi="Times New Roman"/>
          <w:color w:val="0070C0"/>
          <w:sz w:val="21"/>
          <w:szCs w:val="21"/>
        </w:rPr>
        <w:t xml:space="preserve">on </w:t>
      </w:r>
      <w:r w:rsidR="00032859" w:rsidRPr="00197A86">
        <w:rPr>
          <w:rFonts w:ascii="Times New Roman" w:eastAsia="ＭＳ 明朝" w:hAnsi="Times New Roman"/>
          <w:color w:val="0070C0"/>
          <w:sz w:val="21"/>
          <w:szCs w:val="21"/>
        </w:rPr>
        <w:t xml:space="preserve">the </w:t>
      </w:r>
      <w:r w:rsidR="00E93910" w:rsidRPr="00197A86">
        <w:rPr>
          <w:rFonts w:ascii="Times New Roman" w:eastAsia="ＭＳ 明朝" w:hAnsi="Times New Roman"/>
          <w:color w:val="0070C0"/>
          <w:sz w:val="21"/>
          <w:szCs w:val="21"/>
        </w:rPr>
        <w:t xml:space="preserve">NBA-PHY </w:t>
      </w:r>
      <w:r w:rsidR="00032859" w:rsidRPr="00197A86">
        <w:rPr>
          <w:rFonts w:ascii="Times New Roman" w:eastAsia="ＭＳ 明朝" w:hAnsi="Times New Roman"/>
          <w:color w:val="0070C0"/>
          <w:sz w:val="21"/>
          <w:szCs w:val="21"/>
        </w:rPr>
        <w:t>CCA results</w:t>
      </w:r>
      <w:r w:rsidR="00761125" w:rsidRPr="00197A86">
        <w:rPr>
          <w:rFonts w:ascii="Times New Roman" w:eastAsia="ＭＳ 明朝" w:hAnsi="Times New Roman"/>
          <w:color w:val="0070C0"/>
          <w:sz w:val="21"/>
          <w:szCs w:val="21"/>
        </w:rPr>
        <w:t>.</w:t>
      </w:r>
    </w:p>
    <w:p w14:paraId="6FB5C6B8" w14:textId="0D0C3547" w:rsidR="009143F5" w:rsidRPr="00D57A21" w:rsidRDefault="009143F5" w:rsidP="002F03BB">
      <w:pPr>
        <w:rPr>
          <w:rFonts w:eastAsia="ＭＳ 明朝"/>
          <w:b/>
          <w:bCs/>
          <w:color w:val="31849B" w:themeColor="accent5" w:themeShade="BF"/>
          <w:sz w:val="20"/>
          <w:szCs w:val="20"/>
          <w:lang w:eastAsia="ja-JP"/>
        </w:rPr>
      </w:pPr>
    </w:p>
    <w:p w14:paraId="74DBD994" w14:textId="3136F64E" w:rsidR="004246E3" w:rsidRPr="00D57A21" w:rsidRDefault="004246E3" w:rsidP="002F03BB">
      <w:pPr>
        <w:rPr>
          <w:rFonts w:eastAsia="ＭＳ 明朝"/>
          <w:b/>
          <w:bCs/>
          <w:color w:val="31849B" w:themeColor="accent5" w:themeShade="BF"/>
          <w:sz w:val="20"/>
          <w:szCs w:val="20"/>
          <w:lang w:eastAsia="ja-JP"/>
        </w:rPr>
      </w:pPr>
    </w:p>
    <w:p w14:paraId="2493EBC6" w14:textId="31D9F637" w:rsidR="004246E3" w:rsidRPr="00D57A21" w:rsidRDefault="004246E3" w:rsidP="002F03BB">
      <w:pPr>
        <w:rPr>
          <w:rFonts w:eastAsia="ＭＳ 明朝"/>
          <w:b/>
          <w:bCs/>
          <w:color w:val="31849B" w:themeColor="accent5" w:themeShade="BF"/>
          <w:sz w:val="20"/>
          <w:szCs w:val="20"/>
          <w:lang w:eastAsia="ja-JP"/>
        </w:rPr>
      </w:pPr>
    </w:p>
    <w:p w14:paraId="11C75827" w14:textId="4B6EE7D3" w:rsidR="004246E3" w:rsidRPr="00197A86" w:rsidRDefault="004246E3" w:rsidP="002F03BB">
      <w:pPr>
        <w:rPr>
          <w:rFonts w:eastAsia="ＭＳ 明朝"/>
          <w:b/>
          <w:bCs/>
        </w:rPr>
      </w:pPr>
      <w:r w:rsidRPr="00197A86">
        <w:rPr>
          <w:rFonts w:eastAsia="ＭＳ 明朝"/>
          <w:b/>
          <w:bCs/>
        </w:rPr>
        <w:t>15. HRP UWB PHY</w:t>
      </w:r>
    </w:p>
    <w:p w14:paraId="78CCF446" w14:textId="1D5ABB19" w:rsidR="004246E3" w:rsidRPr="00197A86" w:rsidRDefault="004246E3" w:rsidP="002F03BB">
      <w:pPr>
        <w:rPr>
          <w:rFonts w:eastAsia="ＭＳ 明朝"/>
          <w:b/>
          <w:bCs/>
        </w:rPr>
      </w:pPr>
    </w:p>
    <w:p w14:paraId="732CF66D" w14:textId="373996C2" w:rsidR="0088351A" w:rsidRPr="00197A86" w:rsidRDefault="001454E3" w:rsidP="002F03BB">
      <w:pPr>
        <w:rPr>
          <w:rFonts w:eastAsia="ＭＳ 明朝"/>
          <w:b/>
          <w:bCs/>
          <w:sz w:val="21"/>
          <w:szCs w:val="21"/>
          <w:lang w:eastAsia="ja-JP"/>
        </w:rPr>
      </w:pPr>
      <w:r w:rsidRPr="00197A86">
        <w:rPr>
          <w:rFonts w:eastAsia="ＭＳ 明朝"/>
          <w:b/>
          <w:bCs/>
          <w:sz w:val="21"/>
          <w:szCs w:val="21"/>
          <w:lang w:eastAsia="ja-JP"/>
        </w:rPr>
        <w:t>…</w:t>
      </w:r>
      <w:r w:rsidR="004E55FA" w:rsidRPr="00197A86">
        <w:rPr>
          <w:rFonts w:eastAsia="ＭＳ 明朝"/>
          <w:b/>
          <w:bCs/>
          <w:sz w:val="21"/>
          <w:szCs w:val="21"/>
          <w:lang w:eastAsia="ja-JP"/>
        </w:rPr>
        <w:t xml:space="preserve"> …</w:t>
      </w:r>
    </w:p>
    <w:p w14:paraId="64AE26A9" w14:textId="77777777" w:rsidR="0088351A" w:rsidRPr="00D57A21" w:rsidRDefault="0088351A" w:rsidP="002F03BB">
      <w:pPr>
        <w:rPr>
          <w:rFonts w:eastAsia="ＭＳ 明朝"/>
          <w:b/>
          <w:bCs/>
          <w:color w:val="31849B" w:themeColor="accent5" w:themeShade="BF"/>
          <w:sz w:val="21"/>
          <w:szCs w:val="21"/>
          <w:lang w:eastAsia="ja-JP"/>
        </w:rPr>
      </w:pPr>
    </w:p>
    <w:p w14:paraId="74ED243A" w14:textId="41AA45E1" w:rsidR="0088351A" w:rsidRPr="00197A86" w:rsidRDefault="004246E3" w:rsidP="00367988">
      <w:pPr>
        <w:spacing w:beforeLines="50" w:before="120" w:afterLines="50" w:after="120"/>
        <w:rPr>
          <w:rFonts w:eastAsia="ＭＳ 明朝"/>
          <w:b/>
          <w:bCs/>
          <w:color w:val="0070C0"/>
          <w:sz w:val="22"/>
          <w:szCs w:val="22"/>
          <w:lang w:eastAsia="ja-JP"/>
        </w:rPr>
      </w:pPr>
      <w:r w:rsidRPr="00197A86">
        <w:rPr>
          <w:rFonts w:eastAsia="ＭＳ 明朝"/>
          <w:b/>
          <w:bCs/>
          <w:color w:val="0070C0"/>
          <w:sz w:val="22"/>
          <w:szCs w:val="22"/>
          <w:highlight w:val="yellow"/>
          <w:lang w:eastAsia="ja-JP"/>
        </w:rPr>
        <w:t>15.</w:t>
      </w:r>
      <w:r w:rsidR="00F80227" w:rsidRPr="00197A86">
        <w:rPr>
          <w:rFonts w:eastAsia="ＭＳ 明朝"/>
          <w:b/>
          <w:bCs/>
          <w:color w:val="0070C0"/>
          <w:sz w:val="22"/>
          <w:szCs w:val="22"/>
          <w:highlight w:val="yellow"/>
          <w:lang w:eastAsia="ja-JP"/>
        </w:rPr>
        <w:t>x</w:t>
      </w:r>
      <w:r w:rsidRPr="00197A86">
        <w:rPr>
          <w:rFonts w:eastAsia="ＭＳ 明朝"/>
          <w:b/>
          <w:bCs/>
          <w:color w:val="0070C0"/>
          <w:sz w:val="22"/>
          <w:szCs w:val="22"/>
          <w:lang w:eastAsia="ja-JP"/>
        </w:rPr>
        <w:t xml:space="preserve"> Narrow-band assisted </w:t>
      </w:r>
      <w:r w:rsidR="00F80227" w:rsidRPr="00197A86">
        <w:rPr>
          <w:rFonts w:eastAsia="ＭＳ 明朝"/>
          <w:b/>
          <w:bCs/>
          <w:color w:val="0070C0"/>
          <w:sz w:val="22"/>
          <w:szCs w:val="22"/>
          <w:lang w:eastAsia="ja-JP"/>
        </w:rPr>
        <w:t>CCA</w:t>
      </w:r>
    </w:p>
    <w:p w14:paraId="0AC47EE5" w14:textId="2B0F880C" w:rsidR="00367988" w:rsidRPr="00197A86" w:rsidRDefault="00F86986" w:rsidP="00367988">
      <w:pPr>
        <w:widowControl w:val="0"/>
        <w:autoSpaceDE w:val="0"/>
        <w:autoSpaceDN w:val="0"/>
        <w:adjustRightInd w:val="0"/>
        <w:spacing w:beforeLines="50" w:before="120" w:afterLines="50" w:after="120"/>
        <w:jc w:val="both"/>
        <w:rPr>
          <w:rFonts w:eastAsia="ＭＳ 明朝"/>
          <w:color w:val="0070C0"/>
          <w:sz w:val="21"/>
          <w:szCs w:val="21"/>
        </w:rPr>
      </w:pPr>
      <w:r w:rsidRPr="00197A86">
        <w:rPr>
          <w:rFonts w:eastAsia="ＭＳ 明朝"/>
          <w:color w:val="0070C0"/>
          <w:sz w:val="21"/>
          <w:szCs w:val="21"/>
        </w:rPr>
        <w:t xml:space="preserve">A compliant device </w:t>
      </w:r>
      <w:r w:rsidR="00102191" w:rsidRPr="00197A86">
        <w:rPr>
          <w:rFonts w:eastAsia="ＭＳ 明朝"/>
          <w:color w:val="0070C0"/>
          <w:sz w:val="21"/>
          <w:szCs w:val="21"/>
        </w:rPr>
        <w:t xml:space="preserve">shall </w:t>
      </w:r>
      <w:r w:rsidR="00822911" w:rsidRPr="00197A86">
        <w:rPr>
          <w:rFonts w:eastAsia="ＭＳ 明朝"/>
          <w:color w:val="0070C0"/>
          <w:sz w:val="21"/>
          <w:szCs w:val="21"/>
        </w:rPr>
        <w:t>contain</w:t>
      </w:r>
      <w:r w:rsidRPr="00197A86">
        <w:rPr>
          <w:rFonts w:eastAsia="ＭＳ 明朝"/>
          <w:color w:val="0070C0"/>
          <w:sz w:val="21"/>
          <w:szCs w:val="21"/>
        </w:rPr>
        <w:t xml:space="preserve"> a UWB PHY and a </w:t>
      </w:r>
      <w:r w:rsidR="006515F3" w:rsidRPr="00197A86">
        <w:rPr>
          <w:rFonts w:eastAsia="ＭＳ 明朝"/>
          <w:color w:val="0070C0"/>
          <w:sz w:val="21"/>
          <w:szCs w:val="21"/>
        </w:rPr>
        <w:t xml:space="preserve">coupled </w:t>
      </w:r>
      <w:r w:rsidRPr="00197A86">
        <w:rPr>
          <w:rFonts w:eastAsia="ＭＳ 明朝"/>
          <w:color w:val="0070C0"/>
          <w:sz w:val="21"/>
          <w:szCs w:val="21"/>
        </w:rPr>
        <w:t xml:space="preserve">narrow-band assisted PHY (NBA-PHY). </w:t>
      </w:r>
      <w:r w:rsidR="0088351A" w:rsidRPr="00197A86">
        <w:rPr>
          <w:rFonts w:eastAsia="ＭＳ 明朝"/>
          <w:color w:val="0070C0"/>
          <w:sz w:val="21"/>
          <w:szCs w:val="21"/>
          <w:lang w:eastAsia="ja-JP"/>
        </w:rPr>
        <w:t>The</w:t>
      </w:r>
      <w:r w:rsidR="0088351A" w:rsidRPr="00197A86">
        <w:rPr>
          <w:rFonts w:eastAsia="ＭＳ 明朝"/>
          <w:color w:val="0070C0"/>
          <w:sz w:val="21"/>
          <w:szCs w:val="21"/>
        </w:rPr>
        <w:t xml:space="preserve"> UWB PHY</w:t>
      </w:r>
      <w:r w:rsidRPr="00197A86">
        <w:rPr>
          <w:rFonts w:eastAsia="ＭＳ 明朝"/>
          <w:color w:val="0070C0"/>
          <w:sz w:val="21"/>
          <w:szCs w:val="21"/>
        </w:rPr>
        <w:t xml:space="preserve"> that </w:t>
      </w:r>
      <w:r w:rsidR="0096059C">
        <w:rPr>
          <w:rFonts w:eastAsia="ＭＳ 明朝"/>
          <w:color w:val="0070C0"/>
          <w:sz w:val="21"/>
          <w:szCs w:val="21"/>
        </w:rPr>
        <w:t>uses</w:t>
      </w:r>
      <w:r w:rsidR="0088351A" w:rsidRPr="00197A86">
        <w:rPr>
          <w:rFonts w:eastAsia="ＭＳ 明朝"/>
          <w:color w:val="0070C0"/>
          <w:sz w:val="21"/>
          <w:szCs w:val="21"/>
        </w:rPr>
        <w:t xml:space="preserve"> CCA mode 7 as defined in 10.2.8 shall be operated with </w:t>
      </w:r>
      <w:r w:rsidRPr="00197A86">
        <w:rPr>
          <w:rFonts w:eastAsia="ＭＳ 明朝"/>
          <w:color w:val="0070C0"/>
          <w:sz w:val="21"/>
          <w:szCs w:val="21"/>
        </w:rPr>
        <w:t xml:space="preserve">the </w:t>
      </w:r>
      <w:r w:rsidR="003B28B0" w:rsidRPr="00197A86">
        <w:rPr>
          <w:rFonts w:eastAsia="ＭＳ 明朝"/>
          <w:color w:val="0070C0"/>
          <w:sz w:val="21"/>
          <w:szCs w:val="21"/>
        </w:rPr>
        <w:t>NBA-PHY</w:t>
      </w:r>
      <w:r w:rsidRPr="00197A86">
        <w:rPr>
          <w:rFonts w:eastAsia="ＭＳ 明朝"/>
          <w:color w:val="0070C0"/>
          <w:sz w:val="21"/>
          <w:szCs w:val="21"/>
        </w:rPr>
        <w:t xml:space="preserve"> in </w:t>
      </w:r>
      <w:r w:rsidR="00102191" w:rsidRPr="00197A86">
        <w:rPr>
          <w:rFonts w:eastAsia="ＭＳ 明朝"/>
          <w:color w:val="0070C0"/>
          <w:sz w:val="21"/>
          <w:szCs w:val="21"/>
        </w:rPr>
        <w:t>tightly coupled</w:t>
      </w:r>
      <w:r w:rsidRPr="00197A86">
        <w:rPr>
          <w:rFonts w:eastAsia="ＭＳ 明朝"/>
          <w:color w:val="0070C0"/>
          <w:sz w:val="21"/>
          <w:szCs w:val="21"/>
        </w:rPr>
        <w:t xml:space="preserve"> manner, at least, with synchronized clock or same MAC timer.</w:t>
      </w:r>
    </w:p>
    <w:p w14:paraId="5C7BB953" w14:textId="187F008E" w:rsidR="006E7EEE" w:rsidRPr="00197A86" w:rsidRDefault="006515F3" w:rsidP="00842E53">
      <w:pPr>
        <w:widowControl w:val="0"/>
        <w:autoSpaceDE w:val="0"/>
        <w:autoSpaceDN w:val="0"/>
        <w:adjustRightInd w:val="0"/>
        <w:spacing w:beforeLines="50" w:before="120" w:afterLines="50" w:after="120"/>
        <w:jc w:val="both"/>
        <w:rPr>
          <w:rFonts w:eastAsia="ＭＳ 明朝"/>
          <w:color w:val="0070C0"/>
          <w:sz w:val="21"/>
          <w:szCs w:val="21"/>
        </w:rPr>
      </w:pPr>
      <w:r w:rsidRPr="00197A86">
        <w:rPr>
          <w:rFonts w:eastAsia="ＭＳ 明朝"/>
          <w:color w:val="0070C0"/>
          <w:sz w:val="21"/>
          <w:szCs w:val="21"/>
        </w:rPr>
        <w:t>On one hand, a</w:t>
      </w:r>
      <w:r w:rsidR="002A0831" w:rsidRPr="00197A86">
        <w:rPr>
          <w:rFonts w:eastAsia="ＭＳ 明朝"/>
          <w:color w:val="0070C0"/>
          <w:sz w:val="21"/>
          <w:szCs w:val="21"/>
        </w:rPr>
        <w:t xml:space="preserve"> compliant device </w:t>
      </w:r>
      <w:r w:rsidR="00AA613B" w:rsidRPr="00197A86">
        <w:rPr>
          <w:rFonts w:eastAsia="ＭＳ 明朝"/>
          <w:color w:val="0070C0"/>
          <w:sz w:val="21"/>
          <w:szCs w:val="21"/>
        </w:rPr>
        <w:t xml:space="preserve">shall </w:t>
      </w:r>
      <w:r w:rsidR="00125C9C" w:rsidRPr="00197A86">
        <w:rPr>
          <w:rFonts w:eastAsia="ＭＳ 明朝"/>
          <w:color w:val="0070C0"/>
          <w:sz w:val="21"/>
          <w:szCs w:val="21"/>
        </w:rPr>
        <w:t>perform CCA</w:t>
      </w:r>
      <w:r w:rsidR="002A0831" w:rsidRPr="00197A86">
        <w:rPr>
          <w:rFonts w:eastAsia="ＭＳ 明朝"/>
          <w:color w:val="0070C0"/>
          <w:sz w:val="21"/>
          <w:szCs w:val="21"/>
        </w:rPr>
        <w:t xml:space="preserve"> </w:t>
      </w:r>
      <w:r w:rsidR="00AA613B" w:rsidRPr="00197A86">
        <w:rPr>
          <w:rFonts w:eastAsia="ＭＳ 明朝"/>
          <w:color w:val="0070C0"/>
          <w:sz w:val="21"/>
          <w:szCs w:val="21"/>
        </w:rPr>
        <w:t xml:space="preserve">using the NBA-PHY </w:t>
      </w:r>
      <w:r w:rsidR="00125C9C" w:rsidRPr="00197A86">
        <w:rPr>
          <w:rFonts w:eastAsia="ＭＳ 明朝"/>
          <w:color w:val="0070C0"/>
          <w:sz w:val="21"/>
          <w:szCs w:val="21"/>
        </w:rPr>
        <w:t xml:space="preserve">against narrow-band </w:t>
      </w:r>
      <w:r w:rsidRPr="00197A86">
        <w:rPr>
          <w:rFonts w:eastAsia="ＭＳ 明朝"/>
          <w:color w:val="0070C0"/>
          <w:sz w:val="21"/>
          <w:szCs w:val="21"/>
        </w:rPr>
        <w:t>medium</w:t>
      </w:r>
      <w:r w:rsidR="00125C9C" w:rsidRPr="00197A86">
        <w:rPr>
          <w:rFonts w:eastAsia="ＭＳ 明朝"/>
          <w:color w:val="0070C0"/>
          <w:sz w:val="21"/>
          <w:szCs w:val="21"/>
        </w:rPr>
        <w:t xml:space="preserve"> </w:t>
      </w:r>
      <w:r w:rsidR="002A0831" w:rsidRPr="00197A86">
        <w:rPr>
          <w:rFonts w:eastAsia="ＭＳ 明朝"/>
          <w:color w:val="0070C0"/>
          <w:sz w:val="21"/>
          <w:szCs w:val="21"/>
        </w:rPr>
        <w:t xml:space="preserve">whenever </w:t>
      </w:r>
      <w:r w:rsidR="00125C9C" w:rsidRPr="00197A86">
        <w:rPr>
          <w:rFonts w:eastAsia="ＭＳ 明朝"/>
          <w:color w:val="0070C0"/>
          <w:sz w:val="21"/>
          <w:szCs w:val="21"/>
        </w:rPr>
        <w:t xml:space="preserve">it intends to access a </w:t>
      </w:r>
      <w:r w:rsidR="002A0831" w:rsidRPr="00197A86">
        <w:rPr>
          <w:rFonts w:eastAsia="ＭＳ 明朝"/>
          <w:color w:val="0070C0"/>
          <w:sz w:val="21"/>
          <w:szCs w:val="21"/>
        </w:rPr>
        <w:t xml:space="preserve">UWB </w:t>
      </w:r>
      <w:r w:rsidRPr="00197A86">
        <w:rPr>
          <w:rFonts w:eastAsia="ＭＳ 明朝"/>
          <w:color w:val="0070C0"/>
          <w:sz w:val="21"/>
          <w:szCs w:val="21"/>
        </w:rPr>
        <w:t xml:space="preserve">medium. On </w:t>
      </w:r>
      <w:r w:rsidR="00AA613B" w:rsidRPr="00197A86">
        <w:rPr>
          <w:rFonts w:eastAsia="ＭＳ 明朝"/>
          <w:color w:val="0070C0"/>
          <w:sz w:val="21"/>
          <w:szCs w:val="21"/>
        </w:rPr>
        <w:t>another hand</w:t>
      </w:r>
      <w:r w:rsidRPr="00197A86">
        <w:rPr>
          <w:rFonts w:eastAsia="ＭＳ 明朝"/>
          <w:color w:val="0070C0"/>
          <w:sz w:val="21"/>
          <w:szCs w:val="21"/>
        </w:rPr>
        <w:t xml:space="preserve">, </w:t>
      </w:r>
      <w:r w:rsidR="00AA613B" w:rsidRPr="00197A86">
        <w:rPr>
          <w:rFonts w:eastAsia="ＭＳ 明朝"/>
          <w:color w:val="0070C0"/>
          <w:sz w:val="21"/>
          <w:szCs w:val="21"/>
        </w:rPr>
        <w:t>a compliant device</w:t>
      </w:r>
      <w:r w:rsidR="006E7EEE" w:rsidRPr="00197A86">
        <w:rPr>
          <w:rFonts w:eastAsia="ＭＳ 明朝"/>
          <w:color w:val="0070C0"/>
          <w:sz w:val="21"/>
          <w:szCs w:val="21"/>
        </w:rPr>
        <w:t xml:space="preserve"> that intends to </w:t>
      </w:r>
      <w:r w:rsidR="00BB3826">
        <w:rPr>
          <w:rFonts w:eastAsia="ＭＳ 明朝"/>
          <w:color w:val="0070C0"/>
          <w:sz w:val="21"/>
          <w:szCs w:val="21"/>
        </w:rPr>
        <w:t xml:space="preserve">execute </w:t>
      </w:r>
      <w:r w:rsidR="006E7EEE" w:rsidRPr="00197A86">
        <w:rPr>
          <w:rFonts w:eastAsia="ＭＳ 明朝"/>
          <w:color w:val="0070C0"/>
          <w:sz w:val="21"/>
          <w:szCs w:val="21"/>
        </w:rPr>
        <w:t>a UWB</w:t>
      </w:r>
      <w:r w:rsidR="0026199D">
        <w:rPr>
          <w:rFonts w:eastAsia="ＭＳ 明朝"/>
          <w:color w:val="0070C0"/>
          <w:sz w:val="21"/>
          <w:szCs w:val="21"/>
        </w:rPr>
        <w:t xml:space="preserve"> task</w:t>
      </w:r>
      <w:r w:rsidR="006E7EEE" w:rsidRPr="00197A86">
        <w:rPr>
          <w:rFonts w:eastAsia="ＭＳ 明朝"/>
          <w:color w:val="0070C0"/>
          <w:sz w:val="21"/>
          <w:szCs w:val="21"/>
        </w:rPr>
        <w:t xml:space="preserve"> </w:t>
      </w:r>
      <w:r w:rsidR="0026199D">
        <w:rPr>
          <w:rFonts w:eastAsia="ＭＳ 明朝"/>
          <w:color w:val="0070C0"/>
          <w:sz w:val="21"/>
          <w:szCs w:val="21"/>
        </w:rPr>
        <w:t xml:space="preserve">after receiving an </w:t>
      </w:r>
      <w:r w:rsidR="006E7EEE" w:rsidRPr="00197A86">
        <w:rPr>
          <w:rFonts w:eastAsia="ＭＳ 明朝"/>
          <w:color w:val="0070C0"/>
          <w:sz w:val="21"/>
          <w:szCs w:val="21"/>
        </w:rPr>
        <w:t>idle medium</w:t>
      </w:r>
      <w:r w:rsidR="00AA613B" w:rsidRPr="00197A86">
        <w:rPr>
          <w:rFonts w:eastAsia="ＭＳ 明朝"/>
          <w:color w:val="0070C0"/>
          <w:sz w:val="21"/>
          <w:szCs w:val="21"/>
        </w:rPr>
        <w:t xml:space="preserve"> </w:t>
      </w:r>
      <w:r w:rsidR="0026199D">
        <w:rPr>
          <w:rFonts w:eastAsia="ＭＳ 明朝"/>
          <w:color w:val="0070C0"/>
          <w:sz w:val="21"/>
          <w:szCs w:val="21"/>
        </w:rPr>
        <w:t xml:space="preserve">report </w:t>
      </w:r>
      <w:r w:rsidR="00AA613B" w:rsidRPr="00197A86">
        <w:rPr>
          <w:rFonts w:eastAsia="ＭＳ 明朝"/>
          <w:color w:val="0070C0"/>
          <w:sz w:val="21"/>
          <w:szCs w:val="21"/>
        </w:rPr>
        <w:t xml:space="preserve">shall </w:t>
      </w:r>
      <w:r w:rsidR="0026199D">
        <w:rPr>
          <w:rFonts w:eastAsia="ＭＳ 明朝"/>
          <w:color w:val="0070C0"/>
          <w:sz w:val="21"/>
          <w:szCs w:val="21"/>
        </w:rPr>
        <w:t xml:space="preserve">firstly </w:t>
      </w:r>
      <w:r w:rsidR="00AA613B" w:rsidRPr="00197A86">
        <w:rPr>
          <w:rFonts w:eastAsia="ＭＳ 明朝"/>
          <w:color w:val="0070C0"/>
          <w:sz w:val="21"/>
          <w:szCs w:val="21"/>
        </w:rPr>
        <w:t xml:space="preserve">transmit </w:t>
      </w:r>
      <w:r w:rsidR="009878CE" w:rsidRPr="00197A86">
        <w:rPr>
          <w:rFonts w:eastAsia="ＭＳ 明朝"/>
          <w:color w:val="0070C0"/>
          <w:sz w:val="21"/>
          <w:szCs w:val="21"/>
        </w:rPr>
        <w:t>a</w:t>
      </w:r>
      <w:r w:rsidR="003B26FB" w:rsidRPr="00197A86">
        <w:rPr>
          <w:rFonts w:eastAsia="ＭＳ 明朝"/>
          <w:color w:val="0070C0"/>
          <w:sz w:val="21"/>
          <w:szCs w:val="21"/>
        </w:rPr>
        <w:t>n</w:t>
      </w:r>
      <w:r w:rsidR="00AA613B" w:rsidRPr="00197A86">
        <w:rPr>
          <w:rFonts w:eastAsia="ＭＳ 明朝"/>
          <w:color w:val="0070C0"/>
          <w:sz w:val="21"/>
          <w:szCs w:val="21"/>
        </w:rPr>
        <w:t xml:space="preserve"> </w:t>
      </w:r>
      <w:r w:rsidR="006E7EEE" w:rsidRPr="00197A86">
        <w:rPr>
          <w:rFonts w:eastAsia="ＭＳ 明朝"/>
          <w:color w:val="0070C0"/>
          <w:sz w:val="21"/>
          <w:szCs w:val="21"/>
        </w:rPr>
        <w:t xml:space="preserve">NBA packet and then </w:t>
      </w:r>
      <w:r w:rsidR="00BB3826">
        <w:rPr>
          <w:rFonts w:eastAsia="ＭＳ 明朝"/>
          <w:color w:val="0070C0"/>
          <w:sz w:val="21"/>
          <w:szCs w:val="21"/>
        </w:rPr>
        <w:t>execute</w:t>
      </w:r>
      <w:r w:rsidR="0026199D">
        <w:rPr>
          <w:rFonts w:eastAsia="ＭＳ 明朝"/>
          <w:color w:val="0070C0"/>
          <w:sz w:val="21"/>
          <w:szCs w:val="21"/>
        </w:rPr>
        <w:t xml:space="preserve"> </w:t>
      </w:r>
      <w:r w:rsidR="006E7EEE" w:rsidRPr="00197A86">
        <w:rPr>
          <w:rFonts w:eastAsia="ＭＳ 明朝"/>
          <w:color w:val="0070C0"/>
          <w:sz w:val="21"/>
          <w:szCs w:val="21"/>
        </w:rPr>
        <w:t xml:space="preserve">the </w:t>
      </w:r>
      <w:proofErr w:type="gramStart"/>
      <w:r w:rsidR="006E7EEE" w:rsidRPr="00197A86">
        <w:rPr>
          <w:rFonts w:eastAsia="ＭＳ 明朝"/>
          <w:color w:val="0070C0"/>
          <w:sz w:val="21"/>
          <w:szCs w:val="21"/>
        </w:rPr>
        <w:t xml:space="preserve">UWB </w:t>
      </w:r>
      <w:r w:rsidR="0026199D">
        <w:rPr>
          <w:rFonts w:eastAsia="ＭＳ 明朝"/>
          <w:color w:val="0070C0"/>
          <w:sz w:val="21"/>
          <w:szCs w:val="21"/>
        </w:rPr>
        <w:t xml:space="preserve"> task</w:t>
      </w:r>
      <w:proofErr w:type="gramEnd"/>
      <w:r w:rsidR="006E7EEE" w:rsidRPr="00197A86">
        <w:rPr>
          <w:rFonts w:eastAsia="ＭＳ 明朝"/>
          <w:color w:val="0070C0"/>
          <w:sz w:val="21"/>
          <w:szCs w:val="21"/>
        </w:rPr>
        <w:t>.</w:t>
      </w:r>
      <w:r w:rsidR="00842E53" w:rsidRPr="00197A86">
        <w:rPr>
          <w:rFonts w:eastAsia="ＭＳ 明朝"/>
          <w:color w:val="0070C0"/>
          <w:sz w:val="21"/>
          <w:szCs w:val="21"/>
        </w:rPr>
        <w:t xml:space="preserve"> Transmission of NBA packet and </w:t>
      </w:r>
      <w:r w:rsidR="00BB3826">
        <w:rPr>
          <w:rFonts w:eastAsia="ＭＳ 明朝"/>
          <w:color w:val="0070C0"/>
          <w:sz w:val="21"/>
          <w:szCs w:val="21"/>
        </w:rPr>
        <w:t>execution</w:t>
      </w:r>
      <w:r w:rsidR="00BB3826" w:rsidRPr="00197A86">
        <w:rPr>
          <w:rFonts w:eastAsia="ＭＳ 明朝"/>
          <w:color w:val="0070C0"/>
          <w:sz w:val="21"/>
          <w:szCs w:val="21"/>
        </w:rPr>
        <w:t xml:space="preserve"> </w:t>
      </w:r>
      <w:r w:rsidR="00842E53" w:rsidRPr="00197A86">
        <w:rPr>
          <w:rFonts w:eastAsia="ＭＳ 明朝"/>
          <w:color w:val="0070C0"/>
          <w:sz w:val="21"/>
          <w:szCs w:val="21"/>
        </w:rPr>
        <w:t xml:space="preserve">of UWB </w:t>
      </w:r>
      <w:r w:rsidR="00BB3826">
        <w:rPr>
          <w:rFonts w:eastAsia="ＭＳ 明朝"/>
          <w:color w:val="0070C0"/>
          <w:sz w:val="21"/>
          <w:szCs w:val="21"/>
        </w:rPr>
        <w:t>task</w:t>
      </w:r>
      <w:r w:rsidR="00BB3826" w:rsidRPr="00197A86">
        <w:rPr>
          <w:rFonts w:eastAsia="ＭＳ 明朝"/>
          <w:color w:val="0070C0"/>
          <w:sz w:val="21"/>
          <w:szCs w:val="21"/>
        </w:rPr>
        <w:t xml:space="preserve"> </w:t>
      </w:r>
      <w:r w:rsidR="00102191" w:rsidRPr="00197A86">
        <w:rPr>
          <w:rFonts w:eastAsia="ＭＳ 明朝"/>
          <w:color w:val="0070C0"/>
          <w:sz w:val="21"/>
          <w:szCs w:val="21"/>
        </w:rPr>
        <w:t>are</w:t>
      </w:r>
      <w:r w:rsidR="00842E53" w:rsidRPr="00197A86">
        <w:rPr>
          <w:rFonts w:eastAsia="ＭＳ 明朝"/>
          <w:color w:val="0070C0"/>
          <w:sz w:val="21"/>
          <w:szCs w:val="21"/>
        </w:rPr>
        <w:t xml:space="preserve"> time deterministic. In other words, </w:t>
      </w:r>
      <w:r w:rsidR="00102191" w:rsidRPr="00197A86">
        <w:rPr>
          <w:rFonts w:eastAsia="ＭＳ 明朝"/>
          <w:color w:val="0070C0"/>
          <w:sz w:val="21"/>
          <w:szCs w:val="21"/>
        </w:rPr>
        <w:t>by receiving the NBA packet,</w:t>
      </w:r>
      <w:r w:rsidR="003B26FB" w:rsidRPr="00197A86">
        <w:rPr>
          <w:rFonts w:eastAsia="ＭＳ 明朝"/>
          <w:color w:val="0070C0"/>
          <w:sz w:val="21"/>
          <w:szCs w:val="21"/>
        </w:rPr>
        <w:t xml:space="preserve"> the time parameters of UWB </w:t>
      </w:r>
      <w:r w:rsidR="00BB3826">
        <w:rPr>
          <w:rFonts w:eastAsia="ＭＳ 明朝"/>
          <w:color w:val="0070C0"/>
          <w:sz w:val="21"/>
          <w:szCs w:val="21"/>
        </w:rPr>
        <w:t>task execution</w:t>
      </w:r>
      <w:r w:rsidR="00BB3826" w:rsidRPr="00197A86">
        <w:rPr>
          <w:rFonts w:eastAsia="ＭＳ 明朝"/>
          <w:color w:val="0070C0"/>
          <w:sz w:val="21"/>
          <w:szCs w:val="21"/>
        </w:rPr>
        <w:t xml:space="preserve"> </w:t>
      </w:r>
      <w:r w:rsidR="003B26FB" w:rsidRPr="00197A86">
        <w:rPr>
          <w:rFonts w:eastAsia="ＭＳ 明朝"/>
          <w:color w:val="0070C0"/>
          <w:sz w:val="21"/>
          <w:szCs w:val="21"/>
        </w:rPr>
        <w:t xml:space="preserve">are </w:t>
      </w:r>
      <w:r w:rsidR="00C44649">
        <w:rPr>
          <w:rFonts w:eastAsia="ＭＳ 明朝"/>
          <w:color w:val="0070C0"/>
          <w:sz w:val="21"/>
          <w:szCs w:val="21"/>
        </w:rPr>
        <w:t>self-</w:t>
      </w:r>
      <w:r w:rsidR="003B26FB" w:rsidRPr="00197A86">
        <w:rPr>
          <w:rFonts w:eastAsia="ＭＳ 明朝"/>
          <w:color w:val="0070C0"/>
          <w:sz w:val="21"/>
          <w:szCs w:val="21"/>
        </w:rPr>
        <w:t>transparent.</w:t>
      </w:r>
      <w:r w:rsidR="00BB3826">
        <w:rPr>
          <w:rFonts w:eastAsia="ＭＳ 明朝"/>
          <w:color w:val="0070C0"/>
          <w:sz w:val="21"/>
          <w:szCs w:val="21"/>
        </w:rPr>
        <w:t xml:space="preserve"> Here, UWB task refers to a procedure performed by UWB such as ranging, communication, or sensing.  </w:t>
      </w:r>
    </w:p>
    <w:p w14:paraId="3A651F01" w14:textId="0016AECA" w:rsidR="0088351A" w:rsidRPr="00197A86" w:rsidRDefault="00E373AE" w:rsidP="00842E53">
      <w:pPr>
        <w:widowControl w:val="0"/>
        <w:autoSpaceDE w:val="0"/>
        <w:autoSpaceDN w:val="0"/>
        <w:adjustRightInd w:val="0"/>
        <w:spacing w:beforeLines="50" w:before="120" w:afterLines="50" w:after="120"/>
        <w:jc w:val="both"/>
        <w:rPr>
          <w:rFonts w:eastAsia="ＭＳ 明朝"/>
          <w:color w:val="0070C0"/>
          <w:sz w:val="21"/>
          <w:szCs w:val="21"/>
        </w:rPr>
      </w:pPr>
      <w:r w:rsidRPr="00197A86">
        <w:rPr>
          <w:rFonts w:eastAsia="ＭＳ 明朝"/>
          <w:color w:val="0070C0"/>
          <w:sz w:val="21"/>
          <w:szCs w:val="21"/>
        </w:rPr>
        <w:t xml:space="preserve">When accessing </w:t>
      </w:r>
      <w:r w:rsidR="002F1B25">
        <w:rPr>
          <w:rFonts w:eastAsia="ＭＳ 明朝"/>
          <w:color w:val="0070C0"/>
          <w:sz w:val="21"/>
          <w:szCs w:val="21"/>
        </w:rPr>
        <w:t>medium</w:t>
      </w:r>
      <w:r w:rsidRPr="00197A86">
        <w:rPr>
          <w:rFonts w:eastAsia="ＭＳ 明朝"/>
          <w:color w:val="0070C0"/>
          <w:sz w:val="21"/>
          <w:szCs w:val="21"/>
        </w:rPr>
        <w:t xml:space="preserve">, the NBA-PHY of a compliant device shall </w:t>
      </w:r>
      <w:r w:rsidR="00512071">
        <w:rPr>
          <w:rFonts w:eastAsia="ＭＳ 明朝"/>
          <w:color w:val="0070C0"/>
          <w:sz w:val="21"/>
          <w:szCs w:val="21"/>
        </w:rPr>
        <w:t>conduct</w:t>
      </w:r>
      <w:r w:rsidR="00512071" w:rsidRPr="00197A86">
        <w:rPr>
          <w:rFonts w:eastAsia="ＭＳ 明朝"/>
          <w:color w:val="0070C0"/>
          <w:sz w:val="21"/>
          <w:szCs w:val="21"/>
        </w:rPr>
        <w:t xml:space="preserve"> </w:t>
      </w:r>
      <w:r w:rsidRPr="00197A86">
        <w:rPr>
          <w:rFonts w:eastAsia="ＭＳ 明朝"/>
          <w:color w:val="0070C0"/>
          <w:sz w:val="21"/>
          <w:szCs w:val="21"/>
        </w:rPr>
        <w:t xml:space="preserve">CCA for a </w:t>
      </w:r>
      <w:r w:rsidR="004E55FA" w:rsidRPr="00197A86">
        <w:rPr>
          <w:rFonts w:eastAsia="ＭＳ 明朝"/>
          <w:color w:val="0070C0"/>
          <w:sz w:val="21"/>
          <w:szCs w:val="21"/>
        </w:rPr>
        <w:t>time duration</w:t>
      </w:r>
      <w:r w:rsidRPr="00197A86">
        <w:rPr>
          <w:rFonts w:eastAsia="ＭＳ 明朝"/>
          <w:color w:val="0070C0"/>
          <w:sz w:val="21"/>
          <w:szCs w:val="21"/>
        </w:rPr>
        <w:t xml:space="preserve"> </w:t>
      </w:r>
      <w:r w:rsidR="00BA5469">
        <w:rPr>
          <w:rFonts w:eastAsia="ＭＳ 明朝"/>
          <w:color w:val="0070C0"/>
          <w:sz w:val="21"/>
          <w:szCs w:val="21"/>
        </w:rPr>
        <w:t xml:space="preserve">as </w:t>
      </w:r>
      <w:r w:rsidR="00BA5469">
        <w:rPr>
          <w:rFonts w:eastAsia="ＭＳ 明朝"/>
          <w:color w:val="0070C0"/>
          <w:sz w:val="21"/>
          <w:szCs w:val="21"/>
        </w:rPr>
        <w:lastRenderedPageBreak/>
        <w:t>specified in [subclause for NB MAC]</w:t>
      </w:r>
      <w:r w:rsidRPr="00197A86">
        <w:rPr>
          <w:rFonts w:eastAsia="ＭＳ 明朝"/>
          <w:color w:val="0070C0"/>
          <w:sz w:val="21"/>
          <w:szCs w:val="21"/>
        </w:rPr>
        <w:t xml:space="preserve">. Once the NBA-PHY senses a busy </w:t>
      </w:r>
      <w:r w:rsidR="002F1B25">
        <w:rPr>
          <w:rFonts w:eastAsia="ＭＳ 明朝"/>
          <w:color w:val="0070C0"/>
          <w:sz w:val="21"/>
          <w:szCs w:val="21"/>
        </w:rPr>
        <w:t>medium</w:t>
      </w:r>
      <w:r w:rsidRPr="00197A86">
        <w:rPr>
          <w:rFonts w:eastAsia="ＭＳ 明朝"/>
          <w:color w:val="0070C0"/>
          <w:sz w:val="21"/>
          <w:szCs w:val="21"/>
        </w:rPr>
        <w:t>, both UWB</w:t>
      </w:r>
      <w:r w:rsidR="004E55FA" w:rsidRPr="00197A86">
        <w:rPr>
          <w:rFonts w:eastAsia="ＭＳ 明朝"/>
          <w:color w:val="0070C0"/>
          <w:sz w:val="21"/>
          <w:szCs w:val="21"/>
        </w:rPr>
        <w:t xml:space="preserve"> </w:t>
      </w:r>
      <w:r w:rsidRPr="00197A86">
        <w:rPr>
          <w:rFonts w:eastAsia="ＭＳ 明朝"/>
          <w:color w:val="0070C0"/>
          <w:sz w:val="21"/>
          <w:szCs w:val="21"/>
        </w:rPr>
        <w:t xml:space="preserve">PHY and NBA-PHY of the compliant device shall </w:t>
      </w:r>
      <w:r w:rsidR="00512071">
        <w:rPr>
          <w:rFonts w:eastAsia="ＭＳ 明朝"/>
          <w:color w:val="0070C0"/>
          <w:sz w:val="21"/>
          <w:szCs w:val="21"/>
        </w:rPr>
        <w:t>keep</w:t>
      </w:r>
      <w:r w:rsidRPr="00197A86">
        <w:rPr>
          <w:rFonts w:eastAsia="ＭＳ 明朝"/>
          <w:color w:val="0070C0"/>
          <w:sz w:val="21"/>
          <w:szCs w:val="21"/>
        </w:rPr>
        <w:t xml:space="preserve"> </w:t>
      </w:r>
      <w:r w:rsidR="00C44649">
        <w:rPr>
          <w:rFonts w:eastAsia="ＭＳ 明朝"/>
          <w:color w:val="0070C0"/>
          <w:sz w:val="21"/>
          <w:szCs w:val="21"/>
        </w:rPr>
        <w:t xml:space="preserve">corresponding </w:t>
      </w:r>
      <w:r w:rsidR="002F1B25">
        <w:rPr>
          <w:rFonts w:eastAsia="ＭＳ 明朝"/>
          <w:color w:val="0070C0"/>
          <w:sz w:val="21"/>
          <w:szCs w:val="21"/>
        </w:rPr>
        <w:t>medium</w:t>
      </w:r>
      <w:r w:rsidRPr="00197A86">
        <w:rPr>
          <w:rFonts w:eastAsia="ＭＳ 明朝"/>
          <w:color w:val="0070C0"/>
          <w:sz w:val="21"/>
          <w:szCs w:val="21"/>
        </w:rPr>
        <w:t xml:space="preserve"> </w:t>
      </w:r>
      <w:r w:rsidR="00512071">
        <w:rPr>
          <w:rFonts w:eastAsia="ＭＳ 明朝"/>
          <w:color w:val="0070C0"/>
          <w:sz w:val="21"/>
          <w:szCs w:val="21"/>
        </w:rPr>
        <w:t xml:space="preserve">clear </w:t>
      </w:r>
      <w:r w:rsidRPr="00197A86">
        <w:rPr>
          <w:rFonts w:eastAsia="ＭＳ 明朝"/>
          <w:color w:val="0070C0"/>
          <w:sz w:val="21"/>
          <w:szCs w:val="21"/>
        </w:rPr>
        <w:t xml:space="preserve">for a period of a UWB task duration. If the NBA-PHY senses an idle </w:t>
      </w:r>
      <w:r w:rsidR="002F1B25">
        <w:rPr>
          <w:rFonts w:eastAsia="ＭＳ 明朝"/>
          <w:color w:val="0070C0"/>
          <w:sz w:val="21"/>
          <w:szCs w:val="21"/>
        </w:rPr>
        <w:t>medium</w:t>
      </w:r>
      <w:r w:rsidRPr="00197A86">
        <w:rPr>
          <w:rFonts w:eastAsia="ＭＳ 明朝"/>
          <w:color w:val="0070C0"/>
          <w:sz w:val="21"/>
          <w:szCs w:val="21"/>
        </w:rPr>
        <w:t xml:space="preserve">, </w:t>
      </w:r>
      <w:r w:rsidR="004E55FA" w:rsidRPr="00197A86">
        <w:rPr>
          <w:rFonts w:eastAsia="ＭＳ 明朝"/>
          <w:color w:val="0070C0"/>
          <w:sz w:val="21"/>
          <w:szCs w:val="21"/>
        </w:rPr>
        <w:t>the NBA-PHY</w:t>
      </w:r>
      <w:r w:rsidRPr="00197A86">
        <w:rPr>
          <w:rFonts w:eastAsia="ＭＳ 明朝"/>
          <w:color w:val="0070C0"/>
          <w:sz w:val="21"/>
          <w:szCs w:val="21"/>
        </w:rPr>
        <w:t xml:space="preserve"> can contend </w:t>
      </w:r>
      <w:r w:rsidR="002F1B25">
        <w:rPr>
          <w:rFonts w:eastAsia="ＭＳ 明朝"/>
          <w:color w:val="0070C0"/>
          <w:sz w:val="21"/>
          <w:szCs w:val="21"/>
        </w:rPr>
        <w:t>medium</w:t>
      </w:r>
      <w:r w:rsidRPr="00197A86">
        <w:rPr>
          <w:rFonts w:eastAsia="ＭＳ 明朝"/>
          <w:color w:val="0070C0"/>
          <w:sz w:val="21"/>
          <w:szCs w:val="21"/>
        </w:rPr>
        <w:t xml:space="preserve"> to obtain </w:t>
      </w:r>
      <w:r w:rsidR="002F1B25">
        <w:rPr>
          <w:rFonts w:eastAsia="ＭＳ 明朝"/>
          <w:color w:val="0070C0"/>
          <w:sz w:val="21"/>
          <w:szCs w:val="21"/>
        </w:rPr>
        <w:t>medium</w:t>
      </w:r>
      <w:r w:rsidR="00822911" w:rsidRPr="00197A86">
        <w:rPr>
          <w:rFonts w:eastAsia="ＭＳ 明朝"/>
          <w:color w:val="0070C0"/>
          <w:sz w:val="21"/>
          <w:szCs w:val="21"/>
        </w:rPr>
        <w:t xml:space="preserve"> </w:t>
      </w:r>
      <w:r w:rsidRPr="00197A86">
        <w:rPr>
          <w:rFonts w:eastAsia="ＭＳ 明朝"/>
          <w:color w:val="0070C0"/>
          <w:sz w:val="21"/>
          <w:szCs w:val="21"/>
        </w:rPr>
        <w:t>access right</w:t>
      </w:r>
      <w:r w:rsidR="00F113E3" w:rsidRPr="00197A86">
        <w:rPr>
          <w:rFonts w:eastAsia="ＭＳ 明朝"/>
          <w:color w:val="0070C0"/>
          <w:sz w:val="21"/>
          <w:szCs w:val="21"/>
        </w:rPr>
        <w:t xml:space="preserve">. When </w:t>
      </w:r>
      <w:r w:rsidR="002F1B25">
        <w:rPr>
          <w:rFonts w:eastAsia="ＭＳ 明朝"/>
          <w:color w:val="0070C0"/>
          <w:sz w:val="21"/>
          <w:szCs w:val="21"/>
        </w:rPr>
        <w:t>medium</w:t>
      </w:r>
      <w:r w:rsidR="00F113E3" w:rsidRPr="00197A86">
        <w:rPr>
          <w:rFonts w:eastAsia="ＭＳ 明朝"/>
          <w:color w:val="0070C0"/>
          <w:sz w:val="21"/>
          <w:szCs w:val="21"/>
        </w:rPr>
        <w:t xml:space="preserve"> access right is contended, the NBA-PHY </w:t>
      </w:r>
      <w:r w:rsidR="004E55FA" w:rsidRPr="00197A86">
        <w:rPr>
          <w:rFonts w:eastAsia="ＭＳ 明朝"/>
          <w:color w:val="0070C0"/>
          <w:sz w:val="21"/>
          <w:szCs w:val="21"/>
        </w:rPr>
        <w:t xml:space="preserve">executes packet transmission to indicate medium </w:t>
      </w:r>
      <w:r w:rsidR="004E55FA" w:rsidRPr="00BA5469">
        <w:rPr>
          <w:rFonts w:eastAsia="ＭＳ 明朝"/>
          <w:color w:val="0070C0"/>
          <w:sz w:val="21"/>
          <w:szCs w:val="21"/>
        </w:rPr>
        <w:t>occupanc</w:t>
      </w:r>
      <w:r w:rsidR="00197A86" w:rsidRPr="00BA5469">
        <w:rPr>
          <w:rFonts w:eastAsia="ＭＳ 明朝"/>
          <w:color w:val="0070C0"/>
          <w:sz w:val="21"/>
          <w:szCs w:val="21"/>
        </w:rPr>
        <w:t>y</w:t>
      </w:r>
      <w:r w:rsidR="004E55FA" w:rsidRPr="00197A86">
        <w:rPr>
          <w:rFonts w:eastAsia="ＭＳ 明朝"/>
          <w:color w:val="0070C0"/>
          <w:sz w:val="21"/>
          <w:szCs w:val="21"/>
        </w:rPr>
        <w:t xml:space="preserve"> and then </w:t>
      </w:r>
      <w:r w:rsidR="00F113E3" w:rsidRPr="00197A86">
        <w:rPr>
          <w:rFonts w:eastAsia="ＭＳ 明朝"/>
          <w:color w:val="0070C0"/>
          <w:sz w:val="21"/>
          <w:szCs w:val="21"/>
        </w:rPr>
        <w:t>the UWB-PHY execute</w:t>
      </w:r>
      <w:r w:rsidR="004E55FA" w:rsidRPr="00197A86">
        <w:rPr>
          <w:rFonts w:eastAsia="ＭＳ 明朝"/>
          <w:color w:val="0070C0"/>
          <w:sz w:val="21"/>
          <w:szCs w:val="21"/>
        </w:rPr>
        <w:t>s</w:t>
      </w:r>
      <w:r w:rsidR="00F113E3" w:rsidRPr="00197A86">
        <w:rPr>
          <w:rFonts w:eastAsia="ＭＳ 明朝"/>
          <w:color w:val="0070C0"/>
          <w:sz w:val="21"/>
          <w:szCs w:val="21"/>
        </w:rPr>
        <w:t xml:space="preserve"> </w:t>
      </w:r>
      <w:r w:rsidR="006621B0">
        <w:rPr>
          <w:rFonts w:eastAsia="ＭＳ 明朝"/>
          <w:color w:val="0070C0"/>
          <w:sz w:val="21"/>
          <w:szCs w:val="21"/>
        </w:rPr>
        <w:t>UWB task</w:t>
      </w:r>
      <w:r w:rsidR="00F113E3" w:rsidRPr="00197A86">
        <w:rPr>
          <w:rFonts w:eastAsia="ＭＳ 明朝"/>
          <w:color w:val="0070C0"/>
          <w:sz w:val="21"/>
          <w:szCs w:val="21"/>
        </w:rPr>
        <w:t>.</w:t>
      </w:r>
      <w:r w:rsidR="001E18AD" w:rsidRPr="00197A86">
        <w:rPr>
          <w:rFonts w:eastAsia="ＭＳ 明朝"/>
          <w:color w:val="0070C0"/>
          <w:sz w:val="21"/>
          <w:szCs w:val="21"/>
        </w:rPr>
        <w:t xml:space="preserve"> It is worth to mention that NBA-PHY can perform CCA using one of </w:t>
      </w:r>
      <w:r w:rsidR="001E18AD" w:rsidRPr="00197A86">
        <w:rPr>
          <w:rFonts w:eastAsia="ＭＳ 明朝"/>
          <w:i/>
          <w:iCs/>
          <w:color w:val="0070C0"/>
          <w:sz w:val="21"/>
          <w:szCs w:val="21"/>
        </w:rPr>
        <w:t>CCA Mode 1</w:t>
      </w:r>
      <w:r w:rsidR="001E18AD" w:rsidRPr="00197A86">
        <w:rPr>
          <w:rFonts w:eastAsia="ＭＳ 明朝"/>
          <w:color w:val="0070C0"/>
          <w:sz w:val="21"/>
          <w:szCs w:val="21"/>
        </w:rPr>
        <w:t xml:space="preserve"> through </w:t>
      </w:r>
      <w:r w:rsidR="001E18AD" w:rsidRPr="00197A86">
        <w:rPr>
          <w:rFonts w:eastAsia="ＭＳ 明朝"/>
          <w:i/>
          <w:iCs/>
          <w:color w:val="0070C0"/>
          <w:sz w:val="21"/>
          <w:szCs w:val="21"/>
        </w:rPr>
        <w:t>CCA Mode 3</w:t>
      </w:r>
      <w:r w:rsidR="001E18AD" w:rsidRPr="00197A86">
        <w:rPr>
          <w:rFonts w:eastAsia="ＭＳ 明朝"/>
          <w:color w:val="0070C0"/>
          <w:sz w:val="21"/>
          <w:szCs w:val="21"/>
        </w:rPr>
        <w:t xml:space="preserve"> of 10.2.8.</w:t>
      </w:r>
    </w:p>
    <w:p w14:paraId="58BC48EB" w14:textId="013C1D08" w:rsidR="00B24770" w:rsidRPr="00197A86" w:rsidRDefault="00822911" w:rsidP="007E34AB">
      <w:pPr>
        <w:widowControl w:val="0"/>
        <w:autoSpaceDE w:val="0"/>
        <w:autoSpaceDN w:val="0"/>
        <w:adjustRightInd w:val="0"/>
        <w:spacing w:beforeLines="50" w:before="120" w:afterLines="50" w:after="120"/>
        <w:jc w:val="both"/>
        <w:rPr>
          <w:rFonts w:eastAsia="ＭＳ 明朝"/>
          <w:color w:val="0070C0"/>
          <w:sz w:val="21"/>
          <w:szCs w:val="21"/>
          <w:lang w:eastAsia="ja-JP"/>
        </w:rPr>
      </w:pPr>
      <w:r w:rsidRPr="00197A86">
        <w:rPr>
          <w:rFonts w:eastAsia="ＭＳ 明朝"/>
          <w:color w:val="0070C0"/>
          <w:sz w:val="21"/>
          <w:szCs w:val="21"/>
        </w:rPr>
        <w:t xml:space="preserve">Figure </w:t>
      </w:r>
      <w:r w:rsidRPr="00197A86">
        <w:rPr>
          <w:rFonts w:eastAsia="ＭＳ 明朝"/>
          <w:color w:val="0070C0"/>
          <w:sz w:val="21"/>
          <w:szCs w:val="21"/>
          <w:highlight w:val="yellow"/>
        </w:rPr>
        <w:t>x-1</w:t>
      </w:r>
      <w:r w:rsidRPr="00197A86">
        <w:rPr>
          <w:rFonts w:eastAsia="ＭＳ 明朝"/>
          <w:color w:val="0070C0"/>
          <w:sz w:val="21"/>
          <w:szCs w:val="21"/>
        </w:rPr>
        <w:t xml:space="preserve"> shows </w:t>
      </w:r>
      <w:r w:rsidR="00BA5469">
        <w:rPr>
          <w:rFonts w:eastAsia="ＭＳ 明朝"/>
          <w:color w:val="0070C0"/>
          <w:sz w:val="21"/>
          <w:szCs w:val="21"/>
        </w:rPr>
        <w:t xml:space="preserve">conceptual illustration </w:t>
      </w:r>
      <w:r w:rsidR="001B0BF8">
        <w:rPr>
          <w:rFonts w:eastAsia="ＭＳ 明朝"/>
          <w:color w:val="0070C0"/>
          <w:sz w:val="21"/>
          <w:szCs w:val="21"/>
        </w:rPr>
        <w:t xml:space="preserve">of </w:t>
      </w:r>
      <w:r w:rsidR="002F1B25">
        <w:rPr>
          <w:rFonts w:eastAsia="ＭＳ 明朝"/>
          <w:color w:val="0070C0"/>
          <w:sz w:val="21"/>
          <w:szCs w:val="21"/>
        </w:rPr>
        <w:t>medium</w:t>
      </w:r>
      <w:r w:rsidRPr="00197A86">
        <w:rPr>
          <w:rFonts w:eastAsia="ＭＳ 明朝"/>
          <w:color w:val="0070C0"/>
          <w:sz w:val="21"/>
          <w:szCs w:val="21"/>
        </w:rPr>
        <w:t xml:space="preserve"> access among three compliant devices</w:t>
      </w:r>
      <w:r w:rsidR="006621B0">
        <w:rPr>
          <w:rFonts w:eastAsia="ＭＳ 明朝"/>
          <w:color w:val="0070C0"/>
          <w:sz w:val="21"/>
          <w:szCs w:val="21"/>
        </w:rPr>
        <w:t xml:space="preserve"> </w:t>
      </w:r>
      <w:r w:rsidR="006621B0" w:rsidRPr="00197A86">
        <w:rPr>
          <w:rFonts w:eastAsia="ＭＳ 明朝"/>
          <w:color w:val="0070C0"/>
          <w:sz w:val="21"/>
          <w:szCs w:val="21"/>
        </w:rPr>
        <w:t>D</w:t>
      </w:r>
      <w:r w:rsidR="006621B0" w:rsidRPr="00197A86">
        <w:rPr>
          <w:rFonts w:eastAsia="ＭＳ 明朝"/>
          <w:color w:val="0070C0"/>
          <w:sz w:val="21"/>
          <w:szCs w:val="21"/>
          <w:vertAlign w:val="subscript"/>
        </w:rPr>
        <w:t>1</w:t>
      </w:r>
      <w:r w:rsidR="006621B0">
        <w:rPr>
          <w:rFonts w:eastAsia="ＭＳ 明朝"/>
          <w:color w:val="0070C0"/>
          <w:sz w:val="21"/>
          <w:szCs w:val="21"/>
        </w:rPr>
        <w:t xml:space="preserve">, </w:t>
      </w:r>
      <w:r w:rsidR="006621B0" w:rsidRPr="00197A86">
        <w:rPr>
          <w:rFonts w:eastAsia="ＭＳ 明朝"/>
          <w:color w:val="0070C0"/>
          <w:sz w:val="21"/>
          <w:szCs w:val="21"/>
        </w:rPr>
        <w:t>D</w:t>
      </w:r>
      <w:r w:rsidR="006621B0">
        <w:rPr>
          <w:rFonts w:eastAsia="ＭＳ 明朝"/>
          <w:color w:val="0070C0"/>
          <w:sz w:val="21"/>
          <w:szCs w:val="21"/>
          <w:vertAlign w:val="subscript"/>
        </w:rPr>
        <w:t>2</w:t>
      </w:r>
      <w:r w:rsidR="006621B0">
        <w:rPr>
          <w:rFonts w:eastAsia="ＭＳ 明朝"/>
          <w:color w:val="0070C0"/>
          <w:sz w:val="21"/>
          <w:szCs w:val="21"/>
        </w:rPr>
        <w:t xml:space="preserve">, and </w:t>
      </w:r>
      <w:r w:rsidR="006621B0" w:rsidRPr="00197A86">
        <w:rPr>
          <w:rFonts w:eastAsia="ＭＳ 明朝"/>
          <w:color w:val="0070C0"/>
          <w:sz w:val="21"/>
          <w:szCs w:val="21"/>
        </w:rPr>
        <w:t>D</w:t>
      </w:r>
      <w:r w:rsidR="006621B0">
        <w:rPr>
          <w:rFonts w:eastAsia="ＭＳ 明朝"/>
          <w:color w:val="0070C0"/>
          <w:sz w:val="21"/>
          <w:szCs w:val="21"/>
          <w:vertAlign w:val="subscript"/>
        </w:rPr>
        <w:t>3</w:t>
      </w:r>
      <w:r w:rsidRPr="00197A86">
        <w:rPr>
          <w:rFonts w:eastAsia="ＭＳ 明朝"/>
          <w:color w:val="0070C0"/>
          <w:sz w:val="21"/>
          <w:szCs w:val="21"/>
        </w:rPr>
        <w:t>.</w:t>
      </w:r>
      <w:r w:rsidR="00BA5469">
        <w:rPr>
          <w:rFonts w:eastAsia="ＭＳ 明朝"/>
          <w:color w:val="0070C0"/>
          <w:sz w:val="21"/>
          <w:szCs w:val="21"/>
        </w:rPr>
        <w:t xml:space="preserve"> Detailed description </w:t>
      </w:r>
      <w:r w:rsidR="001B0BF8">
        <w:rPr>
          <w:rFonts w:eastAsia="ＭＳ 明朝"/>
          <w:color w:val="0070C0"/>
          <w:sz w:val="21"/>
          <w:szCs w:val="21"/>
        </w:rPr>
        <w:t>is given in [subclause for NB MAC].</w:t>
      </w:r>
      <w:r w:rsidRPr="00197A86">
        <w:rPr>
          <w:rFonts w:eastAsia="ＭＳ 明朝"/>
          <w:color w:val="0070C0"/>
          <w:sz w:val="21"/>
          <w:szCs w:val="21"/>
        </w:rPr>
        <w:t xml:space="preserve"> </w:t>
      </w:r>
    </w:p>
    <w:p w14:paraId="0418F244" w14:textId="4C12CE1B" w:rsidR="00B24770" w:rsidRPr="00D57A21" w:rsidRDefault="00B24770" w:rsidP="00486348">
      <w:pPr>
        <w:widowControl w:val="0"/>
        <w:autoSpaceDE w:val="0"/>
        <w:autoSpaceDN w:val="0"/>
        <w:adjustRightInd w:val="0"/>
        <w:jc w:val="both"/>
        <w:rPr>
          <w:rFonts w:eastAsia="ＭＳ 明朝"/>
          <w:sz w:val="21"/>
          <w:szCs w:val="21"/>
        </w:rPr>
      </w:pPr>
    </w:p>
    <w:p w14:paraId="0879AC84" w14:textId="3EDBFB1A" w:rsidR="00B24770" w:rsidRPr="00D57A21" w:rsidRDefault="00B24770" w:rsidP="00486348">
      <w:pPr>
        <w:widowControl w:val="0"/>
        <w:autoSpaceDE w:val="0"/>
        <w:autoSpaceDN w:val="0"/>
        <w:adjustRightInd w:val="0"/>
        <w:jc w:val="both"/>
        <w:rPr>
          <w:rFonts w:eastAsia="ＭＳ 明朝"/>
          <w:sz w:val="21"/>
          <w:szCs w:val="21"/>
        </w:rPr>
      </w:pPr>
    </w:p>
    <w:p w14:paraId="183CE24C" w14:textId="2FC2A487" w:rsidR="00B24770" w:rsidRPr="00D57A21" w:rsidRDefault="00FB196E" w:rsidP="00B24770">
      <w:pPr>
        <w:widowControl w:val="0"/>
        <w:autoSpaceDE w:val="0"/>
        <w:autoSpaceDN w:val="0"/>
        <w:adjustRightInd w:val="0"/>
        <w:jc w:val="center"/>
        <w:rPr>
          <w:rFonts w:eastAsia="ＭＳ 明朝"/>
          <w:b/>
          <w:bCs/>
          <w:color w:val="31849B" w:themeColor="accent5" w:themeShade="BF"/>
          <w:sz w:val="21"/>
          <w:szCs w:val="21"/>
        </w:rPr>
      </w:pPr>
      <w:r w:rsidRPr="00FB196E">
        <w:rPr>
          <w:rFonts w:eastAsia="ＭＳ 明朝"/>
          <w:noProof/>
          <w:lang w:eastAsia="ko-KR"/>
        </w:rPr>
        <w:drawing>
          <wp:inline distT="0" distB="0" distL="0" distR="0" wp14:anchorId="73A4EB8C" wp14:editId="23DA0F68">
            <wp:extent cx="4467985" cy="319134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3435" cy="3195240"/>
                    </a:xfrm>
                    <a:prstGeom prst="rect">
                      <a:avLst/>
                    </a:prstGeom>
                    <a:noFill/>
                    <a:ln>
                      <a:noFill/>
                    </a:ln>
                  </pic:spPr>
                </pic:pic>
              </a:graphicData>
            </a:graphic>
          </wp:inline>
        </w:drawing>
      </w:r>
    </w:p>
    <w:p w14:paraId="67301F5A" w14:textId="3C2FB449" w:rsidR="00BE7BCF" w:rsidRPr="00D57A21" w:rsidRDefault="00BE7BCF" w:rsidP="00B24770">
      <w:pPr>
        <w:widowControl w:val="0"/>
        <w:autoSpaceDE w:val="0"/>
        <w:autoSpaceDN w:val="0"/>
        <w:adjustRightInd w:val="0"/>
        <w:jc w:val="center"/>
        <w:rPr>
          <w:rFonts w:eastAsia="ＭＳ 明朝"/>
          <w:b/>
          <w:bCs/>
          <w:color w:val="31849B" w:themeColor="accent5" w:themeShade="BF"/>
          <w:sz w:val="21"/>
          <w:szCs w:val="21"/>
        </w:rPr>
      </w:pPr>
    </w:p>
    <w:p w14:paraId="0D242047" w14:textId="15CD4D2F" w:rsidR="00BE7BCF" w:rsidRPr="00197A86" w:rsidRDefault="00BE7BCF" w:rsidP="00B24770">
      <w:pPr>
        <w:widowControl w:val="0"/>
        <w:autoSpaceDE w:val="0"/>
        <w:autoSpaceDN w:val="0"/>
        <w:adjustRightInd w:val="0"/>
        <w:jc w:val="center"/>
        <w:rPr>
          <w:rFonts w:eastAsia="ＭＳ 明朝"/>
          <w:color w:val="0070C0"/>
          <w:sz w:val="21"/>
          <w:szCs w:val="21"/>
          <w:lang w:eastAsia="ja-JP"/>
        </w:rPr>
      </w:pPr>
      <w:r w:rsidRPr="00197A86">
        <w:rPr>
          <w:rFonts w:eastAsia="ＭＳ 明朝"/>
          <w:color w:val="0070C0"/>
          <w:sz w:val="21"/>
          <w:szCs w:val="21"/>
          <w:highlight w:val="yellow"/>
          <w:lang w:eastAsia="ja-JP"/>
        </w:rPr>
        <w:t>Figure x1</w:t>
      </w:r>
      <w:r w:rsidRPr="00197A86">
        <w:rPr>
          <w:rFonts w:eastAsia="ＭＳ 明朝"/>
          <w:color w:val="0070C0"/>
          <w:sz w:val="21"/>
          <w:szCs w:val="21"/>
          <w:lang w:eastAsia="ja-JP"/>
        </w:rPr>
        <w:t xml:space="preserve"> </w:t>
      </w:r>
      <w:r w:rsidR="00BA5469">
        <w:rPr>
          <w:rFonts w:eastAsia="ＭＳ 明朝"/>
          <w:color w:val="0070C0"/>
          <w:sz w:val="21"/>
          <w:szCs w:val="21"/>
          <w:lang w:eastAsia="ja-JP"/>
        </w:rPr>
        <w:t>Conceptual illustration of n</w:t>
      </w:r>
      <w:r w:rsidRPr="00197A86">
        <w:rPr>
          <w:rFonts w:eastAsia="ＭＳ 明朝"/>
          <w:color w:val="0070C0"/>
          <w:sz w:val="21"/>
          <w:szCs w:val="21"/>
          <w:lang w:eastAsia="ja-JP"/>
        </w:rPr>
        <w:t>arrow-band assisted CCA for UWB medium access</w:t>
      </w:r>
    </w:p>
    <w:p w14:paraId="7EFCBB32" w14:textId="77777777" w:rsidR="004246E3" w:rsidRPr="00D57A21" w:rsidRDefault="004246E3" w:rsidP="002F03BB">
      <w:pPr>
        <w:rPr>
          <w:color w:val="31849B" w:themeColor="accent5" w:themeShade="BF"/>
          <w:lang w:eastAsia="ja-JP"/>
        </w:rPr>
      </w:pPr>
    </w:p>
    <w:p w14:paraId="689F4838" w14:textId="77777777" w:rsidR="001031C3" w:rsidRPr="00D57A21" w:rsidRDefault="001031C3" w:rsidP="00B56BE8">
      <w:pPr>
        <w:spacing w:after="180"/>
      </w:pPr>
    </w:p>
    <w:p w14:paraId="56CAF74F" w14:textId="654D9848" w:rsidR="00306EAA" w:rsidRPr="00D57A21" w:rsidRDefault="00306EAA" w:rsidP="00233B01">
      <w:pPr>
        <w:spacing w:after="200" w:line="276" w:lineRule="auto"/>
        <w:rPr>
          <w:rFonts w:eastAsia="ＭＳ 明朝"/>
          <w:b/>
          <w:sz w:val="22"/>
          <w:lang w:eastAsia="ja-JP"/>
        </w:rPr>
      </w:pPr>
    </w:p>
    <w:sectPr w:rsidR="00306EAA" w:rsidRPr="00D57A21" w:rsidSect="00206D65">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DE1E0" w14:textId="77777777" w:rsidR="00EA4C82" w:rsidRDefault="00EA4C82" w:rsidP="00B72CFD">
      <w:r>
        <w:separator/>
      </w:r>
    </w:p>
  </w:endnote>
  <w:endnote w:type="continuationSeparator" w:id="0">
    <w:p w14:paraId="70AEBF22" w14:textId="77777777" w:rsidR="00EA4C82" w:rsidRDefault="00EA4C82"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DejaVu Sans">
    <w:altName w:val="Gadugi"/>
    <w:charset w:val="00"/>
    <w:family w:val="swiss"/>
    <w:pitch w:val="variable"/>
    <w:sig w:usb0="00000000" w:usb1="D200FDFF" w:usb2="0A24602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05934BDC" w:rsidR="00191BB7" w:rsidRPr="00B72CFD" w:rsidRDefault="00191BB7" w:rsidP="001E62CE">
    <w:pPr>
      <w:pStyle w:val="af2"/>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00FD2929">
      <w:rPr>
        <w:rFonts w:ascii="Times New Roman" w:hAnsi="Times New Roman"/>
      </w:rPr>
      <w:t>NBA-</w:t>
    </w:r>
    <w:r w:rsidR="00F6255B">
      <w:rPr>
        <w:rFonts w:ascii="Times New Roman" w:hAnsi="Times New Roman"/>
      </w:rPr>
      <w:t xml:space="preserve">CCA for </w:t>
    </w:r>
    <w:r w:rsidR="00FD2929">
      <w:rPr>
        <w:rFonts w:ascii="Times New Roman" w:hAnsi="Times New Roman"/>
      </w:rPr>
      <w:t>UWB</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165D8F">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F6255B">
      <w:rPr>
        <w:rFonts w:ascii="Times New Roman" w:hAnsi="Times New Roman"/>
        <w:color w:val="00000A"/>
        <w:kern w:val="1"/>
        <w:sz w:val="22"/>
        <w:szCs w:val="24"/>
        <w:lang w:val="en-US" w:eastAsia="ar-SA"/>
      </w:rPr>
      <w:t>H.-B. L</w:t>
    </w:r>
    <w:r w:rsidR="00BA5469">
      <w:rPr>
        <w:rFonts w:ascii="Times New Roman" w:hAnsi="Times New Roman"/>
        <w:color w:val="00000A"/>
        <w:kern w:val="1"/>
        <w:sz w:val="22"/>
        <w:szCs w:val="24"/>
        <w:lang w:val="en-US" w:eastAsia="ar-SA"/>
      </w:rPr>
      <w:t>i</w:t>
    </w:r>
    <w:r w:rsidR="00F6255B">
      <w:rPr>
        <w:rFonts w:ascii="Times New Roman" w:hAnsi="Times New Roman"/>
        <w:color w:val="00000A"/>
        <w:kern w:val="1"/>
        <w:sz w:val="22"/>
        <w:szCs w:val="24"/>
        <w:lang w:val="en-US" w:eastAsia="ar-SA"/>
      </w:rPr>
      <w:t xml:space="preserve">, </w:t>
    </w:r>
    <w:r w:rsidR="00DB6E89">
      <w:rPr>
        <w:rFonts w:ascii="Times New Roman" w:hAnsi="Times New Roman"/>
        <w:color w:val="00000A"/>
        <w:kern w:val="1"/>
        <w:sz w:val="22"/>
        <w:szCs w:val="24"/>
        <w:lang w:val="en-US" w:eastAsia="ar-SA"/>
      </w:rPr>
      <w:t xml:space="preserve">T. Matsumura, </w:t>
    </w:r>
    <w:r w:rsidR="00BA5469">
      <w:rPr>
        <w:rFonts w:ascii="Times New Roman" w:hAnsi="Times New Roman"/>
        <w:color w:val="00000A"/>
        <w:kern w:val="1"/>
        <w:sz w:val="22"/>
        <w:szCs w:val="24"/>
        <w:lang w:val="en-US" w:eastAsia="ar-SA"/>
      </w:rPr>
      <w:t>M. Le</w:t>
    </w:r>
    <w:r w:rsidR="00BA5469" w:rsidRPr="00DB6E89">
      <w:rPr>
        <w:rFonts w:ascii="Times New Roman" w:hAnsi="Times New Roman"/>
        <w:color w:val="00000A"/>
        <w:kern w:val="1"/>
        <w:sz w:val="22"/>
        <w:szCs w:val="22"/>
        <w:lang w:val="en-US" w:eastAsia="ar-SA"/>
      </w:rPr>
      <w:t>e</w:t>
    </w:r>
    <w:r w:rsidR="00F6255B" w:rsidRPr="00DB6E89">
      <w:rPr>
        <w:rFonts w:ascii="Times New Roman" w:hAnsi="Times New Roman"/>
        <w:color w:val="00000A"/>
        <w:kern w:val="1"/>
        <w:sz w:val="22"/>
        <w:szCs w:val="22"/>
        <w:lang w:val="en-US" w:eastAsia="ar-SA"/>
      </w:rPr>
      <w:t>,</w:t>
    </w:r>
    <w:r w:rsidR="00FD2929" w:rsidRPr="00DB6E89">
      <w:rPr>
        <w:rFonts w:ascii="Times New Roman" w:hAnsi="Times New Roman"/>
        <w:color w:val="00000A"/>
        <w:kern w:val="1"/>
        <w:sz w:val="22"/>
        <w:szCs w:val="22"/>
        <w:lang w:val="en-US" w:eastAsia="ar-SA"/>
      </w:rPr>
      <w:t xml:space="preserve"> </w:t>
    </w:r>
    <w:r w:rsidR="00DB6E89" w:rsidRPr="00DB6E89">
      <w:rPr>
        <w:rFonts w:ascii="Times New Roman" w:hAnsi="Times New Roman"/>
        <w:color w:val="00000A"/>
        <w:kern w:val="1"/>
        <w:sz w:val="22"/>
        <w:szCs w:val="22"/>
        <w:lang w:val="en-US" w:eastAsia="ar-SA"/>
      </w:rPr>
      <w:t>A. R</w:t>
    </w:r>
    <w:r w:rsidR="00FD2929" w:rsidRPr="00DB6E89">
      <w:rPr>
        <w:rFonts w:ascii="Times New Roman" w:hAnsi="Times New Roman"/>
        <w:color w:val="00000A"/>
        <w:kern w:val="1"/>
        <w:sz w:val="22"/>
        <w:szCs w:val="22"/>
        <w:lang w:val="en-US" w:eastAsia="ar-SA"/>
      </w:rPr>
      <w:t>.</w:t>
    </w:r>
    <w:r w:rsidR="00DB6E89" w:rsidRPr="00DB6E89">
      <w:rPr>
        <w:rFonts w:ascii="Times New Roman" w:hAnsi="Times New Roman"/>
        <w:color w:val="00000A"/>
        <w:kern w:val="1"/>
        <w:sz w:val="22"/>
        <w:szCs w:val="22"/>
        <w:lang w:val="en-US" w:eastAsia="ar-SA"/>
      </w:rPr>
      <w:t xml:space="preserve"> </w:t>
    </w:r>
    <w:r w:rsidR="00DB6E89" w:rsidRPr="00DB6E89">
      <w:rPr>
        <w:rFonts w:ascii="Times New Roman" w:hAnsi="Times New Roman"/>
        <w:color w:val="000000" w:themeColor="text1"/>
        <w:kern w:val="1"/>
        <w:sz w:val="22"/>
        <w:szCs w:val="22"/>
        <w:lang w:eastAsia="ar-SA"/>
      </w:rPr>
      <w:t>Kabbinale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8703F" w14:textId="77777777" w:rsidR="00EA4C82" w:rsidRDefault="00EA4C82" w:rsidP="00B72CFD">
      <w:r>
        <w:separator/>
      </w:r>
    </w:p>
  </w:footnote>
  <w:footnote w:type="continuationSeparator" w:id="0">
    <w:p w14:paraId="689C4E6B" w14:textId="77777777" w:rsidR="00EA4C82" w:rsidRDefault="00EA4C82"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22886A4D" w:rsidR="00191BB7" w:rsidRPr="00B72CFD" w:rsidRDefault="00400640" w:rsidP="00B72CFD">
    <w:pPr>
      <w:pStyle w:val="ab"/>
      <w:spacing w:after="240" w:line="220" w:lineRule="exact"/>
      <w:rPr>
        <w:rFonts w:ascii="Times New Roman" w:hAnsi="Times New Roman"/>
      </w:rPr>
    </w:pPr>
    <w:r>
      <w:rPr>
        <w:rFonts w:ascii="Times New Roman" w:eastAsia="Malgun Gothic" w:hAnsi="Times New Roman"/>
        <w:u w:val="single"/>
      </w:rPr>
      <w:t>Ma</w:t>
    </w:r>
    <w:r w:rsidR="00B56BE8">
      <w:rPr>
        <w:rFonts w:ascii="Times New Roman" w:eastAsia="Malgun Gothic" w:hAnsi="Times New Roman"/>
        <w:u w:val="single"/>
      </w:rPr>
      <w:t>y</w:t>
    </w:r>
    <w:r w:rsidR="00E02729">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191BB7" w:rsidRPr="00865063">
      <w:rPr>
        <w:rFonts w:ascii="Times New Roman" w:eastAsia="Malgun Gothic" w:hAnsi="Times New Roman"/>
        <w:u w:val="single"/>
      </w:rPr>
      <w:t>15-</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865063">
      <w:rPr>
        <w:rFonts w:ascii="Times New Roman" w:eastAsia="Malgun Gothic" w:hAnsi="Times New Roman"/>
        <w:u w:val="single"/>
      </w:rPr>
      <w:t>-</w:t>
    </w:r>
    <w:r w:rsidR="00B85838">
      <w:rPr>
        <w:rFonts w:ascii="Times New Roman" w:eastAsia="Malgun Gothic" w:hAnsi="Times New Roman"/>
        <w:u w:val="single"/>
      </w:rPr>
      <w:t>0</w:t>
    </w:r>
    <w:r w:rsidR="00DB6E89">
      <w:rPr>
        <w:rFonts w:ascii="Times New Roman" w:eastAsia="Malgun Gothic" w:hAnsi="Times New Roman"/>
        <w:u w:val="single"/>
      </w:rPr>
      <w:t>275</w:t>
    </w:r>
    <w:r w:rsidR="00191BB7" w:rsidRPr="00865063">
      <w:rPr>
        <w:rFonts w:ascii="Times New Roman" w:eastAsia="Malgun Gothic" w:hAnsi="Times New Roman"/>
        <w:u w:val="single"/>
      </w:rPr>
      <w:t>-0</w:t>
    </w:r>
    <w:r w:rsidR="002601CE">
      <w:rPr>
        <w:rFonts w:ascii="Times New Roman" w:eastAsia="Malgun Gothic" w:hAnsi="Times New Roman"/>
        <w:u w:val="single"/>
      </w:rPr>
      <w:t>0</w:t>
    </w:r>
    <w:r w:rsidR="00191BB7" w:rsidRPr="00865063">
      <w:rPr>
        <w:rFonts w:ascii="Times New Roman" w:eastAsia="Malgun Gothic" w:hAnsi="Times New Roman"/>
        <w:u w:val="single"/>
      </w:rPr>
      <w:t>-004</w:t>
    </w:r>
    <w:r w:rsidR="002601CE">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ADD6781"/>
    <w:multiLevelType w:val="hybridMultilevel"/>
    <w:tmpl w:val="8688A21E"/>
    <w:lvl w:ilvl="0" w:tplc="6EC2771A">
      <w:numFmt w:val="bullet"/>
      <w:lvlText w:val="—"/>
      <w:lvlJc w:val="left"/>
      <w:pPr>
        <w:ind w:left="460" w:hanging="360"/>
      </w:pPr>
      <w:rPr>
        <w:rFonts w:ascii="TimesNewRomanPSMT" w:eastAsia="ＭＳ 明朝" w:hAnsi="TimesNewRomanPSMT" w:cs="TimesNewRomanPSMT"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10"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E19B2"/>
    <w:multiLevelType w:val="hybridMultilevel"/>
    <w:tmpl w:val="FAE25AD8"/>
    <w:lvl w:ilvl="0" w:tplc="6EC2771A">
      <w:numFmt w:val="bullet"/>
      <w:lvlText w:val="—"/>
      <w:lvlJc w:val="left"/>
      <w:pPr>
        <w:ind w:left="520" w:hanging="420"/>
      </w:pPr>
      <w:rPr>
        <w:rFonts w:ascii="TimesNewRomanPSMT" w:eastAsia="ＭＳ 明朝" w:hAnsi="TimesNewRomanPSMT" w:cs="TimesNewRomanPSMT"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D25D97"/>
    <w:multiLevelType w:val="multilevel"/>
    <w:tmpl w:val="BE3C84C2"/>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F995842"/>
    <w:multiLevelType w:val="hybridMultilevel"/>
    <w:tmpl w:val="E7D0970A"/>
    <w:lvl w:ilvl="0" w:tplc="847C1F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5174282E"/>
    <w:multiLevelType w:val="multilevel"/>
    <w:tmpl w:val="636A2EC2"/>
    <w:lvl w:ilvl="0">
      <w:start w:val="3"/>
      <w:numFmt w:val="decimal"/>
      <w:lvlText w:val="%1"/>
      <w:lvlJc w:val="left"/>
      <w:pPr>
        <w:ind w:left="360" w:hanging="360"/>
      </w:pPr>
      <w:rPr>
        <w:rFonts w:eastAsia="ＭＳ 明朝" w:cstheme="minorHAnsi" w:hint="default"/>
        <w:i/>
        <w:color w:val="0000FF"/>
        <w:sz w:val="20"/>
        <w:u w:val="single"/>
      </w:rPr>
    </w:lvl>
    <w:lvl w:ilvl="1">
      <w:start w:val="3"/>
      <w:numFmt w:val="decimal"/>
      <w:lvlText w:val="%1.%2"/>
      <w:lvlJc w:val="left"/>
      <w:pPr>
        <w:ind w:left="560" w:hanging="360"/>
      </w:pPr>
      <w:rPr>
        <w:rFonts w:eastAsia="ＭＳ 明朝" w:cstheme="minorHAnsi" w:hint="default"/>
        <w:i/>
        <w:color w:val="0000FF"/>
        <w:sz w:val="20"/>
        <w:u w:val="single"/>
      </w:rPr>
    </w:lvl>
    <w:lvl w:ilvl="2">
      <w:start w:val="1"/>
      <w:numFmt w:val="decimal"/>
      <w:lvlText w:val="%1.%2.%3"/>
      <w:lvlJc w:val="left"/>
      <w:pPr>
        <w:ind w:left="1120" w:hanging="720"/>
      </w:pPr>
      <w:rPr>
        <w:rFonts w:eastAsia="ＭＳ 明朝" w:cstheme="minorHAnsi" w:hint="default"/>
        <w:i/>
        <w:color w:val="0000FF"/>
        <w:sz w:val="20"/>
        <w:u w:val="single"/>
      </w:rPr>
    </w:lvl>
    <w:lvl w:ilvl="3">
      <w:start w:val="1"/>
      <w:numFmt w:val="decimal"/>
      <w:lvlText w:val="%1.%2.%3.%4"/>
      <w:lvlJc w:val="left"/>
      <w:pPr>
        <w:ind w:left="1680" w:hanging="1080"/>
      </w:pPr>
      <w:rPr>
        <w:rFonts w:eastAsia="ＭＳ 明朝" w:cstheme="minorHAnsi" w:hint="default"/>
        <w:i/>
        <w:color w:val="0000FF"/>
        <w:sz w:val="20"/>
        <w:u w:val="single"/>
      </w:rPr>
    </w:lvl>
    <w:lvl w:ilvl="4">
      <w:start w:val="1"/>
      <w:numFmt w:val="decimal"/>
      <w:lvlText w:val="%1.%2.%3.%4.%5"/>
      <w:lvlJc w:val="left"/>
      <w:pPr>
        <w:ind w:left="1880" w:hanging="1080"/>
      </w:pPr>
      <w:rPr>
        <w:rFonts w:eastAsia="ＭＳ 明朝" w:cstheme="minorHAnsi" w:hint="default"/>
        <w:i/>
        <w:color w:val="0000FF"/>
        <w:sz w:val="20"/>
        <w:u w:val="single"/>
      </w:rPr>
    </w:lvl>
    <w:lvl w:ilvl="5">
      <w:start w:val="1"/>
      <w:numFmt w:val="decimal"/>
      <w:lvlText w:val="%1.%2.%3.%4.%5.%6"/>
      <w:lvlJc w:val="left"/>
      <w:pPr>
        <w:ind w:left="2440" w:hanging="1440"/>
      </w:pPr>
      <w:rPr>
        <w:rFonts w:eastAsia="ＭＳ 明朝" w:cstheme="minorHAnsi" w:hint="default"/>
        <w:i/>
        <w:color w:val="0000FF"/>
        <w:sz w:val="20"/>
        <w:u w:val="single"/>
      </w:rPr>
    </w:lvl>
    <w:lvl w:ilvl="6">
      <w:start w:val="1"/>
      <w:numFmt w:val="decimal"/>
      <w:lvlText w:val="%1.%2.%3.%4.%5.%6.%7"/>
      <w:lvlJc w:val="left"/>
      <w:pPr>
        <w:ind w:left="2640" w:hanging="1440"/>
      </w:pPr>
      <w:rPr>
        <w:rFonts w:eastAsia="ＭＳ 明朝" w:cstheme="minorHAnsi" w:hint="default"/>
        <w:i/>
        <w:color w:val="0000FF"/>
        <w:sz w:val="20"/>
        <w:u w:val="single"/>
      </w:rPr>
    </w:lvl>
    <w:lvl w:ilvl="7">
      <w:start w:val="1"/>
      <w:numFmt w:val="decimal"/>
      <w:lvlText w:val="%1.%2.%3.%4.%5.%6.%7.%8"/>
      <w:lvlJc w:val="left"/>
      <w:pPr>
        <w:ind w:left="3200" w:hanging="1800"/>
      </w:pPr>
      <w:rPr>
        <w:rFonts w:eastAsia="ＭＳ 明朝" w:cstheme="minorHAnsi" w:hint="default"/>
        <w:i/>
        <w:color w:val="0000FF"/>
        <w:sz w:val="20"/>
        <w:u w:val="single"/>
      </w:rPr>
    </w:lvl>
    <w:lvl w:ilvl="8">
      <w:start w:val="1"/>
      <w:numFmt w:val="decimal"/>
      <w:lvlText w:val="%1.%2.%3.%4.%5.%6.%7.%8.%9"/>
      <w:lvlJc w:val="left"/>
      <w:pPr>
        <w:ind w:left="3400" w:hanging="1800"/>
      </w:pPr>
      <w:rPr>
        <w:rFonts w:eastAsia="ＭＳ 明朝" w:cstheme="minorHAnsi" w:hint="default"/>
        <w:i/>
        <w:color w:val="0000FF"/>
        <w:sz w:val="20"/>
        <w:u w:val="single"/>
      </w:rPr>
    </w:lvl>
  </w:abstractNum>
  <w:abstractNum w:abstractNumId="29"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31"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32"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5"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38"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13"/>
  </w:num>
  <w:num w:numId="4">
    <w:abstractNumId w:val="36"/>
  </w:num>
  <w:num w:numId="5">
    <w:abstractNumId w:val="26"/>
  </w:num>
  <w:num w:numId="6">
    <w:abstractNumId w:val="19"/>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34"/>
  </w:num>
  <w:num w:numId="15">
    <w:abstractNumId w:val="32"/>
  </w:num>
  <w:num w:numId="16">
    <w:abstractNumId w:val="14"/>
  </w:num>
  <w:num w:numId="17">
    <w:abstractNumId w:val="4"/>
  </w:num>
  <w:num w:numId="18">
    <w:abstractNumId w:val="21"/>
  </w:num>
  <w:num w:numId="19">
    <w:abstractNumId w:val="5"/>
  </w:num>
  <w:num w:numId="20">
    <w:abstractNumId w:val="25"/>
  </w:num>
  <w:num w:numId="21">
    <w:abstractNumId w:val="10"/>
  </w:num>
  <w:num w:numId="22">
    <w:abstractNumId w:val="3"/>
  </w:num>
  <w:num w:numId="23">
    <w:abstractNumId w:val="15"/>
  </w:num>
  <w:num w:numId="24">
    <w:abstractNumId w:val="16"/>
  </w:num>
  <w:num w:numId="25">
    <w:abstractNumId w:val="11"/>
  </w:num>
  <w:num w:numId="26">
    <w:abstractNumId w:val="37"/>
  </w:num>
  <w:num w:numId="27">
    <w:abstractNumId w:val="9"/>
  </w:num>
  <w:num w:numId="28">
    <w:abstractNumId w:val="31"/>
  </w:num>
  <w:num w:numId="29">
    <w:abstractNumId w:val="23"/>
  </w:num>
  <w:num w:numId="30">
    <w:abstractNumId w:val="30"/>
  </w:num>
  <w:num w:numId="31">
    <w:abstractNumId w:val="0"/>
  </w:num>
  <w:num w:numId="32">
    <w:abstractNumId w:val="20"/>
  </w:num>
  <w:num w:numId="33">
    <w:abstractNumId w:val="8"/>
  </w:num>
  <w:num w:numId="34">
    <w:abstractNumId w:val="35"/>
  </w:num>
  <w:num w:numId="35">
    <w:abstractNumId w:val="7"/>
  </w:num>
  <w:num w:numId="36">
    <w:abstractNumId w:val="20"/>
  </w:num>
  <w:num w:numId="37">
    <w:abstractNumId w:val="33"/>
  </w:num>
  <w:num w:numId="38">
    <w:abstractNumId w:val="1"/>
  </w:num>
  <w:num w:numId="39">
    <w:abstractNumId w:val="22"/>
  </w:num>
  <w:num w:numId="40">
    <w:abstractNumId w:val="17"/>
  </w:num>
  <w:num w:numId="41">
    <w:abstractNumId w:val="24"/>
  </w:num>
  <w:num w:numId="42">
    <w:abstractNumId w:val="28"/>
  </w:num>
  <w:num w:numId="43">
    <w:abstractNumId w:val="12"/>
  </w:num>
  <w:num w:numId="44">
    <w:abstractNumId w:val="39"/>
  </w:num>
  <w:num w:numId="45">
    <w:abstractNumId w:val="29"/>
  </w:num>
  <w:num w:numId="46">
    <w:abstractNumId w:val="18"/>
  </w:num>
  <w:num w:numId="47">
    <w:abstractNumId w:val="6"/>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474C"/>
    <w:rsid w:val="00012FAA"/>
    <w:rsid w:val="00014260"/>
    <w:rsid w:val="0001564C"/>
    <w:rsid w:val="00017103"/>
    <w:rsid w:val="00022248"/>
    <w:rsid w:val="000237D1"/>
    <w:rsid w:val="00023D7D"/>
    <w:rsid w:val="000270D1"/>
    <w:rsid w:val="0002781D"/>
    <w:rsid w:val="000320F2"/>
    <w:rsid w:val="00032859"/>
    <w:rsid w:val="000341E6"/>
    <w:rsid w:val="000341FC"/>
    <w:rsid w:val="00034643"/>
    <w:rsid w:val="00035353"/>
    <w:rsid w:val="000413E6"/>
    <w:rsid w:val="00042FBF"/>
    <w:rsid w:val="000473E9"/>
    <w:rsid w:val="0005109C"/>
    <w:rsid w:val="0005176C"/>
    <w:rsid w:val="000524D7"/>
    <w:rsid w:val="00057127"/>
    <w:rsid w:val="000639DC"/>
    <w:rsid w:val="00067F7C"/>
    <w:rsid w:val="00073187"/>
    <w:rsid w:val="00073F3D"/>
    <w:rsid w:val="00074FC3"/>
    <w:rsid w:val="00076B22"/>
    <w:rsid w:val="00080952"/>
    <w:rsid w:val="00082391"/>
    <w:rsid w:val="00084599"/>
    <w:rsid w:val="000904E2"/>
    <w:rsid w:val="00092C8D"/>
    <w:rsid w:val="000944D1"/>
    <w:rsid w:val="00094B79"/>
    <w:rsid w:val="00094C62"/>
    <w:rsid w:val="00095393"/>
    <w:rsid w:val="0009747A"/>
    <w:rsid w:val="000A1175"/>
    <w:rsid w:val="000A707C"/>
    <w:rsid w:val="000A7799"/>
    <w:rsid w:val="000B06B3"/>
    <w:rsid w:val="000B235E"/>
    <w:rsid w:val="000B24DA"/>
    <w:rsid w:val="000B29A5"/>
    <w:rsid w:val="000B3648"/>
    <w:rsid w:val="000B4A19"/>
    <w:rsid w:val="000B578F"/>
    <w:rsid w:val="000C0B26"/>
    <w:rsid w:val="000C28AE"/>
    <w:rsid w:val="000C30DC"/>
    <w:rsid w:val="000C5D99"/>
    <w:rsid w:val="000C69B5"/>
    <w:rsid w:val="000D0D20"/>
    <w:rsid w:val="000D1EF1"/>
    <w:rsid w:val="000D22AC"/>
    <w:rsid w:val="000D6C37"/>
    <w:rsid w:val="000D6E3B"/>
    <w:rsid w:val="000E0166"/>
    <w:rsid w:val="000E1C16"/>
    <w:rsid w:val="000E23A8"/>
    <w:rsid w:val="000E394C"/>
    <w:rsid w:val="000E6FA5"/>
    <w:rsid w:val="000E74B9"/>
    <w:rsid w:val="000F1BB9"/>
    <w:rsid w:val="000F4A20"/>
    <w:rsid w:val="000F6222"/>
    <w:rsid w:val="00102191"/>
    <w:rsid w:val="001031C3"/>
    <w:rsid w:val="00111359"/>
    <w:rsid w:val="001131A1"/>
    <w:rsid w:val="0011450A"/>
    <w:rsid w:val="00116930"/>
    <w:rsid w:val="001203FC"/>
    <w:rsid w:val="00120E6F"/>
    <w:rsid w:val="00123AFC"/>
    <w:rsid w:val="00125C9C"/>
    <w:rsid w:val="00125DCE"/>
    <w:rsid w:val="00132B72"/>
    <w:rsid w:val="001331E9"/>
    <w:rsid w:val="0013561F"/>
    <w:rsid w:val="001374AB"/>
    <w:rsid w:val="00137DBC"/>
    <w:rsid w:val="00141B09"/>
    <w:rsid w:val="001438AE"/>
    <w:rsid w:val="001449C9"/>
    <w:rsid w:val="001454E3"/>
    <w:rsid w:val="00146EF7"/>
    <w:rsid w:val="001535A7"/>
    <w:rsid w:val="0015416B"/>
    <w:rsid w:val="00161BF2"/>
    <w:rsid w:val="0016229E"/>
    <w:rsid w:val="00165D8F"/>
    <w:rsid w:val="0016618E"/>
    <w:rsid w:val="00172EBE"/>
    <w:rsid w:val="00174A7B"/>
    <w:rsid w:val="00177FA6"/>
    <w:rsid w:val="0018326A"/>
    <w:rsid w:val="001861F6"/>
    <w:rsid w:val="00190549"/>
    <w:rsid w:val="00191BB7"/>
    <w:rsid w:val="001930E7"/>
    <w:rsid w:val="00194F29"/>
    <w:rsid w:val="00194F47"/>
    <w:rsid w:val="00197A86"/>
    <w:rsid w:val="001A061A"/>
    <w:rsid w:val="001A0AEF"/>
    <w:rsid w:val="001A76BA"/>
    <w:rsid w:val="001B045B"/>
    <w:rsid w:val="001B0BF8"/>
    <w:rsid w:val="001B2CFD"/>
    <w:rsid w:val="001B2EF0"/>
    <w:rsid w:val="001B2F1E"/>
    <w:rsid w:val="001B5AD9"/>
    <w:rsid w:val="001B6FA1"/>
    <w:rsid w:val="001B74BA"/>
    <w:rsid w:val="001B79C8"/>
    <w:rsid w:val="001C1FFB"/>
    <w:rsid w:val="001C35F2"/>
    <w:rsid w:val="001C46AD"/>
    <w:rsid w:val="001D17A7"/>
    <w:rsid w:val="001D2701"/>
    <w:rsid w:val="001D2972"/>
    <w:rsid w:val="001D4A4B"/>
    <w:rsid w:val="001D5209"/>
    <w:rsid w:val="001D60F7"/>
    <w:rsid w:val="001D6498"/>
    <w:rsid w:val="001E18AD"/>
    <w:rsid w:val="001E62CE"/>
    <w:rsid w:val="001F3822"/>
    <w:rsid w:val="001F727E"/>
    <w:rsid w:val="001F7CCD"/>
    <w:rsid w:val="0020484F"/>
    <w:rsid w:val="00204A9A"/>
    <w:rsid w:val="00206D65"/>
    <w:rsid w:val="002123C1"/>
    <w:rsid w:val="00212B61"/>
    <w:rsid w:val="002133DF"/>
    <w:rsid w:val="00214B7B"/>
    <w:rsid w:val="0021657A"/>
    <w:rsid w:val="0022483B"/>
    <w:rsid w:val="00224AAB"/>
    <w:rsid w:val="00230446"/>
    <w:rsid w:val="00232840"/>
    <w:rsid w:val="00233B01"/>
    <w:rsid w:val="002349AA"/>
    <w:rsid w:val="0023767C"/>
    <w:rsid w:val="00240836"/>
    <w:rsid w:val="00241575"/>
    <w:rsid w:val="0024290B"/>
    <w:rsid w:val="00243070"/>
    <w:rsid w:val="002439F0"/>
    <w:rsid w:val="00244D90"/>
    <w:rsid w:val="00247847"/>
    <w:rsid w:val="0025384E"/>
    <w:rsid w:val="002570DC"/>
    <w:rsid w:val="0025782F"/>
    <w:rsid w:val="002601CE"/>
    <w:rsid w:val="0026199D"/>
    <w:rsid w:val="00265BC1"/>
    <w:rsid w:val="00266695"/>
    <w:rsid w:val="00267752"/>
    <w:rsid w:val="00270206"/>
    <w:rsid w:val="0027228D"/>
    <w:rsid w:val="0027229D"/>
    <w:rsid w:val="0027467D"/>
    <w:rsid w:val="00274AA9"/>
    <w:rsid w:val="002779A9"/>
    <w:rsid w:val="00277F1D"/>
    <w:rsid w:val="0028483A"/>
    <w:rsid w:val="00284C39"/>
    <w:rsid w:val="002857C9"/>
    <w:rsid w:val="00285833"/>
    <w:rsid w:val="00286D32"/>
    <w:rsid w:val="00291303"/>
    <w:rsid w:val="002942F5"/>
    <w:rsid w:val="002953B5"/>
    <w:rsid w:val="002A0831"/>
    <w:rsid w:val="002B0B51"/>
    <w:rsid w:val="002B69CA"/>
    <w:rsid w:val="002C63D1"/>
    <w:rsid w:val="002D13DA"/>
    <w:rsid w:val="002D1BDB"/>
    <w:rsid w:val="002D2437"/>
    <w:rsid w:val="002D3D29"/>
    <w:rsid w:val="002D5CEE"/>
    <w:rsid w:val="002D78B0"/>
    <w:rsid w:val="002E08BD"/>
    <w:rsid w:val="002E4CF9"/>
    <w:rsid w:val="002E6660"/>
    <w:rsid w:val="002F03BB"/>
    <w:rsid w:val="002F0FE9"/>
    <w:rsid w:val="002F1B25"/>
    <w:rsid w:val="002F1D7A"/>
    <w:rsid w:val="002F3607"/>
    <w:rsid w:val="002F7A3F"/>
    <w:rsid w:val="003026F6"/>
    <w:rsid w:val="00304134"/>
    <w:rsid w:val="0030445B"/>
    <w:rsid w:val="00306C78"/>
    <w:rsid w:val="00306EAA"/>
    <w:rsid w:val="003101FA"/>
    <w:rsid w:val="00313E33"/>
    <w:rsid w:val="00317108"/>
    <w:rsid w:val="00317AA4"/>
    <w:rsid w:val="00320425"/>
    <w:rsid w:val="0032049F"/>
    <w:rsid w:val="00320A73"/>
    <w:rsid w:val="00325A4F"/>
    <w:rsid w:val="00326072"/>
    <w:rsid w:val="00326C00"/>
    <w:rsid w:val="003309D8"/>
    <w:rsid w:val="00331303"/>
    <w:rsid w:val="0033131D"/>
    <w:rsid w:val="0033191D"/>
    <w:rsid w:val="0033473E"/>
    <w:rsid w:val="00335AA8"/>
    <w:rsid w:val="00336987"/>
    <w:rsid w:val="003372B1"/>
    <w:rsid w:val="00340129"/>
    <w:rsid w:val="00341DE3"/>
    <w:rsid w:val="00342DF9"/>
    <w:rsid w:val="003447BD"/>
    <w:rsid w:val="003450F0"/>
    <w:rsid w:val="00345DA2"/>
    <w:rsid w:val="003468A1"/>
    <w:rsid w:val="00353FAD"/>
    <w:rsid w:val="00356F51"/>
    <w:rsid w:val="00357D96"/>
    <w:rsid w:val="00363DD2"/>
    <w:rsid w:val="00366820"/>
    <w:rsid w:val="00367988"/>
    <w:rsid w:val="0037010C"/>
    <w:rsid w:val="0037216D"/>
    <w:rsid w:val="00373C37"/>
    <w:rsid w:val="00374215"/>
    <w:rsid w:val="003819B1"/>
    <w:rsid w:val="00381CB0"/>
    <w:rsid w:val="00381DCC"/>
    <w:rsid w:val="00384646"/>
    <w:rsid w:val="00385615"/>
    <w:rsid w:val="00385B9D"/>
    <w:rsid w:val="00390FE0"/>
    <w:rsid w:val="003914B8"/>
    <w:rsid w:val="00391500"/>
    <w:rsid w:val="00395234"/>
    <w:rsid w:val="00395E26"/>
    <w:rsid w:val="003A1C91"/>
    <w:rsid w:val="003A3D1C"/>
    <w:rsid w:val="003A49BC"/>
    <w:rsid w:val="003A5038"/>
    <w:rsid w:val="003A66B7"/>
    <w:rsid w:val="003A6EA0"/>
    <w:rsid w:val="003A6EE1"/>
    <w:rsid w:val="003B10C2"/>
    <w:rsid w:val="003B26FB"/>
    <w:rsid w:val="003B28B0"/>
    <w:rsid w:val="003B3104"/>
    <w:rsid w:val="003B5D91"/>
    <w:rsid w:val="003B75D0"/>
    <w:rsid w:val="003B7921"/>
    <w:rsid w:val="003C1A3F"/>
    <w:rsid w:val="003C3815"/>
    <w:rsid w:val="003C6231"/>
    <w:rsid w:val="003C7566"/>
    <w:rsid w:val="003D3535"/>
    <w:rsid w:val="003D4E3E"/>
    <w:rsid w:val="003E161E"/>
    <w:rsid w:val="003E1D4D"/>
    <w:rsid w:val="003E3059"/>
    <w:rsid w:val="003E504B"/>
    <w:rsid w:val="003E7016"/>
    <w:rsid w:val="003F7280"/>
    <w:rsid w:val="00400640"/>
    <w:rsid w:val="00404107"/>
    <w:rsid w:val="00404B4C"/>
    <w:rsid w:val="00404DB0"/>
    <w:rsid w:val="00405C87"/>
    <w:rsid w:val="004060B4"/>
    <w:rsid w:val="0040685B"/>
    <w:rsid w:val="00411C14"/>
    <w:rsid w:val="0041216E"/>
    <w:rsid w:val="0041440F"/>
    <w:rsid w:val="00414A16"/>
    <w:rsid w:val="00415611"/>
    <w:rsid w:val="00415916"/>
    <w:rsid w:val="00422F28"/>
    <w:rsid w:val="004246E3"/>
    <w:rsid w:val="00425835"/>
    <w:rsid w:val="004276AC"/>
    <w:rsid w:val="00434238"/>
    <w:rsid w:val="00434617"/>
    <w:rsid w:val="00440520"/>
    <w:rsid w:val="00440D43"/>
    <w:rsid w:val="00442A9D"/>
    <w:rsid w:val="00442EAE"/>
    <w:rsid w:val="0044534D"/>
    <w:rsid w:val="00446050"/>
    <w:rsid w:val="00450B82"/>
    <w:rsid w:val="00452F3D"/>
    <w:rsid w:val="00454E4C"/>
    <w:rsid w:val="00455991"/>
    <w:rsid w:val="00461E97"/>
    <w:rsid w:val="00462F4B"/>
    <w:rsid w:val="00464B02"/>
    <w:rsid w:val="0046623D"/>
    <w:rsid w:val="00466A5E"/>
    <w:rsid w:val="00467DCE"/>
    <w:rsid w:val="00472AAC"/>
    <w:rsid w:val="00475B5A"/>
    <w:rsid w:val="004805AE"/>
    <w:rsid w:val="004815AE"/>
    <w:rsid w:val="00483830"/>
    <w:rsid w:val="00486348"/>
    <w:rsid w:val="00487091"/>
    <w:rsid w:val="0048725E"/>
    <w:rsid w:val="0049407B"/>
    <w:rsid w:val="0049484D"/>
    <w:rsid w:val="0049611D"/>
    <w:rsid w:val="004A0411"/>
    <w:rsid w:val="004A1029"/>
    <w:rsid w:val="004A1640"/>
    <w:rsid w:val="004B28E8"/>
    <w:rsid w:val="004B3E9B"/>
    <w:rsid w:val="004B4832"/>
    <w:rsid w:val="004B6CDE"/>
    <w:rsid w:val="004C58A8"/>
    <w:rsid w:val="004D2572"/>
    <w:rsid w:val="004D5E15"/>
    <w:rsid w:val="004D6CED"/>
    <w:rsid w:val="004E1DD4"/>
    <w:rsid w:val="004E265D"/>
    <w:rsid w:val="004E2C29"/>
    <w:rsid w:val="004E2C4B"/>
    <w:rsid w:val="004E3BE2"/>
    <w:rsid w:val="004E4F58"/>
    <w:rsid w:val="004E5002"/>
    <w:rsid w:val="004E55FA"/>
    <w:rsid w:val="004E7498"/>
    <w:rsid w:val="004F1678"/>
    <w:rsid w:val="00502C77"/>
    <w:rsid w:val="00505717"/>
    <w:rsid w:val="00512071"/>
    <w:rsid w:val="00512C12"/>
    <w:rsid w:val="00513A07"/>
    <w:rsid w:val="005246DA"/>
    <w:rsid w:val="0052784D"/>
    <w:rsid w:val="00530777"/>
    <w:rsid w:val="005319F2"/>
    <w:rsid w:val="00532DBD"/>
    <w:rsid w:val="005330BB"/>
    <w:rsid w:val="005358A6"/>
    <w:rsid w:val="00535AE3"/>
    <w:rsid w:val="005373DA"/>
    <w:rsid w:val="00540F7A"/>
    <w:rsid w:val="00544528"/>
    <w:rsid w:val="005474C3"/>
    <w:rsid w:val="00550506"/>
    <w:rsid w:val="00551442"/>
    <w:rsid w:val="005521B6"/>
    <w:rsid w:val="0055309D"/>
    <w:rsid w:val="005531CA"/>
    <w:rsid w:val="00553306"/>
    <w:rsid w:val="00554BB5"/>
    <w:rsid w:val="00556932"/>
    <w:rsid w:val="00560E18"/>
    <w:rsid w:val="005763CD"/>
    <w:rsid w:val="0058037F"/>
    <w:rsid w:val="00580F99"/>
    <w:rsid w:val="00582DD2"/>
    <w:rsid w:val="00586807"/>
    <w:rsid w:val="00586F75"/>
    <w:rsid w:val="0058788A"/>
    <w:rsid w:val="00594B77"/>
    <w:rsid w:val="00595586"/>
    <w:rsid w:val="0059689F"/>
    <w:rsid w:val="00597319"/>
    <w:rsid w:val="005A0252"/>
    <w:rsid w:val="005A03C6"/>
    <w:rsid w:val="005A1B72"/>
    <w:rsid w:val="005A46D8"/>
    <w:rsid w:val="005A5B50"/>
    <w:rsid w:val="005A5DB1"/>
    <w:rsid w:val="005A71D1"/>
    <w:rsid w:val="005B4445"/>
    <w:rsid w:val="005B4E1B"/>
    <w:rsid w:val="005B6235"/>
    <w:rsid w:val="005C2497"/>
    <w:rsid w:val="005C3690"/>
    <w:rsid w:val="005C3E8F"/>
    <w:rsid w:val="005C4BBF"/>
    <w:rsid w:val="005C538D"/>
    <w:rsid w:val="005C5CE3"/>
    <w:rsid w:val="005C600E"/>
    <w:rsid w:val="005C6C7D"/>
    <w:rsid w:val="005C7C7E"/>
    <w:rsid w:val="005E40A8"/>
    <w:rsid w:val="005E4711"/>
    <w:rsid w:val="005E51D2"/>
    <w:rsid w:val="005E6D09"/>
    <w:rsid w:val="005F0214"/>
    <w:rsid w:val="005F273E"/>
    <w:rsid w:val="005F62E8"/>
    <w:rsid w:val="006131CB"/>
    <w:rsid w:val="0061546D"/>
    <w:rsid w:val="006157A2"/>
    <w:rsid w:val="00615A5F"/>
    <w:rsid w:val="00616283"/>
    <w:rsid w:val="00616A36"/>
    <w:rsid w:val="00616EEE"/>
    <w:rsid w:val="00617949"/>
    <w:rsid w:val="00620D01"/>
    <w:rsid w:val="0062173B"/>
    <w:rsid w:val="0062394B"/>
    <w:rsid w:val="006260ED"/>
    <w:rsid w:val="00630417"/>
    <w:rsid w:val="006333E6"/>
    <w:rsid w:val="0063407E"/>
    <w:rsid w:val="00634501"/>
    <w:rsid w:val="006360B0"/>
    <w:rsid w:val="00640F33"/>
    <w:rsid w:val="006468D8"/>
    <w:rsid w:val="006515F3"/>
    <w:rsid w:val="00653250"/>
    <w:rsid w:val="006540D6"/>
    <w:rsid w:val="006541BA"/>
    <w:rsid w:val="0065562F"/>
    <w:rsid w:val="00656152"/>
    <w:rsid w:val="00656423"/>
    <w:rsid w:val="00660022"/>
    <w:rsid w:val="00660182"/>
    <w:rsid w:val="00660EDD"/>
    <w:rsid w:val="006621B0"/>
    <w:rsid w:val="00663E9B"/>
    <w:rsid w:val="00665030"/>
    <w:rsid w:val="006652AB"/>
    <w:rsid w:val="00667A4F"/>
    <w:rsid w:val="00667F34"/>
    <w:rsid w:val="0067606F"/>
    <w:rsid w:val="00680C99"/>
    <w:rsid w:val="00683093"/>
    <w:rsid w:val="0069355D"/>
    <w:rsid w:val="006959BE"/>
    <w:rsid w:val="00695C1F"/>
    <w:rsid w:val="006970C3"/>
    <w:rsid w:val="00697C8F"/>
    <w:rsid w:val="006A328A"/>
    <w:rsid w:val="006A42B3"/>
    <w:rsid w:val="006A4EF8"/>
    <w:rsid w:val="006A6343"/>
    <w:rsid w:val="006B3D0F"/>
    <w:rsid w:val="006B3DCF"/>
    <w:rsid w:val="006B6704"/>
    <w:rsid w:val="006C0E59"/>
    <w:rsid w:val="006C3D8D"/>
    <w:rsid w:val="006C6365"/>
    <w:rsid w:val="006C7353"/>
    <w:rsid w:val="006D03C0"/>
    <w:rsid w:val="006D7652"/>
    <w:rsid w:val="006E13E5"/>
    <w:rsid w:val="006E1A65"/>
    <w:rsid w:val="006E2039"/>
    <w:rsid w:val="006E2540"/>
    <w:rsid w:val="006E4043"/>
    <w:rsid w:val="006E7310"/>
    <w:rsid w:val="006E7EEE"/>
    <w:rsid w:val="006F00B0"/>
    <w:rsid w:val="006F1979"/>
    <w:rsid w:val="006F26C1"/>
    <w:rsid w:val="007016AA"/>
    <w:rsid w:val="00701B53"/>
    <w:rsid w:val="00704086"/>
    <w:rsid w:val="00705F62"/>
    <w:rsid w:val="00707017"/>
    <w:rsid w:val="00707919"/>
    <w:rsid w:val="00711C64"/>
    <w:rsid w:val="00712FC3"/>
    <w:rsid w:val="007152F1"/>
    <w:rsid w:val="0071742F"/>
    <w:rsid w:val="00720A52"/>
    <w:rsid w:val="00723759"/>
    <w:rsid w:val="00725CFB"/>
    <w:rsid w:val="00736CA7"/>
    <w:rsid w:val="00741973"/>
    <w:rsid w:val="00743BE9"/>
    <w:rsid w:val="0074789D"/>
    <w:rsid w:val="00747C2E"/>
    <w:rsid w:val="007527B8"/>
    <w:rsid w:val="00754C33"/>
    <w:rsid w:val="00755A1C"/>
    <w:rsid w:val="00756452"/>
    <w:rsid w:val="00756E15"/>
    <w:rsid w:val="00761125"/>
    <w:rsid w:val="00770821"/>
    <w:rsid w:val="00770D9C"/>
    <w:rsid w:val="00771BF4"/>
    <w:rsid w:val="00775A2F"/>
    <w:rsid w:val="00776705"/>
    <w:rsid w:val="00781ADF"/>
    <w:rsid w:val="00781C8D"/>
    <w:rsid w:val="00792C9B"/>
    <w:rsid w:val="00794363"/>
    <w:rsid w:val="007A14A6"/>
    <w:rsid w:val="007A2A72"/>
    <w:rsid w:val="007A3AAC"/>
    <w:rsid w:val="007A3D6C"/>
    <w:rsid w:val="007A4A33"/>
    <w:rsid w:val="007A50E7"/>
    <w:rsid w:val="007A6AD2"/>
    <w:rsid w:val="007A6B39"/>
    <w:rsid w:val="007B0E54"/>
    <w:rsid w:val="007B0F3F"/>
    <w:rsid w:val="007B2EDC"/>
    <w:rsid w:val="007B4AA6"/>
    <w:rsid w:val="007B593A"/>
    <w:rsid w:val="007B7589"/>
    <w:rsid w:val="007C157E"/>
    <w:rsid w:val="007C3959"/>
    <w:rsid w:val="007C52BD"/>
    <w:rsid w:val="007D0B08"/>
    <w:rsid w:val="007D2BB5"/>
    <w:rsid w:val="007D7F76"/>
    <w:rsid w:val="007E34AB"/>
    <w:rsid w:val="007E49CC"/>
    <w:rsid w:val="007F0E22"/>
    <w:rsid w:val="007F25F1"/>
    <w:rsid w:val="007F6F10"/>
    <w:rsid w:val="007F790C"/>
    <w:rsid w:val="00800015"/>
    <w:rsid w:val="00800553"/>
    <w:rsid w:val="00801A90"/>
    <w:rsid w:val="00801DDB"/>
    <w:rsid w:val="0080340D"/>
    <w:rsid w:val="00807134"/>
    <w:rsid w:val="008115E1"/>
    <w:rsid w:val="0081178A"/>
    <w:rsid w:val="00812F7E"/>
    <w:rsid w:val="008156FB"/>
    <w:rsid w:val="008163CC"/>
    <w:rsid w:val="00821AF1"/>
    <w:rsid w:val="00821FD9"/>
    <w:rsid w:val="00822911"/>
    <w:rsid w:val="00822929"/>
    <w:rsid w:val="00822932"/>
    <w:rsid w:val="008257A3"/>
    <w:rsid w:val="008309C3"/>
    <w:rsid w:val="00834200"/>
    <w:rsid w:val="00840B6F"/>
    <w:rsid w:val="00842E53"/>
    <w:rsid w:val="00846BB8"/>
    <w:rsid w:val="00850537"/>
    <w:rsid w:val="00851DF9"/>
    <w:rsid w:val="0086152C"/>
    <w:rsid w:val="00863B0C"/>
    <w:rsid w:val="00865063"/>
    <w:rsid w:val="00867663"/>
    <w:rsid w:val="0087022D"/>
    <w:rsid w:val="008713B5"/>
    <w:rsid w:val="0087743B"/>
    <w:rsid w:val="00880FA4"/>
    <w:rsid w:val="0088351A"/>
    <w:rsid w:val="00885717"/>
    <w:rsid w:val="00887EE6"/>
    <w:rsid w:val="00890F4A"/>
    <w:rsid w:val="0089462F"/>
    <w:rsid w:val="008A0D8C"/>
    <w:rsid w:val="008A10F6"/>
    <w:rsid w:val="008A120C"/>
    <w:rsid w:val="008A1C0B"/>
    <w:rsid w:val="008A492E"/>
    <w:rsid w:val="008A50EF"/>
    <w:rsid w:val="008B04CE"/>
    <w:rsid w:val="008B09B9"/>
    <w:rsid w:val="008B7439"/>
    <w:rsid w:val="008B7C89"/>
    <w:rsid w:val="008C1372"/>
    <w:rsid w:val="008C4B15"/>
    <w:rsid w:val="008C7803"/>
    <w:rsid w:val="008D4E28"/>
    <w:rsid w:val="008D7B6B"/>
    <w:rsid w:val="008E3D1F"/>
    <w:rsid w:val="008E65D0"/>
    <w:rsid w:val="008F1239"/>
    <w:rsid w:val="008F2785"/>
    <w:rsid w:val="008F43DE"/>
    <w:rsid w:val="008F5398"/>
    <w:rsid w:val="008F5C78"/>
    <w:rsid w:val="008F6EC5"/>
    <w:rsid w:val="00902624"/>
    <w:rsid w:val="00910880"/>
    <w:rsid w:val="00911B9A"/>
    <w:rsid w:val="009143F5"/>
    <w:rsid w:val="0091497B"/>
    <w:rsid w:val="00917871"/>
    <w:rsid w:val="00920AD3"/>
    <w:rsid w:val="0092653E"/>
    <w:rsid w:val="00926F4D"/>
    <w:rsid w:val="0093072B"/>
    <w:rsid w:val="0093138E"/>
    <w:rsid w:val="00931C67"/>
    <w:rsid w:val="009324B2"/>
    <w:rsid w:val="0093347A"/>
    <w:rsid w:val="0093487C"/>
    <w:rsid w:val="00936517"/>
    <w:rsid w:val="009423E1"/>
    <w:rsid w:val="00943DFB"/>
    <w:rsid w:val="00943F58"/>
    <w:rsid w:val="0094494A"/>
    <w:rsid w:val="0094628B"/>
    <w:rsid w:val="00950C9B"/>
    <w:rsid w:val="0096059C"/>
    <w:rsid w:val="009609F2"/>
    <w:rsid w:val="00961A5E"/>
    <w:rsid w:val="00963D1E"/>
    <w:rsid w:val="00964DE0"/>
    <w:rsid w:val="00967642"/>
    <w:rsid w:val="00967DE8"/>
    <w:rsid w:val="009751BB"/>
    <w:rsid w:val="0098101B"/>
    <w:rsid w:val="009878CE"/>
    <w:rsid w:val="00990D89"/>
    <w:rsid w:val="00992254"/>
    <w:rsid w:val="00995329"/>
    <w:rsid w:val="0099607E"/>
    <w:rsid w:val="00997411"/>
    <w:rsid w:val="009A1224"/>
    <w:rsid w:val="009A2CBC"/>
    <w:rsid w:val="009A3AB2"/>
    <w:rsid w:val="009A41D4"/>
    <w:rsid w:val="009B0C13"/>
    <w:rsid w:val="009B2278"/>
    <w:rsid w:val="009B31C6"/>
    <w:rsid w:val="009B3DE6"/>
    <w:rsid w:val="009B4D42"/>
    <w:rsid w:val="009B58C8"/>
    <w:rsid w:val="009C19DB"/>
    <w:rsid w:val="009C22C1"/>
    <w:rsid w:val="009C295E"/>
    <w:rsid w:val="009C5ACD"/>
    <w:rsid w:val="009D0817"/>
    <w:rsid w:val="009D0883"/>
    <w:rsid w:val="009D542E"/>
    <w:rsid w:val="009E092C"/>
    <w:rsid w:val="009E20E7"/>
    <w:rsid w:val="009E2B05"/>
    <w:rsid w:val="009E5F79"/>
    <w:rsid w:val="009F32CA"/>
    <w:rsid w:val="009F51D7"/>
    <w:rsid w:val="00A0200F"/>
    <w:rsid w:val="00A05CFC"/>
    <w:rsid w:val="00A076EA"/>
    <w:rsid w:val="00A10956"/>
    <w:rsid w:val="00A12C0E"/>
    <w:rsid w:val="00A12FCF"/>
    <w:rsid w:val="00A21B19"/>
    <w:rsid w:val="00A25FE9"/>
    <w:rsid w:val="00A26DE7"/>
    <w:rsid w:val="00A30909"/>
    <w:rsid w:val="00A31C5C"/>
    <w:rsid w:val="00A327A7"/>
    <w:rsid w:val="00A435B5"/>
    <w:rsid w:val="00A45447"/>
    <w:rsid w:val="00A5020C"/>
    <w:rsid w:val="00A5377E"/>
    <w:rsid w:val="00A5731F"/>
    <w:rsid w:val="00A57E14"/>
    <w:rsid w:val="00A61CE1"/>
    <w:rsid w:val="00A62340"/>
    <w:rsid w:val="00A6283A"/>
    <w:rsid w:val="00A64194"/>
    <w:rsid w:val="00A70329"/>
    <w:rsid w:val="00A711BD"/>
    <w:rsid w:val="00A76C55"/>
    <w:rsid w:val="00A77784"/>
    <w:rsid w:val="00A80270"/>
    <w:rsid w:val="00A808C0"/>
    <w:rsid w:val="00A80BF8"/>
    <w:rsid w:val="00A8216E"/>
    <w:rsid w:val="00A83A2F"/>
    <w:rsid w:val="00A86E94"/>
    <w:rsid w:val="00A929F2"/>
    <w:rsid w:val="00A958C9"/>
    <w:rsid w:val="00A97B9E"/>
    <w:rsid w:val="00AA613B"/>
    <w:rsid w:val="00AA670A"/>
    <w:rsid w:val="00AA7131"/>
    <w:rsid w:val="00AA7B0C"/>
    <w:rsid w:val="00AB0ECC"/>
    <w:rsid w:val="00AB21F6"/>
    <w:rsid w:val="00AB4476"/>
    <w:rsid w:val="00AB5888"/>
    <w:rsid w:val="00AB6B82"/>
    <w:rsid w:val="00AC0B1C"/>
    <w:rsid w:val="00AC1050"/>
    <w:rsid w:val="00AC2926"/>
    <w:rsid w:val="00AC3771"/>
    <w:rsid w:val="00AC47AB"/>
    <w:rsid w:val="00AC5E6C"/>
    <w:rsid w:val="00AC5F16"/>
    <w:rsid w:val="00AC6A48"/>
    <w:rsid w:val="00AD5669"/>
    <w:rsid w:val="00AD6318"/>
    <w:rsid w:val="00AE152C"/>
    <w:rsid w:val="00AE2259"/>
    <w:rsid w:val="00AE504A"/>
    <w:rsid w:val="00AE52FB"/>
    <w:rsid w:val="00AF044F"/>
    <w:rsid w:val="00AF0D9C"/>
    <w:rsid w:val="00AF334E"/>
    <w:rsid w:val="00B02D66"/>
    <w:rsid w:val="00B0376E"/>
    <w:rsid w:val="00B03CFA"/>
    <w:rsid w:val="00B04AE1"/>
    <w:rsid w:val="00B1283E"/>
    <w:rsid w:val="00B141C4"/>
    <w:rsid w:val="00B14B9D"/>
    <w:rsid w:val="00B226E7"/>
    <w:rsid w:val="00B23C24"/>
    <w:rsid w:val="00B24770"/>
    <w:rsid w:val="00B262E6"/>
    <w:rsid w:val="00B34910"/>
    <w:rsid w:val="00B41EC3"/>
    <w:rsid w:val="00B41EFE"/>
    <w:rsid w:val="00B4798C"/>
    <w:rsid w:val="00B51E96"/>
    <w:rsid w:val="00B56BE8"/>
    <w:rsid w:val="00B57E8B"/>
    <w:rsid w:val="00B62DBB"/>
    <w:rsid w:val="00B6471B"/>
    <w:rsid w:val="00B655DD"/>
    <w:rsid w:val="00B665C3"/>
    <w:rsid w:val="00B66F8F"/>
    <w:rsid w:val="00B72CFD"/>
    <w:rsid w:val="00B75152"/>
    <w:rsid w:val="00B75777"/>
    <w:rsid w:val="00B763B8"/>
    <w:rsid w:val="00B806D9"/>
    <w:rsid w:val="00B81B77"/>
    <w:rsid w:val="00B82E47"/>
    <w:rsid w:val="00B84BCC"/>
    <w:rsid w:val="00B8559C"/>
    <w:rsid w:val="00B85838"/>
    <w:rsid w:val="00B879B2"/>
    <w:rsid w:val="00B9074D"/>
    <w:rsid w:val="00B92B6E"/>
    <w:rsid w:val="00B93BB8"/>
    <w:rsid w:val="00B965D9"/>
    <w:rsid w:val="00B96766"/>
    <w:rsid w:val="00BA0AE0"/>
    <w:rsid w:val="00BA1095"/>
    <w:rsid w:val="00BA17BA"/>
    <w:rsid w:val="00BA5469"/>
    <w:rsid w:val="00BB3826"/>
    <w:rsid w:val="00BB3FB1"/>
    <w:rsid w:val="00BB467C"/>
    <w:rsid w:val="00BC2842"/>
    <w:rsid w:val="00BC2953"/>
    <w:rsid w:val="00BC456E"/>
    <w:rsid w:val="00BD0751"/>
    <w:rsid w:val="00BD2ACC"/>
    <w:rsid w:val="00BD3B0C"/>
    <w:rsid w:val="00BD4105"/>
    <w:rsid w:val="00BD5428"/>
    <w:rsid w:val="00BD552A"/>
    <w:rsid w:val="00BD5811"/>
    <w:rsid w:val="00BE07C0"/>
    <w:rsid w:val="00BE1D07"/>
    <w:rsid w:val="00BE20EC"/>
    <w:rsid w:val="00BE7BCF"/>
    <w:rsid w:val="00BF16DC"/>
    <w:rsid w:val="00BF312D"/>
    <w:rsid w:val="00BF4C1D"/>
    <w:rsid w:val="00BF4D5F"/>
    <w:rsid w:val="00C043F7"/>
    <w:rsid w:val="00C04657"/>
    <w:rsid w:val="00C126CD"/>
    <w:rsid w:val="00C130B9"/>
    <w:rsid w:val="00C14272"/>
    <w:rsid w:val="00C16269"/>
    <w:rsid w:val="00C1764A"/>
    <w:rsid w:val="00C17A6B"/>
    <w:rsid w:val="00C17CDE"/>
    <w:rsid w:val="00C2464B"/>
    <w:rsid w:val="00C25512"/>
    <w:rsid w:val="00C2599A"/>
    <w:rsid w:val="00C26C92"/>
    <w:rsid w:val="00C27DA9"/>
    <w:rsid w:val="00C32375"/>
    <w:rsid w:val="00C3383A"/>
    <w:rsid w:val="00C35EF4"/>
    <w:rsid w:val="00C36157"/>
    <w:rsid w:val="00C36744"/>
    <w:rsid w:val="00C3725D"/>
    <w:rsid w:val="00C41FC4"/>
    <w:rsid w:val="00C42D71"/>
    <w:rsid w:val="00C43495"/>
    <w:rsid w:val="00C44649"/>
    <w:rsid w:val="00C46EA7"/>
    <w:rsid w:val="00C50CB3"/>
    <w:rsid w:val="00C5241B"/>
    <w:rsid w:val="00C52F24"/>
    <w:rsid w:val="00C64460"/>
    <w:rsid w:val="00C647A7"/>
    <w:rsid w:val="00C764E8"/>
    <w:rsid w:val="00C812DA"/>
    <w:rsid w:val="00C82809"/>
    <w:rsid w:val="00C853A1"/>
    <w:rsid w:val="00C85F3E"/>
    <w:rsid w:val="00C95CAE"/>
    <w:rsid w:val="00CA288A"/>
    <w:rsid w:val="00CB172B"/>
    <w:rsid w:val="00CB53D5"/>
    <w:rsid w:val="00CB5966"/>
    <w:rsid w:val="00CB61DA"/>
    <w:rsid w:val="00CC06F5"/>
    <w:rsid w:val="00CC0702"/>
    <w:rsid w:val="00CC2447"/>
    <w:rsid w:val="00CC349D"/>
    <w:rsid w:val="00CD3A43"/>
    <w:rsid w:val="00CE0883"/>
    <w:rsid w:val="00CE27E1"/>
    <w:rsid w:val="00CE43D1"/>
    <w:rsid w:val="00CE4583"/>
    <w:rsid w:val="00D01311"/>
    <w:rsid w:val="00D05DF4"/>
    <w:rsid w:val="00D0710D"/>
    <w:rsid w:val="00D07CA7"/>
    <w:rsid w:val="00D12596"/>
    <w:rsid w:val="00D139DF"/>
    <w:rsid w:val="00D160E9"/>
    <w:rsid w:val="00D178B0"/>
    <w:rsid w:val="00D21EA0"/>
    <w:rsid w:val="00D27716"/>
    <w:rsid w:val="00D30191"/>
    <w:rsid w:val="00D31D44"/>
    <w:rsid w:val="00D3210D"/>
    <w:rsid w:val="00D330D6"/>
    <w:rsid w:val="00D33156"/>
    <w:rsid w:val="00D36F95"/>
    <w:rsid w:val="00D37082"/>
    <w:rsid w:val="00D47712"/>
    <w:rsid w:val="00D51F54"/>
    <w:rsid w:val="00D55083"/>
    <w:rsid w:val="00D553CC"/>
    <w:rsid w:val="00D56B71"/>
    <w:rsid w:val="00D57A21"/>
    <w:rsid w:val="00D61AFC"/>
    <w:rsid w:val="00D64E04"/>
    <w:rsid w:val="00D6719E"/>
    <w:rsid w:val="00D675D7"/>
    <w:rsid w:val="00D70E2E"/>
    <w:rsid w:val="00D71704"/>
    <w:rsid w:val="00D76AA1"/>
    <w:rsid w:val="00D77390"/>
    <w:rsid w:val="00D8779A"/>
    <w:rsid w:val="00D92524"/>
    <w:rsid w:val="00D929C5"/>
    <w:rsid w:val="00D93B1D"/>
    <w:rsid w:val="00D94716"/>
    <w:rsid w:val="00DA1C01"/>
    <w:rsid w:val="00DA2D61"/>
    <w:rsid w:val="00DA3DE7"/>
    <w:rsid w:val="00DA453C"/>
    <w:rsid w:val="00DB0302"/>
    <w:rsid w:val="00DB0721"/>
    <w:rsid w:val="00DB35AE"/>
    <w:rsid w:val="00DB6E89"/>
    <w:rsid w:val="00DC1E75"/>
    <w:rsid w:val="00DC3FC9"/>
    <w:rsid w:val="00DC595C"/>
    <w:rsid w:val="00DC5967"/>
    <w:rsid w:val="00DC7129"/>
    <w:rsid w:val="00DD0849"/>
    <w:rsid w:val="00DD7A9F"/>
    <w:rsid w:val="00DE3040"/>
    <w:rsid w:val="00DE7CBC"/>
    <w:rsid w:val="00DF4837"/>
    <w:rsid w:val="00E009D2"/>
    <w:rsid w:val="00E00D06"/>
    <w:rsid w:val="00E02729"/>
    <w:rsid w:val="00E036CD"/>
    <w:rsid w:val="00E0460C"/>
    <w:rsid w:val="00E06ED6"/>
    <w:rsid w:val="00E07523"/>
    <w:rsid w:val="00E121CB"/>
    <w:rsid w:val="00E14336"/>
    <w:rsid w:val="00E149E6"/>
    <w:rsid w:val="00E163D9"/>
    <w:rsid w:val="00E244E9"/>
    <w:rsid w:val="00E24CDF"/>
    <w:rsid w:val="00E35D82"/>
    <w:rsid w:val="00E36E76"/>
    <w:rsid w:val="00E36EC1"/>
    <w:rsid w:val="00E36F82"/>
    <w:rsid w:val="00E373AE"/>
    <w:rsid w:val="00E44951"/>
    <w:rsid w:val="00E4583D"/>
    <w:rsid w:val="00E46395"/>
    <w:rsid w:val="00E51B6C"/>
    <w:rsid w:val="00E529AC"/>
    <w:rsid w:val="00E5378E"/>
    <w:rsid w:val="00E55B78"/>
    <w:rsid w:val="00E56E99"/>
    <w:rsid w:val="00E601A7"/>
    <w:rsid w:val="00E6039B"/>
    <w:rsid w:val="00E60517"/>
    <w:rsid w:val="00E62576"/>
    <w:rsid w:val="00E625BF"/>
    <w:rsid w:val="00E62663"/>
    <w:rsid w:val="00E64EAC"/>
    <w:rsid w:val="00E66B87"/>
    <w:rsid w:val="00E671CC"/>
    <w:rsid w:val="00E722F4"/>
    <w:rsid w:val="00E72E78"/>
    <w:rsid w:val="00E739EC"/>
    <w:rsid w:val="00E75BA7"/>
    <w:rsid w:val="00E77315"/>
    <w:rsid w:val="00E84945"/>
    <w:rsid w:val="00E86DBE"/>
    <w:rsid w:val="00E93910"/>
    <w:rsid w:val="00E94ED3"/>
    <w:rsid w:val="00E962AB"/>
    <w:rsid w:val="00E97864"/>
    <w:rsid w:val="00EA0C89"/>
    <w:rsid w:val="00EA1861"/>
    <w:rsid w:val="00EA4C82"/>
    <w:rsid w:val="00EA7C47"/>
    <w:rsid w:val="00EB0CE9"/>
    <w:rsid w:val="00EB2FC2"/>
    <w:rsid w:val="00EB3E3C"/>
    <w:rsid w:val="00EB41CC"/>
    <w:rsid w:val="00EB4C7C"/>
    <w:rsid w:val="00EB75C0"/>
    <w:rsid w:val="00EC0134"/>
    <w:rsid w:val="00EC3151"/>
    <w:rsid w:val="00EC4386"/>
    <w:rsid w:val="00EC5259"/>
    <w:rsid w:val="00EC63CE"/>
    <w:rsid w:val="00ED0FCE"/>
    <w:rsid w:val="00ED25E6"/>
    <w:rsid w:val="00ED4889"/>
    <w:rsid w:val="00EE3964"/>
    <w:rsid w:val="00EF43C0"/>
    <w:rsid w:val="00EF51FF"/>
    <w:rsid w:val="00EF760A"/>
    <w:rsid w:val="00F02491"/>
    <w:rsid w:val="00F11219"/>
    <w:rsid w:val="00F113E3"/>
    <w:rsid w:val="00F12902"/>
    <w:rsid w:val="00F12C58"/>
    <w:rsid w:val="00F14594"/>
    <w:rsid w:val="00F14694"/>
    <w:rsid w:val="00F1508C"/>
    <w:rsid w:val="00F15E58"/>
    <w:rsid w:val="00F17791"/>
    <w:rsid w:val="00F17C65"/>
    <w:rsid w:val="00F20BDC"/>
    <w:rsid w:val="00F21CB9"/>
    <w:rsid w:val="00F21F10"/>
    <w:rsid w:val="00F26B55"/>
    <w:rsid w:val="00F27011"/>
    <w:rsid w:val="00F273B4"/>
    <w:rsid w:val="00F305AF"/>
    <w:rsid w:val="00F31829"/>
    <w:rsid w:val="00F331BD"/>
    <w:rsid w:val="00F34772"/>
    <w:rsid w:val="00F3501D"/>
    <w:rsid w:val="00F37EA3"/>
    <w:rsid w:val="00F4495E"/>
    <w:rsid w:val="00F479D7"/>
    <w:rsid w:val="00F479F6"/>
    <w:rsid w:val="00F50942"/>
    <w:rsid w:val="00F52FAC"/>
    <w:rsid w:val="00F55103"/>
    <w:rsid w:val="00F57228"/>
    <w:rsid w:val="00F5751D"/>
    <w:rsid w:val="00F60823"/>
    <w:rsid w:val="00F61C8A"/>
    <w:rsid w:val="00F6255B"/>
    <w:rsid w:val="00F63209"/>
    <w:rsid w:val="00F64F09"/>
    <w:rsid w:val="00F66680"/>
    <w:rsid w:val="00F754A1"/>
    <w:rsid w:val="00F75845"/>
    <w:rsid w:val="00F76A9D"/>
    <w:rsid w:val="00F80227"/>
    <w:rsid w:val="00F8092A"/>
    <w:rsid w:val="00F86986"/>
    <w:rsid w:val="00F90416"/>
    <w:rsid w:val="00F90918"/>
    <w:rsid w:val="00F912F4"/>
    <w:rsid w:val="00F921E0"/>
    <w:rsid w:val="00F9383D"/>
    <w:rsid w:val="00F9623D"/>
    <w:rsid w:val="00F96F18"/>
    <w:rsid w:val="00FA249B"/>
    <w:rsid w:val="00FA3F9A"/>
    <w:rsid w:val="00FA4820"/>
    <w:rsid w:val="00FA69C4"/>
    <w:rsid w:val="00FB196E"/>
    <w:rsid w:val="00FB3947"/>
    <w:rsid w:val="00FB42C0"/>
    <w:rsid w:val="00FC0ECA"/>
    <w:rsid w:val="00FC59C7"/>
    <w:rsid w:val="00FD2929"/>
    <w:rsid w:val="00FD5C8B"/>
    <w:rsid w:val="00FE02B6"/>
    <w:rsid w:val="00FE04F4"/>
    <w:rsid w:val="00FE1F97"/>
    <w:rsid w:val="00FE2EB6"/>
    <w:rsid w:val="00FE52F1"/>
    <w:rsid w:val="00FF490F"/>
    <w:rsid w:val="00FF4B2E"/>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C2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2">
    <w:name w:val="heading 2"/>
    <w:aliases w:val=" Char3"/>
    <w:basedOn w:val="1"/>
    <w:next w:val="a"/>
    <w:link w:val="20"/>
    <w:autoRedefine/>
    <w:qFormat/>
    <w:rsid w:val="00367988"/>
    <w:pPr>
      <w:numPr>
        <w:ilvl w:val="1"/>
      </w:numPr>
      <w:tabs>
        <w:tab w:val="clear" w:pos="400"/>
        <w:tab w:val="clear" w:pos="560"/>
        <w:tab w:val="left" w:pos="700"/>
      </w:tabs>
      <w:spacing w:before="240" w:line="250" w:lineRule="exact"/>
      <w:outlineLvl w:val="1"/>
    </w:pPr>
    <w:rPr>
      <w:rFonts w:eastAsia="ＭＳ 明朝"/>
      <w:sz w:val="22"/>
      <w:lang w:val="x-none" w:eastAsia="ja-JP"/>
    </w:rPr>
  </w:style>
  <w:style w:type="paragraph" w:styleId="3">
    <w:name w:val="heading 3"/>
    <w:aliases w:val="h3 Char"/>
    <w:basedOn w:val="1"/>
    <w:next w:val="a"/>
    <w:link w:val="30"/>
    <w:autoRedefine/>
    <w:qFormat/>
    <w:rsid w:val="00630417"/>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14"/>
      </w:numPr>
      <w:outlineLvl w:val="6"/>
    </w:pPr>
  </w:style>
  <w:style w:type="paragraph" w:styleId="8">
    <w:name w:val="heading 8"/>
    <w:basedOn w:val="6"/>
    <w:next w:val="a"/>
    <w:link w:val="80"/>
    <w:qFormat/>
    <w:rsid w:val="00440520"/>
    <w:pPr>
      <w:numPr>
        <w:ilvl w:val="7"/>
        <w:numId w:val="14"/>
      </w:numPr>
      <w:outlineLvl w:val="7"/>
    </w:pPr>
  </w:style>
  <w:style w:type="paragraph" w:styleId="9">
    <w:name w:val="heading 9"/>
    <w:basedOn w:val="6"/>
    <w:next w:val="a"/>
    <w:link w:val="90"/>
    <w:qFormat/>
    <w:rsid w:val="00440520"/>
    <w:pPr>
      <w:numPr>
        <w:ilvl w:val="8"/>
        <w:numId w:val="1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440520"/>
    <w:rPr>
      <w:rFonts w:ascii="Arial" w:eastAsia="Times New Roman" w:hAnsi="Arial" w:cs="Times New Roman"/>
      <w:b/>
      <w:sz w:val="24"/>
      <w:szCs w:val="20"/>
      <w:lang w:val="en-GB" w:eastAsia="x-none"/>
    </w:rPr>
  </w:style>
  <w:style w:type="character" w:customStyle="1" w:styleId="20">
    <w:name w:val="見出し 2 (文字)"/>
    <w:aliases w:val=" Char3 (文字)"/>
    <w:basedOn w:val="a0"/>
    <w:link w:val="2"/>
    <w:rsid w:val="00367988"/>
    <w:rPr>
      <w:rFonts w:ascii="Arial" w:hAnsi="Arial" w:cs="Times New Roman"/>
      <w:b/>
      <w:szCs w:val="20"/>
      <w:lang w:val="x-none" w:eastAsia="ja-JP"/>
    </w:rPr>
  </w:style>
  <w:style w:type="character" w:customStyle="1" w:styleId="30">
    <w:name w:val="見出し 3 (文字)"/>
    <w:aliases w:val="h3 Char (文字)"/>
    <w:basedOn w:val="a0"/>
    <w:link w:val="3"/>
    <w:rsid w:val="00630417"/>
    <w:rPr>
      <w:rFonts w:ascii="Arial" w:hAnsi="Arial" w:cs="Times New Roman"/>
      <w:b/>
      <w:bCs/>
      <w:szCs w:val="20"/>
      <w:lang w:val="x-none" w:eastAsia="x-none"/>
    </w:rPr>
  </w:style>
  <w:style w:type="character" w:customStyle="1" w:styleId="40">
    <w:name w:val="見出し 4 (文字)"/>
    <w:aliases w:val="h4 (文字)"/>
    <w:basedOn w:val="a0"/>
    <w:link w:val="4"/>
    <w:rsid w:val="00440520"/>
    <w:rPr>
      <w:rFonts w:ascii="Arial" w:eastAsia="Times New Roman" w:hAnsi="Arial" w:cs="Times New Roman"/>
      <w:b/>
      <w:bCs/>
      <w:color w:val="0000FF"/>
      <w:szCs w:val="20"/>
      <w:lang w:val="x-none" w:eastAsia="x-none"/>
    </w:rPr>
  </w:style>
  <w:style w:type="character" w:customStyle="1" w:styleId="50">
    <w:name w:val="見出し 5 (文字)"/>
    <w:basedOn w:val="a0"/>
    <w:link w:val="5"/>
    <w:rsid w:val="00440520"/>
    <w:rPr>
      <w:rFonts w:ascii="Arial" w:eastAsia="Times New Roman" w:hAnsi="Arial" w:cs="Times New Roman"/>
      <w:b/>
      <w:bCs/>
      <w:color w:val="0000FF"/>
      <w:szCs w:val="20"/>
      <w:lang w:val="x-none" w:eastAsia="x-none"/>
    </w:rPr>
  </w:style>
  <w:style w:type="character" w:customStyle="1" w:styleId="60">
    <w:name w:val="見出し 6 (文字)"/>
    <w:basedOn w:val="a0"/>
    <w:link w:val="6"/>
    <w:rsid w:val="00440520"/>
    <w:rPr>
      <w:rFonts w:ascii="Arial" w:eastAsia="Times New Roman" w:hAnsi="Arial" w:cs="Times New Roman"/>
      <w:b/>
      <w:bCs/>
      <w:color w:val="0000FF"/>
      <w:szCs w:val="20"/>
      <w:lang w:val="x-none" w:eastAsia="x-none"/>
    </w:rPr>
  </w:style>
  <w:style w:type="paragraph" w:customStyle="1" w:styleId="Definition">
    <w:name w:val="Definition"/>
    <w:basedOn w:val="a"/>
    <w:next w:val="a"/>
    <w:rsid w:val="00440520"/>
    <w:pPr>
      <w:spacing w:after="240" w:line="230" w:lineRule="atLeast"/>
      <w:jc w:val="both"/>
    </w:pPr>
    <w:rPr>
      <w:rFonts w:ascii="Arial" w:hAnsi="Arial"/>
      <w:sz w:val="20"/>
      <w:szCs w:val="20"/>
      <w:lang w:val="en-GB"/>
    </w:rPr>
  </w:style>
  <w:style w:type="paragraph" w:customStyle="1" w:styleId="Terms">
    <w:name w:val="Term(s)"/>
    <w:basedOn w:val="a"/>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a"/>
    <w:next w:val="Terms"/>
    <w:rsid w:val="00440520"/>
    <w:pPr>
      <w:keepNext/>
      <w:spacing w:line="230" w:lineRule="atLeast"/>
      <w:jc w:val="both"/>
    </w:pPr>
    <w:rPr>
      <w:rFonts w:ascii="Arial" w:hAnsi="Arial"/>
      <w:b/>
      <w:sz w:val="20"/>
      <w:szCs w:val="20"/>
      <w:lang w:val="en-GB"/>
    </w:rPr>
  </w:style>
  <w:style w:type="character" w:customStyle="1" w:styleId="70">
    <w:name w:val="見出し 7 (文字)"/>
    <w:basedOn w:val="a0"/>
    <w:link w:val="7"/>
    <w:rsid w:val="00440520"/>
    <w:rPr>
      <w:rFonts w:ascii="Arial" w:eastAsia="Times New Roman" w:hAnsi="Arial" w:cs="Times New Roman"/>
      <w:b/>
      <w:bCs/>
      <w:color w:val="0000FF"/>
      <w:szCs w:val="20"/>
      <w:lang w:val="x-none" w:eastAsia="x-none"/>
    </w:rPr>
  </w:style>
  <w:style w:type="character" w:customStyle="1" w:styleId="80">
    <w:name w:val="見出し 8 (文字)"/>
    <w:basedOn w:val="a0"/>
    <w:link w:val="8"/>
    <w:rsid w:val="00440520"/>
    <w:rPr>
      <w:rFonts w:ascii="Arial" w:eastAsia="Times New Roman" w:hAnsi="Arial" w:cs="Times New Roman"/>
      <w:b/>
      <w:bCs/>
      <w:color w:val="0000FF"/>
      <w:szCs w:val="20"/>
      <w:lang w:val="x-none" w:eastAsia="x-none"/>
    </w:rPr>
  </w:style>
  <w:style w:type="character" w:customStyle="1" w:styleId="90">
    <w:name w:val="見出し 9 (文字)"/>
    <w:basedOn w:val="a0"/>
    <w:link w:val="9"/>
    <w:rsid w:val="00440520"/>
    <w:rPr>
      <w:rFonts w:ascii="Arial" w:eastAsia="Times New Roman" w:hAnsi="Arial" w:cs="Times New Roman"/>
      <w:b/>
      <w:bCs/>
      <w:color w:val="0000FF"/>
      <w:szCs w:val="20"/>
      <w:lang w:val="x-none" w:eastAsia="x-none"/>
    </w:rPr>
  </w:style>
  <w:style w:type="paragraph" w:customStyle="1" w:styleId="a2">
    <w:name w:val="a2"/>
    <w:basedOn w:val="2"/>
    <w:next w:val="a"/>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14"/>
      </w:numPr>
      <w:tabs>
        <w:tab w:val="left" w:pos="640"/>
      </w:tabs>
      <w:spacing w:line="250" w:lineRule="exact"/>
    </w:pPr>
  </w:style>
  <w:style w:type="paragraph" w:customStyle="1" w:styleId="a4">
    <w:name w:val="a4"/>
    <w:basedOn w:val="4"/>
    <w:next w:val="a"/>
    <w:rsid w:val="00440520"/>
    <w:pPr>
      <w:numPr>
        <w:numId w:val="14"/>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14"/>
      </w:numPr>
      <w:tabs>
        <w:tab w:val="clear" w:pos="1080"/>
        <w:tab w:val="left" w:pos="1140"/>
        <w:tab w:val="left" w:pos="1360"/>
      </w:tabs>
      <w:spacing w:line="230" w:lineRule="exact"/>
    </w:pPr>
  </w:style>
  <w:style w:type="paragraph" w:customStyle="1" w:styleId="a6">
    <w:name w:val="a6"/>
    <w:basedOn w:val="6"/>
    <w:next w:val="a"/>
    <w:rsid w:val="00440520"/>
    <w:pPr>
      <w:numPr>
        <w:numId w:val="14"/>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rFonts w:ascii="Arial" w:hAnsi="Arial"/>
      <w:b/>
      <w:sz w:val="28"/>
      <w:szCs w:val="20"/>
      <w:lang w:val="en-GB"/>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spacing w:after="240" w:line="230" w:lineRule="atLeast"/>
      <w:ind w:left="658" w:hanging="658"/>
      <w:jc w:val="both"/>
    </w:pPr>
    <w:rPr>
      <w:rFonts w:ascii="Arial" w:hAnsi="Arial"/>
      <w:sz w:val="20"/>
      <w:szCs w:val="20"/>
      <w:lang w:val="en-GB"/>
    </w:rPr>
  </w:style>
  <w:style w:type="paragraph" w:styleId="a9">
    <w:name w:val="Body Text"/>
    <w:basedOn w:val="a"/>
    <w:link w:val="aa"/>
    <w:rsid w:val="00440520"/>
    <w:pPr>
      <w:spacing w:before="60" w:after="60" w:line="210" w:lineRule="atLeast"/>
      <w:jc w:val="both"/>
    </w:pPr>
    <w:rPr>
      <w:rFonts w:ascii="Arial" w:hAnsi="Arial"/>
      <w:sz w:val="18"/>
      <w:szCs w:val="20"/>
      <w:lang w:val="en-GB"/>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jc w:val="both"/>
    </w:pPr>
    <w:rPr>
      <w:rFonts w:ascii="Arial" w:hAnsi="Arial"/>
      <w:sz w:val="16"/>
      <w:szCs w:val="20"/>
      <w:lang w:val="en-GB"/>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jc w:val="both"/>
    </w:pPr>
    <w:rPr>
      <w:rFonts w:ascii="Arial" w:hAnsi="Arial"/>
      <w:sz w:val="14"/>
      <w:szCs w:val="20"/>
      <w:lang w:val="en-GB"/>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jc w:val="both"/>
    </w:pPr>
    <w:rPr>
      <w:rFonts w:ascii="Arial" w:hAnsi="Arial"/>
      <w:b/>
      <w:sz w:val="22"/>
      <w:szCs w:val="20"/>
      <w:lang w:val="en-GB" w:eastAsia="x-none"/>
    </w:rPr>
  </w:style>
  <w:style w:type="character" w:customStyle="1" w:styleId="ac">
    <w:name w:val="ヘッダー (文字)"/>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a"/>
    <w:next w:val="a"/>
    <w:rsid w:val="00440520"/>
    <w:pPr>
      <w:tabs>
        <w:tab w:val="right" w:pos="9752"/>
      </w:tabs>
      <w:spacing w:after="220" w:line="230" w:lineRule="atLeast"/>
      <w:ind w:left="403"/>
    </w:pPr>
    <w:rPr>
      <w:rFonts w:ascii="Arial" w:hAnsi="Arial"/>
      <w:sz w:val="20"/>
      <w:szCs w:val="20"/>
      <w:lang w:val="en-GB"/>
    </w:rPr>
  </w:style>
  <w:style w:type="paragraph" w:styleId="11">
    <w:name w:val="index 1"/>
    <w:basedOn w:val="a"/>
    <w:rsid w:val="00440520"/>
    <w:pPr>
      <w:spacing w:line="210" w:lineRule="atLeast"/>
      <w:ind w:left="340" w:hanging="340"/>
    </w:pPr>
    <w:rPr>
      <w:rFonts w:ascii="Arial" w:hAnsi="Arial"/>
      <w:b/>
      <w:sz w:val="18"/>
      <w:szCs w:val="20"/>
      <w:lang w:val="en-GB"/>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ad">
    <w:name w:val="List Number"/>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3">
    <w:name w:val="List Number 2"/>
    <w:basedOn w:val="a"/>
    <w:rsid w:val="00440520"/>
    <w:pPr>
      <w:tabs>
        <w:tab w:val="left" w:pos="800"/>
      </w:tabs>
      <w:spacing w:after="240" w:line="230" w:lineRule="atLeast"/>
      <w:ind w:left="800" w:hanging="400"/>
      <w:jc w:val="both"/>
    </w:pPr>
    <w:rPr>
      <w:rFonts w:ascii="Arial" w:hAnsi="Arial"/>
      <w:sz w:val="20"/>
      <w:szCs w:val="20"/>
      <w:lang w:val="en-GB"/>
    </w:rPr>
  </w:style>
  <w:style w:type="paragraph" w:styleId="33">
    <w:name w:val="List Number 3"/>
    <w:basedOn w:val="a"/>
    <w:rsid w:val="00440520"/>
    <w:pPr>
      <w:tabs>
        <w:tab w:val="left" w:pos="1200"/>
      </w:tabs>
      <w:spacing w:after="240" w:line="230" w:lineRule="atLeast"/>
      <w:ind w:left="1200" w:hanging="400"/>
      <w:jc w:val="both"/>
    </w:pPr>
    <w:rPr>
      <w:rFonts w:ascii="Arial" w:hAnsi="Arial"/>
      <w:sz w:val="20"/>
      <w:szCs w:val="20"/>
      <w:lang w:val="en-GB"/>
    </w:rPr>
  </w:style>
  <w:style w:type="paragraph" w:styleId="41">
    <w:name w:val="List Number 4"/>
    <w:basedOn w:val="a"/>
    <w:rsid w:val="00440520"/>
    <w:pPr>
      <w:tabs>
        <w:tab w:val="left" w:pos="1600"/>
      </w:tabs>
      <w:spacing w:after="240" w:line="230" w:lineRule="atLeast"/>
      <w:ind w:left="1600" w:hanging="400"/>
      <w:jc w:val="both"/>
    </w:pPr>
    <w:rPr>
      <w:rFonts w:ascii="Arial" w:hAnsi="Arial"/>
      <w:sz w:val="20"/>
      <w:szCs w:val="20"/>
      <w:lang w:val="en-GB"/>
    </w:rPr>
  </w:style>
  <w:style w:type="paragraph" w:styleId="ae">
    <w:name w:val="List Continue"/>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after="240" w:line="210" w:lineRule="atLeast"/>
      <w:jc w:val="both"/>
    </w:pPr>
    <w:rPr>
      <w:rFonts w:ascii="Arial" w:hAnsi="Arial"/>
      <w:sz w:val="18"/>
      <w:szCs w:val="20"/>
      <w:lang w:val="en-GB"/>
    </w:rPr>
  </w:style>
  <w:style w:type="paragraph" w:styleId="af">
    <w:name w:val="footnote text"/>
    <w:basedOn w:val="a"/>
    <w:link w:val="af0"/>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a"/>
    <w:next w:val="a"/>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rsid w:val="00440520"/>
    <w:pPr>
      <w:tabs>
        <w:tab w:val="left" w:pos="1440"/>
      </w:tabs>
      <w:spacing w:after="240" w:line="230" w:lineRule="atLeast"/>
      <w:jc w:val="both"/>
    </w:pPr>
    <w:rPr>
      <w:rFonts w:ascii="Arial" w:hAnsi="Arial"/>
      <w:sz w:val="20"/>
      <w:szCs w:val="20"/>
      <w:lang w:val="en-GB"/>
    </w:rPr>
  </w:style>
  <w:style w:type="paragraph" w:styleId="af2">
    <w:name w:val="footer"/>
    <w:basedOn w:val="a"/>
    <w:link w:val="af3"/>
    <w:uiPriority w:val="99"/>
    <w:rsid w:val="00440520"/>
    <w:pPr>
      <w:spacing w:line="-220" w:lineRule="auto"/>
      <w:jc w:val="both"/>
    </w:pPr>
    <w:rPr>
      <w:rFonts w:ascii="Arial" w:hAnsi="Arial"/>
      <w:sz w:val="20"/>
      <w:szCs w:val="20"/>
      <w:lang w:val="en-GB" w:eastAsia="x-none"/>
    </w:rPr>
  </w:style>
  <w:style w:type="character" w:customStyle="1" w:styleId="af3">
    <w:name w:val="フッター (文字)"/>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pPr>
      <w:spacing w:after="240" w:line="230" w:lineRule="atLeast"/>
      <w:jc w:val="both"/>
    </w:pPr>
    <w:rPr>
      <w:rFonts w:ascii="Arial" w:hAnsi="Arial"/>
      <w:sz w:val="20"/>
      <w:szCs w:val="20"/>
      <w:lang w:val="en-GB"/>
    </w:rPr>
  </w:style>
  <w:style w:type="paragraph" w:customStyle="1" w:styleId="Special">
    <w:name w:val="Special"/>
    <w:basedOn w:val="a"/>
    <w:next w:val="a"/>
    <w:rsid w:val="00440520"/>
    <w:pPr>
      <w:spacing w:after="240" w:line="230" w:lineRule="atLeast"/>
      <w:jc w:val="both"/>
    </w:pPr>
    <w:rPr>
      <w:rFonts w:ascii="Arial" w:hAnsi="Arial"/>
      <w:sz w:val="20"/>
      <w:szCs w:val="20"/>
      <w:lang w:val="en-GB"/>
    </w:rPr>
  </w:style>
  <w:style w:type="paragraph" w:customStyle="1" w:styleId="Tablefootnote">
    <w:name w:val="Table footnote"/>
    <w:basedOn w:val="a"/>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line="230" w:lineRule="atLeast"/>
      <w:jc w:val="center"/>
    </w:pPr>
    <w:rPr>
      <w:rFonts w:ascii="Arial" w:hAnsi="Arial"/>
      <w:sz w:val="20"/>
      <w:szCs w:val="20"/>
      <w:lang w:val="en-GB"/>
    </w:rPr>
  </w:style>
  <w:style w:type="paragraph" w:styleId="12">
    <w:name w:val="toc 1"/>
    <w:basedOn w:val="a"/>
    <w:next w:val="a"/>
    <w:uiPriority w:val="39"/>
    <w:rsid w:val="00440520"/>
    <w:pPr>
      <w:spacing w:before="240" w:after="120" w:line="230" w:lineRule="atLeast"/>
    </w:pPr>
    <w:rPr>
      <w:rFonts w:asciiTheme="minorHAnsi" w:hAnsiTheme="minorHAnsi" w:cstheme="minorHAnsi"/>
      <w:b/>
      <w:bCs/>
      <w:sz w:val="20"/>
      <w:szCs w:val="20"/>
      <w:lang w:val="en-GB"/>
    </w:rPr>
  </w:style>
  <w:style w:type="paragraph" w:styleId="25">
    <w:name w:val="toc 2"/>
    <w:basedOn w:val="12"/>
    <w:next w:val="a"/>
    <w:uiPriority w:val="39"/>
    <w:rsid w:val="00440520"/>
    <w:pPr>
      <w:spacing w:before="120" w:after="0"/>
      <w:ind w:left="200"/>
    </w:pPr>
    <w:rPr>
      <w:b w:val="0"/>
      <w:bCs w:val="0"/>
      <w:i/>
      <w:iCs/>
    </w:rPr>
  </w:style>
  <w:style w:type="paragraph" w:styleId="35">
    <w:name w:val="toc 3"/>
    <w:basedOn w:val="25"/>
    <w:next w:val="a"/>
    <w:uiPriority w:val="39"/>
    <w:rsid w:val="00440520"/>
    <w:pPr>
      <w:spacing w:before="0"/>
      <w:ind w:left="400"/>
    </w:pPr>
    <w:rPr>
      <w:i w:val="0"/>
      <w:iCs w:val="0"/>
    </w:rPr>
  </w:style>
  <w:style w:type="paragraph" w:styleId="43">
    <w:name w:val="toc 4"/>
    <w:basedOn w:val="25"/>
    <w:next w:val="a"/>
    <w:uiPriority w:val="39"/>
    <w:rsid w:val="00440520"/>
    <w:pPr>
      <w:spacing w:before="0"/>
      <w:ind w:left="600"/>
    </w:pPr>
    <w:rPr>
      <w:i w:val="0"/>
      <w:iCs w:val="0"/>
    </w:rPr>
  </w:style>
  <w:style w:type="paragraph" w:styleId="51">
    <w:name w:val="toc 5"/>
    <w:basedOn w:val="43"/>
    <w:next w:val="a"/>
    <w:uiPriority w:val="39"/>
    <w:rsid w:val="00440520"/>
    <w:pPr>
      <w:ind w:left="800"/>
    </w:pPr>
  </w:style>
  <w:style w:type="paragraph" w:styleId="61">
    <w:name w:val="toc 6"/>
    <w:basedOn w:val="43"/>
    <w:next w:val="a"/>
    <w:uiPriority w:val="39"/>
    <w:rsid w:val="00440520"/>
    <w:pPr>
      <w:ind w:left="1000"/>
    </w:pPr>
  </w:style>
  <w:style w:type="paragraph" w:styleId="91">
    <w:name w:val="toc 9"/>
    <w:basedOn w:val="12"/>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a"/>
    <w:rsid w:val="00440520"/>
    <w:pPr>
      <w:spacing w:before="60" w:after="60" w:line="230" w:lineRule="atLeast"/>
      <w:jc w:val="both"/>
    </w:pPr>
    <w:rPr>
      <w:rFonts w:ascii="Arial" w:hAnsi="Arial"/>
      <w:sz w:val="20"/>
      <w:szCs w:val="20"/>
      <w:lang w:val="en-GB"/>
    </w:rPr>
  </w:style>
  <w:style w:type="paragraph" w:customStyle="1" w:styleId="dl">
    <w:name w:val="dl"/>
    <w:basedOn w:val="a"/>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jc w:val="both"/>
    </w:pPr>
    <w:rPr>
      <w:rFonts w:ascii="Arial" w:hAnsi="Arial"/>
      <w:sz w:val="18"/>
      <w:szCs w:val="20"/>
      <w:lang w:val="en-GB"/>
    </w:rPr>
  </w:style>
  <w:style w:type="paragraph" w:styleId="71">
    <w:name w:val="toc 7"/>
    <w:basedOn w:val="a"/>
    <w:next w:val="a"/>
    <w:autoRedefine/>
    <w:uiPriority w:val="39"/>
    <w:rsid w:val="00440520"/>
    <w:pPr>
      <w:spacing w:line="230" w:lineRule="atLeast"/>
      <w:ind w:left="1200"/>
    </w:pPr>
    <w:rPr>
      <w:rFonts w:asciiTheme="minorHAnsi" w:hAnsiTheme="minorHAnsi" w:cstheme="minorHAnsi"/>
      <w:sz w:val="20"/>
      <w:szCs w:val="20"/>
      <w:lang w:val="en-GB"/>
    </w:rPr>
  </w:style>
  <w:style w:type="paragraph" w:styleId="81">
    <w:name w:val="toc 8"/>
    <w:basedOn w:val="a"/>
    <w:next w:val="a"/>
    <w:autoRedefine/>
    <w:uiPriority w:val="39"/>
    <w:rsid w:val="00440520"/>
    <w:pPr>
      <w:spacing w:line="230" w:lineRule="atLeast"/>
      <w:ind w:left="1400"/>
    </w:pPr>
    <w:rPr>
      <w:rFonts w:asciiTheme="minorHAnsi" w:hAnsiTheme="minorHAnsi" w:cstheme="minorHAnsi"/>
      <w:sz w:val="20"/>
      <w:szCs w:val="20"/>
      <w:lang w:val="en-GB"/>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pPr>
      <w:spacing w:after="240" w:line="230" w:lineRule="atLeast"/>
      <w:jc w:val="both"/>
    </w:pPr>
    <w:rPr>
      <w:rFonts w:ascii="Arial" w:hAnsi="Arial"/>
      <w:lang w:val="en-GB" w:eastAsia="x-none"/>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jc w:val="both"/>
    </w:pPr>
    <w:rPr>
      <w:rFonts w:ascii="Lucida Grande" w:hAnsi="Lucida Grande"/>
      <w:sz w:val="18"/>
      <w:szCs w:val="18"/>
      <w:lang w:val="en-GB" w:eastAsia="x-none"/>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pPr>
    <w:rPr>
      <w:rFonts w:ascii="Arial" w:hAnsi="Arial"/>
      <w:szCs w:val="20"/>
      <w:lang w:val="x-none"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pPr>
    <w:rPr>
      <w:szCs w:val="20"/>
      <w:lang w:eastAsia="ja-JP"/>
    </w:rPr>
  </w:style>
  <w:style w:type="paragraph" w:styleId="Web">
    <w:name w:val="Normal (Web)"/>
    <w:basedOn w:val="a"/>
    <w:uiPriority w:val="99"/>
    <w:rsid w:val="00440520"/>
    <w:pPr>
      <w:spacing w:before="100" w:beforeAutospacing="1" w:after="100" w:afterAutospacing="1"/>
    </w:p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jc w:val="center"/>
    </w:pPr>
    <w:rPr>
      <w:rFonts w:ascii="Arial" w:eastAsia="ＭＳ 明朝" w:hAnsi="Arial"/>
      <w:sz w:val="20"/>
      <w:szCs w:val="20"/>
      <w:lang w:val="en-GB" w:eastAsia="ja-JP"/>
    </w:rPr>
  </w:style>
  <w:style w:type="paragraph" w:customStyle="1" w:styleId="MessageBody">
    <w:name w:val="MessageBody"/>
    <w:basedOn w:val="a"/>
    <w:rsid w:val="00440520"/>
    <w:rPr>
      <w:rFonts w:ascii="Arial" w:hAnsi="Arial"/>
      <w:sz w:val="20"/>
    </w:rPr>
  </w:style>
  <w:style w:type="paragraph" w:styleId="aff7">
    <w:name w:val="List Paragraph"/>
    <w:basedOn w:val="a"/>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rPr>
      <w:noProof/>
      <w:sz w:val="20"/>
      <w:szCs w:val="20"/>
      <w:lang w:eastAsia="ja-JP"/>
    </w:rPr>
  </w:style>
  <w:style w:type="paragraph" w:styleId="aff8">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a0"/>
    <w:rsid w:val="00621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69FDE-BCD6-41BE-9CBC-5389501790B9}">
  <ds:schemaRefs>
    <ds:schemaRef ds:uri="http://schemas.openxmlformats.org/officeDocument/2006/bibliography"/>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594</Words>
  <Characters>3391</Characters>
  <Application>Microsoft Office Word</Application>
  <DocSecurity>0</DocSecurity>
  <Lines>28</Lines>
  <Paragraphs>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3978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李 還幇</cp:lastModifiedBy>
  <cp:revision>2</cp:revision>
  <cp:lastPrinted>2020-03-02T18:13:00Z</cp:lastPrinted>
  <dcterms:created xsi:type="dcterms:W3CDTF">2022-05-11T23:57:00Z</dcterms:created>
  <dcterms:modified xsi:type="dcterms:W3CDTF">2022-05-11T23:57:00Z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NSCPROP_SA">
    <vt:lpwstr>C:\mySingle\TEMP\15-22-0xxx-00-04ab-NB-assisted-uwb-CCA-proposal.docx</vt:lpwstr>
  </property>
</Properties>
</file>