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75CB" w14:textId="011667F3" w:rsidR="00CE5934" w:rsidRDefault="00C647EF">
      <w:pPr>
        <w:pStyle w:val="BodyText"/>
        <w:tabs>
          <w:tab w:val="left" w:pos="9525"/>
        </w:tabs>
        <w:ind w:left="420"/>
        <w:rPr>
          <w:rFonts w:ascii="Times New Roman"/>
        </w:rPr>
      </w:pPr>
      <w:r>
        <w:rPr>
          <w:rFonts w:ascii="Times New Roman"/>
        </w:rPr>
        <w:tab/>
      </w:r>
    </w:p>
    <w:p w14:paraId="34CF75CC" w14:textId="77777777" w:rsidR="00CE5934" w:rsidRDefault="00CE5934">
      <w:pPr>
        <w:pStyle w:val="BodyText"/>
        <w:spacing w:before="1"/>
        <w:ind w:left="0"/>
        <w:rPr>
          <w:rFonts w:ascii="Times New Roman"/>
          <w:sz w:val="27"/>
        </w:rPr>
      </w:pPr>
    </w:p>
    <w:p w14:paraId="7B28EB8B" w14:textId="584630F3" w:rsidR="006F6BA5" w:rsidRDefault="006F6BA5">
      <w:pPr>
        <w:rPr>
          <w:b/>
          <w:bCs/>
          <w:sz w:val="26"/>
          <w:szCs w:val="26"/>
        </w:rPr>
      </w:pPr>
    </w:p>
    <w:p w14:paraId="45A51404" w14:textId="77777777" w:rsidR="006F6BA5" w:rsidRPr="00664E7D" w:rsidRDefault="006F6BA5" w:rsidP="009239DD">
      <w:pPr>
        <w:ind w:left="-80" w:firstLine="8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68FDB125" w14:textId="77777777" w:rsidR="006F6BA5" w:rsidRPr="00664E7D" w:rsidRDefault="006F6BA5" w:rsidP="009239DD">
      <w:pPr>
        <w:ind w:left="-80" w:firstLine="8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6BA5" w:rsidRPr="00664E7D" w14:paraId="22B3B771" w14:textId="77777777" w:rsidTr="00450CC9">
        <w:tc>
          <w:tcPr>
            <w:tcW w:w="1260" w:type="dxa"/>
            <w:tcBorders>
              <w:top w:val="single" w:sz="6" w:space="0" w:color="auto"/>
            </w:tcBorders>
          </w:tcPr>
          <w:p w14:paraId="6781D485" w14:textId="77777777" w:rsidR="006F6BA5" w:rsidRPr="00664E7D" w:rsidRDefault="006F6BA5" w:rsidP="009239DD">
            <w:pPr>
              <w:pStyle w:val="covertext"/>
              <w:ind w:left="-80" w:firstLine="80"/>
            </w:pPr>
            <w:r w:rsidRPr="00664E7D">
              <w:t>Project</w:t>
            </w:r>
          </w:p>
        </w:tc>
        <w:tc>
          <w:tcPr>
            <w:tcW w:w="8190" w:type="dxa"/>
            <w:gridSpan w:val="2"/>
            <w:tcBorders>
              <w:top w:val="single" w:sz="6" w:space="0" w:color="auto"/>
            </w:tcBorders>
          </w:tcPr>
          <w:p w14:paraId="7AC2EAB9" w14:textId="77777777" w:rsidR="006F6BA5" w:rsidRPr="00664E7D" w:rsidRDefault="006F6BA5" w:rsidP="009239DD">
            <w:pPr>
              <w:pStyle w:val="covertext"/>
              <w:ind w:left="-80" w:firstLine="80"/>
            </w:pPr>
            <w:r w:rsidRPr="00664E7D">
              <w:t xml:space="preserve">IEEE P802.15 Working Group for Wireless </w:t>
            </w:r>
            <w:r>
              <w:t>Specialty</w:t>
            </w:r>
            <w:r w:rsidRPr="00664E7D">
              <w:t xml:space="preserve"> Networks (W</w:t>
            </w:r>
            <w:r>
              <w:t>S</w:t>
            </w:r>
            <w:r w:rsidRPr="00664E7D">
              <w:t>N)</w:t>
            </w:r>
          </w:p>
        </w:tc>
      </w:tr>
      <w:tr w:rsidR="006F6BA5" w:rsidRPr="00664E7D" w14:paraId="7F6525AF" w14:textId="77777777" w:rsidTr="00450CC9">
        <w:tc>
          <w:tcPr>
            <w:tcW w:w="1260" w:type="dxa"/>
            <w:tcBorders>
              <w:top w:val="single" w:sz="6" w:space="0" w:color="auto"/>
            </w:tcBorders>
          </w:tcPr>
          <w:p w14:paraId="639123D2" w14:textId="77777777" w:rsidR="006F6BA5" w:rsidRPr="00664E7D" w:rsidRDefault="006F6BA5" w:rsidP="009239DD">
            <w:pPr>
              <w:pStyle w:val="covertext"/>
              <w:ind w:left="-80" w:firstLine="80"/>
            </w:pPr>
            <w:r w:rsidRPr="00664E7D">
              <w:t>Title</w:t>
            </w:r>
          </w:p>
        </w:tc>
        <w:tc>
          <w:tcPr>
            <w:tcW w:w="8190" w:type="dxa"/>
            <w:gridSpan w:val="2"/>
            <w:tcBorders>
              <w:top w:val="single" w:sz="6" w:space="0" w:color="auto"/>
            </w:tcBorders>
          </w:tcPr>
          <w:p w14:paraId="52180ADA" w14:textId="77777777" w:rsidR="006F6BA5" w:rsidRPr="00664E7D" w:rsidRDefault="006F6BA5" w:rsidP="009239DD">
            <w:pPr>
              <w:pStyle w:val="covertext"/>
              <w:ind w:left="-80" w:firstLine="80"/>
            </w:pPr>
            <w:r>
              <w:rPr>
                <w:b/>
                <w:sz w:val="28"/>
              </w:rPr>
              <w:fldChar w:fldCharType="begin"/>
            </w:r>
            <w:r>
              <w:rPr>
                <w:b/>
                <w:sz w:val="28"/>
              </w:rPr>
              <w:instrText xml:space="preserve"> TITLE  \* MERGEFORMAT </w:instrText>
            </w:r>
            <w:r>
              <w:rPr>
                <w:b/>
                <w:sz w:val="28"/>
              </w:rPr>
              <w:fldChar w:fldCharType="separate"/>
            </w:r>
            <w:r w:rsidRPr="00664E7D">
              <w:rPr>
                <w:b/>
                <w:sz w:val="28"/>
              </w:rPr>
              <w:t>802.15 WG</w:t>
            </w:r>
            <w:r>
              <w:rPr>
                <w:b/>
                <w:sz w:val="28"/>
              </w:rPr>
              <w:t xml:space="preserve"> &amp; CAC M</w:t>
            </w:r>
            <w:r w:rsidRPr="00664E7D">
              <w:rPr>
                <w:b/>
                <w:sz w:val="28"/>
              </w:rPr>
              <w:t>inutes</w:t>
            </w:r>
            <w:r>
              <w:rPr>
                <w:b/>
                <w:sz w:val="28"/>
              </w:rPr>
              <w:t xml:space="preserve"> Virtual May Interim 2022</w:t>
            </w:r>
            <w:r>
              <w:rPr>
                <w:b/>
                <w:sz w:val="28"/>
              </w:rPr>
              <w:fldChar w:fldCharType="end"/>
            </w:r>
          </w:p>
        </w:tc>
      </w:tr>
      <w:tr w:rsidR="006F6BA5" w:rsidRPr="00664E7D" w14:paraId="36B36321" w14:textId="77777777" w:rsidTr="00450CC9">
        <w:tc>
          <w:tcPr>
            <w:tcW w:w="1260" w:type="dxa"/>
            <w:tcBorders>
              <w:top w:val="single" w:sz="6" w:space="0" w:color="auto"/>
            </w:tcBorders>
          </w:tcPr>
          <w:p w14:paraId="66639844" w14:textId="77777777" w:rsidR="006F6BA5" w:rsidRPr="00664E7D" w:rsidRDefault="006F6BA5" w:rsidP="009239DD">
            <w:pPr>
              <w:pStyle w:val="covertext"/>
              <w:ind w:left="-80" w:firstLine="80"/>
            </w:pPr>
            <w:r w:rsidRPr="00664E7D">
              <w:t>Date Submitted</w:t>
            </w:r>
          </w:p>
        </w:tc>
        <w:tc>
          <w:tcPr>
            <w:tcW w:w="8190" w:type="dxa"/>
            <w:gridSpan w:val="2"/>
            <w:tcBorders>
              <w:top w:val="single" w:sz="6" w:space="0" w:color="auto"/>
            </w:tcBorders>
          </w:tcPr>
          <w:p w14:paraId="15D565E9" w14:textId="77777777" w:rsidR="006F6BA5" w:rsidRPr="00664E7D" w:rsidRDefault="006F6BA5" w:rsidP="009239DD">
            <w:pPr>
              <w:pStyle w:val="covertext"/>
              <w:tabs>
                <w:tab w:val="left" w:pos="2136"/>
              </w:tabs>
              <w:ind w:left="-80" w:firstLine="80"/>
            </w:pPr>
            <w:r w:rsidRPr="00664E7D">
              <w:t>[</w:t>
            </w:r>
            <w:r>
              <w:t>10 May</w:t>
            </w:r>
            <w:r w:rsidRPr="00664E7D">
              <w:t xml:space="preserve"> 20</w:t>
            </w:r>
            <w:r>
              <w:t>22</w:t>
            </w:r>
            <w:r w:rsidRPr="00664E7D">
              <w:t>]</w:t>
            </w:r>
            <w:r>
              <w:tab/>
            </w:r>
          </w:p>
        </w:tc>
      </w:tr>
      <w:tr w:rsidR="006F6BA5" w:rsidRPr="00664E7D" w14:paraId="0644BFF0" w14:textId="77777777" w:rsidTr="00450CC9">
        <w:tc>
          <w:tcPr>
            <w:tcW w:w="1260" w:type="dxa"/>
            <w:tcBorders>
              <w:top w:val="single" w:sz="4" w:space="0" w:color="auto"/>
              <w:bottom w:val="single" w:sz="4" w:space="0" w:color="auto"/>
            </w:tcBorders>
          </w:tcPr>
          <w:p w14:paraId="1AEEA768" w14:textId="77777777" w:rsidR="006F6BA5" w:rsidRPr="00664E7D" w:rsidRDefault="006F6BA5" w:rsidP="009239DD">
            <w:pPr>
              <w:pStyle w:val="covertext"/>
              <w:ind w:left="-80" w:firstLine="80"/>
            </w:pPr>
            <w:r w:rsidRPr="00664E7D">
              <w:t>Source</w:t>
            </w:r>
          </w:p>
        </w:tc>
        <w:tc>
          <w:tcPr>
            <w:tcW w:w="4050" w:type="dxa"/>
            <w:tcBorders>
              <w:top w:val="single" w:sz="4" w:space="0" w:color="auto"/>
              <w:bottom w:val="single" w:sz="4" w:space="0" w:color="auto"/>
            </w:tcBorders>
          </w:tcPr>
          <w:p w14:paraId="18A2A559" w14:textId="77777777" w:rsidR="006F6BA5" w:rsidRDefault="006F6BA5" w:rsidP="009239DD">
            <w:pPr>
              <w:pStyle w:val="covertext"/>
              <w:spacing w:before="0" w:after="0"/>
              <w:ind w:left="-80" w:firstLine="80"/>
            </w:pPr>
          </w:p>
          <w:p w14:paraId="32ADFF88" w14:textId="77777777" w:rsidR="006F6BA5" w:rsidRDefault="006F6BA5" w:rsidP="009239DD">
            <w:pPr>
              <w:pStyle w:val="covertext"/>
              <w:spacing w:before="0" w:after="0"/>
              <w:ind w:left="-80" w:firstLine="80"/>
            </w:pPr>
            <w:r>
              <w:t>[Phil Beecher]</w:t>
            </w:r>
          </w:p>
          <w:p w14:paraId="5830C0B9" w14:textId="77777777" w:rsidR="006F6BA5" w:rsidRPr="00664E7D" w:rsidRDefault="006F6BA5" w:rsidP="009239DD">
            <w:pPr>
              <w:pStyle w:val="covertext"/>
              <w:spacing w:before="0" w:after="0"/>
              <w:ind w:left="-80" w:firstLine="80"/>
            </w:pPr>
            <w:r>
              <w:t>[Wi-SUN Alliance]</w:t>
            </w:r>
          </w:p>
        </w:tc>
        <w:tc>
          <w:tcPr>
            <w:tcW w:w="4140" w:type="dxa"/>
            <w:tcBorders>
              <w:top w:val="single" w:sz="4" w:space="0" w:color="auto"/>
              <w:bottom w:val="single" w:sz="4" w:space="0" w:color="auto"/>
            </w:tcBorders>
          </w:tcPr>
          <w:p w14:paraId="7BE9966A" w14:textId="77777777" w:rsidR="006F6BA5" w:rsidRDefault="006F6BA5" w:rsidP="009239DD">
            <w:pPr>
              <w:pStyle w:val="covertext"/>
              <w:tabs>
                <w:tab w:val="left" w:pos="1152"/>
              </w:tabs>
              <w:spacing w:before="0" w:after="0"/>
              <w:ind w:left="-80" w:firstLine="80"/>
            </w:pPr>
          </w:p>
          <w:p w14:paraId="4B3C5AF1" w14:textId="77777777" w:rsidR="006F6BA5" w:rsidRDefault="006F6BA5" w:rsidP="009239DD">
            <w:pPr>
              <w:pStyle w:val="covertext"/>
              <w:tabs>
                <w:tab w:val="left" w:pos="1152"/>
              </w:tabs>
              <w:spacing w:before="0" w:after="0"/>
              <w:ind w:left="-80" w:firstLine="80"/>
            </w:pPr>
            <w:r>
              <w:t>email:        [pbeecher@wi-sun.org]</w:t>
            </w:r>
          </w:p>
          <w:p w14:paraId="6579A1E5" w14:textId="77777777" w:rsidR="006F6BA5" w:rsidRPr="00664E7D" w:rsidRDefault="006F6BA5" w:rsidP="009239DD">
            <w:pPr>
              <w:pStyle w:val="covertext"/>
              <w:tabs>
                <w:tab w:val="left" w:pos="1152"/>
              </w:tabs>
              <w:spacing w:before="0" w:after="0"/>
              <w:ind w:left="-80" w:firstLine="80"/>
              <w:rPr>
                <w:sz w:val="18"/>
              </w:rPr>
            </w:pPr>
          </w:p>
        </w:tc>
      </w:tr>
      <w:tr w:rsidR="006F6BA5" w:rsidRPr="00664E7D" w14:paraId="137AB471" w14:textId="77777777" w:rsidTr="00450CC9">
        <w:tc>
          <w:tcPr>
            <w:tcW w:w="1260" w:type="dxa"/>
            <w:tcBorders>
              <w:top w:val="single" w:sz="6" w:space="0" w:color="auto"/>
            </w:tcBorders>
          </w:tcPr>
          <w:p w14:paraId="16840353" w14:textId="77777777" w:rsidR="006F6BA5" w:rsidRPr="00664E7D" w:rsidRDefault="006F6BA5" w:rsidP="009239DD">
            <w:pPr>
              <w:pStyle w:val="covertext"/>
              <w:ind w:left="-80" w:firstLine="80"/>
            </w:pPr>
            <w:r w:rsidRPr="00664E7D">
              <w:t>Re:</w:t>
            </w:r>
          </w:p>
        </w:tc>
        <w:tc>
          <w:tcPr>
            <w:tcW w:w="8190" w:type="dxa"/>
            <w:gridSpan w:val="2"/>
            <w:tcBorders>
              <w:top w:val="single" w:sz="6" w:space="0" w:color="auto"/>
            </w:tcBorders>
          </w:tcPr>
          <w:p w14:paraId="61805646" w14:textId="77777777" w:rsidR="006F6BA5" w:rsidRPr="00664E7D" w:rsidRDefault="006F6BA5" w:rsidP="009239DD">
            <w:pPr>
              <w:pStyle w:val="covertext"/>
              <w:ind w:left="-80" w:firstLine="80"/>
            </w:pPr>
            <w:r w:rsidRPr="00664E7D">
              <w:t>[</w:t>
            </w:r>
            <w:r>
              <w:t xml:space="preserve">March </w:t>
            </w:r>
            <w:r w:rsidRPr="00664E7D">
              <w:t xml:space="preserve">802.15 </w:t>
            </w:r>
            <w:r>
              <w:t>Plenary</w:t>
            </w:r>
            <w:r w:rsidRPr="00664E7D">
              <w:t xml:space="preserve"> </w:t>
            </w:r>
            <w:r>
              <w:t>Meeting</w:t>
            </w:r>
            <w:r w:rsidRPr="00664E7D">
              <w:t xml:space="preserve"> </w:t>
            </w:r>
            <w:r>
              <w:t>held virtually</w:t>
            </w:r>
            <w:r w:rsidRPr="00664E7D">
              <w:t>]</w:t>
            </w:r>
          </w:p>
        </w:tc>
      </w:tr>
      <w:tr w:rsidR="006F6BA5" w:rsidRPr="00664E7D" w14:paraId="1C11624D" w14:textId="77777777" w:rsidTr="00450CC9">
        <w:tc>
          <w:tcPr>
            <w:tcW w:w="1260" w:type="dxa"/>
            <w:tcBorders>
              <w:top w:val="single" w:sz="6" w:space="0" w:color="auto"/>
            </w:tcBorders>
          </w:tcPr>
          <w:p w14:paraId="656913F0" w14:textId="77777777" w:rsidR="006F6BA5" w:rsidRPr="00664E7D" w:rsidRDefault="006F6BA5" w:rsidP="009239DD">
            <w:pPr>
              <w:pStyle w:val="covertext"/>
              <w:ind w:left="-80" w:firstLine="80"/>
            </w:pPr>
            <w:r w:rsidRPr="00664E7D">
              <w:t>Abstract</w:t>
            </w:r>
          </w:p>
        </w:tc>
        <w:tc>
          <w:tcPr>
            <w:tcW w:w="8190" w:type="dxa"/>
            <w:gridSpan w:val="2"/>
            <w:tcBorders>
              <w:top w:val="single" w:sz="6" w:space="0" w:color="auto"/>
            </w:tcBorders>
          </w:tcPr>
          <w:p w14:paraId="0B2EC392" w14:textId="77777777" w:rsidR="006F6BA5" w:rsidRPr="00664E7D" w:rsidRDefault="006F6BA5" w:rsidP="009239DD">
            <w:pPr>
              <w:pStyle w:val="covertext"/>
              <w:ind w:left="-80" w:firstLine="80"/>
            </w:pPr>
            <w:r w:rsidRPr="00664E7D">
              <w:t xml:space="preserve">[IEEE 802.15 Working Group </w:t>
            </w:r>
            <w:r>
              <w:t xml:space="preserve">&amp; CAC </w:t>
            </w:r>
            <w:r w:rsidRPr="00664E7D">
              <w:t>Minutes]</w:t>
            </w:r>
          </w:p>
        </w:tc>
      </w:tr>
      <w:tr w:rsidR="006F6BA5" w:rsidRPr="00664E7D" w14:paraId="36A4EC3D" w14:textId="77777777" w:rsidTr="00450CC9">
        <w:tc>
          <w:tcPr>
            <w:tcW w:w="1260" w:type="dxa"/>
            <w:tcBorders>
              <w:top w:val="single" w:sz="6" w:space="0" w:color="auto"/>
            </w:tcBorders>
          </w:tcPr>
          <w:p w14:paraId="61F4E888" w14:textId="77777777" w:rsidR="006F6BA5" w:rsidRPr="00664E7D" w:rsidRDefault="006F6BA5" w:rsidP="009239DD">
            <w:pPr>
              <w:pStyle w:val="covertext"/>
              <w:ind w:left="-80" w:firstLine="80"/>
            </w:pPr>
            <w:r w:rsidRPr="00664E7D">
              <w:t>Purpose</w:t>
            </w:r>
          </w:p>
        </w:tc>
        <w:tc>
          <w:tcPr>
            <w:tcW w:w="8190" w:type="dxa"/>
            <w:gridSpan w:val="2"/>
            <w:tcBorders>
              <w:top w:val="single" w:sz="6" w:space="0" w:color="auto"/>
            </w:tcBorders>
          </w:tcPr>
          <w:p w14:paraId="0B898AF7" w14:textId="77777777" w:rsidR="006F6BA5" w:rsidRPr="00664E7D" w:rsidRDefault="006F6BA5" w:rsidP="009239DD">
            <w:pPr>
              <w:pStyle w:val="covertext"/>
              <w:ind w:left="-80" w:firstLine="80"/>
            </w:pPr>
            <w:r w:rsidRPr="00664E7D">
              <w:t xml:space="preserve">[Official minutes of the Working Group </w:t>
            </w:r>
            <w:r>
              <w:t xml:space="preserve">Opening/Closing and CAC </w:t>
            </w:r>
            <w:r w:rsidRPr="00664E7D">
              <w:t>Session</w:t>
            </w:r>
            <w:r>
              <w:t>s</w:t>
            </w:r>
            <w:r w:rsidRPr="00664E7D">
              <w:t>]</w:t>
            </w:r>
          </w:p>
        </w:tc>
      </w:tr>
      <w:tr w:rsidR="006F6BA5" w:rsidRPr="00664E7D" w14:paraId="797D7536" w14:textId="77777777" w:rsidTr="00450CC9">
        <w:tc>
          <w:tcPr>
            <w:tcW w:w="1260" w:type="dxa"/>
            <w:tcBorders>
              <w:top w:val="single" w:sz="6" w:space="0" w:color="auto"/>
              <w:bottom w:val="single" w:sz="6" w:space="0" w:color="auto"/>
            </w:tcBorders>
          </w:tcPr>
          <w:p w14:paraId="7007B713" w14:textId="77777777" w:rsidR="006F6BA5" w:rsidRPr="00664E7D" w:rsidRDefault="006F6BA5" w:rsidP="009239DD">
            <w:pPr>
              <w:pStyle w:val="covertext"/>
              <w:ind w:left="-80" w:firstLine="80"/>
            </w:pPr>
            <w:r w:rsidRPr="00664E7D">
              <w:t>Notice</w:t>
            </w:r>
          </w:p>
        </w:tc>
        <w:tc>
          <w:tcPr>
            <w:tcW w:w="8190" w:type="dxa"/>
            <w:gridSpan w:val="2"/>
            <w:tcBorders>
              <w:top w:val="single" w:sz="6" w:space="0" w:color="auto"/>
              <w:bottom w:val="single" w:sz="6" w:space="0" w:color="auto"/>
            </w:tcBorders>
          </w:tcPr>
          <w:p w14:paraId="730748B6" w14:textId="77777777" w:rsidR="006F6BA5" w:rsidRPr="00664E7D" w:rsidRDefault="006F6BA5" w:rsidP="009239DD">
            <w:pPr>
              <w:pStyle w:val="covertext"/>
              <w:ind w:left="-80" w:firstLine="8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6BA5" w:rsidRPr="00664E7D" w14:paraId="171C8F9F" w14:textId="77777777" w:rsidTr="00450CC9">
        <w:tc>
          <w:tcPr>
            <w:tcW w:w="1260" w:type="dxa"/>
            <w:tcBorders>
              <w:top w:val="single" w:sz="6" w:space="0" w:color="auto"/>
              <w:bottom w:val="single" w:sz="6" w:space="0" w:color="auto"/>
            </w:tcBorders>
          </w:tcPr>
          <w:p w14:paraId="5D0685A3" w14:textId="77777777" w:rsidR="006F6BA5" w:rsidRPr="00664E7D" w:rsidRDefault="006F6BA5" w:rsidP="009239DD">
            <w:pPr>
              <w:pStyle w:val="covertext"/>
              <w:ind w:left="-80" w:firstLine="80"/>
            </w:pPr>
            <w:r w:rsidRPr="00664E7D">
              <w:t>Release</w:t>
            </w:r>
          </w:p>
        </w:tc>
        <w:tc>
          <w:tcPr>
            <w:tcW w:w="8190" w:type="dxa"/>
            <w:gridSpan w:val="2"/>
            <w:tcBorders>
              <w:top w:val="single" w:sz="6" w:space="0" w:color="auto"/>
              <w:bottom w:val="single" w:sz="6" w:space="0" w:color="auto"/>
            </w:tcBorders>
          </w:tcPr>
          <w:p w14:paraId="5E41A324" w14:textId="77777777" w:rsidR="006F6BA5" w:rsidRPr="00664E7D" w:rsidRDefault="006F6BA5" w:rsidP="009239DD">
            <w:pPr>
              <w:pStyle w:val="covertext"/>
              <w:ind w:left="-80" w:firstLine="80"/>
            </w:pPr>
            <w:r w:rsidRPr="00664E7D">
              <w:t>The contributor acknowledges and accepts that this contribution becomes the property of IEEE and may be made publicly available by 802.15.</w:t>
            </w:r>
          </w:p>
        </w:tc>
      </w:tr>
    </w:tbl>
    <w:p w14:paraId="363EF1BE" w14:textId="63999507" w:rsidR="006F6BA5" w:rsidRPr="006F6BA5" w:rsidRDefault="006F6BA5" w:rsidP="006F6BA5">
      <w:pPr>
        <w:spacing w:before="120"/>
        <w:jc w:val="center"/>
        <w:rPr>
          <w:b/>
          <w:bCs/>
          <w:sz w:val="28"/>
        </w:rPr>
      </w:pPr>
    </w:p>
    <w:p w14:paraId="78B7FE56" w14:textId="77777777" w:rsidR="006F6BA5" w:rsidRDefault="006F6BA5">
      <w:pPr>
        <w:rPr>
          <w:b/>
          <w:bCs/>
          <w:sz w:val="26"/>
          <w:szCs w:val="26"/>
        </w:rPr>
      </w:pPr>
      <w:r>
        <w:br w:type="page"/>
      </w:r>
    </w:p>
    <w:p w14:paraId="077AA721" w14:textId="6ADB175D" w:rsidR="006A11A5" w:rsidRDefault="00AC7D7C" w:rsidP="006A11A5">
      <w:pPr>
        <w:pStyle w:val="Title"/>
        <w:tabs>
          <w:tab w:val="left" w:pos="1185"/>
        </w:tabs>
      </w:pPr>
      <w:r>
        <w:rPr>
          <w:rFonts w:ascii="Times New Roman"/>
          <w:noProof/>
        </w:rPr>
        <w:lastRenderedPageBreak/>
        <w:drawing>
          <wp:anchor distT="0" distB="0" distL="114300" distR="114300" simplePos="0" relativeHeight="487589376" behindDoc="0" locked="0" layoutInCell="1" allowOverlap="1" wp14:anchorId="3C9B6542" wp14:editId="230AC16D">
            <wp:simplePos x="123825" y="190500"/>
            <wp:positionH relativeFrom="column">
              <wp:align>left</wp:align>
            </wp:positionH>
            <wp:positionV relativeFrom="paragraph">
              <wp:align>top</wp:align>
            </wp:positionV>
            <wp:extent cx="2590037" cy="475678"/>
            <wp:effectExtent l="0" t="0" r="0" b="0"/>
            <wp:wrapSquare wrapText="bothSides"/>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037" cy="475678"/>
                    </a:xfrm>
                    <a:prstGeom prst="rect">
                      <a:avLst/>
                    </a:prstGeom>
                  </pic:spPr>
                </pic:pic>
              </a:graphicData>
            </a:graphic>
          </wp:anchor>
        </w:drawing>
      </w:r>
      <w:r w:rsidR="006A11A5">
        <w:tab/>
      </w:r>
      <w:r w:rsidR="006A11A5">
        <w:tab/>
      </w:r>
      <w:r w:rsidR="006A11A5">
        <w:tab/>
      </w:r>
      <w:r w:rsidR="006A11A5">
        <w:tab/>
      </w:r>
      <w:r w:rsidR="006A11A5">
        <w:tab/>
      </w:r>
      <w:r w:rsidR="006A11A5">
        <w:tab/>
      </w:r>
      <w:r w:rsidR="006A11A5">
        <w:tab/>
      </w:r>
      <w:r w:rsidR="006A11A5">
        <w:rPr>
          <w:rFonts w:ascii="Times New Roman"/>
          <w:noProof/>
          <w:position w:val="29"/>
        </w:rPr>
        <w:drawing>
          <wp:inline distT="0" distB="0" distL="0" distR="0" wp14:anchorId="113792D3" wp14:editId="1C0852FD">
            <wp:extent cx="1194434" cy="352044"/>
            <wp:effectExtent l="0" t="0" r="0" b="0"/>
            <wp:docPr id="3" name="image2.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hape&#10;&#10;Description automatically generated with medium confidence"/>
                    <pic:cNvPicPr/>
                  </pic:nvPicPr>
                  <pic:blipFill>
                    <a:blip r:embed="rId8" cstate="print"/>
                    <a:stretch>
                      <a:fillRect/>
                    </a:stretch>
                  </pic:blipFill>
                  <pic:spPr>
                    <a:xfrm>
                      <a:off x="0" y="0"/>
                      <a:ext cx="1194434" cy="352044"/>
                    </a:xfrm>
                    <a:prstGeom prst="rect">
                      <a:avLst/>
                    </a:prstGeom>
                  </pic:spPr>
                </pic:pic>
              </a:graphicData>
            </a:graphic>
          </wp:inline>
        </w:drawing>
      </w:r>
      <w:r w:rsidR="006A11A5">
        <w:br w:type="textWrapping" w:clear="all"/>
      </w:r>
    </w:p>
    <w:p w14:paraId="34CF75CD" w14:textId="27190FAA" w:rsidR="00CE5934" w:rsidRDefault="00262D85">
      <w:pPr>
        <w:pStyle w:val="Title"/>
      </w:pPr>
      <w:r>
        <w:pict w14:anchorId="34CF760F">
          <v:line id="_x0000_s2058" style="position:absolute;left:0;text-align:left;z-index:15731200;mso-position-horizontal-relative:page" from="10pt,24.1pt" to="585.3pt,25.1pt" strokeweight="1pt">
            <w10:wrap anchorx="page"/>
          </v:line>
        </w:pict>
      </w:r>
      <w:r w:rsidR="00C647EF">
        <w:t>P802.1</w:t>
      </w:r>
      <w:r w:rsidR="00CA132C">
        <w:t>5</w:t>
      </w:r>
    </w:p>
    <w:p w14:paraId="34CF75CE" w14:textId="77777777" w:rsidR="00CE5934" w:rsidRDefault="00CE5934">
      <w:pPr>
        <w:pStyle w:val="BodyText"/>
        <w:spacing w:before="7"/>
        <w:ind w:left="0"/>
        <w:rPr>
          <w:b/>
          <w:sz w:val="12"/>
        </w:rPr>
      </w:pPr>
    </w:p>
    <w:p w14:paraId="34CF75CF" w14:textId="043FD1C4" w:rsidR="00CE5934" w:rsidRDefault="00C647EF">
      <w:pPr>
        <w:spacing w:before="100"/>
        <w:ind w:left="120"/>
        <w:rPr>
          <w:sz w:val="20"/>
        </w:rPr>
      </w:pPr>
      <w:r>
        <w:rPr>
          <w:b/>
          <w:sz w:val="20"/>
        </w:rPr>
        <w:t xml:space="preserve">Type of Project: </w:t>
      </w:r>
      <w:r>
        <w:rPr>
          <w:sz w:val="20"/>
        </w:rPr>
        <w:t>Revision to IEEE Standard 802.1</w:t>
      </w:r>
      <w:r w:rsidR="00CA132C">
        <w:rPr>
          <w:sz w:val="20"/>
        </w:rPr>
        <w:t>5</w:t>
      </w:r>
      <w:r>
        <w:rPr>
          <w:sz w:val="20"/>
        </w:rPr>
        <w:t>-2020</w:t>
      </w:r>
    </w:p>
    <w:p w14:paraId="34CF75D0" w14:textId="77777777" w:rsidR="00CE5934" w:rsidRDefault="00C647EF">
      <w:pPr>
        <w:ind w:left="120"/>
        <w:rPr>
          <w:sz w:val="20"/>
        </w:rPr>
      </w:pPr>
      <w:r>
        <w:rPr>
          <w:b/>
          <w:sz w:val="20"/>
        </w:rPr>
        <w:t xml:space="preserve">Project Request Type: </w:t>
      </w:r>
      <w:r>
        <w:rPr>
          <w:sz w:val="20"/>
        </w:rPr>
        <w:t>Initiation / Revision</w:t>
      </w:r>
    </w:p>
    <w:p w14:paraId="34CF75D1" w14:textId="4FE6A7B6" w:rsidR="00CE5934" w:rsidRDefault="00C647EF">
      <w:pPr>
        <w:ind w:left="120"/>
        <w:rPr>
          <w:sz w:val="20"/>
        </w:rPr>
      </w:pPr>
      <w:r>
        <w:rPr>
          <w:b/>
          <w:sz w:val="20"/>
        </w:rPr>
        <w:t xml:space="preserve">PAR Request Date: </w:t>
      </w:r>
      <w:r w:rsidR="007D30BD" w:rsidRPr="000C14AF">
        <w:rPr>
          <w:sz w:val="20"/>
          <w:highlight w:val="yellow"/>
        </w:rPr>
        <w:t xml:space="preserve">dd MMM </w:t>
      </w:r>
      <w:proofErr w:type="spellStart"/>
      <w:r w:rsidR="007D30BD" w:rsidRPr="000C14AF">
        <w:rPr>
          <w:sz w:val="20"/>
          <w:highlight w:val="yellow"/>
        </w:rPr>
        <w:t>yyyy</w:t>
      </w:r>
      <w:proofErr w:type="spellEnd"/>
    </w:p>
    <w:p w14:paraId="34CF75D2" w14:textId="09E737A2" w:rsidR="00CE5934" w:rsidRDefault="00C647EF">
      <w:pPr>
        <w:ind w:left="120"/>
        <w:rPr>
          <w:sz w:val="20"/>
        </w:rPr>
      </w:pPr>
      <w:r>
        <w:rPr>
          <w:b/>
          <w:sz w:val="20"/>
        </w:rPr>
        <w:t xml:space="preserve">PAR Approval Date: </w:t>
      </w:r>
      <w:r w:rsidR="007D30BD" w:rsidRPr="000C14AF">
        <w:rPr>
          <w:sz w:val="20"/>
          <w:highlight w:val="yellow"/>
        </w:rPr>
        <w:t>dd MMM</w:t>
      </w:r>
      <w:r w:rsidRPr="000C14AF">
        <w:rPr>
          <w:sz w:val="20"/>
          <w:highlight w:val="yellow"/>
        </w:rPr>
        <w:t xml:space="preserve"> </w:t>
      </w:r>
      <w:proofErr w:type="spellStart"/>
      <w:r w:rsidR="007D30BD" w:rsidRPr="000C14AF">
        <w:rPr>
          <w:sz w:val="20"/>
          <w:highlight w:val="yellow"/>
        </w:rPr>
        <w:t>yyyy</w:t>
      </w:r>
      <w:proofErr w:type="spellEnd"/>
    </w:p>
    <w:p w14:paraId="34CF75D3" w14:textId="77777777" w:rsidR="00CE5934" w:rsidRDefault="00C647EF">
      <w:pPr>
        <w:ind w:left="120"/>
        <w:rPr>
          <w:sz w:val="20"/>
        </w:rPr>
      </w:pPr>
      <w:r>
        <w:rPr>
          <w:b/>
          <w:sz w:val="20"/>
        </w:rPr>
        <w:t xml:space="preserve">PAR Expiration Date: </w:t>
      </w:r>
      <w:r w:rsidRPr="000C14AF">
        <w:rPr>
          <w:sz w:val="20"/>
          <w:highlight w:val="yellow"/>
        </w:rPr>
        <w:t>31 Dec 2025</w:t>
      </w:r>
    </w:p>
    <w:p w14:paraId="34CF75D4" w14:textId="77777777" w:rsidR="00CE5934" w:rsidRDefault="00C647EF">
      <w:pPr>
        <w:ind w:left="120"/>
        <w:rPr>
          <w:sz w:val="20"/>
        </w:rPr>
      </w:pPr>
      <w:r>
        <w:rPr>
          <w:b/>
          <w:sz w:val="20"/>
        </w:rPr>
        <w:t xml:space="preserve">PAR Status: </w:t>
      </w:r>
      <w:r>
        <w:rPr>
          <w:sz w:val="20"/>
        </w:rPr>
        <w:t>Active</w:t>
      </w:r>
    </w:p>
    <w:p w14:paraId="34CF75D5" w14:textId="789B666E" w:rsidR="00CE5934" w:rsidRDefault="00262D85">
      <w:pPr>
        <w:ind w:left="120"/>
        <w:rPr>
          <w:sz w:val="20"/>
        </w:rPr>
      </w:pPr>
      <w:r>
        <w:pict w14:anchorId="34CF7610">
          <v:line id="_x0000_s2057" style="position:absolute;left:0;text-align:left;z-index:-15728640;mso-wrap-distance-left:0;mso-wrap-distance-right:0;mso-position-horizontal-relative:page" from="10pt,17pt" to="575.3pt,15pt" strokeweight="1pt">
            <w10:wrap type="topAndBottom" anchorx="page"/>
          </v:line>
        </w:pict>
      </w:r>
      <w:r w:rsidR="00C647EF">
        <w:rPr>
          <w:b/>
          <w:sz w:val="20"/>
        </w:rPr>
        <w:t xml:space="preserve">Root Project: </w:t>
      </w:r>
      <w:r w:rsidR="00C647EF">
        <w:rPr>
          <w:sz w:val="20"/>
        </w:rPr>
        <w:t>802.</w:t>
      </w:r>
      <w:r w:rsidR="007D30BD">
        <w:rPr>
          <w:sz w:val="20"/>
        </w:rPr>
        <w:t>15</w:t>
      </w:r>
      <w:r w:rsidR="00C647EF">
        <w:rPr>
          <w:sz w:val="20"/>
        </w:rPr>
        <w:t>-2020</w:t>
      </w:r>
    </w:p>
    <w:p w14:paraId="34CF75D6" w14:textId="4ED540AA" w:rsidR="00CE5934" w:rsidRDefault="00C647EF">
      <w:pPr>
        <w:pStyle w:val="ListParagraph"/>
        <w:numPr>
          <w:ilvl w:val="1"/>
          <w:numId w:val="7"/>
        </w:numPr>
        <w:tabs>
          <w:tab w:val="left" w:pos="545"/>
        </w:tabs>
        <w:spacing w:before="58"/>
        <w:rPr>
          <w:sz w:val="20"/>
        </w:rPr>
      </w:pPr>
      <w:r>
        <w:rPr>
          <w:b/>
          <w:sz w:val="20"/>
        </w:rPr>
        <w:t xml:space="preserve">Project Number: </w:t>
      </w:r>
      <w:r>
        <w:rPr>
          <w:sz w:val="20"/>
        </w:rPr>
        <w:t>P802.1</w:t>
      </w:r>
      <w:r w:rsidR="000C14AF">
        <w:rPr>
          <w:sz w:val="20"/>
        </w:rPr>
        <w:t>5</w:t>
      </w:r>
    </w:p>
    <w:p w14:paraId="34CF75D7" w14:textId="77777777" w:rsidR="00CE5934" w:rsidRDefault="00C647EF">
      <w:pPr>
        <w:pStyle w:val="ListParagraph"/>
        <w:numPr>
          <w:ilvl w:val="1"/>
          <w:numId w:val="7"/>
        </w:numPr>
        <w:tabs>
          <w:tab w:val="left" w:pos="545"/>
        </w:tabs>
        <w:rPr>
          <w:sz w:val="20"/>
        </w:rPr>
      </w:pPr>
      <w:r>
        <w:rPr>
          <w:b/>
          <w:sz w:val="20"/>
        </w:rPr>
        <w:t xml:space="preserve">Type of Document: </w:t>
      </w:r>
      <w:r>
        <w:rPr>
          <w:sz w:val="20"/>
        </w:rPr>
        <w:t>Standard</w:t>
      </w:r>
    </w:p>
    <w:p w14:paraId="34CF75D8" w14:textId="77777777" w:rsidR="00CE5934" w:rsidRDefault="00262D85">
      <w:pPr>
        <w:pStyle w:val="ListParagraph"/>
        <w:numPr>
          <w:ilvl w:val="1"/>
          <w:numId w:val="7"/>
        </w:numPr>
        <w:tabs>
          <w:tab w:val="left" w:pos="545"/>
        </w:tabs>
        <w:rPr>
          <w:sz w:val="20"/>
        </w:rPr>
      </w:pPr>
      <w:r>
        <w:pict w14:anchorId="34CF7611">
          <v:line id="_x0000_s2056" style="position:absolute;left:0;text-align:left;z-index:-15728128;mso-wrap-distance-left:0;mso-wrap-distance-right:0;mso-position-horizontal-relative:page" from="10pt,17pt" to="575.3pt,15pt" strokeweight="1pt">
            <w10:wrap type="topAndBottom" anchorx="page"/>
          </v:line>
        </w:pict>
      </w:r>
      <w:r w:rsidR="00C647EF">
        <w:rPr>
          <w:b/>
          <w:sz w:val="20"/>
        </w:rPr>
        <w:t xml:space="preserve">Life Cycle: </w:t>
      </w:r>
      <w:r w:rsidR="00C647EF">
        <w:rPr>
          <w:sz w:val="20"/>
        </w:rPr>
        <w:t>Full Use</w:t>
      </w:r>
    </w:p>
    <w:p w14:paraId="4DAA5695" w14:textId="77777777" w:rsidR="00D947C3" w:rsidRDefault="00D947C3">
      <w:pPr>
        <w:pStyle w:val="BodyText"/>
        <w:spacing w:before="58"/>
        <w:ind w:right="657"/>
        <w:jc w:val="both"/>
        <w:rPr>
          <w:b/>
        </w:rPr>
      </w:pPr>
    </w:p>
    <w:p w14:paraId="34CF75D9" w14:textId="2F0E2B92" w:rsidR="00CE5934" w:rsidRDefault="00C647EF">
      <w:pPr>
        <w:pStyle w:val="BodyText"/>
        <w:spacing w:before="58"/>
        <w:ind w:right="657"/>
        <w:jc w:val="both"/>
      </w:pPr>
      <w:r>
        <w:rPr>
          <w:b/>
        </w:rPr>
        <w:t xml:space="preserve">2.1 Project Title: </w:t>
      </w:r>
      <w:r w:rsidRPr="000C14AF">
        <w:rPr>
          <w:highlight w:val="yellow"/>
        </w:rPr>
        <w:t xml:space="preserve">Standard for Information </w:t>
      </w:r>
      <w:r w:rsidRPr="000C14AF">
        <w:rPr>
          <w:spacing w:val="-3"/>
          <w:highlight w:val="yellow"/>
        </w:rPr>
        <w:t xml:space="preserve">Technology </w:t>
      </w:r>
      <w:r w:rsidRPr="000C14AF">
        <w:rPr>
          <w:highlight w:val="yellow"/>
        </w:rPr>
        <w:t xml:space="preserve">-- Telecommunications and Information Exchange Between Systems Local and Metropolitan Area Networks -- Specific Requirements - Part 11: Wireless </w:t>
      </w:r>
      <w:r w:rsidRPr="000C14AF">
        <w:rPr>
          <w:spacing w:val="-4"/>
          <w:highlight w:val="yellow"/>
        </w:rPr>
        <w:t xml:space="preserve">Local </w:t>
      </w:r>
      <w:r w:rsidRPr="000C14AF">
        <w:rPr>
          <w:highlight w:val="yellow"/>
        </w:rPr>
        <w:t>Area Network (LAN) Medium Access Control (MAC) and Physical Layer (PHY) Specifications</w:t>
      </w:r>
    </w:p>
    <w:p w14:paraId="34CF75DA" w14:textId="2CD2D3A5" w:rsidR="00CE5934" w:rsidRDefault="00CE5934" w:rsidP="00D947C3">
      <w:pPr>
        <w:pStyle w:val="BodyText"/>
        <w:ind w:left="0" w:right="130"/>
      </w:pPr>
    </w:p>
    <w:p w14:paraId="34CF75DB" w14:textId="77777777" w:rsidR="00CE5934" w:rsidRDefault="00C647EF">
      <w:pPr>
        <w:pStyle w:val="ListParagraph"/>
        <w:numPr>
          <w:ilvl w:val="1"/>
          <w:numId w:val="6"/>
        </w:numPr>
        <w:tabs>
          <w:tab w:val="left" w:pos="545"/>
        </w:tabs>
        <w:spacing w:before="58"/>
        <w:rPr>
          <w:sz w:val="20"/>
        </w:rPr>
      </w:pPr>
      <w:r>
        <w:rPr>
          <w:b/>
          <w:sz w:val="20"/>
        </w:rPr>
        <w:t xml:space="preserve">Working Group: </w:t>
      </w:r>
      <w:r>
        <w:rPr>
          <w:sz w:val="20"/>
        </w:rPr>
        <w:t>Wireless LAN Working Group(C/LM/802.11</w:t>
      </w:r>
      <w:r>
        <w:rPr>
          <w:spacing w:val="-1"/>
          <w:sz w:val="20"/>
        </w:rPr>
        <w:t xml:space="preserve"> </w:t>
      </w:r>
      <w:r>
        <w:rPr>
          <w:sz w:val="20"/>
        </w:rPr>
        <w:t>WG)</w:t>
      </w:r>
    </w:p>
    <w:p w14:paraId="34CF75DC" w14:textId="77777777" w:rsidR="00CE5934" w:rsidRDefault="00C647EF">
      <w:pPr>
        <w:pStyle w:val="Heading1"/>
        <w:numPr>
          <w:ilvl w:val="2"/>
          <w:numId w:val="6"/>
        </w:numPr>
        <w:tabs>
          <w:tab w:val="left" w:pos="1160"/>
        </w:tabs>
      </w:pPr>
      <w:r>
        <w:t>Contact Information for Working Group Chair:</w:t>
      </w:r>
    </w:p>
    <w:p w14:paraId="34CF75DD" w14:textId="6A0CFD5C" w:rsidR="00CE5934" w:rsidRDefault="00C647EF">
      <w:pPr>
        <w:ind w:left="720"/>
        <w:rPr>
          <w:sz w:val="20"/>
        </w:rPr>
      </w:pPr>
      <w:r>
        <w:rPr>
          <w:b/>
          <w:sz w:val="20"/>
        </w:rPr>
        <w:t xml:space="preserve">Name: </w:t>
      </w:r>
      <w:r w:rsidR="002C7059">
        <w:rPr>
          <w:sz w:val="20"/>
        </w:rPr>
        <w:t>Clint Powell</w:t>
      </w:r>
    </w:p>
    <w:p w14:paraId="34CF75DE" w14:textId="527AA979" w:rsidR="00CE5934" w:rsidRDefault="00C647EF">
      <w:pPr>
        <w:ind w:left="720"/>
        <w:rPr>
          <w:sz w:val="20"/>
        </w:rPr>
      </w:pPr>
      <w:r>
        <w:rPr>
          <w:b/>
          <w:sz w:val="20"/>
        </w:rPr>
        <w:t xml:space="preserve">Email Address: </w:t>
      </w:r>
      <w:hyperlink r:id="rId9" w:history="1">
        <w:r w:rsidR="002C7059" w:rsidRPr="00E25EDC">
          <w:rPr>
            <w:rStyle w:val="Hyperlink"/>
            <w:sz w:val="20"/>
          </w:rPr>
          <w:t>cpowell@ieee.org</w:t>
        </w:r>
      </w:hyperlink>
    </w:p>
    <w:p w14:paraId="34CF75DF" w14:textId="77777777" w:rsidR="00CE5934" w:rsidRDefault="00C647EF">
      <w:pPr>
        <w:pStyle w:val="Heading1"/>
        <w:numPr>
          <w:ilvl w:val="2"/>
          <w:numId w:val="6"/>
        </w:numPr>
        <w:tabs>
          <w:tab w:val="left" w:pos="1160"/>
        </w:tabs>
      </w:pPr>
      <w:r>
        <w:t>Contact Information for Working Group Vice Chair:</w:t>
      </w:r>
    </w:p>
    <w:p w14:paraId="34CF75E0" w14:textId="1E753F0B" w:rsidR="00CE5934" w:rsidRDefault="00C647EF">
      <w:pPr>
        <w:ind w:left="720"/>
        <w:rPr>
          <w:sz w:val="20"/>
        </w:rPr>
      </w:pPr>
      <w:r>
        <w:rPr>
          <w:b/>
          <w:sz w:val="20"/>
        </w:rPr>
        <w:t xml:space="preserve">Name: </w:t>
      </w:r>
      <w:r w:rsidR="002C7059">
        <w:rPr>
          <w:sz w:val="20"/>
        </w:rPr>
        <w:t>Phil Beecher</w:t>
      </w:r>
    </w:p>
    <w:p w14:paraId="34CF75E1" w14:textId="57E349C7" w:rsidR="00CE5934" w:rsidRDefault="00C647EF">
      <w:pPr>
        <w:ind w:left="720"/>
        <w:rPr>
          <w:sz w:val="20"/>
        </w:rPr>
      </w:pPr>
      <w:r>
        <w:rPr>
          <w:b/>
          <w:sz w:val="20"/>
        </w:rPr>
        <w:t>Email Address</w:t>
      </w:r>
      <w:hyperlink r:id="rId10" w:history="1">
        <w:r w:rsidR="001D7646" w:rsidRPr="00E25EDC">
          <w:rPr>
            <w:rStyle w:val="Hyperlink"/>
            <w:sz w:val="20"/>
          </w:rPr>
          <w:t>pbeecher@ieee.org</w:t>
        </w:r>
      </w:hyperlink>
    </w:p>
    <w:p w14:paraId="34CF75E2" w14:textId="77777777" w:rsidR="00CE5934" w:rsidRDefault="00C647EF">
      <w:pPr>
        <w:pStyle w:val="ListParagraph"/>
        <w:numPr>
          <w:ilvl w:val="1"/>
          <w:numId w:val="6"/>
        </w:numPr>
        <w:tabs>
          <w:tab w:val="left" w:pos="545"/>
        </w:tabs>
        <w:rPr>
          <w:sz w:val="20"/>
        </w:rPr>
      </w:pPr>
      <w:r>
        <w:rPr>
          <w:b/>
          <w:sz w:val="20"/>
        </w:rPr>
        <w:t xml:space="preserve">Society and Committee: </w:t>
      </w:r>
      <w:r>
        <w:rPr>
          <w:sz w:val="20"/>
        </w:rPr>
        <w:t>IEEE Computer Society/LAN/MAN Standards</w:t>
      </w:r>
      <w:r>
        <w:rPr>
          <w:spacing w:val="-1"/>
          <w:sz w:val="20"/>
        </w:rPr>
        <w:t xml:space="preserve"> </w:t>
      </w:r>
      <w:r>
        <w:rPr>
          <w:sz w:val="20"/>
        </w:rPr>
        <w:t>Committee(C/LM)</w:t>
      </w:r>
    </w:p>
    <w:p w14:paraId="34CF75E3" w14:textId="77777777" w:rsidR="00CE5934" w:rsidRDefault="00C647EF">
      <w:pPr>
        <w:pStyle w:val="Heading1"/>
        <w:numPr>
          <w:ilvl w:val="2"/>
          <w:numId w:val="6"/>
        </w:numPr>
        <w:tabs>
          <w:tab w:val="left" w:pos="1160"/>
        </w:tabs>
      </w:pPr>
      <w:r>
        <w:t>Contact Information for Standards Committee Chair:</w:t>
      </w:r>
    </w:p>
    <w:p w14:paraId="34CF75E4" w14:textId="77777777" w:rsidR="00CE5934" w:rsidRDefault="00C647EF">
      <w:pPr>
        <w:ind w:left="720"/>
        <w:rPr>
          <w:sz w:val="20"/>
        </w:rPr>
      </w:pPr>
      <w:r>
        <w:rPr>
          <w:b/>
          <w:sz w:val="20"/>
        </w:rPr>
        <w:t xml:space="preserve">Name: </w:t>
      </w:r>
      <w:r>
        <w:rPr>
          <w:sz w:val="20"/>
        </w:rPr>
        <w:t>Paul Nikolich</w:t>
      </w:r>
    </w:p>
    <w:p w14:paraId="34CF75E5" w14:textId="77777777" w:rsidR="00CE5934" w:rsidRDefault="00C647EF">
      <w:pPr>
        <w:ind w:left="720"/>
        <w:rPr>
          <w:sz w:val="20"/>
        </w:rPr>
      </w:pPr>
      <w:r>
        <w:rPr>
          <w:b/>
          <w:sz w:val="20"/>
        </w:rPr>
        <w:t xml:space="preserve">Email Address: </w:t>
      </w:r>
      <w:hyperlink r:id="rId11">
        <w:r>
          <w:rPr>
            <w:sz w:val="20"/>
          </w:rPr>
          <w:t>p.nik</w:t>
        </w:r>
      </w:hyperlink>
      <w:hyperlink r:id="rId12">
        <w:r>
          <w:rPr>
            <w:sz w:val="20"/>
          </w:rPr>
          <w:t>olich@ieee.org</w:t>
        </w:r>
      </w:hyperlink>
    </w:p>
    <w:p w14:paraId="34CF75E6" w14:textId="77777777" w:rsidR="00CE5934" w:rsidRDefault="00C647EF">
      <w:pPr>
        <w:pStyle w:val="Heading1"/>
        <w:numPr>
          <w:ilvl w:val="2"/>
          <w:numId w:val="6"/>
        </w:numPr>
        <w:tabs>
          <w:tab w:val="left" w:pos="1160"/>
        </w:tabs>
      </w:pPr>
      <w:r>
        <w:t>Contact Information for Standards Committee Vice Chair:</w:t>
      </w:r>
    </w:p>
    <w:p w14:paraId="34CF75E7" w14:textId="77777777" w:rsidR="00CE5934" w:rsidRDefault="00C647EF">
      <w:pPr>
        <w:ind w:left="720"/>
        <w:rPr>
          <w:sz w:val="20"/>
        </w:rPr>
      </w:pPr>
      <w:r>
        <w:rPr>
          <w:b/>
          <w:sz w:val="20"/>
        </w:rPr>
        <w:t xml:space="preserve">Name: </w:t>
      </w:r>
      <w:r>
        <w:rPr>
          <w:sz w:val="20"/>
        </w:rPr>
        <w:t>James Gilb</w:t>
      </w:r>
    </w:p>
    <w:p w14:paraId="34CF75E8" w14:textId="77777777" w:rsidR="00CE5934" w:rsidRDefault="00C647EF">
      <w:pPr>
        <w:ind w:left="720"/>
        <w:rPr>
          <w:sz w:val="20"/>
        </w:rPr>
      </w:pPr>
      <w:r>
        <w:rPr>
          <w:b/>
          <w:sz w:val="20"/>
        </w:rPr>
        <w:t xml:space="preserve">Email Address: </w:t>
      </w:r>
      <w:hyperlink r:id="rId13">
        <w:r>
          <w:rPr>
            <w:sz w:val="20"/>
          </w:rPr>
          <w:t>gilb@ieee.org</w:t>
        </w:r>
      </w:hyperlink>
    </w:p>
    <w:p w14:paraId="34CF75E9" w14:textId="77777777" w:rsidR="00CE5934" w:rsidRDefault="00C647EF">
      <w:pPr>
        <w:pStyle w:val="Heading1"/>
        <w:numPr>
          <w:ilvl w:val="2"/>
          <w:numId w:val="6"/>
        </w:numPr>
        <w:tabs>
          <w:tab w:val="left" w:pos="1160"/>
        </w:tabs>
      </w:pPr>
      <w:r>
        <w:t>Contact Information for Standards Representative:</w:t>
      </w:r>
    </w:p>
    <w:p w14:paraId="34CF75EA" w14:textId="77777777" w:rsidR="00CE5934" w:rsidRDefault="00C647EF">
      <w:pPr>
        <w:ind w:left="720"/>
        <w:rPr>
          <w:sz w:val="20"/>
        </w:rPr>
      </w:pPr>
      <w:r>
        <w:rPr>
          <w:b/>
          <w:sz w:val="20"/>
        </w:rPr>
        <w:t xml:space="preserve">Name: </w:t>
      </w:r>
      <w:r>
        <w:rPr>
          <w:sz w:val="20"/>
        </w:rPr>
        <w:t>James Gilb</w:t>
      </w:r>
    </w:p>
    <w:p w14:paraId="34CF75EB" w14:textId="77E97912" w:rsidR="00CE5934" w:rsidRDefault="00C647EF">
      <w:pPr>
        <w:ind w:left="720"/>
        <w:rPr>
          <w:sz w:val="20"/>
        </w:rPr>
      </w:pPr>
      <w:r>
        <w:rPr>
          <w:b/>
          <w:sz w:val="20"/>
        </w:rPr>
        <w:t xml:space="preserve">Email Address: </w:t>
      </w:r>
      <w:hyperlink r:id="rId14">
        <w:r>
          <w:rPr>
            <w:sz w:val="20"/>
          </w:rPr>
          <w:t>gilb@ieee.org</w:t>
        </w:r>
      </w:hyperlink>
    </w:p>
    <w:p w14:paraId="14B50859" w14:textId="77777777" w:rsidR="00D947C3" w:rsidRDefault="00D947C3">
      <w:pPr>
        <w:ind w:left="720"/>
        <w:rPr>
          <w:sz w:val="20"/>
        </w:rPr>
      </w:pPr>
    </w:p>
    <w:p w14:paraId="34CF75EC" w14:textId="77777777" w:rsidR="00CE5934" w:rsidRDefault="00C647EF">
      <w:pPr>
        <w:pStyle w:val="ListParagraph"/>
        <w:numPr>
          <w:ilvl w:val="1"/>
          <w:numId w:val="5"/>
        </w:numPr>
        <w:tabs>
          <w:tab w:val="left" w:pos="545"/>
        </w:tabs>
        <w:spacing w:before="58"/>
        <w:rPr>
          <w:sz w:val="20"/>
        </w:rPr>
      </w:pPr>
      <w:r>
        <w:rPr>
          <w:b/>
          <w:sz w:val="20"/>
        </w:rPr>
        <w:t xml:space="preserve">Type of Ballot: </w:t>
      </w:r>
      <w:r>
        <w:rPr>
          <w:sz w:val="20"/>
        </w:rPr>
        <w:t>Individual</w:t>
      </w:r>
    </w:p>
    <w:p w14:paraId="34CF75ED" w14:textId="77777777" w:rsidR="00CE5934" w:rsidRDefault="00C647EF">
      <w:pPr>
        <w:pStyle w:val="Heading1"/>
        <w:numPr>
          <w:ilvl w:val="1"/>
          <w:numId w:val="5"/>
        </w:numPr>
        <w:tabs>
          <w:tab w:val="left" w:pos="545"/>
        </w:tabs>
      </w:pPr>
      <w:r>
        <w:t>Expected Date of submission of draft to the IEEE SA for Initial Standards Committee Ballot:</w:t>
      </w:r>
    </w:p>
    <w:p w14:paraId="34CF75EE" w14:textId="77777777" w:rsidR="00CE5934" w:rsidRDefault="00C647EF">
      <w:pPr>
        <w:pStyle w:val="BodyText"/>
      </w:pPr>
      <w:r>
        <w:t>Jun 2023</w:t>
      </w:r>
    </w:p>
    <w:p w14:paraId="34CF75EF" w14:textId="5AABFF64" w:rsidR="00CE5934" w:rsidRDefault="00C647EF">
      <w:pPr>
        <w:pStyle w:val="Heading1"/>
        <w:numPr>
          <w:ilvl w:val="1"/>
          <w:numId w:val="5"/>
        </w:numPr>
        <w:tabs>
          <w:tab w:val="left" w:pos="545"/>
        </w:tabs>
        <w:rPr>
          <w:b w:val="0"/>
        </w:rPr>
      </w:pPr>
      <w:r>
        <w:t xml:space="preserve">Projected Completion Date for Submittal to </w:t>
      </w:r>
      <w:proofErr w:type="spellStart"/>
      <w:r>
        <w:t>RevCom</w:t>
      </w:r>
      <w:proofErr w:type="spellEnd"/>
      <w:r>
        <w:t xml:space="preserve">: </w:t>
      </w:r>
      <w:r>
        <w:rPr>
          <w:b w:val="0"/>
        </w:rPr>
        <w:t>Jun 2024</w:t>
      </w:r>
    </w:p>
    <w:p w14:paraId="102D32EE" w14:textId="77777777" w:rsidR="00D947C3" w:rsidRDefault="00D947C3" w:rsidP="00D947C3">
      <w:pPr>
        <w:pStyle w:val="Heading1"/>
        <w:tabs>
          <w:tab w:val="left" w:pos="545"/>
        </w:tabs>
        <w:ind w:left="545" w:firstLine="0"/>
        <w:rPr>
          <w:b w:val="0"/>
        </w:rPr>
      </w:pPr>
    </w:p>
    <w:p w14:paraId="34CF75F0" w14:textId="18639D70" w:rsidR="00CE5934" w:rsidRPr="00F134AB" w:rsidRDefault="00C647EF">
      <w:pPr>
        <w:pStyle w:val="ListParagraph"/>
        <w:numPr>
          <w:ilvl w:val="1"/>
          <w:numId w:val="4"/>
        </w:numPr>
        <w:tabs>
          <w:tab w:val="left" w:pos="545"/>
        </w:tabs>
        <w:spacing w:before="58"/>
        <w:ind w:right="803" w:firstLine="0"/>
        <w:rPr>
          <w:sz w:val="20"/>
          <w:szCs w:val="20"/>
        </w:rPr>
      </w:pPr>
      <w:r w:rsidRPr="00F134AB">
        <w:rPr>
          <w:b/>
          <w:sz w:val="20"/>
          <w:szCs w:val="20"/>
        </w:rPr>
        <w:t xml:space="preserve">Approximate number of people expected to be actively involved in the development of </w:t>
      </w:r>
      <w:r w:rsidRPr="00F134AB">
        <w:rPr>
          <w:b/>
          <w:spacing w:val="-5"/>
          <w:sz w:val="20"/>
          <w:szCs w:val="20"/>
        </w:rPr>
        <w:t xml:space="preserve">this </w:t>
      </w:r>
      <w:r w:rsidRPr="00F134AB">
        <w:rPr>
          <w:b/>
          <w:sz w:val="20"/>
          <w:szCs w:val="20"/>
        </w:rPr>
        <w:t xml:space="preserve">project: </w:t>
      </w:r>
      <w:r w:rsidR="001D7646" w:rsidRPr="00F134AB">
        <w:rPr>
          <w:sz w:val="20"/>
          <w:szCs w:val="20"/>
        </w:rPr>
        <w:t>50</w:t>
      </w:r>
    </w:p>
    <w:p w14:paraId="34CF75F2" w14:textId="55C73E5C" w:rsidR="00CE5934" w:rsidRPr="00F134AB" w:rsidRDefault="00C647EF" w:rsidP="004003B5">
      <w:pPr>
        <w:pStyle w:val="ListParagraph"/>
        <w:numPr>
          <w:ilvl w:val="1"/>
          <w:numId w:val="4"/>
        </w:numPr>
        <w:tabs>
          <w:tab w:val="left" w:pos="545"/>
        </w:tabs>
        <w:ind w:right="210" w:firstLine="0"/>
        <w:rPr>
          <w:sz w:val="20"/>
          <w:szCs w:val="20"/>
        </w:rPr>
      </w:pPr>
      <w:r w:rsidRPr="00F134AB">
        <w:rPr>
          <w:b/>
          <w:sz w:val="20"/>
          <w:szCs w:val="20"/>
        </w:rPr>
        <w:t xml:space="preserve">Scope of proposed standard: </w:t>
      </w:r>
      <w:r w:rsidR="00861057" w:rsidRPr="00F134AB">
        <w:rPr>
          <w:rFonts w:cs="Open Sans"/>
          <w:color w:val="333333"/>
          <w:sz w:val="20"/>
          <w:szCs w:val="20"/>
          <w:shd w:val="clear" w:color="auto" w:fill="FFFFFF"/>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14:paraId="34CF75F3" w14:textId="77777777" w:rsidR="00CE5934" w:rsidRPr="00F134AB" w:rsidRDefault="00C647EF">
      <w:pPr>
        <w:pStyle w:val="Heading1"/>
        <w:numPr>
          <w:ilvl w:val="1"/>
          <w:numId w:val="4"/>
        </w:numPr>
        <w:tabs>
          <w:tab w:val="left" w:pos="545"/>
        </w:tabs>
        <w:ind w:left="545"/>
        <w:rPr>
          <w:b w:val="0"/>
        </w:rPr>
      </w:pPr>
      <w:r w:rsidRPr="00F134AB">
        <w:t xml:space="preserve">Is the completion of this standard contingent upon the completion of another standard? </w:t>
      </w:r>
      <w:r w:rsidRPr="00F134AB">
        <w:rPr>
          <w:b w:val="0"/>
        </w:rPr>
        <w:t>No</w:t>
      </w:r>
    </w:p>
    <w:p w14:paraId="34CF75F4" w14:textId="19D01A4E" w:rsidR="00CE5934" w:rsidRPr="00F134AB" w:rsidRDefault="00C647EF">
      <w:pPr>
        <w:pStyle w:val="ListParagraph"/>
        <w:numPr>
          <w:ilvl w:val="1"/>
          <w:numId w:val="4"/>
        </w:numPr>
        <w:tabs>
          <w:tab w:val="left" w:pos="545"/>
        </w:tabs>
        <w:ind w:right="867" w:firstLine="0"/>
        <w:rPr>
          <w:sz w:val="20"/>
          <w:szCs w:val="20"/>
        </w:rPr>
      </w:pPr>
      <w:r w:rsidRPr="00F134AB">
        <w:rPr>
          <w:b/>
          <w:sz w:val="20"/>
          <w:szCs w:val="20"/>
        </w:rPr>
        <w:t xml:space="preserve">Purpose: </w:t>
      </w:r>
      <w:r w:rsidR="00000730" w:rsidRPr="00F134AB">
        <w:rPr>
          <w:rFonts w:cs="Open Sans"/>
          <w:sz w:val="20"/>
          <w:szCs w:val="20"/>
          <w:shd w:val="clear" w:color="auto" w:fill="FFFFFF"/>
        </w:rPr>
        <w:t xml:space="preserve">The standard provides for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complexity,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cost, </w:t>
      </w:r>
      <w:proofErr w:type="spellStart"/>
      <w:r w:rsidR="00000730" w:rsidRPr="00F134AB">
        <w:rPr>
          <w:rFonts w:cs="Open Sans"/>
          <w:sz w:val="20"/>
          <w:szCs w:val="20"/>
          <w:shd w:val="clear" w:color="auto" w:fill="FFFFFF"/>
        </w:rPr>
        <w:t>ultra low</w:t>
      </w:r>
      <w:proofErr w:type="spellEnd"/>
      <w:r w:rsidR="00000730" w:rsidRPr="00F134AB">
        <w:rPr>
          <w:rFonts w:cs="Open Sans"/>
          <w:sz w:val="20"/>
          <w:szCs w:val="20"/>
          <w:shd w:val="clear" w:color="auto" w:fill="FFFFFF"/>
        </w:rPr>
        <w:t xml:space="preserve"> power consumption, and low data rate wireless connectivity among inexpensive devices , especially targeting the communications requirements of what is now commonly referred to as the Internet of Things . In addition, </w:t>
      </w:r>
      <w:r w:rsidR="00000730" w:rsidRPr="00F134AB">
        <w:rPr>
          <w:rFonts w:cs="Open Sans"/>
          <w:strike/>
          <w:sz w:val="20"/>
          <w:szCs w:val="20"/>
          <w:shd w:val="clear" w:color="auto" w:fill="FFFFFF"/>
        </w:rPr>
        <w:t>one</w:t>
      </w:r>
      <w:r w:rsidR="00000730" w:rsidRPr="00F134AB">
        <w:rPr>
          <w:rFonts w:cs="Open Sans"/>
          <w:sz w:val="20"/>
          <w:szCs w:val="20"/>
          <w:shd w:val="clear" w:color="auto" w:fill="FFFFFF"/>
        </w:rPr>
        <w:t xml:space="preserve"> some of the alternate PHYs provide precision ranging capability that is accurate to one meter. Multiple PHYs are defined to support a variety of frequency bands.</w:t>
      </w:r>
    </w:p>
    <w:p w14:paraId="34CF75F5" w14:textId="58BDB967" w:rsidR="00CE5934" w:rsidRPr="00F134AB" w:rsidRDefault="00C647EF">
      <w:pPr>
        <w:pStyle w:val="ListParagraph"/>
        <w:numPr>
          <w:ilvl w:val="1"/>
          <w:numId w:val="4"/>
        </w:numPr>
        <w:tabs>
          <w:tab w:val="left" w:pos="545"/>
        </w:tabs>
        <w:ind w:right="496" w:firstLine="0"/>
        <w:rPr>
          <w:sz w:val="20"/>
          <w:szCs w:val="20"/>
        </w:rPr>
      </w:pPr>
      <w:r w:rsidRPr="00F134AB">
        <w:rPr>
          <w:b/>
          <w:sz w:val="20"/>
          <w:szCs w:val="20"/>
        </w:rPr>
        <w:t xml:space="preserve">Need for the Project: </w:t>
      </w:r>
      <w:r w:rsidRPr="00F134AB">
        <w:rPr>
          <w:sz w:val="20"/>
          <w:szCs w:val="20"/>
        </w:rPr>
        <w:t xml:space="preserve">This project is needed to incorporate accumulated maintenance changes (editorial and technical corrections) into the standard and to include approved amendments. The </w:t>
      </w:r>
      <w:r w:rsidRPr="00F134AB">
        <w:rPr>
          <w:sz w:val="20"/>
          <w:szCs w:val="20"/>
        </w:rPr>
        <w:lastRenderedPageBreak/>
        <w:t xml:space="preserve">amendments include </w:t>
      </w:r>
      <w:r w:rsidR="0048196D" w:rsidRPr="007853F9">
        <w:rPr>
          <w:sz w:val="20"/>
          <w:szCs w:val="20"/>
          <w:highlight w:val="yellow"/>
        </w:rPr>
        <w:t>[</w:t>
      </w:r>
      <w:r w:rsidR="00816AC5" w:rsidRPr="007853F9">
        <w:rPr>
          <w:rFonts w:cs="Open Sans"/>
          <w:color w:val="333333"/>
          <w:sz w:val="20"/>
          <w:szCs w:val="20"/>
          <w:highlight w:val="yellow"/>
          <w:shd w:val="clear" w:color="auto" w:fill="FFFFFF"/>
        </w:rPr>
        <w:t>IEEE Std 802.15.4</w:t>
      </w:r>
      <w:r w:rsidR="00816AC5" w:rsidRPr="007853F9">
        <w:rPr>
          <w:rFonts w:cs="Open Sans"/>
          <w:color w:val="333333"/>
          <w:sz w:val="20"/>
          <w:szCs w:val="20"/>
          <w:highlight w:val="yellow"/>
          <w:shd w:val="clear" w:color="auto" w:fill="FFFFFF"/>
        </w:rPr>
        <w:t xml:space="preserve">w, </w:t>
      </w:r>
      <w:r w:rsidR="00816AC5" w:rsidRPr="007853F9">
        <w:rPr>
          <w:rFonts w:cs="Open Sans"/>
          <w:color w:val="333333"/>
          <w:sz w:val="20"/>
          <w:szCs w:val="20"/>
          <w:highlight w:val="yellow"/>
          <w:shd w:val="clear" w:color="auto" w:fill="FFFFFF"/>
        </w:rPr>
        <w:t>IEEE Std 802.15.4</w:t>
      </w:r>
      <w:r w:rsidR="00816AC5" w:rsidRPr="007853F9">
        <w:rPr>
          <w:rFonts w:cs="Open Sans"/>
          <w:color w:val="333333"/>
          <w:sz w:val="20"/>
          <w:szCs w:val="20"/>
          <w:highlight w:val="yellow"/>
          <w:shd w:val="clear" w:color="auto" w:fill="FFFFFF"/>
        </w:rPr>
        <w:t xml:space="preserve">x, </w:t>
      </w:r>
      <w:r w:rsidR="00816AC5" w:rsidRPr="007853F9">
        <w:rPr>
          <w:rFonts w:cs="Open Sans"/>
          <w:color w:val="333333"/>
          <w:sz w:val="20"/>
          <w:szCs w:val="20"/>
          <w:highlight w:val="yellow"/>
          <w:shd w:val="clear" w:color="auto" w:fill="FFFFFF"/>
        </w:rPr>
        <w:t>IEEE Std 802.15.4</w:t>
      </w:r>
      <w:r w:rsidR="00816AC5" w:rsidRPr="007853F9">
        <w:rPr>
          <w:rFonts w:cs="Open Sans"/>
          <w:color w:val="333333"/>
          <w:sz w:val="20"/>
          <w:szCs w:val="20"/>
          <w:highlight w:val="yellow"/>
          <w:shd w:val="clear" w:color="auto" w:fill="FFFFFF"/>
        </w:rPr>
        <w:t>y,</w:t>
      </w:r>
      <w:r w:rsidR="007853F9" w:rsidRPr="007853F9">
        <w:rPr>
          <w:rFonts w:cs="Open Sans"/>
          <w:color w:val="333333"/>
          <w:sz w:val="20"/>
          <w:szCs w:val="20"/>
          <w:highlight w:val="yellow"/>
          <w:shd w:val="clear" w:color="auto" w:fill="FFFFFF"/>
        </w:rPr>
        <w:t xml:space="preserve"> </w:t>
      </w:r>
      <w:r w:rsidR="007853F9" w:rsidRPr="007853F9">
        <w:rPr>
          <w:rFonts w:cs="Open Sans"/>
          <w:color w:val="333333"/>
          <w:sz w:val="20"/>
          <w:szCs w:val="20"/>
          <w:highlight w:val="yellow"/>
          <w:shd w:val="clear" w:color="auto" w:fill="FFFFFF"/>
        </w:rPr>
        <w:t>IEEE Std 802.15.4</w:t>
      </w:r>
      <w:r w:rsidR="007853F9" w:rsidRPr="007853F9">
        <w:rPr>
          <w:rFonts w:cs="Open Sans"/>
          <w:color w:val="333333"/>
          <w:sz w:val="20"/>
          <w:szCs w:val="20"/>
          <w:highlight w:val="yellow"/>
          <w:shd w:val="clear" w:color="auto" w:fill="FFFFFF"/>
        </w:rPr>
        <w:t>z</w:t>
      </w:r>
      <w:r w:rsidR="007853F9" w:rsidRPr="007853F9">
        <w:rPr>
          <w:rFonts w:cs="Open Sans"/>
          <w:color w:val="333333"/>
          <w:sz w:val="20"/>
          <w:szCs w:val="20"/>
          <w:highlight w:val="yellow"/>
          <w:shd w:val="clear" w:color="auto" w:fill="FFFFFF"/>
        </w:rPr>
        <w:t xml:space="preserve">, </w:t>
      </w:r>
      <w:r w:rsidR="00816AC5" w:rsidRPr="007853F9">
        <w:rPr>
          <w:rFonts w:cs="Open Sans"/>
          <w:color w:val="333333"/>
          <w:sz w:val="20"/>
          <w:szCs w:val="20"/>
          <w:highlight w:val="yellow"/>
          <w:shd w:val="clear" w:color="auto" w:fill="FFFFFF"/>
        </w:rPr>
        <w:t xml:space="preserve"> ??? </w:t>
      </w:r>
      <w:r w:rsidR="0048196D" w:rsidRPr="007853F9">
        <w:rPr>
          <w:sz w:val="20"/>
          <w:szCs w:val="20"/>
          <w:highlight w:val="yellow"/>
        </w:rPr>
        <w:t>]</w:t>
      </w:r>
      <w:r w:rsidR="0048196D" w:rsidRPr="00F134AB">
        <w:rPr>
          <w:sz w:val="20"/>
          <w:szCs w:val="20"/>
        </w:rPr>
        <w:t xml:space="preserve"> </w:t>
      </w:r>
      <w:r w:rsidRPr="00F134AB">
        <w:rPr>
          <w:sz w:val="20"/>
          <w:szCs w:val="20"/>
        </w:rPr>
        <w:t xml:space="preserve">which are expected to be ratified in </w:t>
      </w:r>
      <w:r w:rsidR="0048196D" w:rsidRPr="00F134AB">
        <w:rPr>
          <w:sz w:val="20"/>
          <w:szCs w:val="20"/>
        </w:rPr>
        <w:t>mid-2022</w:t>
      </w:r>
      <w:r w:rsidRPr="00F134AB">
        <w:rPr>
          <w:spacing w:val="-4"/>
          <w:sz w:val="20"/>
          <w:szCs w:val="20"/>
        </w:rPr>
        <w:t xml:space="preserve">. </w:t>
      </w:r>
      <w:r w:rsidR="00452CE3" w:rsidRPr="00F134AB">
        <w:rPr>
          <w:sz w:val="20"/>
          <w:szCs w:val="20"/>
        </w:rPr>
        <w:t>One</w:t>
      </w:r>
      <w:r w:rsidR="00AF0144" w:rsidRPr="00F134AB">
        <w:rPr>
          <w:sz w:val="20"/>
          <w:szCs w:val="20"/>
        </w:rPr>
        <w:t xml:space="preserve"> </w:t>
      </w:r>
      <w:r w:rsidRPr="00F134AB">
        <w:rPr>
          <w:sz w:val="20"/>
          <w:szCs w:val="20"/>
        </w:rPr>
        <w:t>additional amendment</w:t>
      </w:r>
      <w:r w:rsidR="00452CE3" w:rsidRPr="00F134AB">
        <w:rPr>
          <w:sz w:val="20"/>
          <w:szCs w:val="20"/>
        </w:rPr>
        <w:t xml:space="preserve"> is</w:t>
      </w:r>
      <w:r w:rsidRPr="00F134AB">
        <w:rPr>
          <w:sz w:val="20"/>
          <w:szCs w:val="20"/>
        </w:rPr>
        <w:t xml:space="preserve"> currently under</w:t>
      </w:r>
      <w:r w:rsidRPr="00F134AB">
        <w:rPr>
          <w:spacing w:val="-1"/>
          <w:sz w:val="20"/>
          <w:szCs w:val="20"/>
        </w:rPr>
        <w:t xml:space="preserve"> </w:t>
      </w:r>
      <w:r w:rsidRPr="00F134AB">
        <w:rPr>
          <w:sz w:val="20"/>
          <w:szCs w:val="20"/>
        </w:rPr>
        <w:t>development.</w:t>
      </w:r>
    </w:p>
    <w:p w14:paraId="34CF75F6" w14:textId="5C3DD39D" w:rsidR="00CE5934" w:rsidRPr="000C14AF" w:rsidRDefault="00C647EF">
      <w:pPr>
        <w:pStyle w:val="ListParagraph"/>
        <w:numPr>
          <w:ilvl w:val="1"/>
          <w:numId w:val="4"/>
        </w:numPr>
        <w:tabs>
          <w:tab w:val="left" w:pos="545"/>
        </w:tabs>
        <w:ind w:right="439" w:firstLine="0"/>
        <w:rPr>
          <w:sz w:val="20"/>
          <w:highlight w:val="yellow"/>
        </w:rPr>
      </w:pPr>
      <w:r w:rsidRPr="00F134AB">
        <w:rPr>
          <w:b/>
          <w:sz w:val="20"/>
          <w:szCs w:val="20"/>
        </w:rPr>
        <w:t xml:space="preserve">Stakeholders for the Standard: </w:t>
      </w:r>
      <w:r w:rsidR="008F1EEE" w:rsidRPr="00F134AB">
        <w:rPr>
          <w:rFonts w:cs="Open Sans"/>
          <w:color w:val="333333"/>
          <w:sz w:val="20"/>
          <w:szCs w:val="20"/>
          <w:shd w:val="clear" w:color="auto" w:fill="FFFFFF"/>
        </w:rPr>
        <w:t>The stakeholders include manufacturers and users of telecom, medical, environmental, energy, and consumer electronics equipment and manufacturers and users of equipment involving the use of wireless sensor and control networks</w:t>
      </w:r>
      <w:r w:rsidR="008F1EEE">
        <w:rPr>
          <w:rFonts w:ascii="Open Sans" w:hAnsi="Open Sans" w:cs="Open Sans"/>
          <w:color w:val="333333"/>
          <w:shd w:val="clear" w:color="auto" w:fill="FFFFFF"/>
        </w:rPr>
        <w:t>.</w:t>
      </w:r>
    </w:p>
    <w:p w14:paraId="7AEE82E1" w14:textId="77777777" w:rsidR="000322B3" w:rsidRDefault="000322B3">
      <w:pPr>
        <w:pStyle w:val="BodyText"/>
        <w:spacing w:before="82"/>
      </w:pPr>
    </w:p>
    <w:p w14:paraId="34CF75F9" w14:textId="77777777" w:rsidR="00CE5934" w:rsidRDefault="00C647EF">
      <w:pPr>
        <w:pStyle w:val="Heading1"/>
        <w:numPr>
          <w:ilvl w:val="1"/>
          <w:numId w:val="3"/>
        </w:numPr>
        <w:tabs>
          <w:tab w:val="left" w:pos="545"/>
        </w:tabs>
        <w:spacing w:before="58"/>
      </w:pPr>
      <w:r>
        <w:t>Intellectual Property</w:t>
      </w:r>
    </w:p>
    <w:p w14:paraId="34CF75FA" w14:textId="77777777" w:rsidR="00CE5934" w:rsidRDefault="00C647EF">
      <w:pPr>
        <w:pStyle w:val="ListParagraph"/>
        <w:numPr>
          <w:ilvl w:val="2"/>
          <w:numId w:val="3"/>
        </w:numPr>
        <w:tabs>
          <w:tab w:val="left" w:pos="1160"/>
        </w:tabs>
        <w:rPr>
          <w:b/>
          <w:sz w:val="20"/>
        </w:rPr>
      </w:pPr>
      <w:r>
        <w:rPr>
          <w:b/>
          <w:sz w:val="20"/>
        </w:rPr>
        <w:t>Is the Standards Committee aware of any copyright permissions needed for this project?</w:t>
      </w:r>
    </w:p>
    <w:p w14:paraId="34CF75FB" w14:textId="77777777" w:rsidR="00CE5934" w:rsidRDefault="00C647EF">
      <w:pPr>
        <w:pStyle w:val="BodyText"/>
        <w:ind w:left="520"/>
      </w:pPr>
      <w:r>
        <w:t>No</w:t>
      </w:r>
    </w:p>
    <w:p w14:paraId="34CF75FC" w14:textId="77777777" w:rsidR="00CE5934" w:rsidRDefault="00C647EF">
      <w:pPr>
        <w:pStyle w:val="Heading1"/>
        <w:numPr>
          <w:ilvl w:val="2"/>
          <w:numId w:val="3"/>
        </w:numPr>
        <w:tabs>
          <w:tab w:val="left" w:pos="1160"/>
        </w:tabs>
      </w:pPr>
      <w:r>
        <w:t>Is the Standards Committee aware of possible registration activity related to this project?</w:t>
      </w:r>
    </w:p>
    <w:p w14:paraId="34CF75FD" w14:textId="77777777" w:rsidR="00CE5934" w:rsidRDefault="00C647EF">
      <w:pPr>
        <w:pStyle w:val="BodyText"/>
        <w:ind w:left="520"/>
      </w:pPr>
      <w:r>
        <w:t>Yes</w:t>
      </w:r>
    </w:p>
    <w:p w14:paraId="34CF75FE" w14:textId="1A88B792" w:rsidR="00CE5934" w:rsidRDefault="00C647EF">
      <w:pPr>
        <w:pStyle w:val="BodyText"/>
        <w:ind w:left="520"/>
      </w:pPr>
      <w:r>
        <w:rPr>
          <w:b/>
        </w:rPr>
        <w:t xml:space="preserve">Explanation: </w:t>
      </w:r>
      <w:r>
        <w:t>The RAC may want to review for correct and consistent usage of registry terms.</w:t>
      </w:r>
    </w:p>
    <w:p w14:paraId="049FB025" w14:textId="77777777" w:rsidR="000322B3" w:rsidRDefault="000322B3">
      <w:pPr>
        <w:pStyle w:val="BodyText"/>
        <w:ind w:left="520"/>
      </w:pPr>
    </w:p>
    <w:p w14:paraId="34CF75FF" w14:textId="77777777" w:rsidR="00CE5934" w:rsidRDefault="00C647EF">
      <w:pPr>
        <w:pStyle w:val="Heading1"/>
        <w:numPr>
          <w:ilvl w:val="1"/>
          <w:numId w:val="2"/>
        </w:numPr>
        <w:tabs>
          <w:tab w:val="left" w:pos="545"/>
        </w:tabs>
        <w:spacing w:before="58"/>
        <w:rPr>
          <w:b w:val="0"/>
        </w:rPr>
      </w:pPr>
      <w:r>
        <w:t xml:space="preserve">Are there other standards or projects with a similar scope? </w:t>
      </w:r>
      <w:r>
        <w:rPr>
          <w:b w:val="0"/>
        </w:rPr>
        <w:t>No</w:t>
      </w:r>
    </w:p>
    <w:p w14:paraId="34CF7600" w14:textId="56275964" w:rsidR="00CE5934" w:rsidRDefault="00C647EF">
      <w:pPr>
        <w:pStyle w:val="ListParagraph"/>
        <w:numPr>
          <w:ilvl w:val="1"/>
          <w:numId w:val="2"/>
        </w:numPr>
        <w:tabs>
          <w:tab w:val="left" w:pos="545"/>
        </w:tabs>
        <w:rPr>
          <w:sz w:val="20"/>
        </w:rPr>
      </w:pPr>
      <w:r>
        <w:rPr>
          <w:b/>
          <w:sz w:val="20"/>
        </w:rPr>
        <w:t xml:space="preserve">Is it the intent to develop this document jointly with another organization? </w:t>
      </w:r>
      <w:r>
        <w:rPr>
          <w:sz w:val="20"/>
        </w:rPr>
        <w:t>No</w:t>
      </w:r>
    </w:p>
    <w:p w14:paraId="66BC0561" w14:textId="77777777" w:rsidR="000322B3" w:rsidRDefault="000322B3" w:rsidP="000322B3">
      <w:pPr>
        <w:pStyle w:val="ListParagraph"/>
        <w:tabs>
          <w:tab w:val="left" w:pos="545"/>
        </w:tabs>
        <w:ind w:left="545"/>
        <w:rPr>
          <w:sz w:val="20"/>
        </w:rPr>
      </w:pPr>
    </w:p>
    <w:p w14:paraId="7CC01A41" w14:textId="77777777" w:rsidR="000322B3" w:rsidRDefault="000322B3" w:rsidP="000322B3">
      <w:pPr>
        <w:pStyle w:val="ListParagraph"/>
        <w:tabs>
          <w:tab w:val="left" w:pos="545"/>
        </w:tabs>
        <w:ind w:left="545"/>
        <w:rPr>
          <w:sz w:val="20"/>
        </w:rPr>
      </w:pPr>
    </w:p>
    <w:p w14:paraId="34CF7601" w14:textId="079F6FE6" w:rsidR="00CE5934" w:rsidRPr="00F134AB" w:rsidRDefault="00C647EF">
      <w:pPr>
        <w:spacing w:before="58"/>
        <w:ind w:left="120"/>
        <w:jc w:val="both"/>
        <w:rPr>
          <w:sz w:val="20"/>
          <w:szCs w:val="20"/>
        </w:rPr>
      </w:pPr>
      <w:r w:rsidRPr="00F134AB">
        <w:rPr>
          <w:b/>
          <w:sz w:val="20"/>
          <w:szCs w:val="20"/>
        </w:rPr>
        <w:t xml:space="preserve">8.1 Additional Explanatory Notes: </w:t>
      </w:r>
      <w:r w:rsidRPr="00F134AB">
        <w:rPr>
          <w:sz w:val="20"/>
          <w:szCs w:val="20"/>
        </w:rPr>
        <w:t xml:space="preserve">5.5 The amendment currently under development </w:t>
      </w:r>
      <w:r w:rsidR="00452CE3" w:rsidRPr="00F134AB">
        <w:rPr>
          <w:sz w:val="20"/>
          <w:szCs w:val="20"/>
        </w:rPr>
        <w:t>is:</w:t>
      </w:r>
    </w:p>
    <w:p w14:paraId="34CF7602" w14:textId="479D10F5" w:rsidR="00CE5934" w:rsidRPr="00F134AB" w:rsidRDefault="000144E6">
      <w:pPr>
        <w:pStyle w:val="ListParagraph"/>
        <w:numPr>
          <w:ilvl w:val="0"/>
          <w:numId w:val="1"/>
        </w:numPr>
        <w:tabs>
          <w:tab w:val="left" w:pos="391"/>
        </w:tabs>
        <w:ind w:right="265" w:firstLine="0"/>
        <w:jc w:val="both"/>
        <w:rPr>
          <w:sz w:val="20"/>
          <w:szCs w:val="20"/>
        </w:rPr>
      </w:pPr>
      <w:r w:rsidRPr="00F134AB">
        <w:rPr>
          <w:sz w:val="20"/>
          <w:szCs w:val="20"/>
          <w:highlight w:val="yellow"/>
        </w:rPr>
        <w:t xml:space="preserve">P802.15.4ab - </w:t>
      </w:r>
      <w:r w:rsidR="00F134AB" w:rsidRPr="00F134AB">
        <w:rPr>
          <w:rFonts w:cs="Open Sans"/>
          <w:color w:val="333333"/>
          <w:sz w:val="20"/>
          <w:szCs w:val="20"/>
          <w:shd w:val="clear" w:color="auto" w:fill="FFFFFF"/>
        </w:rPr>
        <w:t xml:space="preserve">Amendment: Enhanced </w:t>
      </w:r>
      <w:proofErr w:type="spellStart"/>
      <w:r w:rsidR="00F134AB" w:rsidRPr="00F134AB">
        <w:rPr>
          <w:rFonts w:cs="Open Sans"/>
          <w:color w:val="333333"/>
          <w:sz w:val="20"/>
          <w:szCs w:val="20"/>
          <w:shd w:val="clear" w:color="auto" w:fill="FFFFFF"/>
        </w:rPr>
        <w:t>Ultra Wide</w:t>
      </w:r>
      <w:proofErr w:type="spellEnd"/>
      <w:r w:rsidR="00F134AB" w:rsidRPr="00F134AB">
        <w:rPr>
          <w:rFonts w:cs="Open Sans"/>
          <w:color w:val="333333"/>
          <w:sz w:val="20"/>
          <w:szCs w:val="20"/>
          <w:shd w:val="clear" w:color="auto" w:fill="FFFFFF"/>
        </w:rPr>
        <w:t>-Band (UWB) Physical Layers (PHYs) and Associated Medium Access and Control (MAC) sublayer Enhancements</w:t>
      </w:r>
    </w:p>
    <w:p w14:paraId="34CF760A" w14:textId="3E3079CF" w:rsidR="00CE5934" w:rsidRPr="00F134AB" w:rsidRDefault="00CE5934" w:rsidP="00452CE3">
      <w:pPr>
        <w:pStyle w:val="ListParagraph"/>
        <w:tabs>
          <w:tab w:val="left" w:pos="391"/>
        </w:tabs>
        <w:ind w:right="104"/>
        <w:rPr>
          <w:sz w:val="20"/>
          <w:szCs w:val="20"/>
        </w:rPr>
      </w:pPr>
    </w:p>
    <w:sectPr w:rsidR="00CE5934" w:rsidRPr="00F134AB">
      <w:headerReference w:type="default" r:id="rId15"/>
      <w:footerReference w:type="default" r:id="rId16"/>
      <w:pgSz w:w="11910" w:h="16840"/>
      <w:pgMar w:top="300" w:right="28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A7B4" w14:textId="77777777" w:rsidR="00262D85" w:rsidRDefault="00262D85" w:rsidP="00CA132C">
      <w:r>
        <w:separator/>
      </w:r>
    </w:p>
  </w:endnote>
  <w:endnote w:type="continuationSeparator" w:id="0">
    <w:p w14:paraId="41D0AD5A" w14:textId="77777777" w:rsidR="00262D85" w:rsidRDefault="00262D85" w:rsidP="00C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E12" w14:textId="43E7CCF1" w:rsidR="00096073" w:rsidRDefault="00161A5B">
    <w:pPr>
      <w:pStyle w:val="Footer"/>
    </w:pPr>
    <w:r>
      <w:tab/>
    </w:r>
    <w:r w:rsidR="00090270">
      <w:tab/>
    </w:r>
    <w:r w:rsidR="00FE193C">
      <w:tab/>
    </w:r>
    <w:r>
      <w:t xml:space="preserve">Page </w:t>
    </w:r>
    <w:r w:rsidR="00090270">
      <w:fldChar w:fldCharType="begin"/>
    </w:r>
    <w:r w:rsidR="00090270">
      <w:instrText xml:space="preserve"> PAGE   \* MERGEFORMAT </w:instrText>
    </w:r>
    <w:r w:rsidR="00090270">
      <w:fldChar w:fldCharType="separate"/>
    </w:r>
    <w:r w:rsidR="00090270">
      <w:rPr>
        <w:noProof/>
      </w:rPr>
      <w:t>1</w:t>
    </w:r>
    <w:r w:rsidR="0009027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3DEA" w14:textId="77777777" w:rsidR="00262D85" w:rsidRDefault="00262D85" w:rsidP="00CA132C">
      <w:r>
        <w:separator/>
      </w:r>
    </w:p>
  </w:footnote>
  <w:footnote w:type="continuationSeparator" w:id="0">
    <w:p w14:paraId="5606FE56" w14:textId="77777777" w:rsidR="00262D85" w:rsidRDefault="00262D85" w:rsidP="00C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33FE" w14:textId="50D5E7CC" w:rsidR="00096073" w:rsidRDefault="00003312">
    <w:pPr>
      <w:pStyle w:val="Header"/>
    </w:pPr>
    <w:r>
      <w:t>May 2022</w:t>
    </w:r>
    <w:r w:rsidR="00096073">
      <w:ptab w:relativeTo="margin" w:alignment="center" w:leader="none"/>
    </w:r>
    <w:r w:rsidR="00096073">
      <w:ptab w:relativeTo="margin" w:alignment="right" w:leader="none"/>
    </w:r>
    <w:r w:rsidRPr="00003312">
      <w:t>15-22-0259-00-0mag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5D6"/>
    <w:multiLevelType w:val="multilevel"/>
    <w:tmpl w:val="405EB6EA"/>
    <w:lvl w:ilvl="0">
      <w:start w:val="5"/>
      <w:numFmt w:val="decimal"/>
      <w:lvlText w:val="%1"/>
      <w:lvlJc w:val="left"/>
      <w:pPr>
        <w:ind w:left="120" w:hanging="425"/>
        <w:jc w:val="left"/>
      </w:pPr>
      <w:rPr>
        <w:rFonts w:hint="default"/>
        <w:lang w:val="en-US" w:eastAsia="en-US" w:bidi="ar-SA"/>
      </w:rPr>
    </w:lvl>
    <w:lvl w:ilvl="1">
      <w:start w:val="1"/>
      <w:numFmt w:val="decimal"/>
      <w:lvlText w:val="%1.%2"/>
      <w:lvlJc w:val="left"/>
      <w:pPr>
        <w:ind w:left="120" w:hanging="425"/>
        <w:jc w:val="left"/>
      </w:pPr>
      <w:rPr>
        <w:rFonts w:ascii="Verdana" w:eastAsia="Verdana" w:hAnsi="Verdana" w:cs="Verdana" w:hint="default"/>
        <w:b/>
        <w:bCs/>
        <w:spacing w:val="-5"/>
        <w:w w:val="100"/>
        <w:sz w:val="20"/>
        <w:szCs w:val="20"/>
        <w:lang w:val="en-US" w:eastAsia="en-US" w:bidi="ar-SA"/>
      </w:rPr>
    </w:lvl>
    <w:lvl w:ilvl="2">
      <w:numFmt w:val="bullet"/>
      <w:lvlText w:val="•"/>
      <w:lvlJc w:val="left"/>
      <w:pPr>
        <w:ind w:left="2405" w:hanging="425"/>
      </w:pPr>
      <w:rPr>
        <w:rFonts w:hint="default"/>
        <w:lang w:val="en-US" w:eastAsia="en-US" w:bidi="ar-SA"/>
      </w:rPr>
    </w:lvl>
    <w:lvl w:ilvl="3">
      <w:numFmt w:val="bullet"/>
      <w:lvlText w:val="•"/>
      <w:lvlJc w:val="left"/>
      <w:pPr>
        <w:ind w:left="3547" w:hanging="425"/>
      </w:pPr>
      <w:rPr>
        <w:rFonts w:hint="default"/>
        <w:lang w:val="en-US" w:eastAsia="en-US" w:bidi="ar-SA"/>
      </w:rPr>
    </w:lvl>
    <w:lvl w:ilvl="4">
      <w:numFmt w:val="bullet"/>
      <w:lvlText w:val="•"/>
      <w:lvlJc w:val="left"/>
      <w:pPr>
        <w:ind w:left="4690" w:hanging="425"/>
      </w:pPr>
      <w:rPr>
        <w:rFonts w:hint="default"/>
        <w:lang w:val="en-US" w:eastAsia="en-US" w:bidi="ar-SA"/>
      </w:rPr>
    </w:lvl>
    <w:lvl w:ilvl="5">
      <w:numFmt w:val="bullet"/>
      <w:lvlText w:val="•"/>
      <w:lvlJc w:val="left"/>
      <w:pPr>
        <w:ind w:left="5832" w:hanging="425"/>
      </w:pPr>
      <w:rPr>
        <w:rFonts w:hint="default"/>
        <w:lang w:val="en-US" w:eastAsia="en-US" w:bidi="ar-SA"/>
      </w:rPr>
    </w:lvl>
    <w:lvl w:ilvl="6">
      <w:numFmt w:val="bullet"/>
      <w:lvlText w:val="•"/>
      <w:lvlJc w:val="left"/>
      <w:pPr>
        <w:ind w:left="6975" w:hanging="425"/>
      </w:pPr>
      <w:rPr>
        <w:rFonts w:hint="default"/>
        <w:lang w:val="en-US" w:eastAsia="en-US" w:bidi="ar-SA"/>
      </w:rPr>
    </w:lvl>
    <w:lvl w:ilvl="7">
      <w:numFmt w:val="bullet"/>
      <w:lvlText w:val="•"/>
      <w:lvlJc w:val="left"/>
      <w:pPr>
        <w:ind w:left="8117" w:hanging="425"/>
      </w:pPr>
      <w:rPr>
        <w:rFonts w:hint="default"/>
        <w:lang w:val="en-US" w:eastAsia="en-US" w:bidi="ar-SA"/>
      </w:rPr>
    </w:lvl>
    <w:lvl w:ilvl="8">
      <w:numFmt w:val="bullet"/>
      <w:lvlText w:val="•"/>
      <w:lvlJc w:val="left"/>
      <w:pPr>
        <w:ind w:left="9260" w:hanging="425"/>
      </w:pPr>
      <w:rPr>
        <w:rFonts w:hint="default"/>
        <w:lang w:val="en-US" w:eastAsia="en-US" w:bidi="ar-SA"/>
      </w:rPr>
    </w:lvl>
  </w:abstractNum>
  <w:abstractNum w:abstractNumId="1" w15:restartNumberingAfterBreak="0">
    <w:nsid w:val="15E64FDB"/>
    <w:multiLevelType w:val="hybridMultilevel"/>
    <w:tmpl w:val="8F621508"/>
    <w:lvl w:ilvl="0" w:tplc="22629088">
      <w:start w:val="1"/>
      <w:numFmt w:val="decimal"/>
      <w:lvlText w:val="%1."/>
      <w:lvlJc w:val="left"/>
      <w:pPr>
        <w:ind w:left="120" w:hanging="271"/>
        <w:jc w:val="left"/>
      </w:pPr>
      <w:rPr>
        <w:rFonts w:ascii="Verdana" w:eastAsia="Verdana" w:hAnsi="Verdana" w:cs="Verdana" w:hint="default"/>
        <w:spacing w:val="-22"/>
        <w:w w:val="100"/>
        <w:sz w:val="20"/>
        <w:szCs w:val="20"/>
        <w:lang w:val="en-US" w:eastAsia="en-US" w:bidi="ar-SA"/>
      </w:rPr>
    </w:lvl>
    <w:lvl w:ilvl="1" w:tplc="2F8EC7E2">
      <w:numFmt w:val="bullet"/>
      <w:lvlText w:val="•"/>
      <w:lvlJc w:val="left"/>
      <w:pPr>
        <w:ind w:left="1262" w:hanging="271"/>
      </w:pPr>
      <w:rPr>
        <w:rFonts w:hint="default"/>
        <w:lang w:val="en-US" w:eastAsia="en-US" w:bidi="ar-SA"/>
      </w:rPr>
    </w:lvl>
    <w:lvl w:ilvl="2" w:tplc="BE82FF34">
      <w:numFmt w:val="bullet"/>
      <w:lvlText w:val="•"/>
      <w:lvlJc w:val="left"/>
      <w:pPr>
        <w:ind w:left="2405" w:hanging="271"/>
      </w:pPr>
      <w:rPr>
        <w:rFonts w:hint="default"/>
        <w:lang w:val="en-US" w:eastAsia="en-US" w:bidi="ar-SA"/>
      </w:rPr>
    </w:lvl>
    <w:lvl w:ilvl="3" w:tplc="09F434F6">
      <w:numFmt w:val="bullet"/>
      <w:lvlText w:val="•"/>
      <w:lvlJc w:val="left"/>
      <w:pPr>
        <w:ind w:left="3547" w:hanging="271"/>
      </w:pPr>
      <w:rPr>
        <w:rFonts w:hint="default"/>
        <w:lang w:val="en-US" w:eastAsia="en-US" w:bidi="ar-SA"/>
      </w:rPr>
    </w:lvl>
    <w:lvl w:ilvl="4" w:tplc="086C90DA">
      <w:numFmt w:val="bullet"/>
      <w:lvlText w:val="•"/>
      <w:lvlJc w:val="left"/>
      <w:pPr>
        <w:ind w:left="4690" w:hanging="271"/>
      </w:pPr>
      <w:rPr>
        <w:rFonts w:hint="default"/>
        <w:lang w:val="en-US" w:eastAsia="en-US" w:bidi="ar-SA"/>
      </w:rPr>
    </w:lvl>
    <w:lvl w:ilvl="5" w:tplc="95BA8760">
      <w:numFmt w:val="bullet"/>
      <w:lvlText w:val="•"/>
      <w:lvlJc w:val="left"/>
      <w:pPr>
        <w:ind w:left="5832" w:hanging="271"/>
      </w:pPr>
      <w:rPr>
        <w:rFonts w:hint="default"/>
        <w:lang w:val="en-US" w:eastAsia="en-US" w:bidi="ar-SA"/>
      </w:rPr>
    </w:lvl>
    <w:lvl w:ilvl="6" w:tplc="173E2770">
      <w:numFmt w:val="bullet"/>
      <w:lvlText w:val="•"/>
      <w:lvlJc w:val="left"/>
      <w:pPr>
        <w:ind w:left="6975" w:hanging="271"/>
      </w:pPr>
      <w:rPr>
        <w:rFonts w:hint="default"/>
        <w:lang w:val="en-US" w:eastAsia="en-US" w:bidi="ar-SA"/>
      </w:rPr>
    </w:lvl>
    <w:lvl w:ilvl="7" w:tplc="5F4C4AC8">
      <w:numFmt w:val="bullet"/>
      <w:lvlText w:val="•"/>
      <w:lvlJc w:val="left"/>
      <w:pPr>
        <w:ind w:left="8117" w:hanging="271"/>
      </w:pPr>
      <w:rPr>
        <w:rFonts w:hint="default"/>
        <w:lang w:val="en-US" w:eastAsia="en-US" w:bidi="ar-SA"/>
      </w:rPr>
    </w:lvl>
    <w:lvl w:ilvl="8" w:tplc="65E09F1E">
      <w:numFmt w:val="bullet"/>
      <w:lvlText w:val="•"/>
      <w:lvlJc w:val="left"/>
      <w:pPr>
        <w:ind w:left="9260" w:hanging="271"/>
      </w:pPr>
      <w:rPr>
        <w:rFonts w:hint="default"/>
        <w:lang w:val="en-US" w:eastAsia="en-US" w:bidi="ar-SA"/>
      </w:rPr>
    </w:lvl>
  </w:abstractNum>
  <w:abstractNum w:abstractNumId="2" w15:restartNumberingAfterBreak="0">
    <w:nsid w:val="2148014C"/>
    <w:multiLevelType w:val="multilevel"/>
    <w:tmpl w:val="E9C26310"/>
    <w:lvl w:ilvl="0">
      <w:start w:val="7"/>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abstractNum w:abstractNumId="3" w15:restartNumberingAfterBreak="0">
    <w:nsid w:val="461D09F3"/>
    <w:multiLevelType w:val="multilevel"/>
    <w:tmpl w:val="AA76ECFA"/>
    <w:lvl w:ilvl="0">
      <w:start w:val="6"/>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start w:val="1"/>
      <w:numFmt w:val="decimal"/>
      <w:lvlText w:val="%1.%2.%3"/>
      <w:lvlJc w:val="left"/>
      <w:pPr>
        <w:ind w:left="1159" w:hanging="640"/>
        <w:jc w:val="left"/>
      </w:pPr>
      <w:rPr>
        <w:rFonts w:ascii="Verdana" w:eastAsia="Verdana" w:hAnsi="Verdana" w:cs="Verdana" w:hint="default"/>
        <w:b/>
        <w:bCs/>
        <w:w w:val="100"/>
        <w:sz w:val="20"/>
        <w:szCs w:val="20"/>
        <w:lang w:val="en-US" w:eastAsia="en-US" w:bidi="ar-SA"/>
      </w:rPr>
    </w:lvl>
    <w:lvl w:ilvl="3">
      <w:numFmt w:val="bullet"/>
      <w:lvlText w:val="•"/>
      <w:lvlJc w:val="left"/>
      <w:pPr>
        <w:ind w:left="3467" w:hanging="640"/>
      </w:pPr>
      <w:rPr>
        <w:rFonts w:hint="default"/>
        <w:lang w:val="en-US" w:eastAsia="en-US" w:bidi="ar-SA"/>
      </w:rPr>
    </w:lvl>
    <w:lvl w:ilvl="4">
      <w:numFmt w:val="bullet"/>
      <w:lvlText w:val="•"/>
      <w:lvlJc w:val="left"/>
      <w:pPr>
        <w:ind w:left="4621" w:hanging="640"/>
      </w:pPr>
      <w:rPr>
        <w:rFonts w:hint="default"/>
        <w:lang w:val="en-US" w:eastAsia="en-US" w:bidi="ar-SA"/>
      </w:rPr>
    </w:lvl>
    <w:lvl w:ilvl="5">
      <w:numFmt w:val="bullet"/>
      <w:lvlText w:val="•"/>
      <w:lvlJc w:val="left"/>
      <w:pPr>
        <w:ind w:left="5775" w:hanging="640"/>
      </w:pPr>
      <w:rPr>
        <w:rFonts w:hint="default"/>
        <w:lang w:val="en-US" w:eastAsia="en-US" w:bidi="ar-SA"/>
      </w:rPr>
    </w:lvl>
    <w:lvl w:ilvl="6">
      <w:numFmt w:val="bullet"/>
      <w:lvlText w:val="•"/>
      <w:lvlJc w:val="left"/>
      <w:pPr>
        <w:ind w:left="6929" w:hanging="640"/>
      </w:pPr>
      <w:rPr>
        <w:rFonts w:hint="default"/>
        <w:lang w:val="en-US" w:eastAsia="en-US" w:bidi="ar-SA"/>
      </w:rPr>
    </w:lvl>
    <w:lvl w:ilvl="7">
      <w:numFmt w:val="bullet"/>
      <w:lvlText w:val="•"/>
      <w:lvlJc w:val="left"/>
      <w:pPr>
        <w:ind w:left="8083" w:hanging="640"/>
      </w:pPr>
      <w:rPr>
        <w:rFonts w:hint="default"/>
        <w:lang w:val="en-US" w:eastAsia="en-US" w:bidi="ar-SA"/>
      </w:rPr>
    </w:lvl>
    <w:lvl w:ilvl="8">
      <w:numFmt w:val="bullet"/>
      <w:lvlText w:val="•"/>
      <w:lvlJc w:val="left"/>
      <w:pPr>
        <w:ind w:left="9237" w:hanging="640"/>
      </w:pPr>
      <w:rPr>
        <w:rFonts w:hint="default"/>
        <w:lang w:val="en-US" w:eastAsia="en-US" w:bidi="ar-SA"/>
      </w:rPr>
    </w:lvl>
  </w:abstractNum>
  <w:abstractNum w:abstractNumId="4" w15:restartNumberingAfterBreak="0">
    <w:nsid w:val="4C6D2DC1"/>
    <w:multiLevelType w:val="multilevel"/>
    <w:tmpl w:val="06F8A828"/>
    <w:lvl w:ilvl="0">
      <w:start w:val="4"/>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abstractNum w:abstractNumId="5" w15:restartNumberingAfterBreak="0">
    <w:nsid w:val="4D8A6267"/>
    <w:multiLevelType w:val="multilevel"/>
    <w:tmpl w:val="BEB22866"/>
    <w:lvl w:ilvl="0">
      <w:start w:val="3"/>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spacing w:val="-10"/>
        <w:w w:val="100"/>
        <w:sz w:val="20"/>
        <w:szCs w:val="20"/>
        <w:lang w:val="en-US" w:eastAsia="en-US" w:bidi="ar-SA"/>
      </w:rPr>
    </w:lvl>
    <w:lvl w:ilvl="2">
      <w:start w:val="1"/>
      <w:numFmt w:val="decimal"/>
      <w:lvlText w:val="%1.%2.%3"/>
      <w:lvlJc w:val="left"/>
      <w:pPr>
        <w:ind w:left="1159" w:hanging="640"/>
        <w:jc w:val="left"/>
      </w:pPr>
      <w:rPr>
        <w:rFonts w:ascii="Verdana" w:eastAsia="Verdana" w:hAnsi="Verdana" w:cs="Verdana" w:hint="default"/>
        <w:b/>
        <w:bCs/>
        <w:w w:val="100"/>
        <w:sz w:val="20"/>
        <w:szCs w:val="20"/>
        <w:lang w:val="en-US" w:eastAsia="en-US" w:bidi="ar-SA"/>
      </w:rPr>
    </w:lvl>
    <w:lvl w:ilvl="3">
      <w:numFmt w:val="bullet"/>
      <w:lvlText w:val="•"/>
      <w:lvlJc w:val="left"/>
      <w:pPr>
        <w:ind w:left="3467" w:hanging="640"/>
      </w:pPr>
      <w:rPr>
        <w:rFonts w:hint="default"/>
        <w:lang w:val="en-US" w:eastAsia="en-US" w:bidi="ar-SA"/>
      </w:rPr>
    </w:lvl>
    <w:lvl w:ilvl="4">
      <w:numFmt w:val="bullet"/>
      <w:lvlText w:val="•"/>
      <w:lvlJc w:val="left"/>
      <w:pPr>
        <w:ind w:left="4621" w:hanging="640"/>
      </w:pPr>
      <w:rPr>
        <w:rFonts w:hint="default"/>
        <w:lang w:val="en-US" w:eastAsia="en-US" w:bidi="ar-SA"/>
      </w:rPr>
    </w:lvl>
    <w:lvl w:ilvl="5">
      <w:numFmt w:val="bullet"/>
      <w:lvlText w:val="•"/>
      <w:lvlJc w:val="left"/>
      <w:pPr>
        <w:ind w:left="5775" w:hanging="640"/>
      </w:pPr>
      <w:rPr>
        <w:rFonts w:hint="default"/>
        <w:lang w:val="en-US" w:eastAsia="en-US" w:bidi="ar-SA"/>
      </w:rPr>
    </w:lvl>
    <w:lvl w:ilvl="6">
      <w:numFmt w:val="bullet"/>
      <w:lvlText w:val="•"/>
      <w:lvlJc w:val="left"/>
      <w:pPr>
        <w:ind w:left="6929" w:hanging="640"/>
      </w:pPr>
      <w:rPr>
        <w:rFonts w:hint="default"/>
        <w:lang w:val="en-US" w:eastAsia="en-US" w:bidi="ar-SA"/>
      </w:rPr>
    </w:lvl>
    <w:lvl w:ilvl="7">
      <w:numFmt w:val="bullet"/>
      <w:lvlText w:val="•"/>
      <w:lvlJc w:val="left"/>
      <w:pPr>
        <w:ind w:left="8083" w:hanging="640"/>
      </w:pPr>
      <w:rPr>
        <w:rFonts w:hint="default"/>
        <w:lang w:val="en-US" w:eastAsia="en-US" w:bidi="ar-SA"/>
      </w:rPr>
    </w:lvl>
    <w:lvl w:ilvl="8">
      <w:numFmt w:val="bullet"/>
      <w:lvlText w:val="•"/>
      <w:lvlJc w:val="left"/>
      <w:pPr>
        <w:ind w:left="9237" w:hanging="640"/>
      </w:pPr>
      <w:rPr>
        <w:rFonts w:hint="default"/>
        <w:lang w:val="en-US" w:eastAsia="en-US" w:bidi="ar-SA"/>
      </w:rPr>
    </w:lvl>
  </w:abstractNum>
  <w:abstractNum w:abstractNumId="6" w15:restartNumberingAfterBreak="0">
    <w:nsid w:val="5A7808BE"/>
    <w:multiLevelType w:val="multilevel"/>
    <w:tmpl w:val="38A6C8E6"/>
    <w:lvl w:ilvl="0">
      <w:start w:val="1"/>
      <w:numFmt w:val="decimal"/>
      <w:lvlText w:val="%1"/>
      <w:lvlJc w:val="left"/>
      <w:pPr>
        <w:ind w:left="545" w:hanging="425"/>
        <w:jc w:val="left"/>
      </w:pPr>
      <w:rPr>
        <w:rFonts w:hint="default"/>
        <w:lang w:val="en-US" w:eastAsia="en-US" w:bidi="ar-SA"/>
      </w:rPr>
    </w:lvl>
    <w:lvl w:ilvl="1">
      <w:start w:val="1"/>
      <w:numFmt w:val="decimal"/>
      <w:lvlText w:val="%1.%2"/>
      <w:lvlJc w:val="left"/>
      <w:pPr>
        <w:ind w:left="545" w:hanging="425"/>
        <w:jc w:val="left"/>
      </w:pPr>
      <w:rPr>
        <w:rFonts w:ascii="Verdana" w:eastAsia="Verdana" w:hAnsi="Verdana" w:cs="Verdana" w:hint="default"/>
        <w:b/>
        <w:bCs/>
        <w:w w:val="100"/>
        <w:sz w:val="20"/>
        <w:szCs w:val="20"/>
        <w:lang w:val="en-US" w:eastAsia="en-US" w:bidi="ar-SA"/>
      </w:rPr>
    </w:lvl>
    <w:lvl w:ilvl="2">
      <w:numFmt w:val="bullet"/>
      <w:lvlText w:val="•"/>
      <w:lvlJc w:val="left"/>
      <w:pPr>
        <w:ind w:left="2741" w:hanging="425"/>
      </w:pPr>
      <w:rPr>
        <w:rFonts w:hint="default"/>
        <w:lang w:val="en-US" w:eastAsia="en-US" w:bidi="ar-SA"/>
      </w:rPr>
    </w:lvl>
    <w:lvl w:ilvl="3">
      <w:numFmt w:val="bullet"/>
      <w:lvlText w:val="•"/>
      <w:lvlJc w:val="left"/>
      <w:pPr>
        <w:ind w:left="3841" w:hanging="425"/>
      </w:pPr>
      <w:rPr>
        <w:rFonts w:hint="default"/>
        <w:lang w:val="en-US" w:eastAsia="en-US" w:bidi="ar-SA"/>
      </w:rPr>
    </w:lvl>
    <w:lvl w:ilvl="4">
      <w:numFmt w:val="bullet"/>
      <w:lvlText w:val="•"/>
      <w:lvlJc w:val="left"/>
      <w:pPr>
        <w:ind w:left="4942" w:hanging="425"/>
      </w:pPr>
      <w:rPr>
        <w:rFonts w:hint="default"/>
        <w:lang w:val="en-US" w:eastAsia="en-US" w:bidi="ar-SA"/>
      </w:rPr>
    </w:lvl>
    <w:lvl w:ilvl="5">
      <w:numFmt w:val="bullet"/>
      <w:lvlText w:val="•"/>
      <w:lvlJc w:val="left"/>
      <w:pPr>
        <w:ind w:left="6042" w:hanging="425"/>
      </w:pPr>
      <w:rPr>
        <w:rFonts w:hint="default"/>
        <w:lang w:val="en-US" w:eastAsia="en-US" w:bidi="ar-SA"/>
      </w:rPr>
    </w:lvl>
    <w:lvl w:ilvl="6">
      <w:numFmt w:val="bullet"/>
      <w:lvlText w:val="•"/>
      <w:lvlJc w:val="left"/>
      <w:pPr>
        <w:ind w:left="7143" w:hanging="425"/>
      </w:pPr>
      <w:rPr>
        <w:rFonts w:hint="default"/>
        <w:lang w:val="en-US" w:eastAsia="en-US" w:bidi="ar-SA"/>
      </w:rPr>
    </w:lvl>
    <w:lvl w:ilvl="7">
      <w:numFmt w:val="bullet"/>
      <w:lvlText w:val="•"/>
      <w:lvlJc w:val="left"/>
      <w:pPr>
        <w:ind w:left="8243" w:hanging="425"/>
      </w:pPr>
      <w:rPr>
        <w:rFonts w:hint="default"/>
        <w:lang w:val="en-US" w:eastAsia="en-US" w:bidi="ar-SA"/>
      </w:rPr>
    </w:lvl>
    <w:lvl w:ilvl="8">
      <w:numFmt w:val="bullet"/>
      <w:lvlText w:val="•"/>
      <w:lvlJc w:val="left"/>
      <w:pPr>
        <w:ind w:left="9344" w:hanging="425"/>
      </w:pPr>
      <w:rPr>
        <w:rFonts w:hint="default"/>
        <w:lang w:val="en-US" w:eastAsia="en-US" w:bidi="ar-SA"/>
      </w:rPr>
    </w:lvl>
  </w:abstractNum>
  <w:num w:numId="1" w16cid:durableId="1623879927">
    <w:abstractNumId w:val="1"/>
  </w:num>
  <w:num w:numId="2" w16cid:durableId="1648119909">
    <w:abstractNumId w:val="2"/>
  </w:num>
  <w:num w:numId="3" w16cid:durableId="1830827528">
    <w:abstractNumId w:val="3"/>
  </w:num>
  <w:num w:numId="4" w16cid:durableId="10911093">
    <w:abstractNumId w:val="0"/>
  </w:num>
  <w:num w:numId="5" w16cid:durableId="1576280564">
    <w:abstractNumId w:val="4"/>
  </w:num>
  <w:num w:numId="6" w16cid:durableId="1594703506">
    <w:abstractNumId w:val="5"/>
  </w:num>
  <w:num w:numId="7" w16cid:durableId="1897082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E5934"/>
    <w:rsid w:val="00000730"/>
    <w:rsid w:val="00003312"/>
    <w:rsid w:val="000144E6"/>
    <w:rsid w:val="000322B3"/>
    <w:rsid w:val="00090270"/>
    <w:rsid w:val="00096073"/>
    <w:rsid w:val="000C14AF"/>
    <w:rsid w:val="00145F69"/>
    <w:rsid w:val="00161A5B"/>
    <w:rsid w:val="001D7646"/>
    <w:rsid w:val="00262D85"/>
    <w:rsid w:val="002C7059"/>
    <w:rsid w:val="002F60CE"/>
    <w:rsid w:val="004003B5"/>
    <w:rsid w:val="00452CE3"/>
    <w:rsid w:val="0048196D"/>
    <w:rsid w:val="006A11A5"/>
    <w:rsid w:val="006F6BA5"/>
    <w:rsid w:val="007853F9"/>
    <w:rsid w:val="007D30BD"/>
    <w:rsid w:val="00812688"/>
    <w:rsid w:val="00816AC5"/>
    <w:rsid w:val="00861057"/>
    <w:rsid w:val="00895BAC"/>
    <w:rsid w:val="008F1EEE"/>
    <w:rsid w:val="009239DD"/>
    <w:rsid w:val="00AC7D7C"/>
    <w:rsid w:val="00AF0144"/>
    <w:rsid w:val="00B27F57"/>
    <w:rsid w:val="00C336F3"/>
    <w:rsid w:val="00C647EF"/>
    <w:rsid w:val="00CA132C"/>
    <w:rsid w:val="00CE5934"/>
    <w:rsid w:val="00D947C3"/>
    <w:rsid w:val="00E0536B"/>
    <w:rsid w:val="00E17555"/>
    <w:rsid w:val="00E67225"/>
    <w:rsid w:val="00ED0EC5"/>
    <w:rsid w:val="00F134AB"/>
    <w:rsid w:val="00FE1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4CF75CB"/>
  <w15:docId w15:val="{68945E32-D2AA-4F97-A6B8-9CFED6B4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59" w:hanging="6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spacing w:before="100"/>
      <w:ind w:left="120"/>
    </w:pPr>
    <w:rPr>
      <w:b/>
      <w:bCs/>
      <w:sz w:val="26"/>
      <w:szCs w:val="26"/>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132C"/>
    <w:pPr>
      <w:tabs>
        <w:tab w:val="center" w:pos="4513"/>
        <w:tab w:val="right" w:pos="9026"/>
      </w:tabs>
    </w:pPr>
  </w:style>
  <w:style w:type="character" w:customStyle="1" w:styleId="HeaderChar">
    <w:name w:val="Header Char"/>
    <w:basedOn w:val="DefaultParagraphFont"/>
    <w:link w:val="Header"/>
    <w:uiPriority w:val="99"/>
    <w:rsid w:val="00CA132C"/>
    <w:rPr>
      <w:rFonts w:ascii="Verdana" w:eastAsia="Verdana" w:hAnsi="Verdana" w:cs="Verdana"/>
    </w:rPr>
  </w:style>
  <w:style w:type="paragraph" w:styleId="Footer">
    <w:name w:val="footer"/>
    <w:basedOn w:val="Normal"/>
    <w:link w:val="FooterChar"/>
    <w:uiPriority w:val="99"/>
    <w:unhideWhenUsed/>
    <w:rsid w:val="00CA132C"/>
    <w:pPr>
      <w:tabs>
        <w:tab w:val="center" w:pos="4513"/>
        <w:tab w:val="right" w:pos="9026"/>
      </w:tabs>
    </w:pPr>
  </w:style>
  <w:style w:type="character" w:customStyle="1" w:styleId="FooterChar">
    <w:name w:val="Footer Char"/>
    <w:basedOn w:val="DefaultParagraphFont"/>
    <w:link w:val="Footer"/>
    <w:uiPriority w:val="99"/>
    <w:rsid w:val="00CA132C"/>
    <w:rPr>
      <w:rFonts w:ascii="Verdana" w:eastAsia="Verdana" w:hAnsi="Verdana" w:cs="Verdana"/>
    </w:rPr>
  </w:style>
  <w:style w:type="character" w:styleId="Hyperlink">
    <w:name w:val="Hyperlink"/>
    <w:basedOn w:val="DefaultParagraphFont"/>
    <w:uiPriority w:val="99"/>
    <w:unhideWhenUsed/>
    <w:rsid w:val="002C7059"/>
    <w:rPr>
      <w:color w:val="0000FF" w:themeColor="hyperlink"/>
      <w:u w:val="single"/>
    </w:rPr>
  </w:style>
  <w:style w:type="character" w:styleId="UnresolvedMention">
    <w:name w:val="Unresolved Mention"/>
    <w:basedOn w:val="DefaultParagraphFont"/>
    <w:uiPriority w:val="99"/>
    <w:semiHidden/>
    <w:unhideWhenUsed/>
    <w:rsid w:val="002C7059"/>
    <w:rPr>
      <w:color w:val="605E5C"/>
      <w:shd w:val="clear" w:color="auto" w:fill="E1DFDD"/>
    </w:rPr>
  </w:style>
  <w:style w:type="paragraph" w:customStyle="1" w:styleId="covertext">
    <w:name w:val="cover text"/>
    <w:basedOn w:val="Normal"/>
    <w:rsid w:val="006F6BA5"/>
    <w:pPr>
      <w:widowControl/>
      <w:autoSpaceDE/>
      <w:autoSpaceDN/>
      <w:spacing w:before="120" w:after="1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ilb@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lich@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beecher@ieee.org" TargetMode="External"/><Relationship Id="rId4" Type="http://schemas.openxmlformats.org/officeDocument/2006/relationships/webSettings" Target="webSettings.xml"/><Relationship Id="rId9" Type="http://schemas.openxmlformats.org/officeDocument/2006/relationships/hyperlink" Target="mailto:cpowell@ieee.org" TargetMode="External"/><Relationship Id="rId14" Type="http://schemas.openxmlformats.org/officeDocument/2006/relationships/hyperlink" Target="mailto:gilb@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Beecher</cp:lastModifiedBy>
  <cp:revision>15</cp:revision>
  <dcterms:created xsi:type="dcterms:W3CDTF">2022-05-10T14:50:00Z</dcterms:created>
  <dcterms:modified xsi:type="dcterms:W3CDTF">2022-05-10T15:01:00Z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PDFKit</vt:lpwstr>
  </property>
  <property fmtid="{D5CDD505-2E9C-101B-9397-08002B2CF9AE}" pid="4" name="LastSaved">
    <vt:filetime>2022-05-09T00:00:00Z</vt:filetime>
  </property>
</Properties>
</file>