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967A0" w14:textId="77777777" w:rsidR="00964A61" w:rsidRDefault="004410B3">
      <w:pPr>
        <w:jc w:val="center"/>
        <w:rPr>
          <w:b/>
          <w:sz w:val="28"/>
        </w:rPr>
      </w:pPr>
      <w:r>
        <w:rPr>
          <w:b/>
          <w:sz w:val="28"/>
        </w:rPr>
        <w:t xml:space="preserve">IEEE </w:t>
      </w:r>
      <w:r w:rsidR="00964A61">
        <w:rPr>
          <w:b/>
          <w:sz w:val="28"/>
        </w:rPr>
        <w:t>802.15</w:t>
      </w:r>
    </w:p>
    <w:p w14:paraId="147911E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03B1C922"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26C7A96" w14:textId="77777777">
        <w:tc>
          <w:tcPr>
            <w:tcW w:w="1260" w:type="dxa"/>
            <w:tcBorders>
              <w:top w:val="single" w:sz="6" w:space="0" w:color="auto"/>
            </w:tcBorders>
          </w:tcPr>
          <w:p w14:paraId="567DBF85" w14:textId="77777777" w:rsidR="00964A61" w:rsidRDefault="00964A61">
            <w:pPr>
              <w:pStyle w:val="covertext"/>
            </w:pPr>
            <w:r>
              <w:t>Project</w:t>
            </w:r>
          </w:p>
        </w:tc>
        <w:tc>
          <w:tcPr>
            <w:tcW w:w="8190" w:type="dxa"/>
            <w:gridSpan w:val="2"/>
            <w:tcBorders>
              <w:top w:val="single" w:sz="6" w:space="0" w:color="auto"/>
            </w:tcBorders>
          </w:tcPr>
          <w:p w14:paraId="3129249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450399E2" w14:textId="77777777">
        <w:tc>
          <w:tcPr>
            <w:tcW w:w="1260" w:type="dxa"/>
            <w:tcBorders>
              <w:top w:val="single" w:sz="6" w:space="0" w:color="auto"/>
            </w:tcBorders>
          </w:tcPr>
          <w:p w14:paraId="66A790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56EC18A" w14:textId="3C5D3211" w:rsidR="00964A61" w:rsidRPr="00A55F7D" w:rsidRDefault="00334736" w:rsidP="00334736">
                <w:pPr>
                  <w:pStyle w:val="covertext"/>
                  <w:rPr>
                    <w:lang w:eastAsia="ja-JP"/>
                  </w:rPr>
                </w:pPr>
                <w:r>
                  <w:rPr>
                    <w:lang w:eastAsia="ja-JP"/>
                  </w:rPr>
                  <w:t>T</w:t>
                </w:r>
                <w:r w:rsidR="00770779">
                  <w:rPr>
                    <w:lang w:eastAsia="ja-JP"/>
                  </w:rPr>
                  <w:t>G 15.3ma</w:t>
                </w:r>
                <w:r w:rsidR="003B65A1">
                  <w:rPr>
                    <w:rFonts w:hint="eastAsia"/>
                    <w:lang w:eastAsia="ja-JP"/>
                  </w:rPr>
                  <w:t xml:space="preserve"> </w:t>
                </w:r>
                <w:r>
                  <w:rPr>
                    <w:lang w:eastAsia="ja-JP"/>
                  </w:rPr>
                  <w:t>January 2022</w:t>
                </w:r>
                <w:r w:rsidR="003B65A1">
                  <w:rPr>
                    <w:rFonts w:hint="eastAsia"/>
                    <w:lang w:eastAsia="ja-JP"/>
                  </w:rPr>
                  <w:t xml:space="preserve"> Meeting Minutes</w:t>
                </w:r>
              </w:p>
            </w:tc>
          </w:sdtContent>
        </w:sdt>
      </w:tr>
      <w:tr w:rsidR="00964A61" w14:paraId="453E9E74" w14:textId="77777777">
        <w:tc>
          <w:tcPr>
            <w:tcW w:w="1260" w:type="dxa"/>
            <w:tcBorders>
              <w:top w:val="single" w:sz="6" w:space="0" w:color="auto"/>
            </w:tcBorders>
          </w:tcPr>
          <w:p w14:paraId="36334945" w14:textId="77777777" w:rsidR="00964A61" w:rsidRDefault="00964A61">
            <w:pPr>
              <w:pStyle w:val="covertext"/>
            </w:pPr>
            <w:r>
              <w:t>Date Submitted</w:t>
            </w:r>
          </w:p>
        </w:tc>
        <w:tc>
          <w:tcPr>
            <w:tcW w:w="8190" w:type="dxa"/>
            <w:gridSpan w:val="2"/>
            <w:tcBorders>
              <w:top w:val="single" w:sz="6" w:space="0" w:color="auto"/>
            </w:tcBorders>
          </w:tcPr>
          <w:p w14:paraId="688EB18F" w14:textId="63CC5D90" w:rsidR="00964A61" w:rsidRPr="00A55F7D" w:rsidRDefault="00334736" w:rsidP="001A08EC">
            <w:pPr>
              <w:pStyle w:val="covertext"/>
              <w:rPr>
                <w:lang w:eastAsia="ja-JP"/>
              </w:rPr>
            </w:pPr>
            <w:r>
              <w:rPr>
                <w:lang w:eastAsia="ja-JP"/>
              </w:rPr>
              <w:t>2</w:t>
            </w:r>
            <w:r w:rsidR="001A08EC">
              <w:rPr>
                <w:lang w:eastAsia="ja-JP"/>
              </w:rPr>
              <w:t>5</w:t>
            </w:r>
            <w:r>
              <w:rPr>
                <w:lang w:eastAsia="ja-JP"/>
              </w:rPr>
              <w:t xml:space="preserve"> January 2022</w:t>
            </w:r>
          </w:p>
        </w:tc>
      </w:tr>
      <w:tr w:rsidR="00D526E7" w14:paraId="5466A2D0" w14:textId="77777777">
        <w:tc>
          <w:tcPr>
            <w:tcW w:w="1260" w:type="dxa"/>
            <w:tcBorders>
              <w:top w:val="single" w:sz="4" w:space="0" w:color="auto"/>
              <w:bottom w:val="single" w:sz="4" w:space="0" w:color="auto"/>
            </w:tcBorders>
          </w:tcPr>
          <w:p w14:paraId="0E51AA60" w14:textId="77777777" w:rsidR="00D526E7" w:rsidRDefault="00D526E7">
            <w:pPr>
              <w:pStyle w:val="covertext"/>
            </w:pPr>
            <w:r>
              <w:t>Source</w:t>
            </w:r>
          </w:p>
        </w:tc>
        <w:tc>
          <w:tcPr>
            <w:tcW w:w="4050" w:type="dxa"/>
            <w:tcBorders>
              <w:top w:val="single" w:sz="4" w:space="0" w:color="auto"/>
              <w:bottom w:val="single" w:sz="4" w:space="0" w:color="auto"/>
            </w:tcBorders>
          </w:tcPr>
          <w:p w14:paraId="6E01DD5E"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8965DB3"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1B95944A"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459B6AC1" w14:textId="77777777">
        <w:tc>
          <w:tcPr>
            <w:tcW w:w="1260" w:type="dxa"/>
            <w:tcBorders>
              <w:top w:val="single" w:sz="6" w:space="0" w:color="auto"/>
            </w:tcBorders>
          </w:tcPr>
          <w:p w14:paraId="0080EDCB" w14:textId="77777777" w:rsidR="00A959EE" w:rsidRDefault="00A959EE">
            <w:pPr>
              <w:pStyle w:val="covertext"/>
            </w:pPr>
            <w:r>
              <w:t>Re:</w:t>
            </w:r>
          </w:p>
        </w:tc>
        <w:tc>
          <w:tcPr>
            <w:tcW w:w="8190" w:type="dxa"/>
            <w:gridSpan w:val="2"/>
            <w:tcBorders>
              <w:top w:val="single" w:sz="6" w:space="0" w:color="auto"/>
            </w:tcBorders>
          </w:tcPr>
          <w:p w14:paraId="6D2F2B42" w14:textId="77777777" w:rsidR="00A959EE" w:rsidRPr="00A55F7D" w:rsidRDefault="00A959EE">
            <w:pPr>
              <w:pStyle w:val="covertext"/>
            </w:pPr>
          </w:p>
        </w:tc>
      </w:tr>
      <w:tr w:rsidR="00A959EE" w14:paraId="0910B69A" w14:textId="77777777">
        <w:tc>
          <w:tcPr>
            <w:tcW w:w="1260" w:type="dxa"/>
            <w:tcBorders>
              <w:top w:val="single" w:sz="6" w:space="0" w:color="auto"/>
            </w:tcBorders>
          </w:tcPr>
          <w:p w14:paraId="765B4327" w14:textId="77777777" w:rsidR="00A959EE" w:rsidRDefault="00A959EE">
            <w:pPr>
              <w:pStyle w:val="covertext"/>
            </w:pPr>
            <w:r>
              <w:t>Abstract</w:t>
            </w:r>
          </w:p>
        </w:tc>
        <w:tc>
          <w:tcPr>
            <w:tcW w:w="8190" w:type="dxa"/>
            <w:gridSpan w:val="2"/>
            <w:tcBorders>
              <w:top w:val="single" w:sz="6" w:space="0" w:color="auto"/>
            </w:tcBorders>
          </w:tcPr>
          <w:p w14:paraId="262C3597" w14:textId="08E03EA5" w:rsidR="00A959EE" w:rsidRPr="00A55F7D" w:rsidRDefault="00A959EE" w:rsidP="00334736">
            <w:pPr>
              <w:pStyle w:val="covertext"/>
              <w:rPr>
                <w:lang w:eastAsia="ja-JP"/>
              </w:rPr>
            </w:pPr>
            <w:r w:rsidRPr="00A55F7D">
              <w:t xml:space="preserve">Meeting notes on the 802.15 </w:t>
            </w:r>
            <w:r w:rsidR="00334736">
              <w:rPr>
                <w:lang w:eastAsia="ja-JP"/>
              </w:rPr>
              <w:t>T</w:t>
            </w:r>
            <w:r w:rsidR="00770779">
              <w:rPr>
                <w:lang w:eastAsia="ja-JP"/>
              </w:rPr>
              <w:t xml:space="preserve">G 3ma </w:t>
            </w:r>
            <w:r w:rsidR="00334736">
              <w:rPr>
                <w:lang w:eastAsia="ja-JP"/>
              </w:rPr>
              <w:t>January</w:t>
            </w:r>
            <w:r w:rsidR="00D526E7">
              <w:rPr>
                <w:lang w:eastAsia="ja-JP"/>
              </w:rPr>
              <w:t xml:space="preserve"> </w:t>
            </w:r>
            <w:r w:rsidRPr="00A55F7D">
              <w:t>Meeting</w:t>
            </w:r>
            <w:r w:rsidR="00347ACD">
              <w:rPr>
                <w:rFonts w:hint="eastAsia"/>
                <w:lang w:eastAsia="ja-JP"/>
              </w:rPr>
              <w:t>s</w:t>
            </w:r>
          </w:p>
        </w:tc>
      </w:tr>
      <w:tr w:rsidR="00A959EE" w14:paraId="4194A84A" w14:textId="77777777">
        <w:tc>
          <w:tcPr>
            <w:tcW w:w="1260" w:type="dxa"/>
            <w:tcBorders>
              <w:top w:val="single" w:sz="6" w:space="0" w:color="auto"/>
            </w:tcBorders>
          </w:tcPr>
          <w:p w14:paraId="6139F621" w14:textId="77777777" w:rsidR="00A959EE" w:rsidRDefault="00A959EE">
            <w:pPr>
              <w:pStyle w:val="covertext"/>
            </w:pPr>
            <w:r>
              <w:t>Purpose</w:t>
            </w:r>
          </w:p>
        </w:tc>
        <w:tc>
          <w:tcPr>
            <w:tcW w:w="8190" w:type="dxa"/>
            <w:gridSpan w:val="2"/>
            <w:tcBorders>
              <w:top w:val="single" w:sz="6" w:space="0" w:color="auto"/>
            </w:tcBorders>
          </w:tcPr>
          <w:p w14:paraId="07A43512" w14:textId="77777777" w:rsidR="00A959EE" w:rsidRDefault="00A959EE">
            <w:pPr>
              <w:pStyle w:val="covertext"/>
            </w:pPr>
            <w:r>
              <w:t>Meeting Minutes</w:t>
            </w:r>
          </w:p>
        </w:tc>
      </w:tr>
      <w:tr w:rsidR="00A959EE" w14:paraId="50ECF246" w14:textId="77777777">
        <w:tc>
          <w:tcPr>
            <w:tcW w:w="1260" w:type="dxa"/>
            <w:tcBorders>
              <w:top w:val="single" w:sz="6" w:space="0" w:color="auto"/>
              <w:bottom w:val="single" w:sz="6" w:space="0" w:color="auto"/>
            </w:tcBorders>
          </w:tcPr>
          <w:p w14:paraId="7F08F3E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1582AB29"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17FAAC" w14:textId="77777777">
        <w:tc>
          <w:tcPr>
            <w:tcW w:w="1260" w:type="dxa"/>
            <w:tcBorders>
              <w:top w:val="single" w:sz="6" w:space="0" w:color="auto"/>
              <w:bottom w:val="single" w:sz="6" w:space="0" w:color="auto"/>
            </w:tcBorders>
          </w:tcPr>
          <w:p w14:paraId="2D1751F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B0C8E5" w14:textId="77777777" w:rsidR="00A959EE" w:rsidRDefault="00A959EE">
            <w:pPr>
              <w:pStyle w:val="covertext"/>
            </w:pPr>
            <w:r>
              <w:t>The contributor acknowledges and accepts that this contribution becomes the property of IEEE and may be made publicly available by P802.15.</w:t>
            </w:r>
          </w:p>
        </w:tc>
      </w:tr>
    </w:tbl>
    <w:p w14:paraId="49F8472A" w14:textId="3889AA84"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334736">
            <w:rPr>
              <w:b/>
              <w:sz w:val="28"/>
            </w:rPr>
            <w:t>TG 15.3ma January 2022 Meeting Minutes</w:t>
          </w:r>
        </w:sdtContent>
      </w:sdt>
    </w:p>
    <w:p w14:paraId="54CEF651" w14:textId="77777777" w:rsidR="00A13E24" w:rsidRDefault="00A13E24" w:rsidP="00E31D39">
      <w:pPr>
        <w:rPr>
          <w:lang w:eastAsia="ja-JP"/>
        </w:rPr>
      </w:pPr>
    </w:p>
    <w:p w14:paraId="22CC6D06" w14:textId="63DA5207"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3ma</w:t>
      </w:r>
      <w:r w:rsidR="0008154C">
        <w:t xml:space="preserve"> meeting</w:t>
      </w:r>
      <w:r w:rsidR="00770779">
        <w:t>s</w:t>
      </w:r>
      <w:r w:rsidR="0008154C">
        <w:rPr>
          <w:rFonts w:hint="eastAsia"/>
          <w:lang w:eastAsia="ja-JP"/>
        </w:rPr>
        <w:t xml:space="preserve"> were</w:t>
      </w:r>
      <w:r w:rsidR="00E31D39" w:rsidRPr="00E15B12">
        <w:t xml:space="preserve"> held on </w:t>
      </w:r>
      <w:r w:rsidR="00334736">
        <w:rPr>
          <w:lang w:eastAsia="ja-JP"/>
        </w:rPr>
        <w:t>21 January</w:t>
      </w:r>
      <w:r w:rsidR="00A25672">
        <w:rPr>
          <w:lang w:eastAsia="ja-JP"/>
        </w:rPr>
        <w:t xml:space="preserve"> 202</w:t>
      </w:r>
      <w:r w:rsidR="00334736">
        <w:rPr>
          <w:lang w:eastAsia="ja-JP"/>
        </w:rPr>
        <w:t>2</w:t>
      </w:r>
      <w:r w:rsidR="002848FC">
        <w:rPr>
          <w:lang w:eastAsia="ja-JP"/>
        </w:rPr>
        <w:t xml:space="preserve"> </w:t>
      </w:r>
      <w:r w:rsidR="00334736">
        <w:rPr>
          <w:lang w:eastAsia="ja-JP"/>
        </w:rPr>
        <w:t>and 24 January 2022 (</w:t>
      </w:r>
      <w:r w:rsidR="00C9146C">
        <w:rPr>
          <w:lang w:eastAsia="ja-JP"/>
        </w:rPr>
        <w:t xml:space="preserve">as a joint meeting with </w:t>
      </w:r>
      <w:r w:rsidR="00770779">
        <w:rPr>
          <w:lang w:eastAsia="ja-JP"/>
        </w:rPr>
        <w:t>SC THz</w:t>
      </w:r>
      <w:r w:rsidR="00334736">
        <w:rPr>
          <w:lang w:eastAsia="ja-JP"/>
        </w:rPr>
        <w:t>)</w:t>
      </w:r>
      <w:r w:rsidR="00770779">
        <w:rPr>
          <w:lang w:eastAsia="ja-JP"/>
        </w:rPr>
        <w:t xml:space="preserve"> online using web conference</w:t>
      </w:r>
    </w:p>
    <w:p w14:paraId="177F52BA" w14:textId="77777777" w:rsidR="002848FC" w:rsidRDefault="002848FC" w:rsidP="005763B3">
      <w:pPr>
        <w:widowControl w:val="0"/>
        <w:tabs>
          <w:tab w:val="left" w:pos="6237"/>
        </w:tabs>
        <w:rPr>
          <w:lang w:eastAsia="ja-JP"/>
        </w:rPr>
      </w:pPr>
    </w:p>
    <w:p w14:paraId="0A95715B" w14:textId="1447949E"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sidRPr="00DB3BBB">
        <w:rPr>
          <w:color w:val="000000" w:themeColor="text1"/>
          <w:lang w:eastAsia="ja-JP"/>
        </w:rPr>
        <w:t>1</w:t>
      </w:r>
      <w:r w:rsidR="00334736">
        <w:rPr>
          <w:color w:val="000000" w:themeColor="text1"/>
          <w:lang w:eastAsia="ja-JP"/>
        </w:rPr>
        <w:t>3</w:t>
      </w:r>
      <w:r w:rsidR="00126A7B" w:rsidRPr="00DB3BBB">
        <w:rPr>
          <w:color w:val="000000" w:themeColor="text1"/>
          <w:lang w:eastAsia="ja-JP"/>
        </w:rPr>
        <w:t>:</w:t>
      </w:r>
      <w:r w:rsidR="00F87678">
        <w:rPr>
          <w:color w:val="000000" w:themeColor="text1"/>
          <w:lang w:eastAsia="ja-JP"/>
        </w:rPr>
        <w:t>1</w:t>
      </w:r>
      <w:r w:rsidR="009565FA" w:rsidRPr="00DB3BBB">
        <w:rPr>
          <w:color w:val="000000" w:themeColor="text1"/>
          <w:lang w:eastAsia="ja-JP"/>
        </w:rPr>
        <w:t>0</w:t>
      </w:r>
      <w:r w:rsidR="004714B7" w:rsidRPr="00DB3BBB">
        <w:rPr>
          <w:color w:val="000000" w:themeColor="text1"/>
          <w:lang w:eastAsia="ja-JP"/>
        </w:rPr>
        <w:t xml:space="preserve"> </w:t>
      </w:r>
      <w:r w:rsidR="002848FC" w:rsidRPr="00DB3BBB">
        <w:rPr>
          <w:color w:val="000000" w:themeColor="text1"/>
          <w:lang w:eastAsia="ja-JP"/>
        </w:rPr>
        <w:t>GMT+</w:t>
      </w:r>
      <w:r w:rsidR="00ED49B8">
        <w:rPr>
          <w:color w:val="000000" w:themeColor="text1"/>
          <w:lang w:eastAsia="ja-JP"/>
        </w:rPr>
        <w:t>1</w:t>
      </w:r>
      <w:r w:rsidR="002848FC" w:rsidRPr="00DB3BBB">
        <w:rPr>
          <w:color w:val="000000" w:themeColor="text1"/>
          <w:lang w:eastAsia="ja-JP"/>
        </w:rPr>
        <w:t xml:space="preserve"> </w:t>
      </w:r>
      <w:r w:rsidR="004714B7" w:rsidRPr="00DB3BBB">
        <w:rPr>
          <w:color w:val="000000" w:themeColor="text1"/>
          <w:lang w:eastAsia="ja-JP"/>
        </w:rPr>
        <w:t xml:space="preserve">on </w:t>
      </w:r>
      <w:r w:rsidR="00334736">
        <w:rPr>
          <w:color w:val="000000" w:themeColor="text1"/>
          <w:lang w:eastAsia="ja-JP"/>
        </w:rPr>
        <w:t>21 January 2022</w:t>
      </w:r>
      <w:r w:rsidRPr="00DB3BBB">
        <w:rPr>
          <w:rFonts w:hint="eastAsia"/>
          <w:color w:val="000000" w:themeColor="text1"/>
          <w:lang w:eastAsia="ja-JP"/>
        </w:rPr>
        <w:t>.</w:t>
      </w:r>
    </w:p>
    <w:p w14:paraId="222A63FC" w14:textId="77777777" w:rsidR="005763B3" w:rsidRPr="009565FA" w:rsidRDefault="005763B3" w:rsidP="005763B3">
      <w:pPr>
        <w:widowControl w:val="0"/>
        <w:tabs>
          <w:tab w:val="left" w:pos="6237"/>
        </w:tabs>
        <w:rPr>
          <w:color w:val="000000" w:themeColor="text1"/>
          <w:lang w:eastAsia="ja-JP"/>
        </w:rPr>
      </w:pPr>
    </w:p>
    <w:p w14:paraId="4F4A8FAA"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7A7653C8" w14:textId="77777777" w:rsidR="005763B3" w:rsidRDefault="005763B3" w:rsidP="005763B3">
      <w:pPr>
        <w:widowControl w:val="0"/>
        <w:rPr>
          <w:lang w:eastAsia="ja-JP"/>
        </w:rPr>
      </w:pPr>
    </w:p>
    <w:p w14:paraId="2879167F" w14:textId="1729042C" w:rsidR="003B65A1" w:rsidRPr="002C3A57" w:rsidRDefault="003B65A1" w:rsidP="003B65A1">
      <w:pPr>
        <w:rPr>
          <w:lang w:eastAsia="ja-JP"/>
        </w:rPr>
      </w:pPr>
      <w:r w:rsidRPr="002C3A57">
        <w:rPr>
          <w:rFonts w:hint="eastAsia"/>
          <w:lang w:eastAsia="ja-JP"/>
        </w:rPr>
        <w:t xml:space="preserve">Approval of the </w:t>
      </w:r>
      <w:r w:rsidR="00334736">
        <w:rPr>
          <w:lang w:eastAsia="ja-JP"/>
        </w:rPr>
        <w:t>SG3ma</w:t>
      </w:r>
      <w:r w:rsidRPr="002C3A57">
        <w:rPr>
          <w:lang w:eastAsia="ja-JP"/>
        </w:rPr>
        <w:t xml:space="preserve"> </w:t>
      </w:r>
      <w:r w:rsidRPr="002C3A57">
        <w:rPr>
          <w:rFonts w:hint="eastAsia"/>
          <w:lang w:eastAsia="ja-JP"/>
        </w:rPr>
        <w:t>agenda (15-</w:t>
      </w:r>
      <w:r w:rsidR="002848FC" w:rsidRPr="002C3A57">
        <w:rPr>
          <w:lang w:eastAsia="ja-JP"/>
        </w:rPr>
        <w:t>2</w:t>
      </w:r>
      <w:r w:rsidR="00334736">
        <w:rPr>
          <w:lang w:eastAsia="ja-JP"/>
        </w:rPr>
        <w:t>2</w:t>
      </w:r>
      <w:r w:rsidRPr="002C3A57">
        <w:rPr>
          <w:rFonts w:hint="eastAsia"/>
          <w:lang w:eastAsia="ja-JP"/>
        </w:rPr>
        <w:t>-</w:t>
      </w:r>
      <w:r w:rsidR="00EA2E11">
        <w:rPr>
          <w:lang w:eastAsia="ja-JP"/>
        </w:rPr>
        <w:t>0</w:t>
      </w:r>
      <w:r w:rsidR="00334736">
        <w:rPr>
          <w:lang w:eastAsia="ja-JP"/>
        </w:rPr>
        <w:t>018r1</w:t>
      </w:r>
      <w:r w:rsidR="00A25672">
        <w:rPr>
          <w:lang w:eastAsia="ja-JP"/>
        </w:rPr>
        <w:t>)</w:t>
      </w:r>
      <w:r w:rsidRPr="002C3A57">
        <w:rPr>
          <w:rFonts w:hint="eastAsia"/>
          <w:lang w:eastAsia="ja-JP"/>
        </w:rPr>
        <w:t xml:space="preserve"> </w:t>
      </w:r>
    </w:p>
    <w:p w14:paraId="4860BCE9" w14:textId="77777777" w:rsidR="00CC1EEF" w:rsidRDefault="00CC1EEF" w:rsidP="003B65A1">
      <w:pPr>
        <w:rPr>
          <w:lang w:eastAsia="ja-JP"/>
        </w:rPr>
      </w:pPr>
      <w:r w:rsidRPr="002C3A57">
        <w:rPr>
          <w:lang w:eastAsia="ja-JP"/>
        </w:rPr>
        <w:tab/>
      </w:r>
      <w:r>
        <w:rPr>
          <w:lang w:eastAsia="ja-JP"/>
        </w:rPr>
        <w:t xml:space="preserve"> </w:t>
      </w:r>
    </w:p>
    <w:p w14:paraId="423C0804" w14:textId="77777777" w:rsidR="003B65A1" w:rsidRPr="00161E09" w:rsidRDefault="003B65A1" w:rsidP="003B65A1">
      <w:pPr>
        <w:ind w:left="420"/>
        <w:rPr>
          <w:lang w:eastAsia="ja-JP"/>
        </w:rPr>
      </w:pPr>
      <w:bookmarkStart w:id="0" w:name="_Hlk93952515"/>
      <w:r w:rsidRPr="00817393">
        <w:rPr>
          <w:rFonts w:hint="eastAsia"/>
          <w:color w:val="000000" w:themeColor="text1"/>
          <w:lang w:eastAsia="ja-JP"/>
        </w:rPr>
        <w:t>Approved with unanimous consent.</w:t>
      </w:r>
    </w:p>
    <w:bookmarkEnd w:id="0"/>
    <w:p w14:paraId="140C6556" w14:textId="77777777" w:rsidR="003B65A1" w:rsidRPr="00F65C35" w:rsidRDefault="003B65A1" w:rsidP="005763B3">
      <w:pPr>
        <w:widowControl w:val="0"/>
        <w:rPr>
          <w:lang w:eastAsia="ja-JP"/>
        </w:rPr>
      </w:pPr>
    </w:p>
    <w:p w14:paraId="3A984C97" w14:textId="491CB893"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C9146C">
        <w:rPr>
          <w:lang w:eastAsia="ja-JP"/>
        </w:rPr>
        <w:t>SG3ma meeting (15-21-0</w:t>
      </w:r>
      <w:r w:rsidR="00334736">
        <w:rPr>
          <w:lang w:eastAsia="ja-JP"/>
        </w:rPr>
        <w:t>587</w:t>
      </w:r>
      <w:r w:rsidR="00C9146C">
        <w:rPr>
          <w:lang w:eastAsia="ja-JP"/>
        </w:rPr>
        <w:t>)</w:t>
      </w:r>
    </w:p>
    <w:p w14:paraId="7FBF071B"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5E80973C" w14:textId="77777777" w:rsidR="003B65A1" w:rsidRPr="000C6849" w:rsidRDefault="003B65A1" w:rsidP="005763B3">
      <w:pPr>
        <w:rPr>
          <w:lang w:eastAsia="ja-JP"/>
        </w:rPr>
      </w:pPr>
    </w:p>
    <w:p w14:paraId="134DC019" w14:textId="170E9751" w:rsidR="00334736" w:rsidRDefault="00334736" w:rsidP="00334736">
      <w:pPr>
        <w:pStyle w:val="Listenabsatz"/>
        <w:rPr>
          <w:bCs/>
          <w:lang w:eastAsia="ja-JP"/>
        </w:rPr>
      </w:pPr>
      <w:r w:rsidRPr="00334736">
        <w:rPr>
          <w:bCs/>
          <w:lang w:eastAsia="ja-JP"/>
        </w:rPr>
        <w:t>Election of TG Officers (22/055)</w:t>
      </w:r>
    </w:p>
    <w:p w14:paraId="25CFB700" w14:textId="0F6B0600" w:rsidR="00264093" w:rsidRDefault="00264093" w:rsidP="00891444">
      <w:pPr>
        <w:pStyle w:val="Listenabsatz"/>
        <w:ind w:firstLine="720"/>
        <w:rPr>
          <w:bCs/>
          <w:lang w:eastAsia="ja-JP"/>
        </w:rPr>
      </w:pPr>
      <w:r>
        <w:rPr>
          <w:rFonts w:hint="eastAsia"/>
          <w:bCs/>
          <w:lang w:eastAsia="ja-JP"/>
        </w:rPr>
        <w:t>[Chair</w:t>
      </w:r>
      <w:r>
        <w:rPr>
          <w:bCs/>
          <w:lang w:eastAsia="ja-JP"/>
        </w:rPr>
        <w:t xml:space="preserve">] Thomas </w:t>
      </w:r>
      <w:r w:rsidR="00C0477D" w:rsidRPr="00C0477D">
        <w:rPr>
          <w:bCs/>
          <w:lang w:eastAsia="ja-JP"/>
        </w:rPr>
        <w:t xml:space="preserve">Kürner </w:t>
      </w:r>
      <w:r>
        <w:rPr>
          <w:bCs/>
          <w:lang w:eastAsia="ja-JP"/>
        </w:rPr>
        <w:t>(TUB</w:t>
      </w:r>
      <w:r w:rsidR="00C24433">
        <w:rPr>
          <w:bCs/>
          <w:lang w:eastAsia="ja-JP"/>
        </w:rPr>
        <w:t>S</w:t>
      </w:r>
      <w:r>
        <w:rPr>
          <w:bCs/>
          <w:lang w:eastAsia="ja-JP"/>
        </w:rPr>
        <w:t>)</w:t>
      </w:r>
    </w:p>
    <w:p w14:paraId="654BE6CF" w14:textId="0B43E785" w:rsidR="00264093" w:rsidRDefault="00264093" w:rsidP="00FC4E80">
      <w:pPr>
        <w:pStyle w:val="Listenabsatz"/>
        <w:ind w:left="1440" w:firstLine="720"/>
        <w:rPr>
          <w:bCs/>
          <w:lang w:eastAsia="ja-JP"/>
        </w:rPr>
      </w:pPr>
      <w:r>
        <w:rPr>
          <w:rFonts w:hint="eastAsia"/>
          <w:bCs/>
          <w:lang w:eastAsia="ja-JP"/>
        </w:rPr>
        <w:t>Mover</w:t>
      </w:r>
      <w:r>
        <w:rPr>
          <w:rFonts w:hint="eastAsia"/>
          <w:bCs/>
          <w:lang w:eastAsia="ja-JP"/>
        </w:rPr>
        <w:t>：</w:t>
      </w:r>
      <w:r w:rsidR="0001796B">
        <w:rPr>
          <w:rFonts w:hint="eastAsia"/>
          <w:bCs/>
          <w:lang w:eastAsia="ja-JP"/>
        </w:rPr>
        <w:t xml:space="preserve"> </w:t>
      </w:r>
      <w:r w:rsidR="0001796B">
        <w:rPr>
          <w:bCs/>
          <w:lang w:eastAsia="ja-JP"/>
        </w:rPr>
        <w:t xml:space="preserve">Iwao </w:t>
      </w:r>
      <w:r>
        <w:rPr>
          <w:rFonts w:hint="eastAsia"/>
          <w:bCs/>
          <w:lang w:eastAsia="ja-JP"/>
        </w:rPr>
        <w:t>Hosako</w:t>
      </w:r>
      <w:r w:rsidR="0001796B">
        <w:rPr>
          <w:bCs/>
          <w:lang w:eastAsia="ja-JP"/>
        </w:rPr>
        <w:t xml:space="preserve"> (NICT)</w:t>
      </w:r>
    </w:p>
    <w:p w14:paraId="329081E7" w14:textId="375B97D5" w:rsidR="00264093" w:rsidRDefault="00264093" w:rsidP="00FC4E80">
      <w:pPr>
        <w:pStyle w:val="Listenabsatz"/>
        <w:ind w:left="1440" w:firstLine="720"/>
        <w:rPr>
          <w:bCs/>
          <w:lang w:eastAsia="ja-JP"/>
        </w:rPr>
      </w:pPr>
      <w:r>
        <w:rPr>
          <w:rFonts w:hint="eastAsia"/>
          <w:bCs/>
          <w:lang w:eastAsia="ja-JP"/>
        </w:rPr>
        <w:t>Second:</w:t>
      </w:r>
      <w:r w:rsidR="0001796B">
        <w:rPr>
          <w:rFonts w:hint="eastAsia"/>
          <w:bCs/>
          <w:lang w:eastAsia="ja-JP"/>
        </w:rPr>
        <w:t xml:space="preserve"> </w:t>
      </w:r>
      <w:r>
        <w:rPr>
          <w:rFonts w:hint="eastAsia"/>
          <w:bCs/>
          <w:lang w:eastAsia="ja-JP"/>
        </w:rPr>
        <w:t>Tuncer</w:t>
      </w:r>
      <w:r w:rsidR="0001796B">
        <w:rPr>
          <w:bCs/>
          <w:lang w:eastAsia="ja-JP"/>
        </w:rPr>
        <w:t xml:space="preserve"> Baykas (Kadir Has Univ.)</w:t>
      </w:r>
    </w:p>
    <w:p w14:paraId="120D4443" w14:textId="463C01D5" w:rsidR="00D65D21" w:rsidRPr="00161E09" w:rsidRDefault="00D65D21" w:rsidP="00D65D21">
      <w:pPr>
        <w:ind w:left="420"/>
        <w:rPr>
          <w:lang w:eastAsia="ja-JP"/>
        </w:rPr>
      </w:pPr>
      <w:r>
        <w:rPr>
          <w:bCs/>
          <w:lang w:eastAsia="ja-JP"/>
        </w:rPr>
        <w:tab/>
      </w:r>
      <w:r>
        <w:rPr>
          <w:bCs/>
          <w:lang w:eastAsia="ja-JP"/>
        </w:rPr>
        <w:tab/>
      </w:r>
      <w:r w:rsidR="00FC4E80">
        <w:rPr>
          <w:bCs/>
          <w:lang w:eastAsia="ja-JP"/>
        </w:rPr>
        <w:tab/>
      </w:r>
      <w:r w:rsidRPr="00817393">
        <w:rPr>
          <w:rFonts w:hint="eastAsia"/>
          <w:color w:val="000000" w:themeColor="text1"/>
          <w:lang w:eastAsia="ja-JP"/>
        </w:rPr>
        <w:t>Approved with unanimous consent.</w:t>
      </w:r>
    </w:p>
    <w:p w14:paraId="4ECA9BEF" w14:textId="22007198" w:rsidR="0001796B" w:rsidRDefault="0001796B" w:rsidP="00334736">
      <w:pPr>
        <w:pStyle w:val="Listenabsatz"/>
        <w:rPr>
          <w:bCs/>
          <w:lang w:eastAsia="ja-JP"/>
        </w:rPr>
      </w:pPr>
    </w:p>
    <w:p w14:paraId="3B057AE5" w14:textId="545EB17A" w:rsidR="00264093" w:rsidRDefault="00264093" w:rsidP="00891444">
      <w:pPr>
        <w:pStyle w:val="Listenabsatz"/>
        <w:ind w:firstLine="720"/>
        <w:rPr>
          <w:lang w:eastAsia="ja-JP"/>
        </w:rPr>
      </w:pPr>
      <w:r>
        <w:rPr>
          <w:rFonts w:hint="eastAsia"/>
          <w:lang w:eastAsia="ja-JP"/>
        </w:rPr>
        <w:t>[</w:t>
      </w:r>
      <w:r>
        <w:rPr>
          <w:lang w:eastAsia="ja-JP"/>
        </w:rPr>
        <w:t>Vice-Chair] Iwao Hosako</w:t>
      </w:r>
      <w:r w:rsidR="0001796B">
        <w:rPr>
          <w:lang w:eastAsia="ja-JP"/>
        </w:rPr>
        <w:t xml:space="preserve"> </w:t>
      </w:r>
      <w:r>
        <w:rPr>
          <w:lang w:eastAsia="ja-JP"/>
        </w:rPr>
        <w:t>(NICT)</w:t>
      </w:r>
    </w:p>
    <w:p w14:paraId="0F266913" w14:textId="7B82DE27" w:rsidR="00264093" w:rsidRDefault="00264093" w:rsidP="00FC4E80">
      <w:pPr>
        <w:pStyle w:val="Listenabsatz"/>
        <w:ind w:left="1440" w:firstLine="720"/>
        <w:rPr>
          <w:bCs/>
          <w:lang w:eastAsia="ja-JP"/>
        </w:rPr>
      </w:pPr>
      <w:r>
        <w:rPr>
          <w:rFonts w:hint="eastAsia"/>
          <w:bCs/>
          <w:lang w:eastAsia="ja-JP"/>
        </w:rPr>
        <w:t>Mover</w:t>
      </w:r>
      <w:r>
        <w:rPr>
          <w:rFonts w:hint="eastAsia"/>
          <w:bCs/>
          <w:lang w:eastAsia="ja-JP"/>
        </w:rPr>
        <w:t>：</w:t>
      </w:r>
      <w:r w:rsidR="0001796B">
        <w:rPr>
          <w:rFonts w:hint="eastAsia"/>
          <w:bCs/>
          <w:lang w:eastAsia="ja-JP"/>
        </w:rPr>
        <w:t xml:space="preserve"> </w:t>
      </w:r>
      <w:proofErr w:type="spellStart"/>
      <w:r w:rsidR="0001796B">
        <w:rPr>
          <w:rFonts w:hint="eastAsia"/>
          <w:bCs/>
          <w:lang w:eastAsia="ja-JP"/>
        </w:rPr>
        <w:t>S</w:t>
      </w:r>
      <w:r w:rsidR="0001796B">
        <w:rPr>
          <w:bCs/>
          <w:lang w:eastAsia="ja-JP"/>
        </w:rPr>
        <w:t>hoichi</w:t>
      </w:r>
      <w:proofErr w:type="spellEnd"/>
      <w:r w:rsidR="0001796B">
        <w:rPr>
          <w:bCs/>
          <w:lang w:eastAsia="ja-JP"/>
        </w:rPr>
        <w:t xml:space="preserve"> </w:t>
      </w:r>
      <w:r>
        <w:rPr>
          <w:rFonts w:hint="eastAsia"/>
          <w:bCs/>
          <w:lang w:eastAsia="ja-JP"/>
        </w:rPr>
        <w:t>Kitazawa</w:t>
      </w:r>
      <w:r w:rsidR="0001796B">
        <w:rPr>
          <w:bCs/>
          <w:lang w:eastAsia="ja-JP"/>
        </w:rPr>
        <w:t xml:space="preserve"> (</w:t>
      </w:r>
      <w:proofErr w:type="spellStart"/>
      <w:r w:rsidR="0001796B">
        <w:rPr>
          <w:bCs/>
          <w:lang w:eastAsia="ja-JP"/>
        </w:rPr>
        <w:t>Muroran</w:t>
      </w:r>
      <w:proofErr w:type="spellEnd"/>
      <w:r w:rsidR="0001796B">
        <w:rPr>
          <w:bCs/>
          <w:lang w:eastAsia="ja-JP"/>
        </w:rPr>
        <w:t xml:space="preserve"> IT)</w:t>
      </w:r>
    </w:p>
    <w:p w14:paraId="4F99AB15" w14:textId="6A78CC12" w:rsidR="00264093" w:rsidRDefault="00264093" w:rsidP="00FC4E80">
      <w:pPr>
        <w:pStyle w:val="Listenabsatz"/>
        <w:ind w:left="1440" w:firstLine="720"/>
        <w:rPr>
          <w:bCs/>
          <w:lang w:eastAsia="ja-JP"/>
        </w:rPr>
      </w:pPr>
      <w:r>
        <w:rPr>
          <w:rFonts w:hint="eastAsia"/>
          <w:bCs/>
          <w:lang w:eastAsia="ja-JP"/>
        </w:rPr>
        <w:t>Second:</w:t>
      </w:r>
      <w:r w:rsidR="0001796B">
        <w:rPr>
          <w:rFonts w:hint="eastAsia"/>
          <w:bCs/>
          <w:lang w:eastAsia="ja-JP"/>
        </w:rPr>
        <w:t xml:space="preserve"> Tuncer</w:t>
      </w:r>
      <w:r w:rsidR="0001796B">
        <w:rPr>
          <w:bCs/>
          <w:lang w:eastAsia="ja-JP"/>
        </w:rPr>
        <w:t xml:space="preserve"> Baykas (Kadir Has Univ.)</w:t>
      </w:r>
    </w:p>
    <w:p w14:paraId="3739CB38" w14:textId="3F3606C6" w:rsidR="00D65D21" w:rsidRDefault="00D65D21" w:rsidP="00FC4E80">
      <w:pPr>
        <w:pStyle w:val="Listenabsatz"/>
        <w:ind w:left="1440" w:firstLine="720"/>
        <w:rPr>
          <w:bCs/>
          <w:lang w:eastAsia="ja-JP"/>
        </w:rPr>
      </w:pPr>
      <w:r w:rsidRPr="00817393">
        <w:rPr>
          <w:rFonts w:hint="eastAsia"/>
          <w:color w:val="000000" w:themeColor="text1"/>
          <w:lang w:eastAsia="ja-JP"/>
        </w:rPr>
        <w:t>Approved with unanimous consent.</w:t>
      </w:r>
    </w:p>
    <w:p w14:paraId="4A22D0FC" w14:textId="77777777" w:rsidR="0001796B" w:rsidRDefault="0001796B" w:rsidP="00264093">
      <w:pPr>
        <w:ind w:left="420" w:firstLineChars="100" w:firstLine="240"/>
        <w:rPr>
          <w:lang w:eastAsia="ja-JP"/>
        </w:rPr>
      </w:pPr>
    </w:p>
    <w:p w14:paraId="3DA9F562" w14:textId="3EA10774" w:rsidR="00264093" w:rsidRPr="0001796B" w:rsidRDefault="00264093" w:rsidP="00891444">
      <w:pPr>
        <w:ind w:left="1080" w:firstLineChars="150" w:firstLine="360"/>
        <w:rPr>
          <w:lang w:eastAsia="ja-JP"/>
        </w:rPr>
      </w:pPr>
      <w:r>
        <w:rPr>
          <w:rFonts w:hint="eastAsia"/>
          <w:lang w:eastAsia="ja-JP"/>
        </w:rPr>
        <w:t>[</w:t>
      </w:r>
      <w:r>
        <w:rPr>
          <w:lang w:eastAsia="ja-JP"/>
        </w:rPr>
        <w:t>Editor]</w:t>
      </w:r>
      <w:r w:rsidR="0001796B">
        <w:rPr>
          <w:rFonts w:hint="eastAsia"/>
          <w:lang w:eastAsia="ja-JP"/>
        </w:rPr>
        <w:t xml:space="preserve"> </w:t>
      </w:r>
      <w:r w:rsidR="0001796B" w:rsidRPr="0001796B">
        <w:rPr>
          <w:rFonts w:hint="eastAsia"/>
          <w:bCs/>
          <w:lang w:eastAsia="ja-JP"/>
        </w:rPr>
        <w:t>L</w:t>
      </w:r>
      <w:r w:rsidR="0001796B" w:rsidRPr="0001796B">
        <w:rPr>
          <w:bCs/>
          <w:lang w:eastAsia="ja-JP"/>
        </w:rPr>
        <w:t xml:space="preserve">eave it until </w:t>
      </w:r>
      <w:r w:rsidR="00FC4E80">
        <w:rPr>
          <w:bCs/>
          <w:lang w:eastAsia="ja-JP"/>
        </w:rPr>
        <w:t xml:space="preserve">the </w:t>
      </w:r>
      <w:r w:rsidR="0001796B" w:rsidRPr="0001796B">
        <w:rPr>
          <w:bCs/>
          <w:lang w:eastAsia="ja-JP"/>
        </w:rPr>
        <w:t>March meeting</w:t>
      </w:r>
    </w:p>
    <w:p w14:paraId="3AB857DC" w14:textId="77777777" w:rsidR="00264093" w:rsidRPr="00334736" w:rsidRDefault="00264093" w:rsidP="00334736">
      <w:pPr>
        <w:pStyle w:val="Listenabsatz"/>
        <w:rPr>
          <w:bCs/>
          <w:lang w:eastAsia="ja-JP"/>
        </w:rPr>
      </w:pPr>
    </w:p>
    <w:p w14:paraId="28CF4D75" w14:textId="42A7C4F5" w:rsidR="00334736" w:rsidRDefault="00334736" w:rsidP="00334736">
      <w:pPr>
        <w:pStyle w:val="Listenabsatz"/>
        <w:rPr>
          <w:bCs/>
          <w:lang w:eastAsia="ja-JP"/>
        </w:rPr>
      </w:pPr>
      <w:r w:rsidRPr="00334736">
        <w:rPr>
          <w:bCs/>
          <w:lang w:eastAsia="ja-JP"/>
        </w:rPr>
        <w:t xml:space="preserve">Open issues to be </w:t>
      </w:r>
      <w:r w:rsidR="00A716CF" w:rsidRPr="00334736">
        <w:rPr>
          <w:bCs/>
          <w:lang w:eastAsia="ja-JP"/>
        </w:rPr>
        <w:t>resolved</w:t>
      </w:r>
      <w:r w:rsidRPr="00334736">
        <w:rPr>
          <w:bCs/>
          <w:lang w:eastAsia="ja-JP"/>
        </w:rPr>
        <w:t xml:space="preserve"> within the </w:t>
      </w:r>
      <w:r w:rsidR="00A716CF" w:rsidRPr="00334736">
        <w:rPr>
          <w:bCs/>
          <w:lang w:eastAsia="ja-JP"/>
        </w:rPr>
        <w:t>revision</w:t>
      </w:r>
      <w:r w:rsidRPr="00334736">
        <w:rPr>
          <w:bCs/>
          <w:lang w:eastAsia="ja-JP"/>
        </w:rPr>
        <w:t xml:space="preserve"> (22/055)</w:t>
      </w:r>
    </w:p>
    <w:p w14:paraId="393BC059" w14:textId="77777777" w:rsidR="00FC4E80" w:rsidRPr="00334736" w:rsidRDefault="00FC4E80" w:rsidP="00334736">
      <w:pPr>
        <w:pStyle w:val="Listenabsatz"/>
        <w:rPr>
          <w:bCs/>
          <w:lang w:eastAsia="ja-JP"/>
        </w:rPr>
      </w:pPr>
    </w:p>
    <w:p w14:paraId="51E4EB0D" w14:textId="33DB5B32" w:rsidR="004C1EEA" w:rsidRDefault="00334736" w:rsidP="00334736">
      <w:pPr>
        <w:pStyle w:val="Listenabsatz"/>
        <w:ind w:left="0" w:firstLine="720"/>
        <w:rPr>
          <w:bCs/>
          <w:lang w:eastAsia="ja-JP"/>
        </w:rPr>
      </w:pPr>
      <w:r w:rsidRPr="00334736">
        <w:rPr>
          <w:bCs/>
          <w:lang w:eastAsia="ja-JP"/>
        </w:rPr>
        <w:t>Developing a time plan (22/055)</w:t>
      </w:r>
    </w:p>
    <w:p w14:paraId="01FAA7A2" w14:textId="77777777" w:rsidR="00334736" w:rsidRPr="004C1EEA" w:rsidRDefault="00334736" w:rsidP="004C1EEA">
      <w:pPr>
        <w:pStyle w:val="Listenabsatz"/>
        <w:ind w:left="0"/>
        <w:rPr>
          <w:bCs/>
          <w:lang w:eastAsia="ja-JP"/>
        </w:rPr>
      </w:pPr>
    </w:p>
    <w:p w14:paraId="561A2EEF" w14:textId="5DF3B812" w:rsidR="000E1DB6" w:rsidRPr="000E1DB6" w:rsidRDefault="00770779" w:rsidP="00166253">
      <w:pPr>
        <w:rPr>
          <w:bCs/>
          <w:lang w:eastAsia="ja-JP"/>
        </w:rPr>
      </w:pPr>
      <w:r>
        <w:rPr>
          <w:color w:val="000000" w:themeColor="text1"/>
          <w:lang w:eastAsia="ja-JP"/>
        </w:rPr>
        <w:t>Recess</w:t>
      </w:r>
      <w:r w:rsidR="00943335">
        <w:rPr>
          <w:color w:val="000000" w:themeColor="text1"/>
          <w:lang w:eastAsia="ja-JP"/>
        </w:rPr>
        <w:t xml:space="preserve"> on </w:t>
      </w:r>
      <w:r w:rsidR="00334736">
        <w:rPr>
          <w:color w:val="000000" w:themeColor="text1"/>
          <w:lang w:eastAsia="ja-JP"/>
        </w:rPr>
        <w:t>21 January 2022</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980307" w:rsidRPr="00FC4E80">
        <w:rPr>
          <w:color w:val="000000" w:themeColor="text1"/>
          <w:lang w:eastAsia="ja-JP"/>
        </w:rPr>
        <w:t>1</w:t>
      </w:r>
      <w:r w:rsidR="00FC4E80" w:rsidRPr="00FC4E80">
        <w:rPr>
          <w:color w:val="000000" w:themeColor="text1"/>
          <w:lang w:eastAsia="ja-JP"/>
        </w:rPr>
        <w:t>3</w:t>
      </w:r>
      <w:r w:rsidR="00980307" w:rsidRPr="00FC4E80">
        <w:rPr>
          <w:color w:val="000000" w:themeColor="text1"/>
          <w:lang w:eastAsia="ja-JP"/>
        </w:rPr>
        <w:t>:</w:t>
      </w:r>
      <w:r w:rsidR="00FC4E80" w:rsidRPr="00FC4E80">
        <w:rPr>
          <w:color w:val="000000" w:themeColor="text1"/>
          <w:lang w:eastAsia="ja-JP"/>
        </w:rPr>
        <w:t>45</w:t>
      </w:r>
      <w:r w:rsidR="00C9146C" w:rsidRPr="00FC4E80">
        <w:rPr>
          <w:color w:val="000000" w:themeColor="text1"/>
          <w:lang w:eastAsia="ja-JP"/>
        </w:rPr>
        <w:t xml:space="preserve"> </w:t>
      </w:r>
      <w:r w:rsidR="000E1DB6" w:rsidRPr="00FC4E80">
        <w:rPr>
          <w:bCs/>
          <w:lang w:eastAsia="ja-JP"/>
        </w:rPr>
        <w:t>(GMT+</w:t>
      </w:r>
      <w:r w:rsidR="00ED49B8" w:rsidRPr="00FC4E80">
        <w:rPr>
          <w:bCs/>
          <w:lang w:eastAsia="ja-JP"/>
        </w:rPr>
        <w:t>1</w:t>
      </w:r>
      <w:r w:rsidR="000E1DB6" w:rsidRPr="00FC4E80">
        <w:rPr>
          <w:bCs/>
          <w:lang w:eastAsia="ja-JP"/>
        </w:rPr>
        <w:t>)</w:t>
      </w:r>
    </w:p>
    <w:p w14:paraId="45875F2A" w14:textId="77777777" w:rsidR="00063F52" w:rsidRDefault="00063F52" w:rsidP="00166253">
      <w:pPr>
        <w:rPr>
          <w:color w:val="000000" w:themeColor="text1"/>
          <w:u w:val="single"/>
          <w:lang w:eastAsia="ja-JP"/>
        </w:rPr>
      </w:pPr>
    </w:p>
    <w:p w14:paraId="3E698173" w14:textId="17FF19FA" w:rsidR="0017209B" w:rsidRDefault="0017209B" w:rsidP="0017209B">
      <w:pPr>
        <w:widowControl w:val="0"/>
        <w:tabs>
          <w:tab w:val="left" w:pos="6237"/>
        </w:tabs>
        <w:rPr>
          <w:color w:val="000000" w:themeColor="text1"/>
          <w:lang w:eastAsia="ja-JP"/>
        </w:rPr>
      </w:pPr>
      <w:bookmarkStart w:id="1" w:name="_Hlk93953336"/>
      <w:r>
        <w:rPr>
          <w:color w:val="000000" w:themeColor="text1"/>
          <w:lang w:eastAsia="ja-JP"/>
        </w:rPr>
        <w:t xml:space="preserve">The second </w:t>
      </w:r>
      <w:r w:rsidR="00F270E5">
        <w:rPr>
          <w:color w:val="000000" w:themeColor="text1"/>
          <w:lang w:eastAsia="ja-JP"/>
        </w:rPr>
        <w:t>m</w:t>
      </w:r>
      <w:r w:rsidR="00F270E5" w:rsidRPr="00817393">
        <w:rPr>
          <w:color w:val="000000" w:themeColor="text1"/>
          <w:lang w:eastAsia="ja-JP"/>
        </w:rPr>
        <w:t xml:space="preserve">eeting </w:t>
      </w:r>
      <w:r w:rsidR="00F270E5">
        <w:rPr>
          <w:color w:val="000000" w:themeColor="text1"/>
          <w:lang w:eastAsia="ja-JP"/>
        </w:rPr>
        <w:t>(</w:t>
      </w:r>
      <w:r w:rsidR="001E3D8B">
        <w:rPr>
          <w:color w:val="000000" w:themeColor="text1"/>
          <w:lang w:eastAsia="ja-JP"/>
        </w:rPr>
        <w:t xml:space="preserve">Joint 3ma/SC-THz) </w:t>
      </w:r>
      <w:r w:rsidRPr="00817393">
        <w:rPr>
          <w:rFonts w:hint="eastAsia"/>
          <w:color w:val="000000" w:themeColor="text1"/>
          <w:lang w:eastAsia="ja-JP"/>
        </w:rPr>
        <w:t xml:space="preserve">was called to order at </w:t>
      </w:r>
      <w:r w:rsidRPr="00DB3BBB">
        <w:rPr>
          <w:color w:val="000000" w:themeColor="text1"/>
          <w:lang w:eastAsia="ja-JP"/>
        </w:rPr>
        <w:t>1</w:t>
      </w:r>
      <w:r w:rsidR="00334736">
        <w:rPr>
          <w:color w:val="000000" w:themeColor="text1"/>
          <w:lang w:eastAsia="ja-JP"/>
        </w:rPr>
        <w:t>3</w:t>
      </w:r>
      <w:r w:rsidRPr="00DB3BBB">
        <w:rPr>
          <w:color w:val="000000" w:themeColor="text1"/>
          <w:lang w:eastAsia="ja-JP"/>
        </w:rPr>
        <w:t>:</w:t>
      </w:r>
      <w:r w:rsidR="00DC143F">
        <w:rPr>
          <w:color w:val="000000" w:themeColor="text1"/>
          <w:lang w:eastAsia="ja-JP"/>
        </w:rPr>
        <w:t>1</w:t>
      </w:r>
      <w:r w:rsidRPr="00DB3BBB">
        <w:rPr>
          <w:color w:val="000000" w:themeColor="text1"/>
          <w:lang w:eastAsia="ja-JP"/>
        </w:rPr>
        <w:t>0 GMT+</w:t>
      </w:r>
      <w:r w:rsidR="00ED49B8">
        <w:rPr>
          <w:color w:val="000000" w:themeColor="text1"/>
          <w:lang w:eastAsia="ja-JP"/>
        </w:rPr>
        <w:t>1</w:t>
      </w:r>
      <w:r w:rsidRPr="00DB3BBB">
        <w:rPr>
          <w:color w:val="000000" w:themeColor="text1"/>
          <w:lang w:eastAsia="ja-JP"/>
        </w:rPr>
        <w:t xml:space="preserve"> on </w:t>
      </w:r>
      <w:r w:rsidR="00334736">
        <w:rPr>
          <w:color w:val="000000" w:themeColor="text1"/>
          <w:lang w:eastAsia="ja-JP"/>
        </w:rPr>
        <w:t>24 January 2022</w:t>
      </w:r>
      <w:r w:rsidRPr="00DB3BBB">
        <w:rPr>
          <w:rFonts w:hint="eastAsia"/>
          <w:color w:val="000000" w:themeColor="text1"/>
          <w:lang w:eastAsia="ja-JP"/>
        </w:rPr>
        <w:t>.</w:t>
      </w:r>
    </w:p>
    <w:p w14:paraId="3280177E" w14:textId="44CAC887" w:rsidR="00334736" w:rsidRDefault="00334736" w:rsidP="0017209B">
      <w:pPr>
        <w:widowControl w:val="0"/>
        <w:tabs>
          <w:tab w:val="left" w:pos="6237"/>
        </w:tabs>
        <w:rPr>
          <w:color w:val="000000" w:themeColor="text1"/>
          <w:lang w:eastAsia="ja-JP"/>
        </w:rPr>
      </w:pPr>
    </w:p>
    <w:p w14:paraId="327BBDA2" w14:textId="17DB4EC2" w:rsidR="00CC12B2" w:rsidRDefault="001E3D8B" w:rsidP="001E3D8B">
      <w:pPr>
        <w:pStyle w:val="Listenabsatz"/>
        <w:widowControl w:val="0"/>
        <w:numPr>
          <w:ilvl w:val="0"/>
          <w:numId w:val="28"/>
        </w:numPr>
        <w:tabs>
          <w:tab w:val="left" w:pos="6237"/>
        </w:tabs>
        <w:rPr>
          <w:color w:val="000000" w:themeColor="text1"/>
          <w:lang w:eastAsia="ja-JP"/>
        </w:rPr>
      </w:pPr>
      <w:r>
        <w:rPr>
          <w:color w:val="000000" w:themeColor="text1"/>
          <w:lang w:eastAsia="ja-JP"/>
        </w:rPr>
        <w:t xml:space="preserve">Response to </w:t>
      </w:r>
      <w:proofErr w:type="spellStart"/>
      <w:r w:rsidRPr="001E3D8B">
        <w:rPr>
          <w:rFonts w:hint="eastAsia"/>
          <w:color w:val="000000" w:themeColor="text1"/>
          <w:lang w:eastAsia="ja-JP"/>
        </w:rPr>
        <w:t>Ofcom</w:t>
      </w:r>
      <w:proofErr w:type="spellEnd"/>
      <w:r>
        <w:rPr>
          <w:color w:val="000000" w:themeColor="text1"/>
          <w:lang w:eastAsia="ja-JP"/>
        </w:rPr>
        <w:t xml:space="preserve"> (22</w:t>
      </w:r>
      <w:r w:rsidR="00C60EDD">
        <w:rPr>
          <w:color w:val="000000" w:themeColor="text1"/>
          <w:lang w:eastAsia="ja-JP"/>
        </w:rPr>
        <w:t>/</w:t>
      </w:r>
      <w:r>
        <w:rPr>
          <w:color w:val="000000" w:themeColor="text1"/>
          <w:lang w:eastAsia="ja-JP"/>
        </w:rPr>
        <w:t>56r02)</w:t>
      </w:r>
    </w:p>
    <w:p w14:paraId="31811278" w14:textId="77777777" w:rsidR="001E3D8B" w:rsidRDefault="001E3D8B" w:rsidP="001E3D8B">
      <w:pPr>
        <w:pStyle w:val="Listenabsatz"/>
        <w:widowControl w:val="0"/>
        <w:tabs>
          <w:tab w:val="left" w:pos="6237"/>
        </w:tabs>
        <w:ind w:left="360"/>
        <w:rPr>
          <w:color w:val="000000" w:themeColor="text1"/>
          <w:lang w:eastAsia="ja-JP"/>
        </w:rPr>
      </w:pPr>
      <w:r>
        <w:rPr>
          <w:color w:val="000000" w:themeColor="text1"/>
          <w:lang w:eastAsia="ja-JP"/>
        </w:rPr>
        <w:t xml:space="preserve">SC THz </w:t>
      </w:r>
      <w:r>
        <w:rPr>
          <w:rFonts w:hint="eastAsia"/>
          <w:color w:val="000000" w:themeColor="text1"/>
          <w:lang w:eastAsia="ja-JP"/>
        </w:rPr>
        <w:t>M</w:t>
      </w:r>
      <w:r>
        <w:rPr>
          <w:color w:val="000000" w:themeColor="text1"/>
          <w:lang w:eastAsia="ja-JP"/>
        </w:rPr>
        <w:t xml:space="preserve">otion </w:t>
      </w:r>
      <w:r>
        <w:rPr>
          <w:color w:val="000000" w:themeColor="text1"/>
          <w:lang w:eastAsia="ja-JP"/>
        </w:rPr>
        <w:br/>
        <w:t>Moved by: Iwao Hosako</w:t>
      </w:r>
      <w:r>
        <w:rPr>
          <w:color w:val="000000" w:themeColor="text1"/>
          <w:lang w:eastAsia="ja-JP"/>
        </w:rPr>
        <w:br/>
        <w:t xml:space="preserve">Second by: </w:t>
      </w:r>
      <w:proofErr w:type="spellStart"/>
      <w:r>
        <w:rPr>
          <w:color w:val="000000" w:themeColor="text1"/>
          <w:lang w:eastAsia="ja-JP"/>
        </w:rPr>
        <w:t>Shoichi</w:t>
      </w:r>
      <w:proofErr w:type="spellEnd"/>
      <w:r>
        <w:rPr>
          <w:color w:val="000000" w:themeColor="text1"/>
          <w:lang w:eastAsia="ja-JP"/>
        </w:rPr>
        <w:t xml:space="preserve"> Kitazawa (</w:t>
      </w:r>
      <w:proofErr w:type="spellStart"/>
      <w:r>
        <w:rPr>
          <w:color w:val="000000" w:themeColor="text1"/>
          <w:lang w:eastAsia="ja-JP"/>
        </w:rPr>
        <w:t>Muroran</w:t>
      </w:r>
      <w:proofErr w:type="spellEnd"/>
      <w:r>
        <w:rPr>
          <w:color w:val="000000" w:themeColor="text1"/>
          <w:lang w:eastAsia="ja-JP"/>
        </w:rPr>
        <w:t xml:space="preserve"> IT)</w:t>
      </w:r>
    </w:p>
    <w:p w14:paraId="0F5FD9C6" w14:textId="7322B089" w:rsidR="001E3D8B" w:rsidRPr="001E3D8B" w:rsidRDefault="00922766" w:rsidP="001E3D8B">
      <w:pPr>
        <w:pStyle w:val="Listenabsatz"/>
        <w:widowControl w:val="0"/>
        <w:tabs>
          <w:tab w:val="left" w:pos="6237"/>
        </w:tabs>
        <w:ind w:left="360"/>
        <w:rPr>
          <w:color w:val="000000" w:themeColor="text1"/>
          <w:lang w:eastAsia="ja-JP"/>
        </w:rPr>
      </w:pPr>
      <w:r>
        <w:rPr>
          <w:color w:val="000000" w:themeColor="text1"/>
          <w:lang w:eastAsia="ja-JP"/>
        </w:rPr>
        <w:t>8/0/0</w:t>
      </w:r>
    </w:p>
    <w:p w14:paraId="50439391" w14:textId="77777777" w:rsidR="00922766" w:rsidRDefault="00922766" w:rsidP="00922766">
      <w:pPr>
        <w:widowControl w:val="0"/>
        <w:tabs>
          <w:tab w:val="left" w:pos="6237"/>
        </w:tabs>
        <w:rPr>
          <w:color w:val="000000" w:themeColor="text1"/>
          <w:lang w:eastAsia="ja-JP"/>
        </w:rPr>
      </w:pPr>
    </w:p>
    <w:p w14:paraId="4D5F7CCA" w14:textId="367EB15E" w:rsidR="002150C7" w:rsidRPr="002150C7" w:rsidRDefault="00922766" w:rsidP="002150C7">
      <w:pPr>
        <w:pStyle w:val="Listenabsatz"/>
        <w:widowControl w:val="0"/>
        <w:numPr>
          <w:ilvl w:val="0"/>
          <w:numId w:val="28"/>
        </w:numPr>
        <w:tabs>
          <w:tab w:val="left" w:pos="6237"/>
        </w:tabs>
        <w:rPr>
          <w:color w:val="000000" w:themeColor="text1"/>
          <w:lang w:eastAsia="ja-JP"/>
        </w:rPr>
      </w:pPr>
      <w:r>
        <w:rPr>
          <w:color w:val="000000" w:themeColor="text1"/>
          <w:lang w:eastAsia="ja-JP"/>
        </w:rPr>
        <w:t>Discussion on time plan for TG3ma</w:t>
      </w:r>
      <w:r w:rsidR="002150C7">
        <w:rPr>
          <w:color w:val="000000" w:themeColor="text1"/>
          <w:lang w:eastAsia="ja-JP"/>
        </w:rPr>
        <w:br/>
      </w:r>
      <w:r w:rsidR="00C60EDD">
        <w:rPr>
          <w:color w:val="000000" w:themeColor="text1"/>
          <w:lang w:eastAsia="ja-JP"/>
        </w:rPr>
        <w:br/>
      </w:r>
      <w:r w:rsidR="002150C7">
        <w:rPr>
          <w:rFonts w:hint="eastAsia"/>
          <w:color w:val="000000" w:themeColor="text1"/>
          <w:lang w:eastAsia="ja-JP"/>
        </w:rPr>
        <w:t xml:space="preserve">　</w:t>
      </w:r>
      <w:r w:rsidR="001A08EC">
        <w:rPr>
          <w:rFonts w:hint="eastAsia"/>
          <w:color w:val="000000" w:themeColor="text1"/>
          <w:lang w:eastAsia="ja-JP"/>
        </w:rPr>
        <w:t xml:space="preserve">  </w:t>
      </w:r>
      <w:r w:rsidR="002150C7" w:rsidRPr="002150C7">
        <w:rPr>
          <w:color w:val="000000" w:themeColor="text1"/>
          <w:lang w:eastAsia="ja-JP"/>
        </w:rPr>
        <w:t>January 2022</w:t>
      </w:r>
      <w:r w:rsidR="002150C7">
        <w:rPr>
          <w:color w:val="000000" w:themeColor="text1"/>
          <w:lang w:eastAsia="ja-JP"/>
        </w:rPr>
        <w:t xml:space="preserve">            </w:t>
      </w:r>
      <w:r w:rsidR="002150C7" w:rsidRPr="002150C7">
        <w:rPr>
          <w:color w:val="000000" w:themeColor="text1"/>
          <w:lang w:eastAsia="ja-JP"/>
        </w:rPr>
        <w:t>Kick-Off; Issuing Call for Proposals</w:t>
      </w:r>
    </w:p>
    <w:p w14:paraId="278FEF81" w14:textId="77777777" w:rsidR="002150C7" w:rsidRDefault="002150C7" w:rsidP="002150C7">
      <w:pPr>
        <w:pStyle w:val="Listenabsatz"/>
        <w:widowControl w:val="0"/>
        <w:tabs>
          <w:tab w:val="left" w:pos="5280"/>
        </w:tabs>
        <w:ind w:left="360" w:firstLineChars="100" w:firstLine="240"/>
        <w:rPr>
          <w:color w:val="000000" w:themeColor="text1"/>
          <w:lang w:eastAsia="ja-JP"/>
        </w:rPr>
      </w:pPr>
      <w:r w:rsidRPr="002150C7">
        <w:rPr>
          <w:color w:val="000000" w:themeColor="text1"/>
          <w:lang w:eastAsia="ja-JP"/>
        </w:rPr>
        <w:t xml:space="preserve">March 2022 </w:t>
      </w:r>
      <w:r>
        <w:rPr>
          <w:color w:val="000000" w:themeColor="text1"/>
          <w:lang w:eastAsia="ja-JP"/>
        </w:rPr>
        <w:t xml:space="preserve">             </w:t>
      </w:r>
      <w:r w:rsidRPr="002150C7">
        <w:rPr>
          <w:color w:val="000000" w:themeColor="text1"/>
          <w:lang w:eastAsia="ja-JP"/>
        </w:rPr>
        <w:t xml:space="preserve">Roll-up </w:t>
      </w:r>
      <w:proofErr w:type="gramStart"/>
      <w:r w:rsidRPr="002150C7">
        <w:rPr>
          <w:color w:val="000000" w:themeColor="text1"/>
          <w:lang w:eastAsia="ja-JP"/>
        </w:rPr>
        <w:t>available ;</w:t>
      </w:r>
      <w:proofErr w:type="gramEnd"/>
      <w:r w:rsidRPr="002150C7">
        <w:rPr>
          <w:color w:val="000000" w:themeColor="text1"/>
          <w:lang w:eastAsia="ja-JP"/>
        </w:rPr>
        <w:t xml:space="preserve"> start reviewing the roll-up </w:t>
      </w:r>
      <w:r w:rsidRPr="002150C7">
        <w:rPr>
          <w:color w:val="000000" w:themeColor="text1"/>
          <w:lang w:eastAsia="ja-JP"/>
        </w:rPr>
        <w:tab/>
      </w:r>
      <w:r w:rsidRPr="002150C7">
        <w:rPr>
          <w:color w:val="000000" w:themeColor="text1"/>
          <w:lang w:eastAsia="ja-JP"/>
        </w:rPr>
        <w:tab/>
      </w:r>
    </w:p>
    <w:p w14:paraId="63431FFB" w14:textId="1EAEDB66" w:rsidR="002150C7" w:rsidRPr="002150C7" w:rsidRDefault="001A08EC" w:rsidP="00342C8F">
      <w:pPr>
        <w:pStyle w:val="Listenabsatz"/>
        <w:widowControl w:val="0"/>
        <w:tabs>
          <w:tab w:val="left" w:pos="5280"/>
        </w:tabs>
        <w:ind w:left="360" w:firstLineChars="900" w:firstLine="2160"/>
        <w:rPr>
          <w:color w:val="000000" w:themeColor="text1"/>
          <w:lang w:eastAsia="ja-JP"/>
        </w:rPr>
      </w:pPr>
      <w:r>
        <w:rPr>
          <w:color w:val="000000" w:themeColor="text1"/>
          <w:lang w:eastAsia="ja-JP"/>
        </w:rPr>
        <w:t xml:space="preserve"> </w:t>
      </w:r>
      <w:proofErr w:type="gramStart"/>
      <w:r w:rsidR="002150C7" w:rsidRPr="002150C7">
        <w:rPr>
          <w:color w:val="000000" w:themeColor="text1"/>
          <w:lang w:eastAsia="ja-JP"/>
        </w:rPr>
        <w:t>version</w:t>
      </w:r>
      <w:proofErr w:type="gramEnd"/>
      <w:r w:rsidR="002150C7" w:rsidRPr="002150C7">
        <w:rPr>
          <w:color w:val="000000" w:themeColor="text1"/>
          <w:lang w:eastAsia="ja-JP"/>
        </w:rPr>
        <w:t>;  Listening proposals;</w:t>
      </w:r>
    </w:p>
    <w:p w14:paraId="212ECEC8" w14:textId="55F47810" w:rsidR="002150C7" w:rsidRPr="002150C7" w:rsidRDefault="002150C7" w:rsidP="002150C7">
      <w:pPr>
        <w:pStyle w:val="Listenabsatz"/>
        <w:widowControl w:val="0"/>
        <w:tabs>
          <w:tab w:val="left" w:pos="5881"/>
        </w:tabs>
        <w:ind w:left="360" w:firstLineChars="100" w:firstLine="240"/>
        <w:rPr>
          <w:color w:val="000000" w:themeColor="text1"/>
          <w:lang w:eastAsia="ja-JP"/>
        </w:rPr>
      </w:pPr>
      <w:r w:rsidRPr="002150C7">
        <w:rPr>
          <w:color w:val="000000" w:themeColor="text1"/>
          <w:lang w:eastAsia="ja-JP"/>
        </w:rPr>
        <w:t>May 2022</w:t>
      </w:r>
      <w:r>
        <w:rPr>
          <w:color w:val="000000" w:themeColor="text1"/>
          <w:lang w:eastAsia="ja-JP"/>
        </w:rPr>
        <w:t xml:space="preserve">                 </w:t>
      </w:r>
      <w:proofErr w:type="gramStart"/>
      <w:r w:rsidR="001A08EC">
        <w:rPr>
          <w:color w:val="000000" w:themeColor="text1"/>
          <w:lang w:eastAsia="ja-JP"/>
        </w:rPr>
        <w:t>S</w:t>
      </w:r>
      <w:r w:rsidRPr="002150C7">
        <w:rPr>
          <w:color w:val="000000" w:themeColor="text1"/>
          <w:lang w:eastAsia="ja-JP"/>
        </w:rPr>
        <w:t>tart</w:t>
      </w:r>
      <w:proofErr w:type="gramEnd"/>
      <w:r w:rsidRPr="002150C7">
        <w:rPr>
          <w:color w:val="000000" w:themeColor="text1"/>
          <w:lang w:eastAsia="ja-JP"/>
        </w:rPr>
        <w:t xml:space="preserve"> drafting D0</w:t>
      </w:r>
    </w:p>
    <w:p w14:paraId="1BBF8608" w14:textId="2DECF879" w:rsidR="002150C7" w:rsidRPr="002150C7" w:rsidRDefault="002150C7" w:rsidP="002150C7">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July 2022</w:t>
      </w:r>
      <w:r>
        <w:rPr>
          <w:color w:val="000000" w:themeColor="text1"/>
          <w:lang w:eastAsia="ja-JP"/>
        </w:rPr>
        <w:t xml:space="preserve">                 </w:t>
      </w:r>
      <w:r w:rsidRPr="002150C7">
        <w:rPr>
          <w:color w:val="000000" w:themeColor="text1"/>
          <w:lang w:eastAsia="ja-JP"/>
        </w:rPr>
        <w:t>Starting LB</w:t>
      </w:r>
    </w:p>
    <w:p w14:paraId="1D859D4D" w14:textId="447F7253" w:rsidR="002150C7" w:rsidRPr="002150C7" w:rsidRDefault="002150C7" w:rsidP="002150C7">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 xml:space="preserve">September 2022 </w:t>
      </w:r>
      <w:r>
        <w:rPr>
          <w:color w:val="000000" w:themeColor="text1"/>
          <w:lang w:eastAsia="ja-JP"/>
        </w:rPr>
        <w:t xml:space="preserve">      </w:t>
      </w:r>
      <w:r w:rsidRPr="002150C7">
        <w:rPr>
          <w:color w:val="000000" w:themeColor="text1"/>
          <w:lang w:eastAsia="ja-JP"/>
        </w:rPr>
        <w:t>LB Comment Resolution</w:t>
      </w:r>
    </w:p>
    <w:p w14:paraId="29F055E3" w14:textId="06B6EAA1" w:rsidR="002150C7" w:rsidRPr="002150C7" w:rsidRDefault="002150C7" w:rsidP="002150C7">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November 2022</w:t>
      </w:r>
      <w:r>
        <w:rPr>
          <w:color w:val="000000" w:themeColor="text1"/>
          <w:lang w:eastAsia="ja-JP"/>
        </w:rPr>
        <w:t xml:space="preserve">       </w:t>
      </w:r>
      <w:r w:rsidRPr="002150C7">
        <w:rPr>
          <w:color w:val="000000" w:themeColor="text1"/>
          <w:lang w:eastAsia="ja-JP"/>
        </w:rPr>
        <w:t>Starting SB</w:t>
      </w:r>
    </w:p>
    <w:p w14:paraId="041BA0D0" w14:textId="1BA615F6" w:rsidR="002150C7" w:rsidRPr="002150C7" w:rsidRDefault="002150C7" w:rsidP="002150C7">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 xml:space="preserve">January 2023 </w:t>
      </w:r>
      <w:r>
        <w:rPr>
          <w:color w:val="000000" w:themeColor="text1"/>
          <w:lang w:eastAsia="ja-JP"/>
        </w:rPr>
        <w:t xml:space="preserve">          </w:t>
      </w:r>
      <w:r w:rsidRPr="002150C7">
        <w:rPr>
          <w:color w:val="000000" w:themeColor="text1"/>
          <w:lang w:eastAsia="ja-JP"/>
        </w:rPr>
        <w:t>SB Comment Resolution</w:t>
      </w:r>
      <w:r>
        <w:rPr>
          <w:rFonts w:hint="eastAsia"/>
          <w:color w:val="000000" w:themeColor="text1"/>
          <w:lang w:eastAsia="ja-JP"/>
        </w:rPr>
        <w:t xml:space="preserve">　</w:t>
      </w:r>
    </w:p>
    <w:p w14:paraId="4B80F406" w14:textId="3C41BA16" w:rsidR="00922766" w:rsidRDefault="002150C7" w:rsidP="002150C7">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March 2023</w:t>
      </w:r>
      <w:r>
        <w:rPr>
          <w:color w:val="000000" w:themeColor="text1"/>
          <w:lang w:eastAsia="ja-JP"/>
        </w:rPr>
        <w:t xml:space="preserve">             </w:t>
      </w:r>
      <w:r w:rsidRPr="002150C7">
        <w:rPr>
          <w:color w:val="000000" w:themeColor="text1"/>
          <w:lang w:eastAsia="ja-JP"/>
        </w:rPr>
        <w:t xml:space="preserve">Submission to </w:t>
      </w:r>
      <w:proofErr w:type="spellStart"/>
      <w:r w:rsidRPr="002150C7">
        <w:rPr>
          <w:color w:val="000000" w:themeColor="text1"/>
          <w:lang w:eastAsia="ja-JP"/>
        </w:rPr>
        <w:t>RevCom</w:t>
      </w:r>
      <w:proofErr w:type="spellEnd"/>
      <w:r w:rsidR="00C60EDD">
        <w:rPr>
          <w:color w:val="000000" w:themeColor="text1"/>
          <w:lang w:eastAsia="ja-JP"/>
        </w:rPr>
        <w:br/>
      </w:r>
    </w:p>
    <w:p w14:paraId="5A29DB5D" w14:textId="3523ACE0" w:rsidR="00C60EDD" w:rsidRDefault="00C60EDD" w:rsidP="00922766">
      <w:pPr>
        <w:pStyle w:val="Listenabsatz"/>
        <w:widowControl w:val="0"/>
        <w:numPr>
          <w:ilvl w:val="0"/>
          <w:numId w:val="28"/>
        </w:numPr>
        <w:tabs>
          <w:tab w:val="left" w:pos="6237"/>
        </w:tabs>
        <w:rPr>
          <w:color w:val="000000" w:themeColor="text1"/>
          <w:lang w:eastAsia="ja-JP"/>
        </w:rPr>
      </w:pPr>
      <w:r>
        <w:rPr>
          <w:color w:val="000000" w:themeColor="text1"/>
          <w:lang w:eastAsia="ja-JP"/>
        </w:rPr>
        <w:t>Discussion on</w:t>
      </w:r>
      <w:r>
        <w:rPr>
          <w:rFonts w:hint="eastAsia"/>
          <w:color w:val="000000" w:themeColor="text1"/>
          <w:lang w:eastAsia="ja-JP"/>
        </w:rPr>
        <w:t xml:space="preserve">　</w:t>
      </w:r>
      <w:r>
        <w:rPr>
          <w:rFonts w:hint="eastAsia"/>
          <w:color w:val="000000" w:themeColor="text1"/>
          <w:lang w:eastAsia="ja-JP"/>
        </w:rPr>
        <w:t>Call for</w:t>
      </w:r>
      <w:r>
        <w:rPr>
          <w:color w:val="000000" w:themeColor="text1"/>
          <w:lang w:eastAsia="ja-JP"/>
        </w:rPr>
        <w:t xml:space="preserve"> Proposal</w:t>
      </w:r>
      <w:r w:rsidR="002150C7">
        <w:rPr>
          <w:color w:val="000000" w:themeColor="text1"/>
          <w:lang w:eastAsia="ja-JP"/>
        </w:rPr>
        <w:t xml:space="preserve"> (22/71</w:t>
      </w:r>
      <w:r w:rsidR="001A08EC">
        <w:rPr>
          <w:color w:val="000000" w:themeColor="text1"/>
          <w:lang w:eastAsia="ja-JP"/>
        </w:rPr>
        <w:t>r1</w:t>
      </w:r>
      <w:r w:rsidR="002150C7">
        <w:rPr>
          <w:color w:val="000000" w:themeColor="text1"/>
          <w:lang w:eastAsia="ja-JP"/>
        </w:rPr>
        <w:t>)</w:t>
      </w:r>
      <w:r>
        <w:rPr>
          <w:color w:val="000000" w:themeColor="text1"/>
          <w:lang w:eastAsia="ja-JP"/>
        </w:rPr>
        <w:br/>
        <w:t>Motion for the release of th</w:t>
      </w:r>
      <w:r w:rsidR="002150C7">
        <w:rPr>
          <w:color w:val="000000" w:themeColor="text1"/>
          <w:lang w:eastAsia="ja-JP"/>
        </w:rPr>
        <w:t>is</w:t>
      </w:r>
      <w:r>
        <w:rPr>
          <w:color w:val="000000" w:themeColor="text1"/>
          <w:lang w:eastAsia="ja-JP"/>
        </w:rPr>
        <w:t xml:space="preserve"> Call for Proposal</w:t>
      </w:r>
    </w:p>
    <w:p w14:paraId="25D0E0A3" w14:textId="787D2681" w:rsidR="00C60EDD" w:rsidRPr="00C60EDD" w:rsidRDefault="00C60EDD" w:rsidP="002150C7">
      <w:pPr>
        <w:pStyle w:val="Listenabsatz"/>
        <w:widowControl w:val="0"/>
        <w:tabs>
          <w:tab w:val="left" w:pos="6237"/>
        </w:tabs>
        <w:ind w:leftChars="200" w:left="480"/>
        <w:rPr>
          <w:color w:val="000000" w:themeColor="text1"/>
          <w:lang w:eastAsia="ja-JP"/>
        </w:rPr>
      </w:pPr>
      <w:r>
        <w:rPr>
          <w:color w:val="000000" w:themeColor="text1"/>
          <w:lang w:eastAsia="ja-JP"/>
        </w:rPr>
        <w:t>Moved by: Iwao Hosako</w:t>
      </w:r>
      <w:r>
        <w:rPr>
          <w:color w:val="000000" w:themeColor="text1"/>
          <w:lang w:eastAsia="ja-JP"/>
        </w:rPr>
        <w:br/>
        <w:t xml:space="preserve">Second by: </w:t>
      </w:r>
      <w:proofErr w:type="spellStart"/>
      <w:r>
        <w:rPr>
          <w:color w:val="000000" w:themeColor="text1"/>
          <w:lang w:eastAsia="ja-JP"/>
        </w:rPr>
        <w:t>Shoichi</w:t>
      </w:r>
      <w:proofErr w:type="spellEnd"/>
      <w:r>
        <w:rPr>
          <w:color w:val="000000" w:themeColor="text1"/>
          <w:lang w:eastAsia="ja-JP"/>
        </w:rPr>
        <w:t xml:space="preserve"> Kitazawa (</w:t>
      </w:r>
      <w:proofErr w:type="spellStart"/>
      <w:r>
        <w:rPr>
          <w:color w:val="000000" w:themeColor="text1"/>
          <w:lang w:eastAsia="ja-JP"/>
        </w:rPr>
        <w:t>Muroran</w:t>
      </w:r>
      <w:proofErr w:type="spellEnd"/>
      <w:r>
        <w:rPr>
          <w:color w:val="000000" w:themeColor="text1"/>
          <w:lang w:eastAsia="ja-JP"/>
        </w:rPr>
        <w:t xml:space="preserve"> IT)</w:t>
      </w:r>
      <w:r>
        <w:rPr>
          <w:color w:val="000000" w:themeColor="text1"/>
          <w:lang w:eastAsia="ja-JP"/>
        </w:rPr>
        <w:br/>
      </w:r>
      <w:r w:rsidR="002150C7">
        <w:rPr>
          <w:rFonts w:hint="eastAsia"/>
          <w:color w:val="000000" w:themeColor="text1"/>
          <w:lang w:eastAsia="ja-JP"/>
        </w:rPr>
        <w:t xml:space="preserve">　</w:t>
      </w:r>
      <w:r w:rsidRPr="00C60EDD">
        <w:rPr>
          <w:color w:val="000000" w:themeColor="text1"/>
          <w:lang w:eastAsia="ja-JP"/>
        </w:rPr>
        <w:t>Approved with unanimous consent.</w:t>
      </w:r>
    </w:p>
    <w:p w14:paraId="08266FA5" w14:textId="77777777" w:rsidR="00CC12B2" w:rsidRDefault="00CC12B2" w:rsidP="0017209B">
      <w:pPr>
        <w:widowControl w:val="0"/>
        <w:tabs>
          <w:tab w:val="left" w:pos="6237"/>
        </w:tabs>
        <w:rPr>
          <w:color w:val="000000" w:themeColor="text1"/>
          <w:lang w:eastAsia="ja-JP"/>
        </w:rPr>
      </w:pPr>
    </w:p>
    <w:p w14:paraId="1899B25D" w14:textId="34ABD887" w:rsidR="001538A8" w:rsidRPr="00806C06" w:rsidRDefault="001538A8" w:rsidP="005235BA">
      <w:pPr>
        <w:rPr>
          <w:color w:val="000000" w:themeColor="text1"/>
          <w:lang w:eastAsia="ja-JP"/>
        </w:rPr>
      </w:pPr>
      <w:r>
        <w:rPr>
          <w:color w:val="000000" w:themeColor="text1"/>
          <w:lang w:eastAsia="ja-JP"/>
        </w:rPr>
        <w:t xml:space="preserve">Next </w:t>
      </w:r>
      <w:r w:rsidR="00A716CF">
        <w:rPr>
          <w:color w:val="000000" w:themeColor="text1"/>
          <w:lang w:eastAsia="ja-JP"/>
        </w:rPr>
        <w:t>meeting tentatively</w:t>
      </w:r>
      <w:r>
        <w:rPr>
          <w:color w:val="000000" w:themeColor="text1"/>
          <w:lang w:eastAsia="ja-JP"/>
        </w:rPr>
        <w:t xml:space="preserve"> scheduled for </w:t>
      </w:r>
      <w:r w:rsidR="00806C06" w:rsidRPr="00806C06">
        <w:rPr>
          <w:rFonts w:hint="eastAsia"/>
          <w:color w:val="000000" w:themeColor="text1"/>
          <w:lang w:eastAsia="ja-JP"/>
        </w:rPr>
        <w:t>March</w:t>
      </w:r>
      <w:r w:rsidRPr="00806C06">
        <w:rPr>
          <w:color w:val="000000" w:themeColor="text1"/>
          <w:lang w:eastAsia="ja-JP"/>
        </w:rPr>
        <w:t xml:space="preserve"> </w:t>
      </w:r>
      <w:r w:rsidR="00806C06" w:rsidRPr="00806C06">
        <w:rPr>
          <w:color w:val="000000" w:themeColor="text1"/>
          <w:lang w:eastAsia="ja-JP"/>
        </w:rPr>
        <w:t>1</w:t>
      </w:r>
      <w:r w:rsidRPr="00806C06">
        <w:rPr>
          <w:color w:val="000000" w:themeColor="text1"/>
          <w:lang w:eastAsia="ja-JP"/>
        </w:rPr>
        <w:t xml:space="preserve">0, </w:t>
      </w:r>
      <w:r w:rsidR="00806C06" w:rsidRPr="00806C06">
        <w:rPr>
          <w:color w:val="000000" w:themeColor="text1"/>
          <w:lang w:eastAsia="ja-JP"/>
        </w:rPr>
        <w:t>1</w:t>
      </w:r>
      <w:r w:rsidRPr="00806C06">
        <w:rPr>
          <w:color w:val="000000" w:themeColor="text1"/>
          <w:lang w:eastAsia="ja-JP"/>
        </w:rPr>
        <w:t>-</w:t>
      </w:r>
      <w:r w:rsidR="00806C06" w:rsidRPr="00806C06">
        <w:rPr>
          <w:color w:val="000000" w:themeColor="text1"/>
          <w:lang w:eastAsia="ja-JP"/>
        </w:rPr>
        <w:t>3</w:t>
      </w:r>
      <w:r w:rsidRPr="00806C06">
        <w:rPr>
          <w:color w:val="000000" w:themeColor="text1"/>
          <w:lang w:eastAsia="ja-JP"/>
        </w:rPr>
        <w:t xml:space="preserve"> pm (GMT+1)</w:t>
      </w:r>
      <w:r w:rsidR="00806C06" w:rsidRPr="00806C06">
        <w:rPr>
          <w:color w:val="000000" w:themeColor="text1"/>
          <w:lang w:eastAsia="ja-JP"/>
        </w:rPr>
        <w:t xml:space="preserve">, </w:t>
      </w:r>
      <w:bookmarkStart w:id="2" w:name="_GoBack"/>
      <w:bookmarkEnd w:id="2"/>
      <w:r w:rsidR="00806C06" w:rsidRPr="00806C06">
        <w:rPr>
          <w:rFonts w:hint="eastAsia"/>
          <w:color w:val="000000" w:themeColor="text1"/>
          <w:lang w:eastAsia="ja-JP"/>
        </w:rPr>
        <w:t>March</w:t>
      </w:r>
      <w:r w:rsidR="00806C06" w:rsidRPr="00806C06">
        <w:rPr>
          <w:color w:val="000000" w:themeColor="text1"/>
          <w:lang w:eastAsia="ja-JP"/>
        </w:rPr>
        <w:t xml:space="preserve"> 11, 1-3 pm (GMT+1) </w:t>
      </w:r>
      <w:r w:rsidRPr="00806C06">
        <w:rPr>
          <w:color w:val="000000" w:themeColor="text1"/>
          <w:lang w:eastAsia="ja-JP"/>
        </w:rPr>
        <w:t xml:space="preserve">and </w:t>
      </w:r>
      <w:r w:rsidR="00806C06" w:rsidRPr="00806C06">
        <w:rPr>
          <w:color w:val="000000" w:themeColor="text1"/>
          <w:lang w:eastAsia="ja-JP"/>
        </w:rPr>
        <w:t>March 1</w:t>
      </w:r>
      <w:r w:rsidRPr="00806C06">
        <w:rPr>
          <w:color w:val="000000" w:themeColor="text1"/>
          <w:lang w:eastAsia="ja-JP"/>
        </w:rPr>
        <w:t xml:space="preserve">4, </w:t>
      </w:r>
      <w:r w:rsidR="00637672" w:rsidRPr="00806C06">
        <w:rPr>
          <w:color w:val="000000" w:themeColor="text1"/>
          <w:lang w:eastAsia="ja-JP"/>
        </w:rPr>
        <w:t>1</w:t>
      </w:r>
      <w:r w:rsidRPr="00806C06">
        <w:rPr>
          <w:color w:val="000000" w:themeColor="text1"/>
          <w:lang w:eastAsia="ja-JP"/>
        </w:rPr>
        <w:t>-</w:t>
      </w:r>
      <w:r w:rsidR="00637672" w:rsidRPr="00806C06">
        <w:rPr>
          <w:color w:val="000000" w:themeColor="text1"/>
          <w:lang w:eastAsia="ja-JP"/>
        </w:rPr>
        <w:t>3</w:t>
      </w:r>
      <w:r w:rsidRPr="00806C06">
        <w:rPr>
          <w:color w:val="000000" w:themeColor="text1"/>
          <w:lang w:eastAsia="ja-JP"/>
        </w:rPr>
        <w:t xml:space="preserve"> pm (GMT+1)</w:t>
      </w:r>
    </w:p>
    <w:p w14:paraId="5D662713" w14:textId="07442EB5" w:rsidR="001538A8" w:rsidRPr="00806C06" w:rsidRDefault="001538A8" w:rsidP="005235BA">
      <w:pPr>
        <w:rPr>
          <w:color w:val="000000" w:themeColor="text1"/>
          <w:lang w:eastAsia="ja-JP"/>
        </w:rPr>
      </w:pPr>
    </w:p>
    <w:p w14:paraId="5DC07FCA" w14:textId="06F62C63" w:rsidR="00806C06" w:rsidRPr="00806C06" w:rsidRDefault="00806C06" w:rsidP="00806C06">
      <w:pPr>
        <w:tabs>
          <w:tab w:val="left" w:pos="3053"/>
        </w:tabs>
        <w:rPr>
          <w:color w:val="000000" w:themeColor="text1"/>
          <w:lang w:eastAsia="ja-JP"/>
        </w:rPr>
      </w:pPr>
      <w:proofErr w:type="spellStart"/>
      <w:r w:rsidRPr="00806C06">
        <w:rPr>
          <w:color w:val="000000" w:themeColor="text1"/>
          <w:lang w:eastAsia="ja-JP"/>
        </w:rPr>
        <w:t>Webcons</w:t>
      </w:r>
      <w:proofErr w:type="spellEnd"/>
      <w:r w:rsidRPr="00806C06">
        <w:rPr>
          <w:color w:val="000000" w:themeColor="text1"/>
          <w:lang w:eastAsia="ja-JP"/>
        </w:rPr>
        <w:t xml:space="preserve"> scheduled Wednesday, 2 March 2022, 1-3 pm CET</w:t>
      </w:r>
    </w:p>
    <w:p w14:paraId="5AADBCF9" w14:textId="77777777" w:rsidR="00806C06" w:rsidRPr="00806C06" w:rsidRDefault="00806C06" w:rsidP="005235BA">
      <w:pPr>
        <w:rPr>
          <w:color w:val="000000" w:themeColor="text1"/>
          <w:lang w:eastAsia="ja-JP"/>
        </w:rPr>
      </w:pPr>
    </w:p>
    <w:p w14:paraId="2BAA37C5" w14:textId="48F659F3" w:rsidR="00ED49B8" w:rsidRPr="000E1DB6" w:rsidRDefault="00ED49B8" w:rsidP="00ED49B8">
      <w:pPr>
        <w:rPr>
          <w:bCs/>
          <w:lang w:eastAsia="ja-JP"/>
        </w:rPr>
      </w:pPr>
      <w:r w:rsidRPr="00806C06">
        <w:rPr>
          <w:color w:val="000000" w:themeColor="text1"/>
          <w:lang w:eastAsia="ja-JP"/>
        </w:rPr>
        <w:t>Adjour</w:t>
      </w:r>
      <w:r w:rsidR="001538A8" w:rsidRPr="00806C06">
        <w:rPr>
          <w:color w:val="000000" w:themeColor="text1"/>
          <w:lang w:eastAsia="ja-JP"/>
        </w:rPr>
        <w:t>n</w:t>
      </w:r>
      <w:r w:rsidRPr="00806C06">
        <w:rPr>
          <w:color w:val="000000" w:themeColor="text1"/>
          <w:lang w:eastAsia="ja-JP"/>
        </w:rPr>
        <w:t xml:space="preserve">ed on </w:t>
      </w:r>
      <w:r w:rsidR="00334736" w:rsidRPr="00806C06">
        <w:rPr>
          <w:color w:val="000000" w:themeColor="text1"/>
          <w:lang w:eastAsia="ja-JP"/>
        </w:rPr>
        <w:t>24 January 2022</w:t>
      </w:r>
      <w:r w:rsidRPr="00806C06">
        <w:rPr>
          <w:color w:val="000000" w:themeColor="text1"/>
          <w:lang w:eastAsia="ja-JP"/>
        </w:rPr>
        <w:t xml:space="preserve"> at </w:t>
      </w:r>
      <w:r w:rsidR="00BB2AFE" w:rsidRPr="00806C06">
        <w:rPr>
          <w:color w:val="000000" w:themeColor="text1"/>
          <w:lang w:eastAsia="ja-JP"/>
        </w:rPr>
        <w:t>15</w:t>
      </w:r>
      <w:r w:rsidRPr="00806C06">
        <w:rPr>
          <w:color w:val="000000" w:themeColor="text1"/>
          <w:lang w:eastAsia="ja-JP"/>
        </w:rPr>
        <w:t>:</w:t>
      </w:r>
      <w:r w:rsidR="00806C06" w:rsidRPr="00806C06">
        <w:rPr>
          <w:rFonts w:hint="eastAsia"/>
          <w:color w:val="000000" w:themeColor="text1"/>
          <w:lang w:eastAsia="ja-JP"/>
        </w:rPr>
        <w:t>40</w:t>
      </w:r>
      <w:r w:rsidRPr="00806C06">
        <w:rPr>
          <w:color w:val="000000" w:themeColor="text1"/>
          <w:lang w:eastAsia="ja-JP"/>
        </w:rPr>
        <w:t xml:space="preserve"> </w:t>
      </w:r>
      <w:r w:rsidRPr="00806C06">
        <w:rPr>
          <w:bCs/>
          <w:lang w:eastAsia="ja-JP"/>
        </w:rPr>
        <w:t>(GMT+1)</w:t>
      </w:r>
    </w:p>
    <w:bookmarkEnd w:id="1"/>
    <w:p w14:paraId="4237AE41" w14:textId="6D24C19C" w:rsidR="00224095" w:rsidRDefault="00224095" w:rsidP="005235BA">
      <w:pPr>
        <w:rPr>
          <w:color w:val="000000" w:themeColor="text1"/>
          <w:lang w:eastAsia="ja-JP"/>
        </w:rPr>
      </w:pPr>
    </w:p>
    <w:p w14:paraId="3624813F" w14:textId="317F263A" w:rsidR="00224095" w:rsidRDefault="00224095" w:rsidP="005235BA">
      <w:pPr>
        <w:rPr>
          <w:color w:val="000000" w:themeColor="text1"/>
          <w:lang w:eastAsia="ja-JP"/>
        </w:rPr>
      </w:pPr>
    </w:p>
    <w:sectPr w:rsidR="00224095"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960DC" w14:textId="77777777" w:rsidR="00643428" w:rsidRDefault="00643428">
      <w:r>
        <w:separator/>
      </w:r>
    </w:p>
  </w:endnote>
  <w:endnote w:type="continuationSeparator" w:id="0">
    <w:p w14:paraId="48AC45CF" w14:textId="77777777" w:rsidR="00643428" w:rsidRDefault="0064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C43E"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2E5C"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3B8FE" w14:textId="77777777" w:rsidR="00643428" w:rsidRDefault="00643428">
      <w:r>
        <w:separator/>
      </w:r>
    </w:p>
  </w:footnote>
  <w:footnote w:type="continuationSeparator" w:id="0">
    <w:p w14:paraId="1AAB555A" w14:textId="77777777" w:rsidR="00643428" w:rsidRDefault="0064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9F61" w14:textId="0F31D7E3" w:rsidR="00102C65" w:rsidRDefault="00334736"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057</w:t>
        </w:r>
        <w:r w:rsidR="00031A33">
          <w:rPr>
            <w:rFonts w:hint="eastAsia"/>
            <w:b/>
            <w:sz w:val="28"/>
            <w:lang w:eastAsia="ja-JP"/>
          </w:rPr>
          <w:t>-0</w:t>
        </w:r>
        <w:r w:rsidR="006E0CCC">
          <w:rPr>
            <w:b/>
            <w:sz w:val="28"/>
            <w:lang w:eastAsia="ja-JP"/>
          </w:rPr>
          <w:t>0</w:t>
        </w:r>
        <w:r w:rsidR="00031A33">
          <w:rPr>
            <w:rFonts w:hint="eastAsia"/>
            <w:b/>
            <w:sz w:val="28"/>
            <w:lang w:eastAsia="ja-JP"/>
          </w:rPr>
          <w:t>-0</w:t>
        </w:r>
        <w:r>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C1AD"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1"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6"/>
  </w:num>
  <w:num w:numId="4">
    <w:abstractNumId w:val="19"/>
  </w:num>
  <w:num w:numId="5">
    <w:abstractNumId w:val="2"/>
  </w:num>
  <w:num w:numId="6">
    <w:abstractNumId w:val="5"/>
  </w:num>
  <w:num w:numId="7">
    <w:abstractNumId w:val="18"/>
  </w:num>
  <w:num w:numId="8">
    <w:abstractNumId w:val="11"/>
  </w:num>
  <w:num w:numId="9">
    <w:abstractNumId w:val="27"/>
  </w:num>
  <w:num w:numId="10">
    <w:abstractNumId w:val="25"/>
  </w:num>
  <w:num w:numId="11">
    <w:abstractNumId w:val="17"/>
  </w:num>
  <w:num w:numId="12">
    <w:abstractNumId w:val="21"/>
  </w:num>
  <w:num w:numId="13">
    <w:abstractNumId w:val="26"/>
  </w:num>
  <w:num w:numId="14">
    <w:abstractNumId w:val="4"/>
  </w:num>
  <w:num w:numId="15">
    <w:abstractNumId w:val="7"/>
  </w:num>
  <w:num w:numId="16">
    <w:abstractNumId w:val="16"/>
  </w:num>
  <w:num w:numId="17">
    <w:abstractNumId w:val="15"/>
  </w:num>
  <w:num w:numId="18">
    <w:abstractNumId w:val="9"/>
  </w:num>
  <w:num w:numId="19">
    <w:abstractNumId w:val="23"/>
  </w:num>
  <w:num w:numId="20">
    <w:abstractNumId w:val="10"/>
  </w:num>
  <w:num w:numId="21">
    <w:abstractNumId w:val="14"/>
  </w:num>
  <w:num w:numId="22">
    <w:abstractNumId w:val="22"/>
  </w:num>
  <w:num w:numId="23">
    <w:abstractNumId w:val="1"/>
  </w:num>
  <w:num w:numId="24">
    <w:abstractNumId w:val="13"/>
  </w:num>
  <w:num w:numId="25">
    <w:abstractNumId w:val="24"/>
  </w:num>
  <w:num w:numId="26">
    <w:abstractNumId w:val="8"/>
  </w:num>
  <w:num w:numId="27">
    <w:abstractNumId w:val="0"/>
  </w:num>
  <w:num w:numId="2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1796B"/>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1C72"/>
    <w:rsid w:val="00193408"/>
    <w:rsid w:val="001A08EC"/>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3D8B"/>
    <w:rsid w:val="001E5A3F"/>
    <w:rsid w:val="001E7D9F"/>
    <w:rsid w:val="001F163B"/>
    <w:rsid w:val="001F2081"/>
    <w:rsid w:val="001F7133"/>
    <w:rsid w:val="002012B0"/>
    <w:rsid w:val="00204C5F"/>
    <w:rsid w:val="00205684"/>
    <w:rsid w:val="002150C7"/>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4736"/>
    <w:rsid w:val="00337FD8"/>
    <w:rsid w:val="00340EFD"/>
    <w:rsid w:val="00342C8F"/>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3DBF"/>
    <w:rsid w:val="003F51FF"/>
    <w:rsid w:val="003F6EFC"/>
    <w:rsid w:val="004030CA"/>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3E84"/>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3752"/>
    <w:rsid w:val="006E4A01"/>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5DD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C06"/>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1444"/>
    <w:rsid w:val="0089249C"/>
    <w:rsid w:val="008950A0"/>
    <w:rsid w:val="00896087"/>
    <w:rsid w:val="008A15E6"/>
    <w:rsid w:val="008A1B5C"/>
    <w:rsid w:val="008A3880"/>
    <w:rsid w:val="008A6793"/>
    <w:rsid w:val="008A7ABC"/>
    <w:rsid w:val="008B1369"/>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4F79"/>
    <w:rsid w:val="00A35552"/>
    <w:rsid w:val="00A3634E"/>
    <w:rsid w:val="00A36589"/>
    <w:rsid w:val="00A42EEF"/>
    <w:rsid w:val="00A4420F"/>
    <w:rsid w:val="00A444C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6CF"/>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77D"/>
    <w:rsid w:val="00C04CA6"/>
    <w:rsid w:val="00C0711D"/>
    <w:rsid w:val="00C10F2A"/>
    <w:rsid w:val="00C153E6"/>
    <w:rsid w:val="00C15537"/>
    <w:rsid w:val="00C17F52"/>
    <w:rsid w:val="00C21861"/>
    <w:rsid w:val="00C24433"/>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CF7"/>
    <w:rsid w:val="00C56E6B"/>
    <w:rsid w:val="00C56ED5"/>
    <w:rsid w:val="00C57AAD"/>
    <w:rsid w:val="00C60EDD"/>
    <w:rsid w:val="00C62DCF"/>
    <w:rsid w:val="00C63F0E"/>
    <w:rsid w:val="00C64D8D"/>
    <w:rsid w:val="00C65294"/>
    <w:rsid w:val="00C660C2"/>
    <w:rsid w:val="00C663F3"/>
    <w:rsid w:val="00C671E3"/>
    <w:rsid w:val="00C81E87"/>
    <w:rsid w:val="00C82F82"/>
    <w:rsid w:val="00C90D47"/>
    <w:rsid w:val="00C9146C"/>
    <w:rsid w:val="00C920E5"/>
    <w:rsid w:val="00C9495C"/>
    <w:rsid w:val="00C955E2"/>
    <w:rsid w:val="00C968EE"/>
    <w:rsid w:val="00C96EBF"/>
    <w:rsid w:val="00C972FF"/>
    <w:rsid w:val="00CA0EBF"/>
    <w:rsid w:val="00CB3B30"/>
    <w:rsid w:val="00CB3CEC"/>
    <w:rsid w:val="00CB4DE0"/>
    <w:rsid w:val="00CB667E"/>
    <w:rsid w:val="00CB6849"/>
    <w:rsid w:val="00CB6ECD"/>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87678"/>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59740D19"/>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402AF"/>
    <w:rsid w:val="00067557"/>
    <w:rsid w:val="00211080"/>
    <w:rsid w:val="00211700"/>
    <w:rsid w:val="0022234C"/>
    <w:rsid w:val="002946FC"/>
    <w:rsid w:val="002B329A"/>
    <w:rsid w:val="0035288D"/>
    <w:rsid w:val="003656F0"/>
    <w:rsid w:val="003663E7"/>
    <w:rsid w:val="003B0BFF"/>
    <w:rsid w:val="003F2F91"/>
    <w:rsid w:val="004272EA"/>
    <w:rsid w:val="00466B57"/>
    <w:rsid w:val="004F1011"/>
    <w:rsid w:val="005338E0"/>
    <w:rsid w:val="005527AE"/>
    <w:rsid w:val="00566742"/>
    <w:rsid w:val="00595AB7"/>
    <w:rsid w:val="005C3165"/>
    <w:rsid w:val="00607DDA"/>
    <w:rsid w:val="00616FE4"/>
    <w:rsid w:val="00632149"/>
    <w:rsid w:val="00663E17"/>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B016F1"/>
    <w:rsid w:val="00B15291"/>
    <w:rsid w:val="00B23C43"/>
    <w:rsid w:val="00B24DD8"/>
    <w:rsid w:val="00B4628E"/>
    <w:rsid w:val="00B64A6F"/>
    <w:rsid w:val="00B83D0D"/>
    <w:rsid w:val="00BA0C1E"/>
    <w:rsid w:val="00BA11DB"/>
    <w:rsid w:val="00BA4D15"/>
    <w:rsid w:val="00BB7160"/>
    <w:rsid w:val="00BD7751"/>
    <w:rsid w:val="00C144EF"/>
    <w:rsid w:val="00C23592"/>
    <w:rsid w:val="00C2668D"/>
    <w:rsid w:val="00C426E7"/>
    <w:rsid w:val="00C6535A"/>
    <w:rsid w:val="00CB6741"/>
    <w:rsid w:val="00D25D26"/>
    <w:rsid w:val="00D3383E"/>
    <w:rsid w:val="00D44DA9"/>
    <w:rsid w:val="00D64E14"/>
    <w:rsid w:val="00E03126"/>
    <w:rsid w:val="00E04D5E"/>
    <w:rsid w:val="00E17782"/>
    <w:rsid w:val="00E17890"/>
    <w:rsid w:val="00E47A4A"/>
    <w:rsid w:val="00EA4BF0"/>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5BD40-DBFA-4DA1-94F6-15CFA6C9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419</Words>
  <Characters>2641</Characters>
  <Application>Microsoft Office Word</Application>
  <DocSecurity>0</DocSecurity>
  <Lines>22</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P802.15-21-0057-00-03ma</vt:lpstr>
      <vt:lpstr>IEEE P802.15-21-0587-00-0thz</vt:lpstr>
      <vt:lpstr>THz IG Nov 2009 Minutes</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P802.15-21-0057-00-03ma</dc:title>
  <dc:subject>TG 15.3ma January 2022 Meeting Minutes</dc:subject>
  <dc:creator>Ken Hiraga</dc:creator>
  <cp:lastModifiedBy>Thomas Kuerner</cp:lastModifiedBy>
  <cp:revision>16</cp:revision>
  <cp:lastPrinted>2012-04-16T11:57:00Z</cp:lastPrinted>
  <dcterms:created xsi:type="dcterms:W3CDTF">2021-11-15T15:25:00Z</dcterms:created>
  <dcterms:modified xsi:type="dcterms:W3CDTF">2022-01-25T12:55:00Z</dcterms:modified>
</cp:coreProperties>
</file>