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pPr>
            <w:r>
              <w:t>Project</w:t>
            </w:r>
          </w:p>
        </w:tc>
        <w:tc>
          <w:tcPr>
            <w:tcW w:w="8190" w:type="dxa"/>
            <w:gridSpan w:val="2"/>
            <w:tcBorders>
              <w:top w:val="single" w:sz="6" w:space="0" w:color="auto"/>
            </w:tcBorders>
          </w:tcPr>
          <w:p w:rsidR="00101488" w:rsidRDefault="00A17F02">
            <w:pPr>
              <w:pStyle w:val="covertext"/>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pPr>
            <w:r>
              <w:t>Title</w:t>
            </w:r>
          </w:p>
        </w:tc>
        <w:tc>
          <w:tcPr>
            <w:tcW w:w="8190" w:type="dxa"/>
            <w:gridSpan w:val="2"/>
            <w:tcBorders>
              <w:top w:val="single" w:sz="6" w:space="0" w:color="auto"/>
            </w:tcBorders>
          </w:tcPr>
          <w:p w:rsidR="00101488" w:rsidRDefault="00D51C54" w:rsidP="00181B14">
            <w:pPr>
              <w:pStyle w:val="covertext"/>
              <w:rPr>
                <w:lang w:eastAsia="ja-JP"/>
              </w:rPr>
            </w:pPr>
            <w:r>
              <w:rPr>
                <w:b/>
                <w:sz w:val="28"/>
                <w:lang w:eastAsia="ja-JP"/>
              </w:rPr>
              <w:t>D0-</w:t>
            </w:r>
            <w:r w:rsidR="00181B14">
              <w:rPr>
                <w:rFonts w:hint="eastAsia"/>
                <w:b/>
                <w:sz w:val="28"/>
                <w:lang w:eastAsia="ja-JP"/>
              </w:rPr>
              <w:t>PHY modes</w:t>
            </w:r>
            <w:r w:rsidR="00BB3C1E">
              <w:rPr>
                <w:b/>
                <w:sz w:val="28"/>
                <w:lang w:eastAsia="ja-JP"/>
              </w:rPr>
              <w:t xml:space="preserve"> and </w:t>
            </w:r>
            <w:proofErr w:type="spellStart"/>
            <w:r w:rsidR="00BB3C1E">
              <w:rPr>
                <w:b/>
                <w:sz w:val="28"/>
                <w:lang w:eastAsia="ja-JP"/>
              </w:rPr>
              <w:t>Txs</w:t>
            </w:r>
            <w:proofErr w:type="spellEnd"/>
            <w:r w:rsidR="00BB3C1E">
              <w:rPr>
                <w:b/>
                <w:sz w:val="28"/>
                <w:lang w:eastAsia="ja-JP"/>
              </w:rPr>
              <w:t>/</w:t>
            </w:r>
            <w:proofErr w:type="spellStart"/>
            <w:r w:rsidR="00BB3C1E">
              <w:rPr>
                <w:b/>
                <w:sz w:val="28"/>
                <w:lang w:eastAsia="ja-JP"/>
              </w:rPr>
              <w:t>Rxs</w:t>
            </w:r>
            <w:proofErr w:type="spellEnd"/>
          </w:p>
        </w:tc>
      </w:tr>
      <w:tr w:rsidR="00101488">
        <w:tc>
          <w:tcPr>
            <w:tcW w:w="1260" w:type="dxa"/>
            <w:tcBorders>
              <w:top w:val="single" w:sz="6" w:space="0" w:color="auto"/>
            </w:tcBorders>
          </w:tcPr>
          <w:p w:rsidR="00101488" w:rsidRDefault="00A17F02">
            <w:pPr>
              <w:pStyle w:val="covertext"/>
            </w:pPr>
            <w:r>
              <w:t>Date Submitted</w:t>
            </w:r>
          </w:p>
        </w:tc>
        <w:tc>
          <w:tcPr>
            <w:tcW w:w="8190" w:type="dxa"/>
            <w:gridSpan w:val="2"/>
            <w:tcBorders>
              <w:top w:val="single" w:sz="6" w:space="0" w:color="auto"/>
            </w:tcBorders>
          </w:tcPr>
          <w:p w:rsidR="00101488" w:rsidRDefault="00D46C94" w:rsidP="00C32A27">
            <w:pPr>
              <w:pStyle w:val="covertext"/>
            </w:pPr>
            <w:r>
              <w:rPr>
                <w:lang w:eastAsia="ja-JP"/>
              </w:rPr>
              <w:t>December</w:t>
            </w:r>
            <w:r w:rsidR="00181B14">
              <w:t xml:space="preserve"> 2021</w:t>
            </w:r>
          </w:p>
        </w:tc>
      </w:tr>
      <w:tr w:rsidR="00101488" w:rsidTr="00C32A27">
        <w:tc>
          <w:tcPr>
            <w:tcW w:w="1260" w:type="dxa"/>
            <w:tcBorders>
              <w:top w:val="single" w:sz="4" w:space="0" w:color="auto"/>
              <w:bottom w:val="single" w:sz="4" w:space="0" w:color="auto"/>
            </w:tcBorders>
          </w:tcPr>
          <w:p w:rsidR="00101488" w:rsidRDefault="00A17F02">
            <w:pPr>
              <w:pStyle w:val="covertext"/>
            </w:pPr>
            <w:r>
              <w:t>Source</w:t>
            </w:r>
          </w:p>
        </w:tc>
        <w:tc>
          <w:tcPr>
            <w:tcW w:w="2709" w:type="dxa"/>
            <w:tcBorders>
              <w:top w:val="single" w:sz="4" w:space="0" w:color="auto"/>
              <w:bottom w:val="single" w:sz="4" w:space="0" w:color="auto"/>
            </w:tcBorders>
          </w:tcPr>
          <w:p w:rsidR="00101488" w:rsidRDefault="00A17F02" w:rsidP="008961AD">
            <w:pPr>
              <w:pStyle w:val="covertext"/>
              <w:spacing w:before="0" w:after="0"/>
            </w:pPr>
            <w:r>
              <w:t>[</w:t>
            </w:r>
            <w:proofErr w:type="spellStart"/>
            <w:r w:rsidR="008961AD">
              <w:t>Yeong</w:t>
            </w:r>
            <w:proofErr w:type="spellEnd"/>
            <w:r w:rsidR="008961AD">
              <w:t xml:space="preserve"> Min Jang</w:t>
            </w:r>
            <w:r>
              <w:t>]</w:t>
            </w:r>
            <w:r>
              <w:br/>
              <w:t>[</w:t>
            </w:r>
            <w:proofErr w:type="spellStart"/>
            <w:r w:rsidR="008961AD">
              <w:t>Kookmin</w:t>
            </w:r>
            <w:proofErr w:type="spellEnd"/>
            <w:r w:rsidR="008961AD">
              <w:t xml:space="preserve"> University</w:t>
            </w:r>
            <w:r>
              <w:t>]</w:t>
            </w:r>
            <w:r>
              <w:br/>
              <w:t>[address]</w:t>
            </w:r>
          </w:p>
        </w:tc>
        <w:tc>
          <w:tcPr>
            <w:tcW w:w="5481" w:type="dxa"/>
            <w:tcBorders>
              <w:top w:val="single" w:sz="4" w:space="0" w:color="auto"/>
              <w:bottom w:val="single" w:sz="4" w:space="0" w:color="auto"/>
            </w:tcBorders>
          </w:tcPr>
          <w:p w:rsidR="00101488" w:rsidRDefault="00A17F02" w:rsidP="00EE46EA">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E46EA">
              <w:t>yjang@kookmin.ac.kr</w:t>
            </w:r>
            <w:r>
              <w:t>]</w:t>
            </w:r>
          </w:p>
        </w:tc>
      </w:tr>
      <w:tr w:rsidR="00101488">
        <w:tc>
          <w:tcPr>
            <w:tcW w:w="1260" w:type="dxa"/>
            <w:tcBorders>
              <w:top w:val="single" w:sz="6" w:space="0" w:color="auto"/>
            </w:tcBorders>
          </w:tcPr>
          <w:p w:rsidR="00101488" w:rsidRDefault="00A17F02">
            <w:pPr>
              <w:pStyle w:val="covertext"/>
            </w:pPr>
            <w:r>
              <w:t>Re:</w:t>
            </w:r>
          </w:p>
        </w:tc>
        <w:tc>
          <w:tcPr>
            <w:tcW w:w="8190" w:type="dxa"/>
            <w:gridSpan w:val="2"/>
            <w:tcBorders>
              <w:top w:val="single" w:sz="6" w:space="0" w:color="auto"/>
            </w:tcBorders>
          </w:tcPr>
          <w:p w:rsidR="0009661A" w:rsidRDefault="0009661A" w:rsidP="0009661A">
            <w:pPr>
              <w:pStyle w:val="covertext"/>
            </w:pPr>
            <w:r>
              <w:t>[If this is a proposed revision, cite the original document.]</w:t>
            </w:r>
          </w:p>
          <w:p w:rsidR="0009661A" w:rsidRDefault="0009661A" w:rsidP="0009661A">
            <w:pPr>
              <w:pStyle w:val="covertext"/>
            </w:pPr>
            <w:r>
              <w:t>[If this is a response to a Call for Contributions, cite the name and date of the Call for Contributions to which this document responds, as well as the relevant item number in the Call for Contributions.]</w:t>
            </w:r>
          </w:p>
          <w:p w:rsidR="00101488" w:rsidRDefault="0009661A" w:rsidP="0009661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pPr>
            <w:r>
              <w:t>Abstract</w:t>
            </w:r>
          </w:p>
        </w:tc>
        <w:tc>
          <w:tcPr>
            <w:tcW w:w="8190"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tc>
          <w:tcPr>
            <w:tcW w:w="1260" w:type="dxa"/>
            <w:tcBorders>
              <w:top w:val="single" w:sz="6" w:space="0" w:color="auto"/>
            </w:tcBorders>
          </w:tcPr>
          <w:p w:rsidR="00101488" w:rsidRDefault="00A17F02">
            <w:pPr>
              <w:pStyle w:val="covertext"/>
            </w:pPr>
            <w:r>
              <w:t>Purpose</w:t>
            </w:r>
          </w:p>
        </w:tc>
        <w:tc>
          <w:tcPr>
            <w:tcW w:w="8190" w:type="dxa"/>
            <w:gridSpan w:val="2"/>
            <w:tcBorders>
              <w:top w:val="single" w:sz="6" w:space="0" w:color="auto"/>
            </w:tcBorders>
          </w:tcPr>
          <w:p w:rsidR="00101488" w:rsidRDefault="0009661A" w:rsidP="002861A1">
            <w:pPr>
              <w:pStyle w:val="covertext"/>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pPr>
            <w:r>
              <w:t>Notice</w:t>
            </w:r>
          </w:p>
        </w:tc>
        <w:tc>
          <w:tcPr>
            <w:tcW w:w="8190" w:type="dxa"/>
            <w:gridSpan w:val="2"/>
            <w:tcBorders>
              <w:top w:val="single" w:sz="6" w:space="0" w:color="auto"/>
              <w:bottom w:val="single" w:sz="6" w:space="0" w:color="auto"/>
            </w:tcBorders>
          </w:tcPr>
          <w:p w:rsidR="00101488"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pPr>
            <w:r>
              <w:t>Release</w:t>
            </w:r>
          </w:p>
        </w:tc>
        <w:tc>
          <w:tcPr>
            <w:tcW w:w="8190"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C949EA" w:rsidRPr="002874E1" w:rsidRDefault="00A17F02" w:rsidP="00F81007">
      <w:pPr>
        <w:pStyle w:val="Heading1"/>
      </w:pPr>
      <w:r>
        <w:br w:type="page"/>
      </w:r>
      <w:r w:rsidR="00C109B5">
        <w:rPr>
          <w:rFonts w:hint="eastAsia"/>
          <w:lang w:eastAsia="ja-JP"/>
        </w:rPr>
        <w:lastRenderedPageBreak/>
        <w:t xml:space="preserve">Annex </w:t>
      </w:r>
      <w:r w:rsidR="00C109B5">
        <w:rPr>
          <w:lang w:eastAsia="ja-JP"/>
        </w:rPr>
        <w:t>P</w:t>
      </w:r>
    </w:p>
    <w:p w:rsidR="00C949EA" w:rsidRPr="009C1414" w:rsidRDefault="00C949EA" w:rsidP="00F81007">
      <w:pPr>
        <w:rPr>
          <w:szCs w:val="24"/>
          <w:lang w:eastAsia="ja-JP"/>
        </w:rPr>
      </w:pPr>
    </w:p>
    <w:p w:rsidR="0013135D" w:rsidRPr="009C1414" w:rsidRDefault="0013135D" w:rsidP="00F81007">
      <w:pPr>
        <w:rPr>
          <w:szCs w:val="24"/>
          <w:lang w:eastAsia="ja-JP"/>
        </w:rPr>
      </w:pPr>
      <w:r w:rsidRPr="009C1414">
        <w:rPr>
          <w:szCs w:val="24"/>
          <w:lang w:eastAsia="ja-JP"/>
        </w:rPr>
        <w:t>(informative)</w:t>
      </w:r>
    </w:p>
    <w:p w:rsidR="0013135D" w:rsidRPr="009C1414" w:rsidRDefault="0013135D" w:rsidP="0013135D">
      <w:pPr>
        <w:rPr>
          <w:szCs w:val="24"/>
          <w:lang w:eastAsia="ja-JP"/>
        </w:rPr>
      </w:pPr>
    </w:p>
    <w:p w:rsidR="0013135D" w:rsidRPr="009C1414" w:rsidRDefault="00C109B5" w:rsidP="0013135D">
      <w:pPr>
        <w:rPr>
          <w:szCs w:val="24"/>
          <w:lang w:eastAsia="ja-JP"/>
        </w:rPr>
      </w:pPr>
      <w:bookmarkStart w:id="0" w:name="OLE_LINK25"/>
      <w:bookmarkStart w:id="1" w:name="OLE_LINK26"/>
      <w:r>
        <w:rPr>
          <w:szCs w:val="24"/>
          <w:lang w:eastAsia="ja-JP"/>
        </w:rPr>
        <w:t>Table P</w:t>
      </w:r>
      <w:r w:rsidR="0013135D" w:rsidRPr="009C1414">
        <w:rPr>
          <w:szCs w:val="24"/>
          <w:lang w:eastAsia="ja-JP"/>
        </w:rPr>
        <w:t xml:space="preserve">1 shows that each PHY mode mainly supports what sorts of </w:t>
      </w:r>
      <w:proofErr w:type="spellStart"/>
      <w:r w:rsidR="0013135D" w:rsidRPr="009C1414">
        <w:rPr>
          <w:szCs w:val="24"/>
          <w:lang w:eastAsia="ja-JP"/>
        </w:rPr>
        <w:t>Tx</w:t>
      </w:r>
      <w:proofErr w:type="spellEnd"/>
      <w:r w:rsidR="0013135D" w:rsidRPr="009C1414">
        <w:rPr>
          <w:szCs w:val="24"/>
          <w:lang w:eastAsia="ja-JP"/>
        </w:rPr>
        <w:t>.</w:t>
      </w:r>
      <w:bookmarkStart w:id="2" w:name="OLE_LINK35"/>
      <w:bookmarkStart w:id="3" w:name="OLE_LINK36"/>
    </w:p>
    <w:bookmarkEnd w:id="0"/>
    <w:bookmarkEnd w:id="1"/>
    <w:bookmarkEnd w:id="2"/>
    <w:bookmarkEnd w:id="3"/>
    <w:p w:rsidR="0013135D" w:rsidRDefault="0013135D" w:rsidP="0013135D">
      <w:pPr>
        <w:rPr>
          <w:szCs w:val="24"/>
          <w:lang w:eastAsia="ja-JP"/>
        </w:rPr>
      </w:pPr>
    </w:p>
    <w:p w:rsidR="00B62CDB" w:rsidRPr="009C1414" w:rsidRDefault="00EE3A0E" w:rsidP="00B62CDB">
      <w:pPr>
        <w:jc w:val="center"/>
        <w:rPr>
          <w:szCs w:val="24"/>
          <w:lang w:eastAsia="ja-JP"/>
        </w:rPr>
      </w:pPr>
      <w:r>
        <w:rPr>
          <w:rFonts w:hint="eastAsia"/>
          <w:szCs w:val="24"/>
          <w:lang w:eastAsia="ja-JP"/>
        </w:rPr>
        <w:t xml:space="preserve">Table </w:t>
      </w:r>
      <w:r>
        <w:rPr>
          <w:szCs w:val="24"/>
          <w:lang w:eastAsia="ja-JP"/>
        </w:rPr>
        <w:t>P</w:t>
      </w:r>
      <w:r w:rsidR="00B62CDB">
        <w:rPr>
          <w:rFonts w:hint="eastAsia"/>
          <w:szCs w:val="24"/>
          <w:lang w:eastAsia="ja-JP"/>
        </w:rPr>
        <w:t xml:space="preserve">1 </w:t>
      </w:r>
      <w:r w:rsidR="00B62CDB">
        <w:rPr>
          <w:szCs w:val="24"/>
          <w:lang w:eastAsia="ja-JP"/>
        </w:rPr>
        <w:t>–</w:t>
      </w:r>
      <w:r w:rsidR="00B62CDB">
        <w:rPr>
          <w:rFonts w:hint="eastAsia"/>
          <w:szCs w:val="24"/>
          <w:lang w:eastAsia="ja-JP"/>
        </w:rPr>
        <w:t xml:space="preserve"> PHY Modes / T</w:t>
      </w:r>
      <w:r w:rsidR="00B54711">
        <w:rPr>
          <w:rFonts w:hint="eastAsia"/>
          <w:szCs w:val="24"/>
          <w:lang w:eastAsia="ja-JP"/>
        </w:rPr>
        <w:t>X</w:t>
      </w:r>
      <w:r w:rsidR="00B62CDB">
        <w:rPr>
          <w:rFonts w:hint="eastAsia"/>
          <w:szCs w:val="24"/>
          <w:lang w:eastAsia="ja-JP"/>
        </w:rPr>
        <w:t>s</w:t>
      </w:r>
    </w:p>
    <w:tbl>
      <w:tblPr>
        <w:tblW w:w="8995" w:type="dxa"/>
        <w:tblInd w:w="355" w:type="dxa"/>
        <w:tblCellMar>
          <w:left w:w="99" w:type="dxa"/>
          <w:right w:w="99" w:type="dxa"/>
        </w:tblCellMar>
        <w:tblLook w:val="04A0" w:firstRow="1" w:lastRow="0" w:firstColumn="1" w:lastColumn="0" w:noHBand="0" w:noVBand="1"/>
      </w:tblPr>
      <w:tblGrid>
        <w:gridCol w:w="1969"/>
        <w:gridCol w:w="4200"/>
        <w:gridCol w:w="737"/>
        <w:gridCol w:w="737"/>
        <w:gridCol w:w="1352"/>
      </w:tblGrid>
      <w:tr w:rsidR="00185694" w:rsidRPr="009C1414" w:rsidTr="00185694">
        <w:trPr>
          <w:trHeight w:val="1628"/>
        </w:trPr>
        <w:tc>
          <w:tcPr>
            <w:tcW w:w="61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5694" w:rsidRPr="009C1414" w:rsidRDefault="00185694" w:rsidP="009C1414">
            <w:pPr>
              <w:rPr>
                <w:rFonts w:eastAsia="MS PGothic"/>
                <w:color w:val="000000"/>
                <w:sz w:val="22"/>
                <w:szCs w:val="22"/>
                <w:lang w:eastAsia="ja-JP"/>
              </w:rPr>
            </w:pPr>
            <w:bookmarkStart w:id="4" w:name="_Hlk82425240"/>
            <w:r w:rsidRPr="009C1414">
              <w:rPr>
                <w:rFonts w:eastAsia="MS PGothic"/>
                <w:color w:val="000000"/>
                <w:sz w:val="22"/>
                <w:szCs w:val="22"/>
                <w:lang w:eastAsia="ja-JP"/>
              </w:rPr>
              <w:t xml:space="preserve">　</w:t>
            </w:r>
          </w:p>
        </w:tc>
        <w:tc>
          <w:tcPr>
            <w:tcW w:w="737"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185694" w:rsidRPr="009C1414" w:rsidRDefault="00185694" w:rsidP="009C1414">
            <w:pPr>
              <w:jc w:val="both"/>
              <w:rPr>
                <w:rFonts w:eastAsia="MS PGothic"/>
                <w:color w:val="000000"/>
                <w:sz w:val="22"/>
                <w:szCs w:val="22"/>
                <w:lang w:eastAsia="ja-JP"/>
              </w:rPr>
            </w:pPr>
            <w:r>
              <w:rPr>
                <w:rFonts w:eastAsia="MS PGothic"/>
                <w:color w:val="000000"/>
                <w:sz w:val="22"/>
                <w:szCs w:val="22"/>
                <w:lang w:eastAsia="ja-JP"/>
              </w:rPr>
              <w:t>Single</w:t>
            </w:r>
            <w:r w:rsidRPr="009C1414">
              <w:rPr>
                <w:rFonts w:eastAsia="MS PGothic"/>
                <w:color w:val="000000"/>
                <w:sz w:val="22"/>
                <w:szCs w:val="22"/>
                <w:lang w:eastAsia="ja-JP"/>
              </w:rPr>
              <w:t xml:space="preserve"> source</w:t>
            </w:r>
          </w:p>
        </w:tc>
        <w:tc>
          <w:tcPr>
            <w:tcW w:w="737"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185694" w:rsidRPr="009C1414" w:rsidRDefault="00185694" w:rsidP="009C1414">
            <w:pPr>
              <w:jc w:val="both"/>
              <w:rPr>
                <w:rFonts w:eastAsia="MS PGothic"/>
                <w:color w:val="000000"/>
                <w:sz w:val="22"/>
                <w:szCs w:val="22"/>
                <w:lang w:eastAsia="ja-JP"/>
              </w:rPr>
            </w:pPr>
            <w:r>
              <w:rPr>
                <w:rFonts w:eastAsia="MS PGothic"/>
                <w:color w:val="000000"/>
                <w:sz w:val="22"/>
                <w:szCs w:val="22"/>
                <w:lang w:eastAsia="ja-JP"/>
              </w:rPr>
              <w:t>Multiple sources</w:t>
            </w:r>
          </w:p>
        </w:tc>
        <w:tc>
          <w:tcPr>
            <w:tcW w:w="1352" w:type="dxa"/>
            <w:tcBorders>
              <w:top w:val="single" w:sz="4" w:space="0" w:color="auto"/>
              <w:left w:val="nil"/>
              <w:bottom w:val="single" w:sz="4" w:space="0" w:color="auto"/>
              <w:right w:val="single" w:sz="4" w:space="0" w:color="auto"/>
            </w:tcBorders>
            <w:textDirection w:val="tbRl"/>
          </w:tcPr>
          <w:p w:rsidR="00185694" w:rsidRPr="00185694" w:rsidRDefault="00185694" w:rsidP="009C1414">
            <w:pPr>
              <w:jc w:val="both"/>
              <w:rPr>
                <w:rFonts w:eastAsia="MS PGothic"/>
                <w:color w:val="FF0000"/>
                <w:sz w:val="22"/>
                <w:szCs w:val="22"/>
                <w:lang w:eastAsia="ja-JP"/>
              </w:rPr>
            </w:pPr>
            <w:r w:rsidRPr="00185694">
              <w:rPr>
                <w:rFonts w:ascii="Times" w:hAnsi="Times" w:cs="Times"/>
                <w:color w:val="FF0000"/>
                <w:szCs w:val="24"/>
                <w:lang w:eastAsia="ja-JP"/>
              </w:rPr>
              <w:t>Application</w:t>
            </w:r>
          </w:p>
        </w:tc>
      </w:tr>
      <w:tr w:rsidR="00185694" w:rsidRPr="009C1414" w:rsidTr="00185694">
        <w:trPr>
          <w:trHeight w:val="270"/>
        </w:trPr>
        <w:tc>
          <w:tcPr>
            <w:tcW w:w="1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694" w:rsidRPr="009C1414" w:rsidRDefault="00185694" w:rsidP="00185694">
            <w:pPr>
              <w:jc w:val="center"/>
              <w:rPr>
                <w:rFonts w:eastAsia="MS PGothic"/>
                <w:color w:val="000000"/>
                <w:sz w:val="22"/>
                <w:szCs w:val="22"/>
                <w:lang w:eastAsia="ja-JP"/>
              </w:rPr>
            </w:pPr>
            <w:bookmarkStart w:id="5" w:name="_Hlk82425718"/>
            <w:r>
              <w:rPr>
                <w:rFonts w:eastAsia="MS PGothic"/>
                <w:color w:val="000000"/>
                <w:sz w:val="22"/>
                <w:szCs w:val="22"/>
                <w:lang w:eastAsia="ja-JP"/>
              </w:rPr>
              <w:t>PHY VII</w:t>
            </w:r>
          </w:p>
        </w:tc>
        <w:tc>
          <w:tcPr>
            <w:tcW w:w="4200"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9C1414">
            <w:pPr>
              <w:rPr>
                <w:rFonts w:eastAsia="MS PGothic"/>
                <w:color w:val="000000"/>
                <w:sz w:val="22"/>
                <w:szCs w:val="22"/>
                <w:lang w:eastAsia="ja-JP"/>
              </w:rPr>
            </w:pPr>
            <w:bookmarkStart w:id="6" w:name="OLE_LINK11"/>
            <w:bookmarkStart w:id="7" w:name="OLE_LINK12"/>
            <w:r>
              <w:rPr>
                <w:rFonts w:eastAsia="MS PGothic"/>
                <w:color w:val="000000"/>
                <w:sz w:val="22"/>
                <w:szCs w:val="22"/>
                <w:lang w:eastAsia="ja-JP"/>
              </w:rPr>
              <w:t>MIMO C-OOK</w:t>
            </w:r>
            <w:bookmarkEnd w:id="6"/>
            <w:bookmarkEnd w:id="7"/>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7A4B89">
            <w:pPr>
              <w:jc w:val="center"/>
              <w:rPr>
                <w:rFonts w:eastAsia="MS PGothic"/>
                <w:color w:val="000000"/>
                <w:sz w:val="22"/>
                <w:szCs w:val="22"/>
                <w:lang w:eastAsia="ja-JP"/>
              </w:rPr>
            </w:pPr>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7A4B89">
            <w:pPr>
              <w:jc w:val="center"/>
              <w:rPr>
                <w:rFonts w:eastAsia="MS PGothic"/>
                <w:color w:val="000000"/>
                <w:sz w:val="22"/>
                <w:szCs w:val="22"/>
                <w:lang w:eastAsia="ja-JP"/>
              </w:rPr>
            </w:pPr>
            <w:r>
              <w:rPr>
                <w:rFonts w:eastAsia="MS PGothic" w:hint="eastAsia"/>
                <w:color w:val="000000"/>
                <w:sz w:val="22"/>
                <w:szCs w:val="22"/>
                <w:lang w:eastAsia="ja-JP"/>
              </w:rPr>
              <w:t>x</w:t>
            </w:r>
          </w:p>
        </w:tc>
        <w:tc>
          <w:tcPr>
            <w:tcW w:w="1352" w:type="dxa"/>
            <w:vMerge w:val="restart"/>
            <w:tcBorders>
              <w:top w:val="nil"/>
              <w:left w:val="nil"/>
              <w:right w:val="single" w:sz="4" w:space="0" w:color="auto"/>
            </w:tcBorders>
          </w:tcPr>
          <w:p w:rsidR="00185694" w:rsidRPr="00185694" w:rsidRDefault="00185694" w:rsidP="00185694">
            <w:pPr>
              <w:jc w:val="center"/>
              <w:rPr>
                <w:rFonts w:ascii="Times" w:hAnsi="Times" w:cs="Times"/>
                <w:color w:val="FF0000"/>
                <w:szCs w:val="24"/>
                <w:lang w:eastAsia="ja-JP"/>
              </w:rPr>
            </w:pPr>
          </w:p>
          <w:p w:rsidR="00185694" w:rsidRPr="00185694" w:rsidRDefault="00185694" w:rsidP="00185694">
            <w:pPr>
              <w:jc w:val="center"/>
              <w:rPr>
                <w:rFonts w:eastAsia="MS PGothic"/>
                <w:color w:val="FF0000"/>
                <w:sz w:val="22"/>
                <w:szCs w:val="22"/>
                <w:lang w:eastAsia="ja-JP"/>
              </w:rPr>
            </w:pPr>
            <w:proofErr w:type="spellStart"/>
            <w:r w:rsidRPr="00185694">
              <w:rPr>
                <w:rFonts w:ascii="Times" w:hAnsi="Times" w:cs="Times"/>
                <w:color w:val="FF0000"/>
                <w:szCs w:val="24"/>
                <w:lang w:eastAsia="ja-JP"/>
              </w:rPr>
              <w:t>IoT</w:t>
            </w:r>
            <w:proofErr w:type="spellEnd"/>
            <w:r w:rsidRPr="00185694">
              <w:rPr>
                <w:rFonts w:ascii="Times" w:hAnsi="Times" w:cs="Times"/>
                <w:color w:val="FF0000"/>
                <w:szCs w:val="24"/>
                <w:lang w:eastAsia="ja-JP"/>
              </w:rPr>
              <w:t xml:space="preserve"> </w:t>
            </w:r>
          </w:p>
        </w:tc>
      </w:tr>
      <w:tr w:rsidR="00185694" w:rsidRPr="009C1414" w:rsidTr="00185694">
        <w:trPr>
          <w:trHeight w:val="270"/>
        </w:trPr>
        <w:tc>
          <w:tcPr>
            <w:tcW w:w="1969" w:type="dxa"/>
            <w:vMerge/>
            <w:tcBorders>
              <w:top w:val="nil"/>
              <w:left w:val="single" w:sz="4" w:space="0" w:color="auto"/>
              <w:bottom w:val="single" w:sz="4" w:space="0" w:color="auto"/>
              <w:right w:val="single" w:sz="4" w:space="0" w:color="auto"/>
            </w:tcBorders>
            <w:vAlign w:val="center"/>
            <w:hideMark/>
          </w:tcPr>
          <w:p w:rsidR="00185694" w:rsidRPr="009C1414" w:rsidRDefault="00185694" w:rsidP="009C1414">
            <w:pPr>
              <w:rPr>
                <w:rFonts w:eastAsia="MS PGothic"/>
                <w:color w:val="000000"/>
                <w:sz w:val="22"/>
                <w:szCs w:val="22"/>
                <w:lang w:eastAsia="ja-JP"/>
              </w:rPr>
            </w:pPr>
          </w:p>
        </w:tc>
        <w:tc>
          <w:tcPr>
            <w:tcW w:w="4200"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9C1414">
            <w:pPr>
              <w:rPr>
                <w:rFonts w:eastAsia="MS PGothic"/>
                <w:color w:val="000000"/>
                <w:sz w:val="22"/>
                <w:szCs w:val="22"/>
                <w:lang w:eastAsia="ja-JP"/>
              </w:rPr>
            </w:pPr>
            <w:bookmarkStart w:id="8" w:name="OLE_LINK13"/>
            <w:bookmarkStart w:id="9" w:name="OLE_LINK16"/>
            <w:r>
              <w:rPr>
                <w:rFonts w:eastAsia="MS PGothic"/>
                <w:color w:val="000000"/>
                <w:sz w:val="22"/>
                <w:szCs w:val="22"/>
                <w:lang w:eastAsia="ja-JP"/>
              </w:rPr>
              <w:t>Rolling Shutter OFDM</w:t>
            </w:r>
            <w:bookmarkEnd w:id="8"/>
            <w:bookmarkEnd w:id="9"/>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7A4B89">
            <w:pPr>
              <w:jc w:val="center"/>
              <w:rPr>
                <w:rFonts w:eastAsia="MS PGothic"/>
                <w:color w:val="000000"/>
                <w:sz w:val="22"/>
                <w:szCs w:val="22"/>
                <w:lang w:eastAsia="ja-JP"/>
              </w:rPr>
            </w:pPr>
            <w:r>
              <w:rPr>
                <w:rFonts w:eastAsia="MS PGothic"/>
                <w:color w:val="000000"/>
                <w:sz w:val="22"/>
                <w:szCs w:val="22"/>
                <w:lang w:eastAsia="ja-JP"/>
              </w:rPr>
              <w:t>x</w:t>
            </w:r>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7A4B89">
            <w:pPr>
              <w:jc w:val="center"/>
              <w:rPr>
                <w:rFonts w:eastAsia="MS PGothic"/>
                <w:color w:val="000000"/>
                <w:sz w:val="22"/>
                <w:szCs w:val="22"/>
                <w:lang w:eastAsia="ja-JP"/>
              </w:rPr>
            </w:pPr>
          </w:p>
        </w:tc>
        <w:tc>
          <w:tcPr>
            <w:tcW w:w="1352" w:type="dxa"/>
            <w:vMerge/>
            <w:tcBorders>
              <w:left w:val="nil"/>
              <w:right w:val="single" w:sz="4" w:space="0" w:color="auto"/>
            </w:tcBorders>
          </w:tcPr>
          <w:p w:rsidR="00185694" w:rsidRPr="00185694" w:rsidRDefault="00185694" w:rsidP="007A4B89">
            <w:pPr>
              <w:jc w:val="center"/>
              <w:rPr>
                <w:rFonts w:eastAsia="MS PGothic"/>
                <w:color w:val="FF0000"/>
                <w:sz w:val="22"/>
                <w:szCs w:val="22"/>
                <w:lang w:eastAsia="ja-JP"/>
              </w:rPr>
            </w:pPr>
          </w:p>
        </w:tc>
      </w:tr>
      <w:tr w:rsidR="00185694" w:rsidRPr="009C1414" w:rsidTr="00185694">
        <w:trPr>
          <w:trHeight w:val="270"/>
        </w:trPr>
        <w:tc>
          <w:tcPr>
            <w:tcW w:w="1969" w:type="dxa"/>
            <w:vMerge/>
            <w:tcBorders>
              <w:top w:val="nil"/>
              <w:left w:val="single" w:sz="4" w:space="0" w:color="auto"/>
              <w:bottom w:val="single" w:sz="4" w:space="0" w:color="auto"/>
              <w:right w:val="single" w:sz="4" w:space="0" w:color="auto"/>
            </w:tcBorders>
            <w:vAlign w:val="center"/>
            <w:hideMark/>
          </w:tcPr>
          <w:p w:rsidR="00185694" w:rsidRPr="009C1414" w:rsidRDefault="00185694" w:rsidP="009C1414">
            <w:pPr>
              <w:rPr>
                <w:rFonts w:eastAsia="MS PGothic"/>
                <w:color w:val="000000"/>
                <w:sz w:val="22"/>
                <w:szCs w:val="22"/>
                <w:lang w:eastAsia="ja-JP"/>
              </w:rPr>
            </w:pPr>
          </w:p>
        </w:tc>
        <w:tc>
          <w:tcPr>
            <w:tcW w:w="4200"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9C1414">
            <w:pPr>
              <w:rPr>
                <w:rFonts w:eastAsia="MS PGothic"/>
                <w:color w:val="000000"/>
                <w:sz w:val="22"/>
                <w:szCs w:val="22"/>
                <w:lang w:eastAsia="ja-JP"/>
              </w:rPr>
            </w:pPr>
            <w:bookmarkStart w:id="10" w:name="OLE_LINK17"/>
            <w:bookmarkStart w:id="11" w:name="OLE_LINK18"/>
            <w:r>
              <w:rPr>
                <w:rFonts w:eastAsia="MS PGothic"/>
                <w:color w:val="000000"/>
                <w:sz w:val="22"/>
                <w:szCs w:val="22"/>
                <w:lang w:eastAsia="ja-JP"/>
              </w:rPr>
              <w:t>MIMO-OOK</w:t>
            </w:r>
            <w:bookmarkEnd w:id="10"/>
            <w:bookmarkEnd w:id="11"/>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7A4B89">
            <w:pPr>
              <w:jc w:val="center"/>
              <w:rPr>
                <w:rFonts w:eastAsia="MS PGothic"/>
                <w:color w:val="000000"/>
                <w:sz w:val="22"/>
                <w:szCs w:val="22"/>
                <w:lang w:eastAsia="ja-JP"/>
              </w:rPr>
            </w:pPr>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7A4B89">
            <w:pPr>
              <w:jc w:val="center"/>
              <w:rPr>
                <w:rFonts w:eastAsia="MS PGothic"/>
                <w:color w:val="000000"/>
                <w:sz w:val="22"/>
                <w:szCs w:val="22"/>
                <w:lang w:eastAsia="ja-JP"/>
              </w:rPr>
            </w:pPr>
            <w:r>
              <w:rPr>
                <w:rFonts w:eastAsia="MS PGothic"/>
                <w:color w:val="000000"/>
                <w:sz w:val="22"/>
                <w:szCs w:val="22"/>
                <w:lang w:eastAsia="ja-JP"/>
              </w:rPr>
              <w:t>x</w:t>
            </w:r>
          </w:p>
        </w:tc>
        <w:tc>
          <w:tcPr>
            <w:tcW w:w="1352" w:type="dxa"/>
            <w:vMerge/>
            <w:tcBorders>
              <w:left w:val="nil"/>
              <w:right w:val="single" w:sz="4" w:space="0" w:color="auto"/>
            </w:tcBorders>
          </w:tcPr>
          <w:p w:rsidR="00185694" w:rsidRPr="00185694" w:rsidRDefault="00185694" w:rsidP="007A4B89">
            <w:pPr>
              <w:jc w:val="center"/>
              <w:rPr>
                <w:rFonts w:eastAsia="MS PGothic"/>
                <w:color w:val="FF0000"/>
                <w:sz w:val="22"/>
                <w:szCs w:val="22"/>
                <w:lang w:eastAsia="ja-JP"/>
              </w:rPr>
            </w:pPr>
          </w:p>
        </w:tc>
      </w:tr>
      <w:tr w:rsidR="00185694" w:rsidRPr="009C1414" w:rsidTr="00185694">
        <w:trPr>
          <w:trHeight w:val="270"/>
        </w:trPr>
        <w:tc>
          <w:tcPr>
            <w:tcW w:w="1969" w:type="dxa"/>
            <w:vMerge/>
            <w:tcBorders>
              <w:top w:val="nil"/>
              <w:left w:val="single" w:sz="4" w:space="0" w:color="auto"/>
              <w:bottom w:val="single" w:sz="4" w:space="0" w:color="auto"/>
              <w:right w:val="single" w:sz="4" w:space="0" w:color="auto"/>
            </w:tcBorders>
            <w:vAlign w:val="center"/>
            <w:hideMark/>
          </w:tcPr>
          <w:p w:rsidR="00185694" w:rsidRPr="009C1414" w:rsidRDefault="00185694" w:rsidP="009C1414">
            <w:pPr>
              <w:rPr>
                <w:rFonts w:eastAsia="MS PGothic"/>
                <w:color w:val="000000"/>
                <w:sz w:val="22"/>
                <w:szCs w:val="22"/>
                <w:lang w:eastAsia="ja-JP"/>
              </w:rPr>
            </w:pPr>
          </w:p>
        </w:tc>
        <w:tc>
          <w:tcPr>
            <w:tcW w:w="4200"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9C1414">
            <w:pPr>
              <w:rPr>
                <w:rFonts w:eastAsia="MS PGothic"/>
                <w:color w:val="000000"/>
                <w:sz w:val="22"/>
                <w:szCs w:val="22"/>
                <w:lang w:eastAsia="ja-JP"/>
              </w:rPr>
            </w:pPr>
            <w:r>
              <w:rPr>
                <w:rFonts w:eastAsia="MS PGothic"/>
                <w:color w:val="000000"/>
                <w:sz w:val="22"/>
                <w:szCs w:val="22"/>
                <w:lang w:eastAsia="ja-JP"/>
              </w:rPr>
              <w:t>O-NOMA</w:t>
            </w:r>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7A4B89">
            <w:pPr>
              <w:jc w:val="center"/>
              <w:rPr>
                <w:rFonts w:eastAsia="MS PGothic"/>
                <w:color w:val="000000"/>
                <w:sz w:val="22"/>
                <w:szCs w:val="22"/>
                <w:lang w:eastAsia="ja-JP"/>
              </w:rPr>
            </w:pPr>
            <w:r>
              <w:rPr>
                <w:rFonts w:eastAsia="MS PGothic"/>
                <w:color w:val="000000"/>
                <w:sz w:val="22"/>
                <w:szCs w:val="22"/>
                <w:lang w:eastAsia="ja-JP"/>
              </w:rPr>
              <w:t>x</w:t>
            </w:r>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7A4B89">
            <w:pPr>
              <w:jc w:val="center"/>
              <w:rPr>
                <w:rFonts w:eastAsia="MS PGothic"/>
                <w:color w:val="000000"/>
                <w:sz w:val="22"/>
                <w:szCs w:val="22"/>
                <w:lang w:eastAsia="ja-JP"/>
              </w:rPr>
            </w:pPr>
          </w:p>
        </w:tc>
        <w:tc>
          <w:tcPr>
            <w:tcW w:w="1352" w:type="dxa"/>
            <w:vMerge/>
            <w:tcBorders>
              <w:left w:val="nil"/>
              <w:bottom w:val="single" w:sz="4" w:space="0" w:color="auto"/>
              <w:right w:val="single" w:sz="4" w:space="0" w:color="auto"/>
            </w:tcBorders>
          </w:tcPr>
          <w:p w:rsidR="00185694" w:rsidRPr="00185694" w:rsidRDefault="00185694" w:rsidP="007A4B89">
            <w:pPr>
              <w:jc w:val="center"/>
              <w:rPr>
                <w:rFonts w:eastAsia="MS PGothic"/>
                <w:color w:val="FF0000"/>
                <w:sz w:val="22"/>
                <w:szCs w:val="22"/>
                <w:lang w:eastAsia="ja-JP"/>
              </w:rPr>
            </w:pPr>
          </w:p>
        </w:tc>
      </w:tr>
      <w:bookmarkEnd w:id="5"/>
      <w:tr w:rsidR="00185694" w:rsidRPr="009C1414" w:rsidTr="00185694">
        <w:trPr>
          <w:trHeight w:val="270"/>
        </w:trPr>
        <w:tc>
          <w:tcPr>
            <w:tcW w:w="1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694" w:rsidRDefault="00185694" w:rsidP="00B4593D">
            <w:pPr>
              <w:jc w:val="center"/>
              <w:rPr>
                <w:rFonts w:eastAsia="MS PGothic"/>
                <w:color w:val="000000"/>
                <w:sz w:val="22"/>
                <w:szCs w:val="22"/>
                <w:lang w:eastAsia="ja-JP"/>
              </w:rPr>
            </w:pPr>
            <w:r w:rsidRPr="009C1414">
              <w:rPr>
                <w:rFonts w:eastAsia="MS PGothic"/>
                <w:color w:val="000000"/>
                <w:sz w:val="22"/>
                <w:szCs w:val="22"/>
                <w:lang w:eastAsia="ja-JP"/>
              </w:rPr>
              <w:t>PHY VII</w:t>
            </w:r>
            <w:r>
              <w:rPr>
                <w:rFonts w:eastAsia="MS PGothic"/>
                <w:color w:val="000000"/>
                <w:sz w:val="22"/>
                <w:szCs w:val="22"/>
                <w:lang w:eastAsia="ja-JP"/>
              </w:rPr>
              <w:t>I</w:t>
            </w:r>
          </w:p>
          <w:p w:rsidR="00185694" w:rsidRPr="009C1414" w:rsidRDefault="00185694" w:rsidP="00185694">
            <w:pPr>
              <w:jc w:val="center"/>
              <w:rPr>
                <w:rFonts w:eastAsia="MS PGothic"/>
                <w:color w:val="000000"/>
                <w:sz w:val="22"/>
                <w:szCs w:val="22"/>
                <w:lang w:eastAsia="ja-JP"/>
              </w:rPr>
            </w:pPr>
          </w:p>
        </w:tc>
        <w:tc>
          <w:tcPr>
            <w:tcW w:w="4200"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9C1414">
            <w:pPr>
              <w:rPr>
                <w:rFonts w:eastAsia="MS PGothic"/>
                <w:color w:val="000000"/>
                <w:sz w:val="22"/>
                <w:szCs w:val="22"/>
                <w:lang w:eastAsia="ja-JP"/>
              </w:rPr>
            </w:pPr>
            <w:bookmarkStart w:id="12" w:name="OLE_LINK19"/>
            <w:bookmarkStart w:id="13" w:name="OLE_LINK20"/>
            <w:r>
              <w:rPr>
                <w:rFonts w:eastAsia="MS PGothic"/>
                <w:color w:val="000000"/>
                <w:sz w:val="22"/>
                <w:szCs w:val="22"/>
                <w:lang w:eastAsia="ja-JP"/>
              </w:rPr>
              <w:t>Hybrid OFDM - OOK</w:t>
            </w:r>
            <w:bookmarkEnd w:id="12"/>
            <w:bookmarkEnd w:id="13"/>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7A4B89">
            <w:pPr>
              <w:jc w:val="center"/>
              <w:rPr>
                <w:rFonts w:eastAsia="MS PGothic"/>
                <w:color w:val="000000"/>
                <w:sz w:val="22"/>
                <w:szCs w:val="22"/>
                <w:lang w:eastAsia="ja-JP"/>
              </w:rPr>
            </w:pPr>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C1414" w:rsidRDefault="00185694" w:rsidP="007A4B89">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352" w:type="dxa"/>
            <w:vMerge w:val="restart"/>
            <w:tcBorders>
              <w:top w:val="nil"/>
              <w:left w:val="nil"/>
              <w:right w:val="single" w:sz="4" w:space="0" w:color="auto"/>
            </w:tcBorders>
          </w:tcPr>
          <w:p w:rsidR="00185694" w:rsidRPr="00185694" w:rsidRDefault="00185694" w:rsidP="007A4B89">
            <w:pPr>
              <w:jc w:val="center"/>
              <w:rPr>
                <w:rFonts w:ascii="Times" w:hAnsi="Times" w:cs="Times"/>
                <w:color w:val="FF0000"/>
                <w:szCs w:val="24"/>
                <w:lang w:eastAsia="ja-JP"/>
              </w:rPr>
            </w:pPr>
          </w:p>
          <w:p w:rsidR="00185694" w:rsidRPr="00185694" w:rsidRDefault="00185694" w:rsidP="007A4B89">
            <w:pPr>
              <w:jc w:val="center"/>
              <w:rPr>
                <w:rFonts w:eastAsia="MS PGothic"/>
                <w:color w:val="FF0000"/>
                <w:sz w:val="22"/>
                <w:szCs w:val="22"/>
                <w:lang w:eastAsia="ja-JP"/>
              </w:rPr>
            </w:pPr>
            <w:r w:rsidRPr="00185694">
              <w:rPr>
                <w:rFonts w:ascii="Times" w:hAnsi="Times" w:cs="Times"/>
                <w:color w:val="FF0000"/>
                <w:szCs w:val="24"/>
                <w:lang w:eastAsia="ja-JP"/>
              </w:rPr>
              <w:t>Vehicular</w:t>
            </w:r>
          </w:p>
        </w:tc>
      </w:tr>
      <w:tr w:rsidR="00185694" w:rsidRPr="009C1414" w:rsidTr="00185694">
        <w:trPr>
          <w:trHeight w:val="270"/>
        </w:trPr>
        <w:tc>
          <w:tcPr>
            <w:tcW w:w="1969" w:type="dxa"/>
            <w:vMerge/>
            <w:tcBorders>
              <w:top w:val="nil"/>
              <w:left w:val="single" w:sz="4" w:space="0" w:color="auto"/>
              <w:bottom w:val="single" w:sz="4" w:space="0" w:color="auto"/>
              <w:right w:val="single" w:sz="4" w:space="0" w:color="auto"/>
            </w:tcBorders>
            <w:shd w:val="clear" w:color="auto" w:fill="auto"/>
            <w:noWrap/>
            <w:vAlign w:val="center"/>
          </w:tcPr>
          <w:p w:rsidR="00185694" w:rsidRPr="009C1414" w:rsidRDefault="00185694" w:rsidP="009C1414">
            <w:pPr>
              <w:rPr>
                <w:rFonts w:eastAsia="MS PGothic"/>
                <w:color w:val="000000"/>
                <w:sz w:val="22"/>
                <w:szCs w:val="22"/>
                <w:lang w:eastAsia="ja-JP"/>
              </w:rPr>
            </w:pPr>
          </w:p>
        </w:tc>
        <w:tc>
          <w:tcPr>
            <w:tcW w:w="4200" w:type="dxa"/>
            <w:tcBorders>
              <w:top w:val="nil"/>
              <w:left w:val="nil"/>
              <w:bottom w:val="single" w:sz="4" w:space="0" w:color="auto"/>
              <w:right w:val="single" w:sz="4" w:space="0" w:color="auto"/>
            </w:tcBorders>
            <w:shd w:val="clear" w:color="auto" w:fill="auto"/>
            <w:noWrap/>
            <w:vAlign w:val="bottom"/>
          </w:tcPr>
          <w:p w:rsidR="00185694" w:rsidRPr="009C1414" w:rsidRDefault="00185694" w:rsidP="009C1414">
            <w:pPr>
              <w:rPr>
                <w:rFonts w:eastAsia="MS PGothic"/>
                <w:color w:val="000000"/>
                <w:sz w:val="22"/>
                <w:szCs w:val="22"/>
                <w:lang w:eastAsia="ja-JP"/>
              </w:rPr>
            </w:pPr>
            <w:bookmarkStart w:id="14" w:name="OLE_LINK21"/>
            <w:bookmarkStart w:id="15" w:name="OLE_LINK22"/>
            <w:r>
              <w:rPr>
                <w:rFonts w:eastAsia="MS PGothic"/>
                <w:color w:val="000000"/>
                <w:sz w:val="22"/>
                <w:szCs w:val="22"/>
                <w:lang w:eastAsia="ja-JP"/>
              </w:rPr>
              <w:t>Hybrid S2-PSK - OFDM</w:t>
            </w:r>
            <w:bookmarkEnd w:id="14"/>
            <w:bookmarkEnd w:id="15"/>
          </w:p>
        </w:tc>
        <w:tc>
          <w:tcPr>
            <w:tcW w:w="737" w:type="dxa"/>
            <w:tcBorders>
              <w:top w:val="nil"/>
              <w:left w:val="nil"/>
              <w:bottom w:val="single" w:sz="4" w:space="0" w:color="auto"/>
              <w:right w:val="single" w:sz="4" w:space="0" w:color="auto"/>
            </w:tcBorders>
            <w:shd w:val="clear" w:color="auto" w:fill="auto"/>
            <w:noWrap/>
            <w:vAlign w:val="bottom"/>
          </w:tcPr>
          <w:p w:rsidR="00185694" w:rsidRPr="009C1414" w:rsidRDefault="00185694" w:rsidP="007A4B89">
            <w:pPr>
              <w:jc w:val="center"/>
              <w:rPr>
                <w:rFonts w:eastAsia="MS PGothic"/>
                <w:color w:val="000000"/>
                <w:sz w:val="22"/>
                <w:szCs w:val="22"/>
                <w:lang w:eastAsia="ja-JP"/>
              </w:rPr>
            </w:pPr>
            <w:r>
              <w:rPr>
                <w:rFonts w:eastAsia="MS PGothic"/>
                <w:color w:val="000000"/>
                <w:sz w:val="22"/>
                <w:szCs w:val="22"/>
                <w:lang w:eastAsia="ja-JP"/>
              </w:rPr>
              <w:t>x</w:t>
            </w:r>
          </w:p>
        </w:tc>
        <w:tc>
          <w:tcPr>
            <w:tcW w:w="737" w:type="dxa"/>
            <w:tcBorders>
              <w:top w:val="nil"/>
              <w:left w:val="nil"/>
              <w:bottom w:val="single" w:sz="4" w:space="0" w:color="auto"/>
              <w:right w:val="single" w:sz="4" w:space="0" w:color="auto"/>
            </w:tcBorders>
            <w:shd w:val="clear" w:color="auto" w:fill="auto"/>
            <w:noWrap/>
            <w:vAlign w:val="bottom"/>
          </w:tcPr>
          <w:p w:rsidR="00185694" w:rsidRPr="009C1414" w:rsidRDefault="00185694" w:rsidP="007A4B89">
            <w:pPr>
              <w:jc w:val="center"/>
              <w:rPr>
                <w:rFonts w:eastAsia="MS PGothic"/>
                <w:color w:val="000000"/>
                <w:sz w:val="22"/>
                <w:szCs w:val="22"/>
                <w:lang w:eastAsia="ja-JP"/>
              </w:rPr>
            </w:pPr>
          </w:p>
        </w:tc>
        <w:tc>
          <w:tcPr>
            <w:tcW w:w="1352" w:type="dxa"/>
            <w:vMerge/>
            <w:tcBorders>
              <w:left w:val="nil"/>
              <w:right w:val="single" w:sz="4" w:space="0" w:color="auto"/>
            </w:tcBorders>
          </w:tcPr>
          <w:p w:rsidR="00185694" w:rsidRPr="009C1414" w:rsidRDefault="00185694" w:rsidP="007A4B89">
            <w:pPr>
              <w:jc w:val="center"/>
              <w:rPr>
                <w:rFonts w:eastAsia="MS PGothic"/>
                <w:color w:val="000000"/>
                <w:sz w:val="22"/>
                <w:szCs w:val="22"/>
                <w:lang w:eastAsia="ja-JP"/>
              </w:rPr>
            </w:pPr>
          </w:p>
        </w:tc>
      </w:tr>
      <w:tr w:rsidR="00185694" w:rsidRPr="009C1414" w:rsidTr="00185694">
        <w:trPr>
          <w:trHeight w:val="197"/>
        </w:trPr>
        <w:tc>
          <w:tcPr>
            <w:tcW w:w="1969" w:type="dxa"/>
            <w:vMerge/>
            <w:tcBorders>
              <w:top w:val="nil"/>
              <w:left w:val="single" w:sz="4" w:space="0" w:color="auto"/>
              <w:bottom w:val="single" w:sz="4" w:space="0" w:color="auto"/>
              <w:right w:val="single" w:sz="4" w:space="0" w:color="auto"/>
            </w:tcBorders>
            <w:shd w:val="clear" w:color="auto" w:fill="auto"/>
            <w:noWrap/>
            <w:vAlign w:val="center"/>
          </w:tcPr>
          <w:p w:rsidR="00185694" w:rsidRPr="009C1414" w:rsidRDefault="00185694" w:rsidP="009C1414">
            <w:pPr>
              <w:rPr>
                <w:rFonts w:eastAsia="MS PGothic"/>
                <w:color w:val="000000"/>
                <w:sz w:val="22"/>
                <w:szCs w:val="22"/>
                <w:lang w:eastAsia="ja-JP"/>
              </w:rPr>
            </w:pPr>
          </w:p>
        </w:tc>
        <w:tc>
          <w:tcPr>
            <w:tcW w:w="4200" w:type="dxa"/>
            <w:tcBorders>
              <w:top w:val="nil"/>
              <w:left w:val="nil"/>
              <w:bottom w:val="single" w:sz="4" w:space="0" w:color="auto"/>
              <w:right w:val="single" w:sz="4" w:space="0" w:color="auto"/>
            </w:tcBorders>
            <w:shd w:val="clear" w:color="auto" w:fill="auto"/>
            <w:noWrap/>
            <w:vAlign w:val="bottom"/>
          </w:tcPr>
          <w:p w:rsidR="00185694" w:rsidRPr="009C1414" w:rsidRDefault="00185694" w:rsidP="009C1414">
            <w:pPr>
              <w:rPr>
                <w:rFonts w:eastAsia="MS PGothic"/>
                <w:color w:val="000000"/>
                <w:sz w:val="22"/>
                <w:szCs w:val="22"/>
                <w:lang w:eastAsia="ja-JP"/>
              </w:rPr>
            </w:pPr>
            <w:bookmarkStart w:id="16" w:name="OLE_LINK23"/>
            <w:bookmarkStart w:id="17" w:name="OLE_LINK24"/>
            <w:r w:rsidRPr="00F777BF">
              <w:rPr>
                <w:rFonts w:eastAsia="MS PGothic"/>
                <w:color w:val="000000"/>
                <w:sz w:val="22"/>
                <w:szCs w:val="22"/>
                <w:lang w:eastAsia="ja-JP"/>
              </w:rPr>
              <w:t>Bi-level pulse position modulation (BPPM)</w:t>
            </w:r>
            <w:bookmarkEnd w:id="16"/>
            <w:bookmarkEnd w:id="17"/>
          </w:p>
        </w:tc>
        <w:tc>
          <w:tcPr>
            <w:tcW w:w="737" w:type="dxa"/>
            <w:tcBorders>
              <w:top w:val="nil"/>
              <w:left w:val="nil"/>
              <w:bottom w:val="single" w:sz="4" w:space="0" w:color="auto"/>
              <w:right w:val="single" w:sz="4" w:space="0" w:color="auto"/>
            </w:tcBorders>
            <w:shd w:val="clear" w:color="auto" w:fill="auto"/>
            <w:noWrap/>
            <w:vAlign w:val="bottom"/>
          </w:tcPr>
          <w:p w:rsidR="00185694" w:rsidRPr="009C1414" w:rsidRDefault="00185694" w:rsidP="007A4B89">
            <w:pPr>
              <w:jc w:val="center"/>
              <w:rPr>
                <w:rFonts w:eastAsia="MS PGothic"/>
                <w:color w:val="000000"/>
                <w:sz w:val="22"/>
                <w:szCs w:val="22"/>
                <w:lang w:eastAsia="ja-JP"/>
              </w:rPr>
            </w:pPr>
          </w:p>
        </w:tc>
        <w:tc>
          <w:tcPr>
            <w:tcW w:w="737" w:type="dxa"/>
            <w:tcBorders>
              <w:top w:val="nil"/>
              <w:left w:val="nil"/>
              <w:bottom w:val="single" w:sz="4" w:space="0" w:color="auto"/>
              <w:right w:val="single" w:sz="4" w:space="0" w:color="auto"/>
            </w:tcBorders>
            <w:shd w:val="clear" w:color="auto" w:fill="auto"/>
            <w:noWrap/>
            <w:vAlign w:val="bottom"/>
          </w:tcPr>
          <w:p w:rsidR="00185694" w:rsidRPr="009C1414" w:rsidRDefault="00185694" w:rsidP="007A4B89">
            <w:pPr>
              <w:jc w:val="center"/>
              <w:rPr>
                <w:rFonts w:eastAsia="MS PGothic"/>
                <w:color w:val="000000"/>
                <w:sz w:val="22"/>
                <w:szCs w:val="22"/>
                <w:lang w:eastAsia="ja-JP"/>
              </w:rPr>
            </w:pPr>
            <w:r>
              <w:rPr>
                <w:rFonts w:eastAsia="MS PGothic"/>
                <w:color w:val="000000"/>
                <w:sz w:val="22"/>
                <w:szCs w:val="22"/>
                <w:lang w:eastAsia="ja-JP"/>
              </w:rPr>
              <w:t>x</w:t>
            </w:r>
          </w:p>
        </w:tc>
        <w:tc>
          <w:tcPr>
            <w:tcW w:w="1352" w:type="dxa"/>
            <w:vMerge/>
            <w:tcBorders>
              <w:left w:val="nil"/>
              <w:bottom w:val="single" w:sz="4" w:space="0" w:color="auto"/>
              <w:right w:val="single" w:sz="4" w:space="0" w:color="auto"/>
            </w:tcBorders>
          </w:tcPr>
          <w:p w:rsidR="00185694" w:rsidRDefault="00185694" w:rsidP="007A4B89">
            <w:pPr>
              <w:jc w:val="center"/>
              <w:rPr>
                <w:rFonts w:eastAsia="MS PGothic"/>
                <w:color w:val="000000"/>
                <w:sz w:val="22"/>
                <w:szCs w:val="22"/>
                <w:lang w:eastAsia="ja-JP"/>
              </w:rPr>
            </w:pPr>
          </w:p>
        </w:tc>
      </w:tr>
      <w:bookmarkEnd w:id="4"/>
    </w:tbl>
    <w:p w:rsidR="0013135D" w:rsidRDefault="0013135D" w:rsidP="0013135D">
      <w:pPr>
        <w:rPr>
          <w:rFonts w:ascii="Times" w:hAnsi="Times" w:cs="Times"/>
          <w:szCs w:val="24"/>
          <w:lang w:eastAsia="ja-JP"/>
        </w:rPr>
      </w:pPr>
    </w:p>
    <w:p w:rsidR="00F34991" w:rsidRDefault="00C109B5" w:rsidP="00F34991">
      <w:pPr>
        <w:rPr>
          <w:szCs w:val="24"/>
          <w:lang w:eastAsia="ja-JP"/>
        </w:rPr>
      </w:pPr>
      <w:r>
        <w:rPr>
          <w:szCs w:val="24"/>
          <w:lang w:eastAsia="ja-JP"/>
        </w:rPr>
        <w:t>Table P</w:t>
      </w:r>
      <w:r w:rsidR="00F34991">
        <w:rPr>
          <w:szCs w:val="24"/>
          <w:lang w:eastAsia="ja-JP"/>
        </w:rPr>
        <w:t>2</w:t>
      </w:r>
      <w:r w:rsidR="00F34991" w:rsidRPr="009C1414">
        <w:rPr>
          <w:szCs w:val="24"/>
          <w:lang w:eastAsia="ja-JP"/>
        </w:rPr>
        <w:t xml:space="preserve"> shows that each PHY mode mainly supports what sorts of </w:t>
      </w:r>
      <w:r w:rsidR="00F34991">
        <w:rPr>
          <w:szCs w:val="24"/>
          <w:lang w:eastAsia="ja-JP"/>
        </w:rPr>
        <w:t>R</w:t>
      </w:r>
      <w:r w:rsidR="00F34991" w:rsidRPr="009C1414">
        <w:rPr>
          <w:szCs w:val="24"/>
          <w:lang w:eastAsia="ja-JP"/>
        </w:rPr>
        <w:t>x.</w:t>
      </w:r>
    </w:p>
    <w:p w:rsidR="009D29E5" w:rsidRDefault="009D29E5" w:rsidP="00F34991">
      <w:pPr>
        <w:rPr>
          <w:szCs w:val="24"/>
          <w:lang w:eastAsia="ja-JP"/>
        </w:rPr>
      </w:pPr>
    </w:p>
    <w:p w:rsidR="00EE3A0E" w:rsidRPr="009C1414" w:rsidRDefault="00EE3A0E" w:rsidP="00EE3A0E">
      <w:pPr>
        <w:jc w:val="center"/>
        <w:rPr>
          <w:szCs w:val="24"/>
          <w:lang w:eastAsia="ja-JP"/>
        </w:rPr>
      </w:pPr>
      <w:r>
        <w:rPr>
          <w:rFonts w:hint="eastAsia"/>
          <w:szCs w:val="24"/>
          <w:lang w:eastAsia="ja-JP"/>
        </w:rPr>
        <w:t xml:space="preserve">Table </w:t>
      </w:r>
      <w:r>
        <w:rPr>
          <w:szCs w:val="24"/>
          <w:lang w:eastAsia="ja-JP"/>
        </w:rPr>
        <w:t>P2</w:t>
      </w:r>
      <w:r>
        <w:rPr>
          <w:rFonts w:hint="eastAsia"/>
          <w:szCs w:val="24"/>
          <w:lang w:eastAsia="ja-JP"/>
        </w:rPr>
        <w:t xml:space="preserve"> </w:t>
      </w:r>
      <w:r>
        <w:rPr>
          <w:szCs w:val="24"/>
          <w:lang w:eastAsia="ja-JP"/>
        </w:rPr>
        <w:t>–</w:t>
      </w:r>
      <w:r>
        <w:rPr>
          <w:rFonts w:hint="eastAsia"/>
          <w:szCs w:val="24"/>
          <w:lang w:eastAsia="ja-JP"/>
        </w:rPr>
        <w:t xml:space="preserve"> PHY Modes / </w:t>
      </w:r>
      <w:r>
        <w:rPr>
          <w:szCs w:val="24"/>
          <w:lang w:eastAsia="ja-JP"/>
        </w:rPr>
        <w:t>RX</w:t>
      </w:r>
      <w:r>
        <w:rPr>
          <w:rFonts w:hint="eastAsia"/>
          <w:szCs w:val="24"/>
          <w:lang w:eastAsia="ja-JP"/>
        </w:rPr>
        <w:t>s</w:t>
      </w:r>
    </w:p>
    <w:tbl>
      <w:tblPr>
        <w:tblStyle w:val="TableGrid"/>
        <w:tblW w:w="0" w:type="auto"/>
        <w:tblInd w:w="355" w:type="dxa"/>
        <w:tblLook w:val="04A0" w:firstRow="1" w:lastRow="0" w:firstColumn="1" w:lastColumn="0" w:noHBand="0" w:noVBand="1"/>
      </w:tblPr>
      <w:tblGrid>
        <w:gridCol w:w="1961"/>
        <w:gridCol w:w="2218"/>
        <w:gridCol w:w="1786"/>
        <w:gridCol w:w="1574"/>
        <w:gridCol w:w="1456"/>
      </w:tblGrid>
      <w:tr w:rsidR="00185694" w:rsidTr="00185694">
        <w:tc>
          <w:tcPr>
            <w:tcW w:w="4179" w:type="dxa"/>
            <w:gridSpan w:val="2"/>
            <w:vMerge w:val="restart"/>
          </w:tcPr>
          <w:p w:rsidR="00185694" w:rsidRDefault="00185694" w:rsidP="0013135D">
            <w:pPr>
              <w:rPr>
                <w:rFonts w:ascii="Times" w:hAnsi="Times" w:cs="Times"/>
                <w:szCs w:val="24"/>
                <w:lang w:eastAsia="ja-JP"/>
              </w:rPr>
            </w:pPr>
          </w:p>
        </w:tc>
        <w:tc>
          <w:tcPr>
            <w:tcW w:w="3360" w:type="dxa"/>
            <w:gridSpan w:val="2"/>
          </w:tcPr>
          <w:p w:rsidR="00185694" w:rsidRDefault="00185694" w:rsidP="00274079">
            <w:pPr>
              <w:jc w:val="center"/>
              <w:rPr>
                <w:rFonts w:ascii="Times" w:hAnsi="Times" w:cs="Times"/>
                <w:szCs w:val="24"/>
                <w:lang w:eastAsia="ja-JP"/>
              </w:rPr>
            </w:pPr>
            <w:r>
              <w:rPr>
                <w:rFonts w:ascii="Times" w:hAnsi="Times" w:cs="Times"/>
                <w:szCs w:val="24"/>
                <w:lang w:eastAsia="ja-JP"/>
              </w:rPr>
              <w:t>Image sensor</w:t>
            </w:r>
          </w:p>
        </w:tc>
        <w:tc>
          <w:tcPr>
            <w:tcW w:w="1456" w:type="dxa"/>
            <w:vMerge w:val="restart"/>
          </w:tcPr>
          <w:p w:rsidR="00185694" w:rsidRPr="00185694" w:rsidRDefault="00185694" w:rsidP="00274079">
            <w:pPr>
              <w:jc w:val="center"/>
              <w:rPr>
                <w:rFonts w:ascii="Times" w:hAnsi="Times" w:cs="Times"/>
                <w:color w:val="FF0000"/>
                <w:szCs w:val="24"/>
                <w:lang w:eastAsia="ja-JP"/>
              </w:rPr>
            </w:pPr>
          </w:p>
          <w:p w:rsidR="00185694" w:rsidRPr="00185694" w:rsidRDefault="00185694" w:rsidP="00274079">
            <w:pPr>
              <w:jc w:val="center"/>
              <w:rPr>
                <w:rFonts w:ascii="Times" w:hAnsi="Times" w:cs="Times"/>
                <w:color w:val="FF0000"/>
                <w:szCs w:val="24"/>
                <w:lang w:eastAsia="ja-JP"/>
              </w:rPr>
            </w:pPr>
            <w:r w:rsidRPr="00185694">
              <w:rPr>
                <w:rFonts w:ascii="Times" w:hAnsi="Times" w:cs="Times"/>
                <w:color w:val="FF0000"/>
                <w:szCs w:val="24"/>
                <w:lang w:eastAsia="ja-JP"/>
              </w:rPr>
              <w:t>Application</w:t>
            </w:r>
          </w:p>
        </w:tc>
      </w:tr>
      <w:tr w:rsidR="00185694" w:rsidTr="00185694">
        <w:tc>
          <w:tcPr>
            <w:tcW w:w="4179" w:type="dxa"/>
            <w:gridSpan w:val="2"/>
            <w:vMerge/>
          </w:tcPr>
          <w:p w:rsidR="00185694" w:rsidRDefault="00185694" w:rsidP="0013135D">
            <w:pPr>
              <w:rPr>
                <w:rFonts w:ascii="Times" w:hAnsi="Times" w:cs="Times"/>
                <w:szCs w:val="24"/>
                <w:lang w:eastAsia="ja-JP"/>
              </w:rPr>
            </w:pPr>
          </w:p>
        </w:tc>
        <w:tc>
          <w:tcPr>
            <w:tcW w:w="1786" w:type="dxa"/>
          </w:tcPr>
          <w:p w:rsidR="00185694" w:rsidRDefault="00185694" w:rsidP="00DC6F0D">
            <w:pPr>
              <w:jc w:val="center"/>
              <w:rPr>
                <w:rFonts w:ascii="Times" w:hAnsi="Times" w:cs="Times"/>
                <w:szCs w:val="24"/>
                <w:lang w:eastAsia="ja-JP"/>
              </w:rPr>
            </w:pPr>
            <w:r>
              <w:rPr>
                <w:rFonts w:ascii="Times" w:hAnsi="Times" w:cs="Times"/>
                <w:szCs w:val="24"/>
                <w:lang w:eastAsia="ja-JP"/>
              </w:rPr>
              <w:t>Global shutter</w:t>
            </w:r>
          </w:p>
        </w:tc>
        <w:tc>
          <w:tcPr>
            <w:tcW w:w="1574" w:type="dxa"/>
          </w:tcPr>
          <w:p w:rsidR="00185694" w:rsidRDefault="00185694" w:rsidP="00DC6F0D">
            <w:pPr>
              <w:jc w:val="center"/>
              <w:rPr>
                <w:rFonts w:ascii="Times" w:hAnsi="Times" w:cs="Times"/>
                <w:szCs w:val="24"/>
                <w:lang w:eastAsia="ja-JP"/>
              </w:rPr>
            </w:pPr>
            <w:r>
              <w:rPr>
                <w:rFonts w:ascii="Times" w:hAnsi="Times" w:cs="Times"/>
                <w:szCs w:val="24"/>
                <w:lang w:eastAsia="ja-JP"/>
              </w:rPr>
              <w:t>Rolling Shutter</w:t>
            </w:r>
          </w:p>
        </w:tc>
        <w:tc>
          <w:tcPr>
            <w:tcW w:w="1456" w:type="dxa"/>
            <w:vMerge/>
          </w:tcPr>
          <w:p w:rsidR="00185694" w:rsidRPr="00185694" w:rsidRDefault="00185694" w:rsidP="00DC6F0D">
            <w:pPr>
              <w:jc w:val="center"/>
              <w:rPr>
                <w:rFonts w:ascii="Times" w:hAnsi="Times" w:cs="Times"/>
                <w:color w:val="FF0000"/>
                <w:szCs w:val="24"/>
                <w:lang w:eastAsia="ja-JP"/>
              </w:rPr>
            </w:pPr>
          </w:p>
        </w:tc>
      </w:tr>
      <w:tr w:rsidR="00185694" w:rsidTr="00185694">
        <w:tc>
          <w:tcPr>
            <w:tcW w:w="1961" w:type="dxa"/>
            <w:vMerge w:val="restart"/>
          </w:tcPr>
          <w:p w:rsidR="00185694" w:rsidRDefault="00185694" w:rsidP="0013135D">
            <w:pPr>
              <w:rPr>
                <w:rFonts w:ascii="Times" w:hAnsi="Times" w:cs="Times"/>
                <w:szCs w:val="24"/>
                <w:lang w:eastAsia="ja-JP"/>
              </w:rPr>
            </w:pPr>
          </w:p>
          <w:p w:rsidR="00185694" w:rsidRDefault="00185694" w:rsidP="007068AF">
            <w:pPr>
              <w:jc w:val="center"/>
              <w:rPr>
                <w:rFonts w:ascii="Times" w:hAnsi="Times" w:cs="Times"/>
                <w:szCs w:val="24"/>
                <w:lang w:eastAsia="ja-JP"/>
              </w:rPr>
            </w:pPr>
          </w:p>
          <w:p w:rsidR="00185694" w:rsidRDefault="00185694" w:rsidP="007068AF">
            <w:pPr>
              <w:jc w:val="center"/>
              <w:rPr>
                <w:rFonts w:ascii="Times" w:hAnsi="Times" w:cs="Times"/>
                <w:szCs w:val="24"/>
                <w:lang w:eastAsia="ja-JP"/>
              </w:rPr>
            </w:pPr>
            <w:r>
              <w:rPr>
                <w:rFonts w:ascii="Times" w:hAnsi="Times" w:cs="Times"/>
                <w:szCs w:val="24"/>
                <w:lang w:eastAsia="ja-JP"/>
              </w:rPr>
              <w:t>PHY VII</w:t>
            </w:r>
          </w:p>
          <w:p w:rsidR="00185694" w:rsidRDefault="00185694" w:rsidP="00185694">
            <w:pPr>
              <w:rPr>
                <w:rFonts w:ascii="Times" w:hAnsi="Times" w:cs="Times"/>
                <w:szCs w:val="24"/>
                <w:lang w:eastAsia="ja-JP"/>
              </w:rPr>
            </w:pPr>
          </w:p>
        </w:tc>
        <w:tc>
          <w:tcPr>
            <w:tcW w:w="2218" w:type="dxa"/>
          </w:tcPr>
          <w:p w:rsidR="00185694" w:rsidRDefault="00185694" w:rsidP="0013135D">
            <w:pPr>
              <w:rPr>
                <w:rFonts w:ascii="Times" w:hAnsi="Times" w:cs="Times"/>
                <w:szCs w:val="24"/>
                <w:lang w:eastAsia="ja-JP"/>
              </w:rPr>
            </w:pPr>
            <w:r>
              <w:rPr>
                <w:rFonts w:eastAsia="MS PGothic"/>
                <w:color w:val="000000"/>
                <w:sz w:val="22"/>
                <w:lang w:eastAsia="ja-JP"/>
              </w:rPr>
              <w:t>MIMO C-OOK</w:t>
            </w:r>
          </w:p>
        </w:tc>
        <w:tc>
          <w:tcPr>
            <w:tcW w:w="1786" w:type="dxa"/>
          </w:tcPr>
          <w:p w:rsidR="00185694" w:rsidRDefault="00185694" w:rsidP="00574184">
            <w:pPr>
              <w:jc w:val="center"/>
              <w:rPr>
                <w:rFonts w:ascii="Times" w:hAnsi="Times" w:cs="Times"/>
                <w:szCs w:val="24"/>
                <w:lang w:eastAsia="ja-JP"/>
              </w:rPr>
            </w:pPr>
          </w:p>
        </w:tc>
        <w:tc>
          <w:tcPr>
            <w:tcW w:w="1574" w:type="dxa"/>
          </w:tcPr>
          <w:p w:rsidR="00185694" w:rsidRDefault="00185694" w:rsidP="00574184">
            <w:pPr>
              <w:jc w:val="center"/>
              <w:rPr>
                <w:rFonts w:ascii="Times" w:hAnsi="Times" w:cs="Times"/>
                <w:szCs w:val="24"/>
                <w:lang w:eastAsia="ja-JP"/>
              </w:rPr>
            </w:pPr>
            <w:r>
              <w:rPr>
                <w:rFonts w:ascii="Times" w:hAnsi="Times" w:cs="Times"/>
                <w:szCs w:val="24"/>
                <w:lang w:eastAsia="ja-JP"/>
              </w:rPr>
              <w:t>x</w:t>
            </w:r>
          </w:p>
        </w:tc>
        <w:tc>
          <w:tcPr>
            <w:tcW w:w="1456" w:type="dxa"/>
            <w:vMerge w:val="restart"/>
          </w:tcPr>
          <w:p w:rsidR="00185694" w:rsidRPr="00185694" w:rsidRDefault="00185694" w:rsidP="00185694">
            <w:pPr>
              <w:jc w:val="center"/>
              <w:rPr>
                <w:rFonts w:ascii="Times" w:hAnsi="Times" w:cs="Times"/>
                <w:color w:val="FF0000"/>
                <w:szCs w:val="24"/>
                <w:lang w:eastAsia="ja-JP"/>
              </w:rPr>
            </w:pPr>
          </w:p>
          <w:p w:rsidR="00185694" w:rsidRPr="00185694" w:rsidRDefault="00185694" w:rsidP="00185694">
            <w:pPr>
              <w:jc w:val="center"/>
              <w:rPr>
                <w:rFonts w:ascii="Times" w:hAnsi="Times" w:cs="Times"/>
                <w:color w:val="FF0000"/>
                <w:szCs w:val="24"/>
                <w:lang w:eastAsia="ja-JP"/>
              </w:rPr>
            </w:pPr>
            <w:proofErr w:type="spellStart"/>
            <w:r w:rsidRPr="00185694">
              <w:rPr>
                <w:rFonts w:ascii="Times" w:hAnsi="Times" w:cs="Times"/>
                <w:color w:val="FF0000"/>
                <w:szCs w:val="24"/>
                <w:lang w:eastAsia="ja-JP"/>
              </w:rPr>
              <w:t>IoT</w:t>
            </w:r>
            <w:proofErr w:type="spellEnd"/>
            <w:r w:rsidRPr="00185694">
              <w:rPr>
                <w:rFonts w:ascii="Times" w:hAnsi="Times" w:cs="Times"/>
                <w:color w:val="FF0000"/>
                <w:szCs w:val="24"/>
                <w:lang w:eastAsia="ja-JP"/>
              </w:rPr>
              <w:t xml:space="preserve"> </w:t>
            </w:r>
          </w:p>
        </w:tc>
      </w:tr>
      <w:tr w:rsidR="00185694" w:rsidTr="00185694">
        <w:tc>
          <w:tcPr>
            <w:tcW w:w="1961" w:type="dxa"/>
            <w:vMerge/>
          </w:tcPr>
          <w:p w:rsidR="00185694" w:rsidRDefault="00185694" w:rsidP="0013135D">
            <w:pPr>
              <w:rPr>
                <w:rFonts w:ascii="Times" w:hAnsi="Times" w:cs="Times"/>
                <w:szCs w:val="24"/>
                <w:lang w:eastAsia="ja-JP"/>
              </w:rPr>
            </w:pPr>
          </w:p>
        </w:tc>
        <w:tc>
          <w:tcPr>
            <w:tcW w:w="2218" w:type="dxa"/>
          </w:tcPr>
          <w:p w:rsidR="00185694" w:rsidRDefault="00185694" w:rsidP="0013135D">
            <w:pPr>
              <w:rPr>
                <w:rFonts w:ascii="Times" w:hAnsi="Times" w:cs="Times"/>
                <w:szCs w:val="24"/>
                <w:lang w:eastAsia="ja-JP"/>
              </w:rPr>
            </w:pPr>
            <w:r>
              <w:rPr>
                <w:rFonts w:eastAsia="MS PGothic"/>
                <w:color w:val="000000"/>
                <w:sz w:val="22"/>
                <w:lang w:eastAsia="ja-JP"/>
              </w:rPr>
              <w:t>Rolling Shutter OFDM</w:t>
            </w:r>
          </w:p>
        </w:tc>
        <w:tc>
          <w:tcPr>
            <w:tcW w:w="1786" w:type="dxa"/>
          </w:tcPr>
          <w:p w:rsidR="00185694" w:rsidRDefault="00185694" w:rsidP="00574184">
            <w:pPr>
              <w:jc w:val="center"/>
              <w:rPr>
                <w:rFonts w:ascii="Times" w:hAnsi="Times" w:cs="Times"/>
                <w:szCs w:val="24"/>
                <w:lang w:eastAsia="ja-JP"/>
              </w:rPr>
            </w:pPr>
          </w:p>
        </w:tc>
        <w:tc>
          <w:tcPr>
            <w:tcW w:w="1574" w:type="dxa"/>
          </w:tcPr>
          <w:p w:rsidR="00185694" w:rsidRDefault="00185694" w:rsidP="00574184">
            <w:pPr>
              <w:jc w:val="center"/>
              <w:rPr>
                <w:rFonts w:ascii="Times" w:hAnsi="Times" w:cs="Times"/>
                <w:szCs w:val="24"/>
                <w:lang w:eastAsia="ja-JP"/>
              </w:rPr>
            </w:pPr>
            <w:r>
              <w:rPr>
                <w:rFonts w:ascii="Times" w:hAnsi="Times" w:cs="Times"/>
                <w:szCs w:val="24"/>
                <w:lang w:eastAsia="ja-JP"/>
              </w:rPr>
              <w:t>x</w:t>
            </w:r>
          </w:p>
        </w:tc>
        <w:tc>
          <w:tcPr>
            <w:tcW w:w="1456" w:type="dxa"/>
            <w:vMerge/>
          </w:tcPr>
          <w:p w:rsidR="00185694" w:rsidRPr="00185694" w:rsidRDefault="00185694" w:rsidP="00574184">
            <w:pPr>
              <w:jc w:val="center"/>
              <w:rPr>
                <w:rFonts w:ascii="Times" w:hAnsi="Times" w:cs="Times"/>
                <w:color w:val="FF0000"/>
                <w:szCs w:val="24"/>
                <w:lang w:eastAsia="ja-JP"/>
              </w:rPr>
            </w:pPr>
          </w:p>
        </w:tc>
      </w:tr>
      <w:tr w:rsidR="00185694" w:rsidTr="00300E53">
        <w:tc>
          <w:tcPr>
            <w:tcW w:w="1963" w:type="dxa"/>
            <w:vMerge/>
          </w:tcPr>
          <w:p w:rsidR="00185694" w:rsidRDefault="00185694" w:rsidP="0013135D">
            <w:pPr>
              <w:rPr>
                <w:rFonts w:ascii="Times" w:hAnsi="Times" w:cs="Times"/>
                <w:szCs w:val="24"/>
                <w:lang w:eastAsia="ja-JP"/>
              </w:rPr>
            </w:pPr>
          </w:p>
        </w:tc>
        <w:tc>
          <w:tcPr>
            <w:tcW w:w="2219" w:type="dxa"/>
          </w:tcPr>
          <w:p w:rsidR="00185694" w:rsidRDefault="00185694" w:rsidP="0013135D">
            <w:pPr>
              <w:rPr>
                <w:rFonts w:ascii="Times" w:hAnsi="Times" w:cs="Times"/>
                <w:szCs w:val="24"/>
                <w:lang w:eastAsia="ja-JP"/>
              </w:rPr>
            </w:pPr>
            <w:r>
              <w:rPr>
                <w:rFonts w:eastAsia="MS PGothic"/>
                <w:color w:val="000000"/>
                <w:sz w:val="22"/>
                <w:lang w:eastAsia="ja-JP"/>
              </w:rPr>
              <w:t>MIMO-OOK</w:t>
            </w:r>
          </w:p>
        </w:tc>
        <w:tc>
          <w:tcPr>
            <w:tcW w:w="1787" w:type="dxa"/>
          </w:tcPr>
          <w:p w:rsidR="00185694" w:rsidRDefault="00185694" w:rsidP="00574184">
            <w:pPr>
              <w:jc w:val="center"/>
              <w:rPr>
                <w:rFonts w:ascii="Times" w:hAnsi="Times" w:cs="Times"/>
                <w:szCs w:val="24"/>
                <w:lang w:eastAsia="ja-JP"/>
              </w:rPr>
            </w:pPr>
            <w:r>
              <w:rPr>
                <w:rFonts w:ascii="Times" w:hAnsi="Times" w:cs="Times"/>
                <w:szCs w:val="24"/>
                <w:lang w:eastAsia="ja-JP"/>
              </w:rPr>
              <w:t>x</w:t>
            </w:r>
          </w:p>
        </w:tc>
        <w:tc>
          <w:tcPr>
            <w:tcW w:w="1575" w:type="dxa"/>
          </w:tcPr>
          <w:p w:rsidR="00185694" w:rsidRDefault="00185694" w:rsidP="00574184">
            <w:pPr>
              <w:jc w:val="center"/>
              <w:rPr>
                <w:rFonts w:ascii="Times" w:hAnsi="Times" w:cs="Times"/>
                <w:szCs w:val="24"/>
                <w:lang w:eastAsia="ja-JP"/>
              </w:rPr>
            </w:pPr>
          </w:p>
        </w:tc>
        <w:tc>
          <w:tcPr>
            <w:tcW w:w="1451" w:type="dxa"/>
            <w:vMerge/>
          </w:tcPr>
          <w:p w:rsidR="00185694" w:rsidRPr="00185694" w:rsidRDefault="00185694" w:rsidP="00574184">
            <w:pPr>
              <w:jc w:val="center"/>
              <w:rPr>
                <w:rFonts w:ascii="Times" w:hAnsi="Times" w:cs="Times"/>
                <w:color w:val="FF0000"/>
                <w:szCs w:val="24"/>
                <w:lang w:eastAsia="ja-JP"/>
              </w:rPr>
            </w:pPr>
          </w:p>
        </w:tc>
      </w:tr>
      <w:tr w:rsidR="00185694" w:rsidTr="00300E53">
        <w:tc>
          <w:tcPr>
            <w:tcW w:w="1963" w:type="dxa"/>
            <w:vMerge/>
          </w:tcPr>
          <w:p w:rsidR="00185694" w:rsidRDefault="00185694" w:rsidP="0013135D">
            <w:pPr>
              <w:rPr>
                <w:rFonts w:ascii="Times" w:hAnsi="Times" w:cs="Times"/>
                <w:szCs w:val="24"/>
                <w:lang w:eastAsia="ja-JP"/>
              </w:rPr>
            </w:pPr>
          </w:p>
        </w:tc>
        <w:tc>
          <w:tcPr>
            <w:tcW w:w="2219" w:type="dxa"/>
          </w:tcPr>
          <w:p w:rsidR="00185694" w:rsidRDefault="00185694" w:rsidP="0013135D">
            <w:pPr>
              <w:rPr>
                <w:rFonts w:ascii="Times" w:hAnsi="Times" w:cs="Times"/>
                <w:szCs w:val="24"/>
                <w:lang w:eastAsia="ja-JP"/>
              </w:rPr>
            </w:pPr>
            <w:r>
              <w:rPr>
                <w:rFonts w:eastAsia="MS PGothic"/>
                <w:color w:val="000000"/>
                <w:sz w:val="22"/>
                <w:lang w:eastAsia="ja-JP"/>
              </w:rPr>
              <w:t>O-NOMA</w:t>
            </w:r>
          </w:p>
        </w:tc>
        <w:tc>
          <w:tcPr>
            <w:tcW w:w="1787" w:type="dxa"/>
          </w:tcPr>
          <w:p w:rsidR="00185694" w:rsidRDefault="00185694" w:rsidP="00574184">
            <w:pPr>
              <w:jc w:val="center"/>
              <w:rPr>
                <w:rFonts w:ascii="Times" w:hAnsi="Times" w:cs="Times"/>
                <w:szCs w:val="24"/>
                <w:lang w:eastAsia="ja-JP"/>
              </w:rPr>
            </w:pPr>
          </w:p>
        </w:tc>
        <w:tc>
          <w:tcPr>
            <w:tcW w:w="1575" w:type="dxa"/>
          </w:tcPr>
          <w:p w:rsidR="00185694" w:rsidRDefault="00185694" w:rsidP="00574184">
            <w:pPr>
              <w:jc w:val="center"/>
              <w:rPr>
                <w:rFonts w:ascii="Times" w:hAnsi="Times" w:cs="Times"/>
                <w:szCs w:val="24"/>
                <w:lang w:eastAsia="ja-JP"/>
              </w:rPr>
            </w:pPr>
            <w:r>
              <w:rPr>
                <w:rFonts w:ascii="Times" w:hAnsi="Times" w:cs="Times"/>
                <w:szCs w:val="24"/>
                <w:lang w:eastAsia="ja-JP"/>
              </w:rPr>
              <w:t>x</w:t>
            </w:r>
          </w:p>
        </w:tc>
        <w:tc>
          <w:tcPr>
            <w:tcW w:w="1451" w:type="dxa"/>
            <w:vMerge/>
          </w:tcPr>
          <w:p w:rsidR="00185694" w:rsidRPr="00185694" w:rsidRDefault="00185694" w:rsidP="00574184">
            <w:pPr>
              <w:jc w:val="center"/>
              <w:rPr>
                <w:rFonts w:ascii="Times" w:hAnsi="Times" w:cs="Times"/>
                <w:color w:val="FF0000"/>
                <w:szCs w:val="24"/>
                <w:lang w:eastAsia="ja-JP"/>
              </w:rPr>
            </w:pPr>
          </w:p>
        </w:tc>
      </w:tr>
      <w:tr w:rsidR="00185694" w:rsidTr="00300E53">
        <w:tc>
          <w:tcPr>
            <w:tcW w:w="1963" w:type="dxa"/>
            <w:vMerge w:val="restart"/>
          </w:tcPr>
          <w:p w:rsidR="00185694" w:rsidRDefault="00185694" w:rsidP="0013135D">
            <w:pPr>
              <w:rPr>
                <w:rFonts w:ascii="Times" w:hAnsi="Times" w:cs="Times"/>
                <w:szCs w:val="24"/>
                <w:lang w:eastAsia="ja-JP"/>
              </w:rPr>
            </w:pPr>
          </w:p>
          <w:p w:rsidR="00185694" w:rsidRDefault="00185694" w:rsidP="00185694">
            <w:pPr>
              <w:jc w:val="center"/>
              <w:rPr>
                <w:rFonts w:ascii="Times" w:hAnsi="Times" w:cs="Times"/>
                <w:szCs w:val="24"/>
                <w:lang w:eastAsia="ja-JP"/>
              </w:rPr>
            </w:pPr>
          </w:p>
          <w:p w:rsidR="00185694" w:rsidRDefault="00185694" w:rsidP="00185694">
            <w:pPr>
              <w:jc w:val="center"/>
              <w:rPr>
                <w:rFonts w:ascii="Times" w:hAnsi="Times" w:cs="Times"/>
                <w:szCs w:val="24"/>
                <w:lang w:eastAsia="ja-JP"/>
              </w:rPr>
            </w:pPr>
            <w:r>
              <w:rPr>
                <w:rFonts w:ascii="Times" w:hAnsi="Times" w:cs="Times"/>
                <w:szCs w:val="24"/>
                <w:lang w:eastAsia="ja-JP"/>
              </w:rPr>
              <w:t>PHY VIII</w:t>
            </w:r>
          </w:p>
        </w:tc>
        <w:tc>
          <w:tcPr>
            <w:tcW w:w="2219" w:type="dxa"/>
          </w:tcPr>
          <w:p w:rsidR="00185694" w:rsidRDefault="00185694" w:rsidP="0013135D">
            <w:pPr>
              <w:rPr>
                <w:rFonts w:ascii="Times" w:hAnsi="Times" w:cs="Times"/>
                <w:szCs w:val="24"/>
                <w:lang w:eastAsia="ja-JP"/>
              </w:rPr>
            </w:pPr>
            <w:r>
              <w:rPr>
                <w:rFonts w:eastAsia="MS PGothic"/>
                <w:color w:val="000000"/>
                <w:sz w:val="22"/>
                <w:lang w:eastAsia="ja-JP"/>
              </w:rPr>
              <w:t>Hybrid OFDM - OOK</w:t>
            </w:r>
          </w:p>
        </w:tc>
        <w:tc>
          <w:tcPr>
            <w:tcW w:w="1787" w:type="dxa"/>
          </w:tcPr>
          <w:p w:rsidR="00185694" w:rsidRDefault="00185694" w:rsidP="00574184">
            <w:pPr>
              <w:jc w:val="center"/>
              <w:rPr>
                <w:rFonts w:ascii="Times" w:hAnsi="Times" w:cs="Times"/>
                <w:szCs w:val="24"/>
                <w:lang w:eastAsia="ja-JP"/>
              </w:rPr>
            </w:pPr>
          </w:p>
        </w:tc>
        <w:tc>
          <w:tcPr>
            <w:tcW w:w="1575" w:type="dxa"/>
          </w:tcPr>
          <w:p w:rsidR="00185694" w:rsidRDefault="00185694" w:rsidP="00574184">
            <w:pPr>
              <w:jc w:val="center"/>
              <w:rPr>
                <w:rFonts w:ascii="Times" w:hAnsi="Times" w:cs="Times"/>
                <w:szCs w:val="24"/>
                <w:lang w:eastAsia="ja-JP"/>
              </w:rPr>
            </w:pPr>
            <w:r>
              <w:rPr>
                <w:rFonts w:ascii="Times" w:hAnsi="Times" w:cs="Times"/>
                <w:szCs w:val="24"/>
                <w:lang w:eastAsia="ja-JP"/>
              </w:rPr>
              <w:t>x</w:t>
            </w:r>
          </w:p>
        </w:tc>
        <w:tc>
          <w:tcPr>
            <w:tcW w:w="1451" w:type="dxa"/>
            <w:vMerge w:val="restart"/>
          </w:tcPr>
          <w:p w:rsidR="00185694" w:rsidRPr="00185694" w:rsidRDefault="00185694" w:rsidP="00185694">
            <w:pPr>
              <w:jc w:val="center"/>
              <w:rPr>
                <w:rFonts w:ascii="Times" w:hAnsi="Times" w:cs="Times"/>
                <w:color w:val="FF0000"/>
                <w:szCs w:val="24"/>
                <w:lang w:eastAsia="ja-JP"/>
              </w:rPr>
            </w:pPr>
          </w:p>
          <w:p w:rsidR="00185694" w:rsidRPr="00185694" w:rsidRDefault="00185694" w:rsidP="00185694">
            <w:pPr>
              <w:jc w:val="center"/>
              <w:rPr>
                <w:rFonts w:ascii="Times" w:hAnsi="Times" w:cs="Times"/>
                <w:color w:val="FF0000"/>
                <w:szCs w:val="24"/>
                <w:lang w:eastAsia="ja-JP"/>
              </w:rPr>
            </w:pPr>
            <w:r w:rsidRPr="00185694">
              <w:rPr>
                <w:rFonts w:ascii="Times" w:hAnsi="Times" w:cs="Times"/>
                <w:color w:val="FF0000"/>
                <w:szCs w:val="24"/>
                <w:lang w:eastAsia="ja-JP"/>
              </w:rPr>
              <w:t>Vehicular</w:t>
            </w:r>
          </w:p>
        </w:tc>
      </w:tr>
      <w:tr w:rsidR="00185694" w:rsidTr="00185694">
        <w:tc>
          <w:tcPr>
            <w:tcW w:w="1961" w:type="dxa"/>
            <w:vMerge/>
          </w:tcPr>
          <w:p w:rsidR="00185694" w:rsidRDefault="00185694" w:rsidP="0013135D">
            <w:pPr>
              <w:rPr>
                <w:rFonts w:ascii="Times" w:hAnsi="Times" w:cs="Times"/>
                <w:szCs w:val="24"/>
                <w:lang w:eastAsia="ja-JP"/>
              </w:rPr>
            </w:pPr>
          </w:p>
        </w:tc>
        <w:tc>
          <w:tcPr>
            <w:tcW w:w="2218" w:type="dxa"/>
          </w:tcPr>
          <w:p w:rsidR="00185694" w:rsidRDefault="00185694" w:rsidP="0013135D">
            <w:pPr>
              <w:rPr>
                <w:rFonts w:ascii="Times" w:hAnsi="Times" w:cs="Times"/>
                <w:szCs w:val="24"/>
                <w:lang w:eastAsia="ja-JP"/>
              </w:rPr>
            </w:pPr>
            <w:r>
              <w:rPr>
                <w:rFonts w:eastAsia="MS PGothic"/>
                <w:color w:val="000000"/>
                <w:sz w:val="22"/>
                <w:lang w:eastAsia="ja-JP"/>
              </w:rPr>
              <w:t>Hybrid S2-PSK - OFDM</w:t>
            </w:r>
          </w:p>
        </w:tc>
        <w:tc>
          <w:tcPr>
            <w:tcW w:w="1786" w:type="dxa"/>
          </w:tcPr>
          <w:p w:rsidR="00185694" w:rsidRDefault="00185694" w:rsidP="00574184">
            <w:pPr>
              <w:jc w:val="center"/>
              <w:rPr>
                <w:rFonts w:ascii="Times" w:hAnsi="Times" w:cs="Times"/>
                <w:szCs w:val="24"/>
                <w:lang w:eastAsia="ja-JP"/>
              </w:rPr>
            </w:pPr>
            <w:r>
              <w:rPr>
                <w:rFonts w:ascii="Times" w:hAnsi="Times" w:cs="Times"/>
                <w:szCs w:val="24"/>
                <w:lang w:eastAsia="ja-JP"/>
              </w:rPr>
              <w:t>x</w:t>
            </w:r>
          </w:p>
        </w:tc>
        <w:tc>
          <w:tcPr>
            <w:tcW w:w="1574" w:type="dxa"/>
          </w:tcPr>
          <w:p w:rsidR="00185694" w:rsidRDefault="00185694" w:rsidP="00574184">
            <w:pPr>
              <w:jc w:val="center"/>
              <w:rPr>
                <w:rFonts w:ascii="Times" w:hAnsi="Times" w:cs="Times"/>
                <w:szCs w:val="24"/>
                <w:lang w:eastAsia="ja-JP"/>
              </w:rPr>
            </w:pPr>
            <w:r>
              <w:rPr>
                <w:rFonts w:ascii="Times" w:hAnsi="Times" w:cs="Times"/>
                <w:szCs w:val="24"/>
                <w:lang w:eastAsia="ja-JP"/>
              </w:rPr>
              <w:t>x</w:t>
            </w:r>
          </w:p>
        </w:tc>
        <w:tc>
          <w:tcPr>
            <w:tcW w:w="1456" w:type="dxa"/>
            <w:vMerge/>
          </w:tcPr>
          <w:p w:rsidR="00185694" w:rsidRDefault="00185694" w:rsidP="00574184">
            <w:pPr>
              <w:jc w:val="center"/>
              <w:rPr>
                <w:rFonts w:ascii="Times" w:hAnsi="Times" w:cs="Times"/>
                <w:szCs w:val="24"/>
                <w:lang w:eastAsia="ja-JP"/>
              </w:rPr>
            </w:pPr>
          </w:p>
        </w:tc>
      </w:tr>
      <w:tr w:rsidR="00185694" w:rsidTr="00185694">
        <w:trPr>
          <w:trHeight w:val="506"/>
        </w:trPr>
        <w:tc>
          <w:tcPr>
            <w:tcW w:w="1961" w:type="dxa"/>
            <w:vMerge/>
            <w:tcBorders>
              <w:bottom w:val="single" w:sz="4" w:space="0" w:color="auto"/>
            </w:tcBorders>
          </w:tcPr>
          <w:p w:rsidR="00185694" w:rsidRDefault="00185694" w:rsidP="0013135D">
            <w:pPr>
              <w:rPr>
                <w:rFonts w:ascii="Times" w:hAnsi="Times" w:cs="Times"/>
                <w:szCs w:val="24"/>
                <w:lang w:eastAsia="ja-JP"/>
              </w:rPr>
            </w:pPr>
          </w:p>
        </w:tc>
        <w:tc>
          <w:tcPr>
            <w:tcW w:w="2218" w:type="dxa"/>
            <w:tcBorders>
              <w:bottom w:val="single" w:sz="4" w:space="0" w:color="auto"/>
            </w:tcBorders>
          </w:tcPr>
          <w:p w:rsidR="00185694" w:rsidRDefault="00185694" w:rsidP="0013135D">
            <w:pPr>
              <w:rPr>
                <w:rFonts w:ascii="Times" w:hAnsi="Times" w:cs="Times"/>
                <w:szCs w:val="24"/>
                <w:lang w:eastAsia="ja-JP"/>
              </w:rPr>
            </w:pPr>
            <w:r w:rsidRPr="00F777BF">
              <w:rPr>
                <w:rFonts w:eastAsia="MS PGothic"/>
                <w:color w:val="000000"/>
                <w:sz w:val="22"/>
                <w:lang w:eastAsia="ja-JP"/>
              </w:rPr>
              <w:t>Bi-level pulse position modulation (BPPM)</w:t>
            </w:r>
          </w:p>
        </w:tc>
        <w:tc>
          <w:tcPr>
            <w:tcW w:w="1786" w:type="dxa"/>
            <w:tcBorders>
              <w:bottom w:val="single" w:sz="4" w:space="0" w:color="auto"/>
            </w:tcBorders>
          </w:tcPr>
          <w:p w:rsidR="00185694" w:rsidRDefault="00185694" w:rsidP="00574184">
            <w:pPr>
              <w:jc w:val="center"/>
              <w:rPr>
                <w:rFonts w:ascii="Times" w:hAnsi="Times" w:cs="Times"/>
                <w:szCs w:val="24"/>
                <w:lang w:eastAsia="ja-JP"/>
              </w:rPr>
            </w:pPr>
          </w:p>
        </w:tc>
        <w:tc>
          <w:tcPr>
            <w:tcW w:w="1574" w:type="dxa"/>
            <w:tcBorders>
              <w:bottom w:val="single" w:sz="4" w:space="0" w:color="auto"/>
            </w:tcBorders>
          </w:tcPr>
          <w:p w:rsidR="00185694" w:rsidRDefault="00185694" w:rsidP="00574184">
            <w:pPr>
              <w:jc w:val="center"/>
              <w:rPr>
                <w:rFonts w:ascii="Times" w:hAnsi="Times" w:cs="Times"/>
                <w:szCs w:val="24"/>
                <w:lang w:eastAsia="ja-JP"/>
              </w:rPr>
            </w:pPr>
            <w:r>
              <w:rPr>
                <w:rFonts w:ascii="Times" w:hAnsi="Times" w:cs="Times"/>
                <w:szCs w:val="24"/>
                <w:lang w:eastAsia="ja-JP"/>
              </w:rPr>
              <w:t>x</w:t>
            </w:r>
          </w:p>
        </w:tc>
        <w:tc>
          <w:tcPr>
            <w:tcW w:w="1456" w:type="dxa"/>
            <w:vMerge/>
            <w:tcBorders>
              <w:bottom w:val="single" w:sz="4" w:space="0" w:color="auto"/>
            </w:tcBorders>
          </w:tcPr>
          <w:p w:rsidR="00185694" w:rsidRDefault="00185694" w:rsidP="00574184">
            <w:pPr>
              <w:jc w:val="center"/>
              <w:rPr>
                <w:rFonts w:ascii="Times" w:hAnsi="Times" w:cs="Times"/>
                <w:szCs w:val="24"/>
                <w:lang w:eastAsia="ja-JP"/>
              </w:rPr>
            </w:pPr>
          </w:p>
        </w:tc>
      </w:tr>
    </w:tbl>
    <w:p w:rsidR="00274079" w:rsidRDefault="00274079" w:rsidP="0013135D">
      <w:pPr>
        <w:rPr>
          <w:rFonts w:ascii="Times" w:hAnsi="Times" w:cs="Times"/>
          <w:szCs w:val="24"/>
          <w:lang w:eastAsia="ja-JP"/>
        </w:rPr>
      </w:pPr>
    </w:p>
    <w:p w:rsidR="008D53C2" w:rsidRPr="008D53C2" w:rsidRDefault="008D53C2" w:rsidP="0013135D">
      <w:pPr>
        <w:rPr>
          <w:rFonts w:ascii="Times" w:hAnsi="Times" w:cs="Times"/>
          <w:color w:val="FF0000"/>
          <w:szCs w:val="24"/>
          <w:lang w:eastAsia="ja-JP"/>
        </w:rPr>
      </w:pPr>
      <w:bookmarkStart w:id="18" w:name="OLE_LINK14"/>
      <w:bookmarkStart w:id="19" w:name="OLE_LINK15"/>
      <w:r w:rsidRPr="008D53C2">
        <w:rPr>
          <w:rFonts w:ascii="Times" w:hAnsi="Times" w:cs="Times"/>
          <w:color w:val="FF0000"/>
          <w:szCs w:val="24"/>
          <w:lang w:eastAsia="ja-JP"/>
        </w:rPr>
        <w:t>Another proposal is not modulation scheme/coding then it will be put in the annex.</w:t>
      </w:r>
      <w:bookmarkEnd w:id="18"/>
      <w:bookmarkEnd w:id="19"/>
    </w:p>
    <w:p w:rsidR="001318FB" w:rsidRPr="00427591" w:rsidRDefault="001318FB" w:rsidP="00427591">
      <w:pPr>
        <w:pStyle w:val="Heading1"/>
        <w:rPr>
          <w:rFonts w:ascii="Times" w:hAnsi="Times" w:cs="Times"/>
          <w:szCs w:val="24"/>
          <w:u w:val="none"/>
          <w:lang w:eastAsia="ja-JP"/>
        </w:rPr>
      </w:pPr>
      <w:r w:rsidRPr="00427591">
        <w:rPr>
          <w:rFonts w:ascii="Times" w:hAnsi="Times" w:cs="Times"/>
          <w:szCs w:val="24"/>
          <w:u w:val="none"/>
          <w:lang w:eastAsia="ja-JP"/>
        </w:rPr>
        <w:t xml:space="preserve">Annex Q: </w:t>
      </w:r>
      <w:r w:rsidR="003C7D87" w:rsidRPr="00427591">
        <w:rPr>
          <w:rFonts w:ascii="Times" w:hAnsi="Times" w:cs="Times"/>
          <w:szCs w:val="24"/>
          <w:u w:val="none"/>
          <w:lang w:eastAsia="ja-JP"/>
        </w:rPr>
        <w:t>Deep Learning for OCC decoder</w:t>
      </w:r>
    </w:p>
    <w:sectPr w:rsidR="001318FB" w:rsidRPr="00427591">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CF7" w:rsidRDefault="00842CF7">
      <w:r>
        <w:separator/>
      </w:r>
    </w:p>
  </w:endnote>
  <w:endnote w:type="continuationSeparator" w:id="0">
    <w:p w:rsidR="00842CF7" w:rsidRDefault="0084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54" w:rsidRDefault="00D51C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proofErr w:type="spellStart"/>
    <w:r w:rsidR="008119B6">
      <w:t>Yeong</w:t>
    </w:r>
    <w:proofErr w:type="spellEnd"/>
    <w:r w:rsidR="008119B6">
      <w:t xml:space="preserve"> Min Jang, </w:t>
    </w:r>
    <w:proofErr w:type="spellStart"/>
    <w:r w:rsidR="008119B6">
      <w:t>Kookmin</w:t>
    </w:r>
    <w:proofErr w:type="spellEnd"/>
    <w:r w:rsidR="008119B6">
      <w:t xml:space="preserve"> University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CF7" w:rsidRDefault="00842CF7">
      <w:r>
        <w:separator/>
      </w:r>
    </w:p>
  </w:footnote>
  <w:footnote w:type="continuationSeparator" w:id="0">
    <w:p w:rsidR="00842CF7" w:rsidRDefault="00842C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54" w:rsidRDefault="00D51C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91F78">
      <w:rPr>
        <w:b/>
        <w:noProof/>
        <w:sz w:val="28"/>
        <w:lang w:eastAsia="ja-JP"/>
      </w:rPr>
      <w:t>December</w:t>
    </w:r>
    <w:r w:rsidR="00E91F78">
      <w:rPr>
        <w:b/>
        <w:noProof/>
        <w:sz w:val="28"/>
      </w:rPr>
      <w:t>, 2021</w:t>
    </w:r>
    <w:r>
      <w:rPr>
        <w:b/>
        <w:sz w:val="28"/>
      </w:rPr>
      <w:fldChar w:fldCharType="end"/>
    </w:r>
    <w:r>
      <w:rPr>
        <w:b/>
        <w:sz w:val="28"/>
      </w:rPr>
      <w:tab/>
      <w:t xml:space="preserve"> </w:t>
    </w:r>
    <w:r w:rsidR="00E91F78">
      <w:rPr>
        <w:b/>
        <w:sz w:val="28"/>
      </w:rPr>
      <w:t xml:space="preserve">DCN </w:t>
    </w:r>
    <w:r w:rsidR="00E91F78">
      <w:rPr>
        <w:b/>
        <w:sz w:val="28"/>
      </w:rPr>
      <w:t>15-21-0646-01</w:t>
    </w:r>
    <w:bookmarkStart w:id="20" w:name="_GoBack"/>
    <w:bookmarkEnd w:id="20"/>
    <w:r w:rsidR="00D51C54" w:rsidRPr="00D51C54">
      <w:rPr>
        <w:b/>
        <w:sz w:val="28"/>
      </w:rPr>
      <w:t>-007a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zI0NTUytzAxMLZQ0lEKTi0uzszPAykwqwUAkZlSyywAAAA="/>
  </w:docVars>
  <w:rsids>
    <w:rsidRoot w:val="00C949EA"/>
    <w:rsid w:val="00020D33"/>
    <w:rsid w:val="00023330"/>
    <w:rsid w:val="000311A9"/>
    <w:rsid w:val="00082891"/>
    <w:rsid w:val="0009661A"/>
    <w:rsid w:val="000D5A42"/>
    <w:rsid w:val="000E6249"/>
    <w:rsid w:val="000F2422"/>
    <w:rsid w:val="00101488"/>
    <w:rsid w:val="001079EC"/>
    <w:rsid w:val="00111DD7"/>
    <w:rsid w:val="0013135D"/>
    <w:rsid w:val="001318FB"/>
    <w:rsid w:val="001766CE"/>
    <w:rsid w:val="00181B14"/>
    <w:rsid w:val="00185694"/>
    <w:rsid w:val="001C1E0C"/>
    <w:rsid w:val="001D445A"/>
    <w:rsid w:val="001D5A1D"/>
    <w:rsid w:val="002116B7"/>
    <w:rsid w:val="00231DFC"/>
    <w:rsid w:val="0023266D"/>
    <w:rsid w:val="00245FFD"/>
    <w:rsid w:val="00271515"/>
    <w:rsid w:val="00271EC3"/>
    <w:rsid w:val="00274079"/>
    <w:rsid w:val="00284AA2"/>
    <w:rsid w:val="00285292"/>
    <w:rsid w:val="002861A1"/>
    <w:rsid w:val="00292BBE"/>
    <w:rsid w:val="002A4487"/>
    <w:rsid w:val="002F67FA"/>
    <w:rsid w:val="00300A48"/>
    <w:rsid w:val="00300E53"/>
    <w:rsid w:val="0031459F"/>
    <w:rsid w:val="00317392"/>
    <w:rsid w:val="00325982"/>
    <w:rsid w:val="0033070E"/>
    <w:rsid w:val="003314F0"/>
    <w:rsid w:val="00333908"/>
    <w:rsid w:val="00350B6A"/>
    <w:rsid w:val="003B56F5"/>
    <w:rsid w:val="003C7D87"/>
    <w:rsid w:val="003D6790"/>
    <w:rsid w:val="003E4D94"/>
    <w:rsid w:val="00407314"/>
    <w:rsid w:val="00427591"/>
    <w:rsid w:val="004646B8"/>
    <w:rsid w:val="00475943"/>
    <w:rsid w:val="004C44C0"/>
    <w:rsid w:val="004C5B91"/>
    <w:rsid w:val="004D280D"/>
    <w:rsid w:val="004E6ED3"/>
    <w:rsid w:val="004F6E0B"/>
    <w:rsid w:val="00502295"/>
    <w:rsid w:val="005040DC"/>
    <w:rsid w:val="00504E40"/>
    <w:rsid w:val="00515295"/>
    <w:rsid w:val="00530106"/>
    <w:rsid w:val="00551A27"/>
    <w:rsid w:val="005671B4"/>
    <w:rsid w:val="00574184"/>
    <w:rsid w:val="00592857"/>
    <w:rsid w:val="00595759"/>
    <w:rsid w:val="005A40A7"/>
    <w:rsid w:val="005A60E6"/>
    <w:rsid w:val="00655691"/>
    <w:rsid w:val="00682BF9"/>
    <w:rsid w:val="0069783A"/>
    <w:rsid w:val="006C4C34"/>
    <w:rsid w:val="006C7389"/>
    <w:rsid w:val="006F442F"/>
    <w:rsid w:val="00705AB7"/>
    <w:rsid w:val="007068AF"/>
    <w:rsid w:val="00721801"/>
    <w:rsid w:val="00727751"/>
    <w:rsid w:val="00727D16"/>
    <w:rsid w:val="007458CD"/>
    <w:rsid w:val="00747A74"/>
    <w:rsid w:val="00751FF0"/>
    <w:rsid w:val="0075578E"/>
    <w:rsid w:val="00760872"/>
    <w:rsid w:val="00764C7D"/>
    <w:rsid w:val="0076556D"/>
    <w:rsid w:val="007A1E5D"/>
    <w:rsid w:val="007A4B89"/>
    <w:rsid w:val="007B5DCA"/>
    <w:rsid w:val="007B69ED"/>
    <w:rsid w:val="007D4DFE"/>
    <w:rsid w:val="008119B6"/>
    <w:rsid w:val="00811EC7"/>
    <w:rsid w:val="0083367C"/>
    <w:rsid w:val="008344C6"/>
    <w:rsid w:val="00835028"/>
    <w:rsid w:val="00842CF7"/>
    <w:rsid w:val="0087799F"/>
    <w:rsid w:val="008961AD"/>
    <w:rsid w:val="008B52C2"/>
    <w:rsid w:val="008D53C2"/>
    <w:rsid w:val="008E718B"/>
    <w:rsid w:val="008F47FB"/>
    <w:rsid w:val="008F72D5"/>
    <w:rsid w:val="009109B6"/>
    <w:rsid w:val="0092418A"/>
    <w:rsid w:val="0092464E"/>
    <w:rsid w:val="00952980"/>
    <w:rsid w:val="0095509B"/>
    <w:rsid w:val="009A42D4"/>
    <w:rsid w:val="009C1414"/>
    <w:rsid w:val="009C1F3F"/>
    <w:rsid w:val="009C62BC"/>
    <w:rsid w:val="009D29E5"/>
    <w:rsid w:val="00A017FE"/>
    <w:rsid w:val="00A17F02"/>
    <w:rsid w:val="00A359C2"/>
    <w:rsid w:val="00A4605A"/>
    <w:rsid w:val="00A53043"/>
    <w:rsid w:val="00A61835"/>
    <w:rsid w:val="00AC383F"/>
    <w:rsid w:val="00AD4EE3"/>
    <w:rsid w:val="00AE0DF8"/>
    <w:rsid w:val="00AF449B"/>
    <w:rsid w:val="00B0006C"/>
    <w:rsid w:val="00B3149B"/>
    <w:rsid w:val="00B4188D"/>
    <w:rsid w:val="00B44F1C"/>
    <w:rsid w:val="00B4593D"/>
    <w:rsid w:val="00B54711"/>
    <w:rsid w:val="00B62CDB"/>
    <w:rsid w:val="00B673F5"/>
    <w:rsid w:val="00B73D82"/>
    <w:rsid w:val="00B77C54"/>
    <w:rsid w:val="00BB3C1E"/>
    <w:rsid w:val="00BB7C53"/>
    <w:rsid w:val="00BC2D58"/>
    <w:rsid w:val="00BC6346"/>
    <w:rsid w:val="00C04EDC"/>
    <w:rsid w:val="00C109B5"/>
    <w:rsid w:val="00C17391"/>
    <w:rsid w:val="00C32A27"/>
    <w:rsid w:val="00C72C0A"/>
    <w:rsid w:val="00C85A1E"/>
    <w:rsid w:val="00C949EA"/>
    <w:rsid w:val="00CD5032"/>
    <w:rsid w:val="00CE3B30"/>
    <w:rsid w:val="00CF6BE2"/>
    <w:rsid w:val="00D10044"/>
    <w:rsid w:val="00D261BA"/>
    <w:rsid w:val="00D43AF9"/>
    <w:rsid w:val="00D44D25"/>
    <w:rsid w:val="00D46C94"/>
    <w:rsid w:val="00D51C54"/>
    <w:rsid w:val="00D628D8"/>
    <w:rsid w:val="00D6752B"/>
    <w:rsid w:val="00D73616"/>
    <w:rsid w:val="00DC4F32"/>
    <w:rsid w:val="00DC6F0D"/>
    <w:rsid w:val="00DE5466"/>
    <w:rsid w:val="00E5313B"/>
    <w:rsid w:val="00E53158"/>
    <w:rsid w:val="00E82E66"/>
    <w:rsid w:val="00E91F78"/>
    <w:rsid w:val="00E95E86"/>
    <w:rsid w:val="00EA0495"/>
    <w:rsid w:val="00EA6093"/>
    <w:rsid w:val="00EE3A0E"/>
    <w:rsid w:val="00EE46EA"/>
    <w:rsid w:val="00EE676D"/>
    <w:rsid w:val="00F022E3"/>
    <w:rsid w:val="00F06B39"/>
    <w:rsid w:val="00F231F1"/>
    <w:rsid w:val="00F23E48"/>
    <w:rsid w:val="00F34991"/>
    <w:rsid w:val="00F40803"/>
    <w:rsid w:val="00F4499E"/>
    <w:rsid w:val="00F7079A"/>
    <w:rsid w:val="00F777BF"/>
    <w:rsid w:val="00F81007"/>
    <w:rsid w:val="00FA3DB2"/>
    <w:rsid w:val="00FA6998"/>
    <w:rsid w:val="00FD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ED6D3E"/>
  <w15:docId w15:val="{9C074E78-49CA-49E8-B278-C7B1DED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50606444">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9F877-1CEF-4940-B736-5DB87C26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245</TotalTime>
  <Pages>2</Pages>
  <Words>345</Words>
  <Characters>1972</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cp:lastModifiedBy>
  <cp:revision>78</cp:revision>
  <cp:lastPrinted>1901-01-01T07:00:00Z</cp:lastPrinted>
  <dcterms:created xsi:type="dcterms:W3CDTF">2021-09-13T02:08:00Z</dcterms:created>
  <dcterms:modified xsi:type="dcterms:W3CDTF">2021-12-23T06:25:00Z</dcterms:modified>
  <cp:category>&lt;doc#&gt;</cp:category>
</cp:coreProperties>
</file>