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D115C7" w:rsidP="00D115C7">
            <w:pPr>
              <w:pStyle w:val="covertext"/>
              <w:jc w:val="both"/>
            </w:pPr>
            <w:bookmarkStart w:id="0" w:name="OLE_LINK1"/>
            <w:bookmarkStart w:id="1" w:name="OLE_LINK2"/>
            <w:r>
              <w:rPr>
                <w:b/>
                <w:sz w:val="28"/>
                <w:szCs w:val="28"/>
              </w:rPr>
              <w:t>Draft D1-</w:t>
            </w:r>
            <w:r w:rsidR="005877DD" w:rsidRPr="005877DD">
              <w:rPr>
                <w:b/>
                <w:sz w:val="28"/>
                <w:szCs w:val="28"/>
              </w:rPr>
              <w:t>PHY Layer Operating</w:t>
            </w:r>
            <w:r w:rsidR="008E460A">
              <w:rPr>
                <w:b/>
                <w:sz w:val="28"/>
                <w:szCs w:val="28"/>
              </w:rPr>
              <w:t xml:space="preserve"> Modes </w:t>
            </w:r>
            <w:r w:rsidR="00AA2063">
              <w:rPr>
                <w:b/>
                <w:sz w:val="28"/>
                <w:szCs w:val="28"/>
              </w:rPr>
              <w:t xml:space="preserve">of </w:t>
            </w:r>
            <w:bookmarkStart w:id="2" w:name="OLE_LINK4"/>
            <w:bookmarkStart w:id="3" w:name="OLE_LINK5"/>
            <w:r w:rsidR="00AA2063">
              <w:rPr>
                <w:b/>
                <w:sz w:val="28"/>
                <w:szCs w:val="28"/>
              </w:rPr>
              <w:t>MIMO C-OOK</w:t>
            </w:r>
            <w:r w:rsidR="00AA2063" w:rsidRPr="005877DD">
              <w:rPr>
                <w:b/>
                <w:sz w:val="28"/>
                <w:szCs w:val="28"/>
              </w:rPr>
              <w:t xml:space="preserve"> </w:t>
            </w:r>
            <w:bookmarkEnd w:id="0"/>
            <w:bookmarkEnd w:id="1"/>
            <w:bookmarkEnd w:id="2"/>
            <w:bookmarkEnd w:id="3"/>
            <w:r w:rsidR="00AC3314">
              <w:rPr>
                <w:b/>
                <w:sz w:val="28"/>
                <w:szCs w:val="28"/>
              </w:rPr>
              <w:t>scheme</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D115C7" w:rsidP="00351818">
            <w:pPr>
              <w:pStyle w:val="covertext"/>
            </w:pPr>
            <w:r>
              <w:t>November</w:t>
            </w:r>
            <w:r w:rsidR="00B311A7">
              <w:t xml:space="preserve">, </w:t>
            </w:r>
            <w:r w:rsidR="00592CB7">
              <w:rPr>
                <w:rFonts w:hint="eastAsia"/>
              </w:rPr>
              <w:t>2021</w:t>
            </w:r>
          </w:p>
        </w:tc>
      </w:tr>
      <w:tr w:rsidR="005B0A8F" w:rsidTr="00351818">
        <w:tc>
          <w:tcPr>
            <w:tcW w:w="1260" w:type="dxa"/>
            <w:tcBorders>
              <w:top w:val="single" w:sz="4" w:space="0" w:color="auto"/>
              <w:bottom w:val="single" w:sz="4" w:space="0" w:color="auto"/>
            </w:tcBorders>
          </w:tcPr>
          <w:p w:rsidR="005B0A8F" w:rsidRDefault="005B0A8F" w:rsidP="005B0A8F">
            <w:pPr>
              <w:pStyle w:val="covertext"/>
            </w:pPr>
            <w:r>
              <w:t>Source</w:t>
            </w:r>
          </w:p>
        </w:tc>
        <w:tc>
          <w:tcPr>
            <w:tcW w:w="4050" w:type="dxa"/>
            <w:tcBorders>
              <w:top w:val="single" w:sz="4" w:space="0" w:color="auto"/>
              <w:bottom w:val="single" w:sz="4" w:space="0" w:color="auto"/>
            </w:tcBorders>
          </w:tcPr>
          <w:p w:rsidR="005B0A8F" w:rsidRDefault="00592CB7" w:rsidP="005B0A8F">
            <w:pPr>
              <w:pStyle w:val="covertext"/>
              <w:spacing w:before="0" w:after="0"/>
            </w:pPr>
            <w:proofErr w:type="spellStart"/>
            <w:r>
              <w:t>Huy</w:t>
            </w:r>
            <w:proofErr w:type="spellEnd"/>
            <w:r>
              <w:t xml:space="preserve"> Nguyen, </w:t>
            </w:r>
            <w:proofErr w:type="spellStart"/>
            <w:r>
              <w:t>Yeong</w:t>
            </w:r>
            <w:proofErr w:type="spellEnd"/>
            <w:r>
              <w:t xml:space="preserve"> Min Jang</w:t>
            </w:r>
            <w:r w:rsidR="005B0A8F">
              <w:br/>
            </w:r>
          </w:p>
        </w:tc>
        <w:tc>
          <w:tcPr>
            <w:tcW w:w="4140" w:type="dxa"/>
            <w:tcBorders>
              <w:top w:val="single" w:sz="4" w:space="0" w:color="auto"/>
              <w:bottom w:val="single" w:sz="4" w:space="0" w:color="auto"/>
            </w:tcBorders>
          </w:tcPr>
          <w:p w:rsidR="005B0A8F" w:rsidRDefault="005B0A8F" w:rsidP="005B0A8F">
            <w:pPr>
              <w:pStyle w:val="covertext"/>
              <w:tabs>
                <w:tab w:val="left" w:pos="1152"/>
              </w:tabs>
              <w:spacing w:before="0" w:after="0"/>
            </w:pPr>
            <w:r>
              <w:t>Voice:</w:t>
            </w:r>
            <w:r>
              <w:tab/>
              <w:t>[   ]</w:t>
            </w:r>
            <w:r>
              <w:br/>
              <w:t>Fax:</w:t>
            </w:r>
            <w:r>
              <w:tab/>
              <w:t>[   ]</w:t>
            </w:r>
            <w:r>
              <w:br/>
              <w:t>E-mail:</w:t>
            </w:r>
            <w:r>
              <w:tab/>
              <w:t>[</w:t>
            </w:r>
            <w:r w:rsidR="00433652">
              <w:t>yjang@kookmin.ac.kr</w:t>
            </w:r>
            <w:r>
              <w:t>]</w:t>
            </w:r>
          </w:p>
          <w:p w:rsidR="005B0A8F" w:rsidRDefault="005B0A8F" w:rsidP="005B0A8F">
            <w:pPr>
              <w:pStyle w:val="covertext"/>
              <w:tabs>
                <w:tab w:val="left" w:pos="1152"/>
              </w:tabs>
              <w:spacing w:before="0" w:after="0"/>
              <w:rPr>
                <w:sz w:val="18"/>
              </w:rPr>
            </w:pPr>
          </w:p>
        </w:tc>
      </w:tr>
      <w:tr w:rsidR="005B0A8F" w:rsidTr="00351818">
        <w:tc>
          <w:tcPr>
            <w:tcW w:w="1260" w:type="dxa"/>
            <w:tcBorders>
              <w:top w:val="single" w:sz="6" w:space="0" w:color="auto"/>
            </w:tcBorders>
          </w:tcPr>
          <w:p w:rsidR="005B0A8F" w:rsidRDefault="005B0A8F" w:rsidP="005B0A8F">
            <w:pPr>
              <w:pStyle w:val="covertext"/>
            </w:pPr>
            <w:r>
              <w:t>Re:</w:t>
            </w:r>
          </w:p>
        </w:tc>
        <w:tc>
          <w:tcPr>
            <w:tcW w:w="8190" w:type="dxa"/>
            <w:gridSpan w:val="2"/>
            <w:tcBorders>
              <w:top w:val="single" w:sz="6" w:space="0" w:color="auto"/>
            </w:tcBorders>
          </w:tcPr>
          <w:p w:rsidR="005B0A8F" w:rsidRDefault="005B0A8F" w:rsidP="00D115C7">
            <w:pPr>
              <w:pStyle w:val="covertext"/>
            </w:pPr>
            <w:r>
              <w:t>Draft D</w:t>
            </w:r>
            <w:r w:rsidR="00D115C7">
              <w:t>1</w:t>
            </w:r>
            <w:r>
              <w:t xml:space="preserve"> Comment Resolution for </w:t>
            </w:r>
            <w:r w:rsidR="00433652">
              <w:t>MIMO C-OOK</w:t>
            </w:r>
            <w:r w:rsidR="00401FEC">
              <w:t xml:space="preserve"> scheme</w:t>
            </w:r>
          </w:p>
        </w:tc>
      </w:tr>
      <w:tr w:rsidR="005B0A8F" w:rsidTr="00351818">
        <w:tc>
          <w:tcPr>
            <w:tcW w:w="1260" w:type="dxa"/>
            <w:tcBorders>
              <w:top w:val="single" w:sz="6" w:space="0" w:color="auto"/>
            </w:tcBorders>
          </w:tcPr>
          <w:p w:rsidR="005B0A8F" w:rsidRDefault="005B0A8F" w:rsidP="005B0A8F">
            <w:pPr>
              <w:pStyle w:val="covertext"/>
            </w:pPr>
            <w:r>
              <w:t>Abstract</w:t>
            </w:r>
          </w:p>
        </w:tc>
        <w:tc>
          <w:tcPr>
            <w:tcW w:w="8190" w:type="dxa"/>
            <w:gridSpan w:val="2"/>
            <w:tcBorders>
              <w:top w:val="single" w:sz="6" w:space="0" w:color="auto"/>
            </w:tcBorders>
          </w:tcPr>
          <w:p w:rsidR="005B0A8F" w:rsidRDefault="005B0A8F" w:rsidP="00D115C7">
            <w:pPr>
              <w:pStyle w:val="covertext"/>
              <w:jc w:val="both"/>
            </w:pPr>
            <w:r w:rsidRPr="0099127A">
              <w:t>Details of Resolutions regarding to the submitted Comments on D</w:t>
            </w:r>
            <w:r w:rsidR="00D115C7">
              <w:t>1</w:t>
            </w:r>
            <w:r w:rsidRPr="0099127A">
              <w:t xml:space="preserve"> </w:t>
            </w:r>
            <w:r w:rsidRPr="0099127A">
              <w:rPr>
                <w:noProof/>
              </w:rPr>
              <w:t>are suggested</w:t>
            </w:r>
            <w:r>
              <w:rPr>
                <w:noProof/>
              </w:rPr>
              <w:t xml:space="preserve"> </w:t>
            </w:r>
            <w:r w:rsidR="00AE3C5C" w:rsidRPr="00AE3C5C">
              <w:rPr>
                <w:noProof/>
              </w:rPr>
              <w:t>MIMO C-OOK</w:t>
            </w:r>
            <w:r>
              <w:rPr>
                <w:noProof/>
              </w:rPr>
              <w:t xml:space="preserve"> </w:t>
            </w:r>
            <w:r w:rsidRPr="000834F3">
              <w:rPr>
                <w:noProof/>
              </w:rPr>
              <w:t xml:space="preserve">PHY Layer Operating Modes and </w:t>
            </w:r>
            <w:r>
              <w:rPr>
                <w:noProof/>
              </w:rPr>
              <w:t xml:space="preserve">PHY </w:t>
            </w:r>
            <w:r w:rsidRPr="000834F3">
              <w:rPr>
                <w:noProof/>
              </w:rPr>
              <w:t>Specifications</w:t>
            </w:r>
            <w:r w:rsidRPr="000C479E">
              <w:t>.</w:t>
            </w:r>
            <w:r>
              <w:t xml:space="preserve"> </w:t>
            </w:r>
          </w:p>
        </w:tc>
      </w:tr>
      <w:tr w:rsidR="005B0A8F" w:rsidTr="00351818">
        <w:tc>
          <w:tcPr>
            <w:tcW w:w="1260" w:type="dxa"/>
            <w:tcBorders>
              <w:top w:val="single" w:sz="6" w:space="0" w:color="auto"/>
            </w:tcBorders>
          </w:tcPr>
          <w:p w:rsidR="005B0A8F" w:rsidRDefault="005B0A8F" w:rsidP="005B0A8F">
            <w:pPr>
              <w:pStyle w:val="covertext"/>
            </w:pPr>
            <w:r>
              <w:t>Purpose</w:t>
            </w:r>
          </w:p>
        </w:tc>
        <w:tc>
          <w:tcPr>
            <w:tcW w:w="8190" w:type="dxa"/>
            <w:gridSpan w:val="2"/>
            <w:tcBorders>
              <w:top w:val="single" w:sz="6" w:space="0" w:color="auto"/>
            </w:tcBorders>
          </w:tcPr>
          <w:p w:rsidR="005B0A8F" w:rsidRDefault="00590035" w:rsidP="00D115C7">
            <w:pPr>
              <w:pStyle w:val="covertext"/>
            </w:pPr>
            <w:r>
              <w:t>D</w:t>
            </w:r>
            <w:r w:rsidR="00D115C7">
              <w:t>1</w:t>
            </w:r>
            <w:r>
              <w:t xml:space="preserve"> Comments Resolutions</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Notice</w:t>
            </w:r>
          </w:p>
        </w:tc>
        <w:tc>
          <w:tcPr>
            <w:tcW w:w="8190" w:type="dxa"/>
            <w:gridSpan w:val="2"/>
            <w:tcBorders>
              <w:top w:val="single" w:sz="6" w:space="0" w:color="auto"/>
              <w:bottom w:val="single" w:sz="6" w:space="0" w:color="auto"/>
            </w:tcBorders>
          </w:tcPr>
          <w:p w:rsidR="005B0A8F" w:rsidRDefault="005B0A8F" w:rsidP="005B0A8F">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Release</w:t>
            </w:r>
          </w:p>
        </w:tc>
        <w:tc>
          <w:tcPr>
            <w:tcW w:w="8190" w:type="dxa"/>
            <w:gridSpan w:val="2"/>
            <w:tcBorders>
              <w:top w:val="single" w:sz="6" w:space="0" w:color="auto"/>
              <w:bottom w:val="single" w:sz="6" w:space="0" w:color="auto"/>
            </w:tcBorders>
          </w:tcPr>
          <w:p w:rsidR="005B0A8F" w:rsidRDefault="005B0A8F" w:rsidP="005B0A8F">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3971E8" w:rsidRPr="00CD4D0F" w:rsidRDefault="00782DD0" w:rsidP="0043622E">
      <w:pPr>
        <w:pStyle w:val="Heading1"/>
        <w:numPr>
          <w:ilvl w:val="0"/>
          <w:numId w:val="13"/>
        </w:numPr>
        <w:rPr>
          <w:rFonts w:ascii="Times New Roman" w:hAnsi="Times New Roman" w:cs="Times New Roman"/>
          <w:b/>
          <w:color w:val="auto"/>
          <w:sz w:val="26"/>
          <w:szCs w:val="26"/>
        </w:rPr>
      </w:pPr>
      <w:r w:rsidRPr="00CD4D0F">
        <w:rPr>
          <w:rFonts w:ascii="Times New Roman" w:hAnsi="Times New Roman" w:cs="Times New Roman"/>
          <w:b/>
          <w:color w:val="auto"/>
          <w:sz w:val="26"/>
          <w:szCs w:val="26"/>
        </w:rPr>
        <w:lastRenderedPageBreak/>
        <w:t xml:space="preserve">PHY Layer </w:t>
      </w:r>
      <w:r w:rsidR="00EF1EE5" w:rsidRPr="00CD4D0F">
        <w:rPr>
          <w:rFonts w:ascii="Times New Roman" w:hAnsi="Times New Roman" w:cs="Times New Roman"/>
          <w:b/>
          <w:color w:val="auto"/>
          <w:sz w:val="26"/>
          <w:szCs w:val="26"/>
        </w:rPr>
        <w:t xml:space="preserve">Operating </w:t>
      </w:r>
      <w:r w:rsidR="008B421E" w:rsidRPr="00CD4D0F">
        <w:rPr>
          <w:rFonts w:ascii="Times New Roman" w:hAnsi="Times New Roman" w:cs="Times New Roman"/>
          <w:b/>
          <w:color w:val="auto"/>
          <w:sz w:val="26"/>
          <w:szCs w:val="26"/>
        </w:rPr>
        <w:t>M</w:t>
      </w:r>
      <w:r w:rsidR="00EF1EE5" w:rsidRPr="00CD4D0F">
        <w:rPr>
          <w:rFonts w:ascii="Times New Roman" w:hAnsi="Times New Roman" w:cs="Times New Roman"/>
          <w:b/>
          <w:color w:val="auto"/>
          <w:sz w:val="26"/>
          <w:szCs w:val="26"/>
        </w:rPr>
        <w:t>odes</w:t>
      </w:r>
    </w:p>
    <w:p w:rsidR="00161A69" w:rsidRPr="00CD4D0F" w:rsidRDefault="00161A69" w:rsidP="00161A69">
      <w:pPr>
        <w:jc w:val="both"/>
        <w:rPr>
          <w:rFonts w:ascii="Times New Roman" w:hAnsi="Times New Roman" w:cs="Times New Roman"/>
          <w:sz w:val="24"/>
          <w:szCs w:val="24"/>
        </w:rPr>
      </w:pPr>
      <w:bookmarkStart w:id="4" w:name="OLE_LINK12"/>
      <w:bookmarkStart w:id="5" w:name="OLE_LINK13"/>
      <w:bookmarkStart w:id="6" w:name="OLE_LINK6"/>
      <w:bookmarkStart w:id="7" w:name="OLE_LINK7"/>
      <w:r w:rsidRPr="00CD4D0F">
        <w:rPr>
          <w:rFonts w:ascii="Times New Roman" w:hAnsi="Times New Roman" w:cs="Times New Roman"/>
          <w:sz w:val="24"/>
          <w:szCs w:val="24"/>
        </w:rPr>
        <w:t xml:space="preserve">The </w:t>
      </w:r>
      <w:bookmarkStart w:id="8" w:name="OLE_LINK16"/>
      <w:bookmarkStart w:id="9" w:name="OLE_LINK17"/>
      <w:r w:rsidR="00E8029D" w:rsidRPr="00CD4D0F">
        <w:rPr>
          <w:rFonts w:ascii="Times New Roman" w:hAnsi="Times New Roman" w:cs="Times New Roman"/>
          <w:sz w:val="24"/>
          <w:szCs w:val="24"/>
        </w:rPr>
        <w:t>Multiple Input Multiple Output Camera On</w:t>
      </w:r>
      <w:r w:rsidR="00C27400" w:rsidRPr="00CD4D0F">
        <w:rPr>
          <w:rFonts w:ascii="Times New Roman" w:hAnsi="Times New Roman" w:cs="Times New Roman"/>
          <w:sz w:val="24"/>
          <w:szCs w:val="24"/>
        </w:rPr>
        <w:t>-</w:t>
      </w:r>
      <w:r w:rsidR="00E8029D" w:rsidRPr="00CD4D0F">
        <w:rPr>
          <w:rFonts w:ascii="Times New Roman" w:hAnsi="Times New Roman" w:cs="Times New Roman"/>
          <w:sz w:val="24"/>
          <w:szCs w:val="24"/>
        </w:rPr>
        <w:t>Off Keying</w:t>
      </w:r>
      <w:r w:rsidRPr="00CD4D0F">
        <w:rPr>
          <w:rFonts w:ascii="Times New Roman" w:hAnsi="Times New Roman" w:cs="Times New Roman"/>
          <w:sz w:val="24"/>
          <w:szCs w:val="24"/>
        </w:rPr>
        <w:t xml:space="preserve"> </w:t>
      </w:r>
      <w:r w:rsidR="00CF2B4D" w:rsidRPr="00CD4D0F">
        <w:rPr>
          <w:rFonts w:ascii="Times New Roman" w:hAnsi="Times New Roman" w:cs="Times New Roman"/>
          <w:sz w:val="24"/>
          <w:szCs w:val="24"/>
        </w:rPr>
        <w:t xml:space="preserve">(MIMO C-OOK) </w:t>
      </w:r>
      <w:r w:rsidRPr="00CD4D0F">
        <w:rPr>
          <w:rFonts w:ascii="Times New Roman" w:hAnsi="Times New Roman" w:cs="Times New Roman"/>
          <w:sz w:val="24"/>
          <w:szCs w:val="24"/>
        </w:rPr>
        <w:t xml:space="preserve">Modulation for </w:t>
      </w:r>
      <w:r w:rsidR="00E8029D" w:rsidRPr="00CD4D0F">
        <w:rPr>
          <w:rFonts w:ascii="Times New Roman" w:hAnsi="Times New Roman" w:cs="Times New Roman"/>
          <w:sz w:val="24"/>
          <w:szCs w:val="24"/>
        </w:rPr>
        <w:t>high</w:t>
      </w:r>
      <w:r w:rsidR="00C27400" w:rsidRPr="00CD4D0F">
        <w:rPr>
          <w:rFonts w:ascii="Times New Roman" w:hAnsi="Times New Roman" w:cs="Times New Roman"/>
          <w:sz w:val="24"/>
          <w:szCs w:val="24"/>
        </w:rPr>
        <w:t>-</w:t>
      </w:r>
      <w:r w:rsidR="00E8029D" w:rsidRPr="00CD4D0F">
        <w:rPr>
          <w:rFonts w:ascii="Times New Roman" w:hAnsi="Times New Roman" w:cs="Times New Roman"/>
          <w:sz w:val="24"/>
          <w:szCs w:val="24"/>
        </w:rPr>
        <w:t>speed OCC system</w:t>
      </w:r>
      <w:r w:rsidRPr="00CD4D0F">
        <w:rPr>
          <w:rFonts w:ascii="Times New Roman" w:hAnsi="Times New Roman" w:cs="Times New Roman"/>
          <w:sz w:val="24"/>
          <w:szCs w:val="24"/>
        </w:rPr>
        <w:t xml:space="preserve"> </w:t>
      </w:r>
      <w:bookmarkEnd w:id="4"/>
      <w:bookmarkEnd w:id="5"/>
      <w:r w:rsidRPr="00CD4D0F">
        <w:rPr>
          <w:rFonts w:ascii="Times New Roman" w:hAnsi="Times New Roman" w:cs="Times New Roman"/>
          <w:sz w:val="24"/>
          <w:szCs w:val="24"/>
        </w:rPr>
        <w:t xml:space="preserve">uses the PHY </w:t>
      </w:r>
      <w:r w:rsidR="00E8029D" w:rsidRPr="00CD4D0F">
        <w:rPr>
          <w:rFonts w:ascii="Times New Roman" w:hAnsi="Times New Roman" w:cs="Times New Roman"/>
          <w:sz w:val="24"/>
          <w:szCs w:val="24"/>
        </w:rPr>
        <w:t>VII</w:t>
      </w:r>
      <w:r w:rsidR="0081134E" w:rsidRPr="00CD4D0F">
        <w:rPr>
          <w:rFonts w:ascii="Times New Roman" w:hAnsi="Times New Roman" w:cs="Times New Roman"/>
          <w:sz w:val="24"/>
          <w:szCs w:val="24"/>
        </w:rPr>
        <w:t xml:space="preserve"> – </w:t>
      </w:r>
      <w:r w:rsidR="00E8029D" w:rsidRPr="00CD4D0F">
        <w:rPr>
          <w:rFonts w:ascii="Times New Roman" w:hAnsi="Times New Roman" w:cs="Times New Roman"/>
          <w:sz w:val="24"/>
          <w:szCs w:val="24"/>
        </w:rPr>
        <w:t>Multiple</w:t>
      </w:r>
      <w:r w:rsidR="00425060" w:rsidRPr="00CD4D0F">
        <w:rPr>
          <w:rFonts w:ascii="Times New Roman" w:hAnsi="Times New Roman" w:cs="Times New Roman"/>
          <w:sz w:val="24"/>
          <w:szCs w:val="24"/>
        </w:rPr>
        <w:t xml:space="preserve"> Point Source</w:t>
      </w:r>
      <w:r w:rsidRPr="00CD4D0F">
        <w:rPr>
          <w:rFonts w:ascii="Times New Roman" w:hAnsi="Times New Roman" w:cs="Times New Roman"/>
          <w:sz w:val="24"/>
          <w:szCs w:val="24"/>
        </w:rPr>
        <w:t xml:space="preserve">.  </w:t>
      </w:r>
      <w:bookmarkEnd w:id="8"/>
      <w:bookmarkEnd w:id="9"/>
    </w:p>
    <w:bookmarkEnd w:id="6"/>
    <w:bookmarkEnd w:id="7"/>
    <w:p w:rsidR="00183B99" w:rsidRDefault="00161A69" w:rsidP="00D17A6A">
      <w:pPr>
        <w:jc w:val="both"/>
        <w:rPr>
          <w:rFonts w:ascii="Times New Roman" w:hAnsi="Times New Roman" w:cs="Times New Roman"/>
          <w:sz w:val="24"/>
          <w:szCs w:val="24"/>
        </w:rPr>
      </w:pPr>
      <w:r w:rsidRPr="00CD4D0F">
        <w:rPr>
          <w:rFonts w:ascii="Times New Roman" w:hAnsi="Times New Roman" w:cs="Times New Roman"/>
          <w:sz w:val="24"/>
          <w:szCs w:val="24"/>
        </w:rPr>
        <w:t xml:space="preserve">The PHY </w:t>
      </w:r>
      <w:r w:rsidR="009E2D91" w:rsidRPr="00CD4D0F">
        <w:rPr>
          <w:rFonts w:ascii="Times New Roman" w:hAnsi="Times New Roman" w:cs="Times New Roman"/>
          <w:sz w:val="24"/>
          <w:szCs w:val="24"/>
        </w:rPr>
        <w:t>VII</w:t>
      </w:r>
      <w:r w:rsidR="0081134E" w:rsidRPr="00CD4D0F">
        <w:rPr>
          <w:rFonts w:ascii="Times New Roman" w:hAnsi="Times New Roman" w:cs="Times New Roman"/>
          <w:sz w:val="24"/>
          <w:szCs w:val="24"/>
        </w:rPr>
        <w:t xml:space="preserve"> </w:t>
      </w:r>
      <w:r w:rsidRPr="00CD4D0F">
        <w:rPr>
          <w:rFonts w:ascii="Times New Roman" w:hAnsi="Times New Roman" w:cs="Times New Roman"/>
          <w:sz w:val="24"/>
          <w:szCs w:val="24"/>
        </w:rPr>
        <w:t xml:space="preserve">Operating Modes system specifications are given in </w:t>
      </w:r>
      <w:r w:rsidR="001150C9" w:rsidRPr="00CD4D0F">
        <w:rPr>
          <w:rFonts w:ascii="Times New Roman" w:hAnsi="Times New Roman" w:cs="Times New Roman"/>
          <w:sz w:val="24"/>
          <w:szCs w:val="24"/>
        </w:rPr>
        <w:t xml:space="preserve">Table </w:t>
      </w:r>
      <w:r w:rsidR="00A24E72" w:rsidRPr="00CD4D0F">
        <w:rPr>
          <w:rFonts w:ascii="Times New Roman" w:hAnsi="Times New Roman" w:cs="Times New Roman"/>
          <w:sz w:val="24"/>
          <w:szCs w:val="24"/>
        </w:rPr>
        <w:t>151</w:t>
      </w:r>
      <w:r w:rsidRPr="00CD4D0F">
        <w:rPr>
          <w:rFonts w:ascii="Times New Roman" w:hAnsi="Times New Roman" w:cs="Times New Roman"/>
          <w:sz w:val="24"/>
          <w:szCs w:val="24"/>
        </w:rPr>
        <w:t>.</w:t>
      </w:r>
      <w:r w:rsidR="000A044B" w:rsidRPr="00CD4D0F">
        <w:rPr>
          <w:rFonts w:ascii="Times New Roman" w:hAnsi="Times New Roman" w:cs="Times New Roman"/>
          <w:sz w:val="24"/>
          <w:szCs w:val="24"/>
        </w:rPr>
        <w:t xml:space="preserve"> The additional PHY Operating Modes </w:t>
      </w:r>
      <w:r w:rsidR="003B22C9" w:rsidRPr="00CD4D0F">
        <w:rPr>
          <w:rFonts w:ascii="Times New Roman" w:hAnsi="Times New Roman" w:cs="Times New Roman"/>
          <w:sz w:val="24"/>
          <w:szCs w:val="24"/>
        </w:rPr>
        <w:t>by</w:t>
      </w:r>
      <w:r w:rsidR="000A044B" w:rsidRPr="00CD4D0F">
        <w:rPr>
          <w:rFonts w:ascii="Times New Roman" w:hAnsi="Times New Roman" w:cs="Times New Roman"/>
          <w:sz w:val="24"/>
          <w:szCs w:val="24"/>
        </w:rPr>
        <w:t xml:space="preserve"> </w:t>
      </w:r>
      <w:r w:rsidR="002479A8" w:rsidRPr="00CD4D0F">
        <w:rPr>
          <w:rFonts w:ascii="Times New Roman" w:hAnsi="Times New Roman" w:cs="Times New Roman"/>
          <w:sz w:val="24"/>
          <w:szCs w:val="24"/>
        </w:rPr>
        <w:t>MIMO C-OOK</w:t>
      </w:r>
      <w:r w:rsidR="000A044B" w:rsidRPr="00CD4D0F">
        <w:rPr>
          <w:rFonts w:ascii="Times New Roman" w:hAnsi="Times New Roman" w:cs="Times New Roman"/>
          <w:sz w:val="24"/>
          <w:szCs w:val="24"/>
        </w:rPr>
        <w:t xml:space="preserve"> for Smart Device is presented the Table </w:t>
      </w:r>
      <w:r w:rsidR="00A56710" w:rsidRPr="00CD4D0F">
        <w:rPr>
          <w:rFonts w:ascii="Times New Roman" w:hAnsi="Times New Roman" w:cs="Times New Roman"/>
          <w:sz w:val="24"/>
          <w:szCs w:val="24"/>
        </w:rPr>
        <w:t>151</w:t>
      </w:r>
      <w:r w:rsidR="002D5ACB" w:rsidRPr="00CD4D0F">
        <w:rPr>
          <w:rFonts w:ascii="Times New Roman" w:hAnsi="Times New Roman" w:cs="Times New Roman"/>
          <w:sz w:val="24"/>
          <w:szCs w:val="24"/>
        </w:rPr>
        <w:t xml:space="preserve"> – PHY VII</w:t>
      </w:r>
      <w:r w:rsidR="00615CEC" w:rsidRPr="00CD4D0F">
        <w:rPr>
          <w:rFonts w:ascii="Times New Roman" w:hAnsi="Times New Roman" w:cs="Times New Roman"/>
          <w:sz w:val="24"/>
          <w:szCs w:val="24"/>
        </w:rPr>
        <w:t xml:space="preserve"> Operating Modes</w:t>
      </w:r>
      <w:r w:rsidR="000A044B" w:rsidRPr="00CD4D0F">
        <w:rPr>
          <w:rFonts w:ascii="Times New Roman" w:hAnsi="Times New Roman" w:cs="Times New Roman"/>
          <w:sz w:val="24"/>
          <w:szCs w:val="24"/>
        </w:rPr>
        <w:t>.</w:t>
      </w:r>
    </w:p>
    <w:p w:rsidR="00F969DF" w:rsidRPr="00CD4D0F" w:rsidRDefault="00F969DF" w:rsidP="00F969DF">
      <w:pPr>
        <w:jc w:val="center"/>
        <w:rPr>
          <w:rFonts w:ascii="Times New Roman" w:hAnsi="Times New Roman" w:cs="Times New Roman"/>
          <w:b/>
          <w:sz w:val="24"/>
          <w:szCs w:val="24"/>
        </w:rPr>
      </w:pPr>
      <w:r w:rsidRPr="00CD4D0F">
        <w:rPr>
          <w:rFonts w:ascii="Times New Roman" w:hAnsi="Times New Roman" w:cs="Times New Roman"/>
          <w:b/>
          <w:sz w:val="24"/>
          <w:szCs w:val="24"/>
        </w:rPr>
        <w:t>Table 151 – PHY VII Operating Modes</w:t>
      </w:r>
    </w:p>
    <w:tbl>
      <w:tblPr>
        <w:tblStyle w:val="TableGrid"/>
        <w:tblW w:w="0" w:type="auto"/>
        <w:tblInd w:w="108" w:type="dxa"/>
        <w:tblLayout w:type="fixed"/>
        <w:tblLook w:val="04A0" w:firstRow="1" w:lastRow="0" w:firstColumn="1" w:lastColumn="0" w:noHBand="0" w:noVBand="1"/>
      </w:tblPr>
      <w:tblGrid>
        <w:gridCol w:w="1957"/>
        <w:gridCol w:w="1350"/>
        <w:gridCol w:w="1250"/>
        <w:gridCol w:w="3160"/>
        <w:gridCol w:w="1525"/>
      </w:tblGrid>
      <w:tr w:rsidR="00A6487C" w:rsidRPr="00CD4D0F" w:rsidTr="00A74E13">
        <w:tc>
          <w:tcPr>
            <w:tcW w:w="9242" w:type="dxa"/>
            <w:gridSpan w:val="5"/>
            <w:tcBorders>
              <w:top w:val="single" w:sz="4" w:space="0" w:color="auto"/>
              <w:left w:val="single" w:sz="4" w:space="0" w:color="auto"/>
              <w:bottom w:val="single" w:sz="4" w:space="0" w:color="auto"/>
              <w:right w:val="single" w:sz="4" w:space="0" w:color="auto"/>
            </w:tcBorders>
            <w:hideMark/>
          </w:tcPr>
          <w:p w:rsidR="00306241" w:rsidRPr="00CD4D0F" w:rsidRDefault="00306241" w:rsidP="00A74E13">
            <w:pPr>
              <w:jc w:val="center"/>
              <w:rPr>
                <w:rFonts w:ascii="Times New Roman" w:hAnsi="Times New Roman" w:cs="Times New Roman"/>
                <w:b/>
                <w:szCs w:val="24"/>
              </w:rPr>
            </w:pPr>
            <w:bookmarkStart w:id="10" w:name="_Hlk82436758"/>
            <w:r w:rsidRPr="00CD4D0F">
              <w:rPr>
                <w:rFonts w:ascii="Times New Roman" w:hAnsi="Times New Roman" w:cs="Times New Roman"/>
                <w:b/>
                <w:szCs w:val="24"/>
              </w:rPr>
              <w:t>PHY Operating Modes</w:t>
            </w:r>
          </w:p>
        </w:tc>
      </w:tr>
      <w:tr w:rsidR="00A6487C" w:rsidRPr="00CD4D0F" w:rsidTr="000D2231">
        <w:trPr>
          <w:trHeight w:val="548"/>
        </w:trPr>
        <w:tc>
          <w:tcPr>
            <w:tcW w:w="1957" w:type="dxa"/>
            <w:tcBorders>
              <w:top w:val="single" w:sz="4" w:space="0" w:color="auto"/>
              <w:left w:val="single" w:sz="4" w:space="0" w:color="auto"/>
              <w:right w:val="single" w:sz="4" w:space="0" w:color="auto"/>
            </w:tcBorders>
            <w:vAlign w:val="center"/>
            <w:hideMark/>
          </w:tcPr>
          <w:p w:rsidR="0003285A" w:rsidRPr="000D2231" w:rsidRDefault="0003285A" w:rsidP="00A74E13">
            <w:pPr>
              <w:jc w:val="center"/>
              <w:rPr>
                <w:rFonts w:ascii="Times New Roman" w:hAnsi="Times New Roman" w:cs="Times New Roman"/>
                <w:b/>
                <w:sz w:val="18"/>
                <w:szCs w:val="24"/>
              </w:rPr>
            </w:pPr>
            <w:r w:rsidRPr="000D2231">
              <w:rPr>
                <w:rFonts w:ascii="Times New Roman" w:hAnsi="Times New Roman" w:cs="Times New Roman"/>
                <w:b/>
                <w:sz w:val="18"/>
                <w:szCs w:val="24"/>
              </w:rPr>
              <w:t>Modulation</w:t>
            </w:r>
          </w:p>
          <w:p w:rsidR="0003285A" w:rsidRPr="000D2231" w:rsidRDefault="0003285A" w:rsidP="00A74E13">
            <w:pPr>
              <w:jc w:val="center"/>
              <w:rPr>
                <w:rFonts w:ascii="Times New Roman" w:hAnsi="Times New Roman" w:cs="Times New Roman"/>
                <w:b/>
                <w:sz w:val="18"/>
                <w:szCs w:val="24"/>
              </w:rPr>
            </w:pPr>
          </w:p>
        </w:tc>
        <w:tc>
          <w:tcPr>
            <w:tcW w:w="1350" w:type="dxa"/>
            <w:tcBorders>
              <w:top w:val="single" w:sz="4" w:space="0" w:color="auto"/>
              <w:left w:val="single" w:sz="4" w:space="0" w:color="auto"/>
              <w:right w:val="single" w:sz="4" w:space="0" w:color="auto"/>
            </w:tcBorders>
            <w:vAlign w:val="center"/>
            <w:hideMark/>
          </w:tcPr>
          <w:p w:rsidR="0003285A" w:rsidRPr="000D2231" w:rsidRDefault="0003285A" w:rsidP="00A74E13">
            <w:pPr>
              <w:jc w:val="center"/>
              <w:rPr>
                <w:rFonts w:ascii="Times New Roman" w:hAnsi="Times New Roman" w:cs="Times New Roman"/>
                <w:b/>
                <w:sz w:val="18"/>
                <w:szCs w:val="24"/>
              </w:rPr>
            </w:pPr>
            <w:r w:rsidRPr="000D2231">
              <w:rPr>
                <w:rFonts w:ascii="Times New Roman" w:hAnsi="Times New Roman" w:cs="Times New Roman"/>
                <w:b/>
                <w:sz w:val="18"/>
                <w:szCs w:val="24"/>
              </w:rPr>
              <w:t>RLL Code</w:t>
            </w:r>
          </w:p>
        </w:tc>
        <w:tc>
          <w:tcPr>
            <w:tcW w:w="1250" w:type="dxa"/>
            <w:tcBorders>
              <w:top w:val="single" w:sz="4" w:space="0" w:color="auto"/>
              <w:left w:val="single" w:sz="4" w:space="0" w:color="auto"/>
              <w:right w:val="single" w:sz="4" w:space="0" w:color="auto"/>
            </w:tcBorders>
            <w:vAlign w:val="center"/>
            <w:hideMark/>
          </w:tcPr>
          <w:p w:rsidR="0003285A" w:rsidRPr="000D2231" w:rsidRDefault="0003285A" w:rsidP="00A74E13">
            <w:pPr>
              <w:jc w:val="center"/>
              <w:rPr>
                <w:rFonts w:ascii="Times New Roman" w:hAnsi="Times New Roman" w:cs="Times New Roman"/>
                <w:b/>
                <w:sz w:val="18"/>
                <w:szCs w:val="24"/>
              </w:rPr>
            </w:pPr>
            <w:r w:rsidRPr="000D2231">
              <w:rPr>
                <w:rFonts w:ascii="Times New Roman" w:hAnsi="Times New Roman" w:cs="Times New Roman"/>
                <w:b/>
                <w:sz w:val="18"/>
                <w:szCs w:val="24"/>
              </w:rPr>
              <w:t>Optical Clock Rate</w:t>
            </w:r>
          </w:p>
        </w:tc>
        <w:tc>
          <w:tcPr>
            <w:tcW w:w="3160" w:type="dxa"/>
            <w:tcBorders>
              <w:top w:val="single" w:sz="4" w:space="0" w:color="auto"/>
              <w:left w:val="single" w:sz="4" w:space="0" w:color="auto"/>
              <w:right w:val="single" w:sz="4" w:space="0" w:color="auto"/>
            </w:tcBorders>
            <w:vAlign w:val="center"/>
            <w:hideMark/>
          </w:tcPr>
          <w:p w:rsidR="0003285A" w:rsidRPr="000D2231" w:rsidRDefault="0003285A" w:rsidP="000D2231">
            <w:pPr>
              <w:jc w:val="center"/>
              <w:rPr>
                <w:rFonts w:ascii="Times New Roman" w:hAnsi="Times New Roman" w:cs="Times New Roman"/>
                <w:b/>
                <w:sz w:val="18"/>
                <w:szCs w:val="24"/>
              </w:rPr>
            </w:pPr>
            <w:r w:rsidRPr="000D2231">
              <w:rPr>
                <w:rFonts w:ascii="Times New Roman" w:hAnsi="Times New Roman" w:cs="Times New Roman"/>
                <w:b/>
                <w:sz w:val="18"/>
                <w:szCs w:val="24"/>
              </w:rPr>
              <w:t>FEC</w:t>
            </w:r>
          </w:p>
        </w:tc>
        <w:tc>
          <w:tcPr>
            <w:tcW w:w="1525" w:type="dxa"/>
            <w:tcBorders>
              <w:top w:val="single" w:sz="4" w:space="0" w:color="auto"/>
              <w:left w:val="single" w:sz="4" w:space="0" w:color="auto"/>
              <w:right w:val="single" w:sz="4" w:space="0" w:color="auto"/>
            </w:tcBorders>
            <w:vAlign w:val="center"/>
            <w:hideMark/>
          </w:tcPr>
          <w:p w:rsidR="0003285A" w:rsidRPr="000D2231" w:rsidRDefault="0003285A" w:rsidP="00A74E13">
            <w:pPr>
              <w:jc w:val="center"/>
              <w:rPr>
                <w:rFonts w:ascii="Times New Roman" w:hAnsi="Times New Roman" w:cs="Times New Roman"/>
                <w:b/>
                <w:sz w:val="18"/>
                <w:szCs w:val="24"/>
              </w:rPr>
            </w:pPr>
          </w:p>
          <w:p w:rsidR="0003285A" w:rsidRPr="000D2231" w:rsidRDefault="0003285A" w:rsidP="00A74E13">
            <w:pPr>
              <w:jc w:val="center"/>
              <w:rPr>
                <w:rFonts w:ascii="Times New Roman" w:hAnsi="Times New Roman" w:cs="Times New Roman"/>
                <w:b/>
                <w:sz w:val="18"/>
                <w:szCs w:val="24"/>
              </w:rPr>
            </w:pPr>
            <w:r w:rsidRPr="000D2231">
              <w:rPr>
                <w:rFonts w:ascii="Times New Roman" w:hAnsi="Times New Roman" w:cs="Times New Roman"/>
                <w:b/>
                <w:sz w:val="18"/>
                <w:szCs w:val="24"/>
              </w:rPr>
              <w:t xml:space="preserve">Data Rate </w:t>
            </w:r>
          </w:p>
          <w:p w:rsidR="000151F3" w:rsidRDefault="000151F3" w:rsidP="00A74E13">
            <w:pPr>
              <w:jc w:val="center"/>
              <w:rPr>
                <w:rFonts w:ascii="Times New Roman" w:hAnsi="Times New Roman" w:cs="Times New Roman"/>
                <w:b/>
                <w:sz w:val="18"/>
                <w:szCs w:val="24"/>
              </w:rPr>
            </w:pPr>
            <w:r w:rsidRPr="000D2231">
              <w:rPr>
                <w:rFonts w:ascii="Times New Roman" w:hAnsi="Times New Roman" w:cs="Times New Roman"/>
                <w:b/>
                <w:sz w:val="18"/>
                <w:szCs w:val="24"/>
              </w:rPr>
              <w:t>(two LEDs)</w:t>
            </w:r>
          </w:p>
          <w:p w:rsidR="00937E3E" w:rsidRPr="00455133" w:rsidRDefault="00937E3E" w:rsidP="00A74E13">
            <w:pPr>
              <w:jc w:val="center"/>
              <w:rPr>
                <w:rFonts w:ascii="Times New Roman" w:hAnsi="Times New Roman" w:cs="Times New Roman"/>
                <w:b/>
                <w:color w:val="FF0000"/>
                <w:sz w:val="18"/>
                <w:szCs w:val="24"/>
              </w:rPr>
            </w:pPr>
            <w:r w:rsidRPr="00455133">
              <w:rPr>
                <w:rFonts w:ascii="Times New Roman" w:hAnsi="Times New Roman" w:cs="Times New Roman"/>
                <w:b/>
                <w:color w:val="FF0000"/>
                <w:sz w:val="18"/>
                <w:szCs w:val="24"/>
              </w:rPr>
              <w:t>(60 fps)</w:t>
            </w:r>
          </w:p>
          <w:p w:rsidR="0003285A" w:rsidRPr="000D2231" w:rsidRDefault="0003285A" w:rsidP="00A74E13">
            <w:pPr>
              <w:jc w:val="center"/>
              <w:rPr>
                <w:rFonts w:ascii="Times New Roman" w:hAnsi="Times New Roman" w:cs="Times New Roman"/>
                <w:b/>
                <w:sz w:val="18"/>
                <w:szCs w:val="24"/>
              </w:rPr>
            </w:pPr>
          </w:p>
        </w:tc>
      </w:tr>
      <w:tr w:rsidR="00A6487C" w:rsidRPr="00CD4D0F" w:rsidTr="00014AE6">
        <w:tc>
          <w:tcPr>
            <w:tcW w:w="1957" w:type="dxa"/>
            <w:vMerge w:val="restart"/>
            <w:tcBorders>
              <w:top w:val="single" w:sz="4" w:space="0" w:color="auto"/>
              <w:left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Cs w:val="24"/>
              </w:rPr>
            </w:pPr>
            <w:r w:rsidRPr="00CD4D0F">
              <w:rPr>
                <w:rFonts w:ascii="Times New Roman" w:hAnsi="Times New Roman" w:cs="Times New Roman"/>
                <w:szCs w:val="24"/>
              </w:rPr>
              <w:t>MIMO C-OOK</w:t>
            </w:r>
          </w:p>
        </w:tc>
        <w:tc>
          <w:tcPr>
            <w:tcW w:w="1350" w:type="dxa"/>
            <w:tcBorders>
              <w:top w:val="single" w:sz="4" w:space="0" w:color="auto"/>
              <w:left w:val="single" w:sz="4" w:space="0" w:color="auto"/>
              <w:bottom w:val="single" w:sz="4" w:space="0" w:color="auto"/>
              <w:right w:val="single" w:sz="4" w:space="0" w:color="auto"/>
            </w:tcBorders>
            <w:vAlign w:val="center"/>
            <w:hideMark/>
          </w:tcPr>
          <w:p w:rsidR="00191AE6" w:rsidRPr="00CD4D0F" w:rsidRDefault="00191AE6" w:rsidP="00D0601F">
            <w:pPr>
              <w:jc w:val="center"/>
              <w:rPr>
                <w:rFonts w:ascii="Times New Roman" w:hAnsi="Times New Roman" w:cs="Times New Roman"/>
                <w:sz w:val="18"/>
                <w:szCs w:val="18"/>
              </w:rPr>
            </w:pPr>
            <w:r w:rsidRPr="00CD4D0F">
              <w:rPr>
                <w:rFonts w:ascii="Times New Roman" w:hAnsi="Times New Roman" w:cs="Times New Roman"/>
                <w:sz w:val="18"/>
                <w:szCs w:val="18"/>
              </w:rPr>
              <w:t xml:space="preserve">Manchester </w:t>
            </w:r>
          </w:p>
        </w:tc>
        <w:tc>
          <w:tcPr>
            <w:tcW w:w="1250" w:type="dxa"/>
            <w:tcBorders>
              <w:top w:val="single" w:sz="4" w:space="0" w:color="auto"/>
              <w:left w:val="single" w:sz="4" w:space="0" w:color="auto"/>
              <w:bottom w:val="single" w:sz="4" w:space="0" w:color="auto"/>
              <w:right w:val="single" w:sz="4" w:space="0" w:color="auto"/>
            </w:tcBorders>
            <w:vAlign w:val="center"/>
            <w:hideMark/>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8 kHz</w:t>
            </w:r>
          </w:p>
        </w:tc>
        <w:tc>
          <w:tcPr>
            <w:tcW w:w="3160" w:type="dxa"/>
            <w:tcBorders>
              <w:top w:val="single" w:sz="4" w:space="0" w:color="auto"/>
              <w:left w:val="single" w:sz="4" w:space="0" w:color="auto"/>
              <w:bottom w:val="single" w:sz="4" w:space="0" w:color="auto"/>
              <w:right w:val="single" w:sz="4" w:space="0" w:color="auto"/>
            </w:tcBorders>
            <w:vAlign w:val="center"/>
          </w:tcPr>
          <w:p w:rsidR="00191AE6" w:rsidRPr="004C0900" w:rsidRDefault="001549E2" w:rsidP="00202FCA">
            <w:pPr>
              <w:jc w:val="center"/>
              <w:rPr>
                <w:rFonts w:ascii="Times New Roman" w:hAnsi="Times New Roman" w:cs="Times New Roman"/>
                <w:sz w:val="18"/>
                <w:szCs w:val="18"/>
              </w:rPr>
            </w:pPr>
            <w:r w:rsidRPr="004C0900">
              <w:rPr>
                <w:rStyle w:val="fontstyle01"/>
                <w:rFonts w:ascii="Times New Roman" w:hAnsi="Times New Roman" w:cs="Times New Roman"/>
                <w:b w:val="0"/>
              </w:rPr>
              <w:t>Hamming</w:t>
            </w:r>
            <w:r w:rsidRPr="004C0900">
              <w:rPr>
                <w:rStyle w:val="fontstyle01"/>
                <w:rFonts w:ascii="Times New Roman" w:hAnsi="Times New Roman" w:cs="Times New Roman"/>
              </w:rPr>
              <w:t xml:space="preserve"> </w:t>
            </w:r>
            <w:r w:rsidR="00191AE6" w:rsidRPr="004C0900">
              <w:rPr>
                <w:rFonts w:ascii="Times New Roman" w:hAnsi="Times New Roman" w:cs="Times New Roman"/>
                <w:sz w:val="18"/>
                <w:szCs w:val="18"/>
              </w:rPr>
              <w:t>(15,11)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191AE6" w:rsidRPr="00CD4D0F" w:rsidRDefault="00D237E1" w:rsidP="00A74E13">
            <w:pPr>
              <w:jc w:val="center"/>
              <w:rPr>
                <w:rFonts w:ascii="Times New Roman" w:hAnsi="Times New Roman" w:cs="Times New Roman"/>
                <w:bCs/>
                <w:sz w:val="18"/>
                <w:szCs w:val="18"/>
              </w:rPr>
            </w:pPr>
            <w:r w:rsidRPr="00CD4D0F">
              <w:rPr>
                <w:rFonts w:ascii="Times New Roman" w:hAnsi="Times New Roman" w:cs="Times New Roman"/>
                <w:bCs/>
                <w:sz w:val="18"/>
                <w:szCs w:val="18"/>
              </w:rPr>
              <w:t>4.8</w:t>
            </w:r>
            <w:r w:rsidR="00191AE6" w:rsidRPr="00CD4D0F">
              <w:rPr>
                <w:rFonts w:ascii="Times New Roman" w:hAnsi="Times New Roman" w:cs="Times New Roman"/>
                <w:bCs/>
                <w:sz w:val="18"/>
                <w:szCs w:val="18"/>
              </w:rPr>
              <w:t xml:space="preserve"> kbps</w:t>
            </w:r>
          </w:p>
        </w:tc>
      </w:tr>
      <w:tr w:rsidR="00A6487C" w:rsidRPr="00CD4D0F" w:rsidTr="00EC22EC">
        <w:tc>
          <w:tcPr>
            <w:tcW w:w="1957" w:type="dxa"/>
            <w:vMerge/>
            <w:tcBorders>
              <w:left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8 kHz</w:t>
            </w:r>
          </w:p>
        </w:tc>
        <w:tc>
          <w:tcPr>
            <w:tcW w:w="3160" w:type="dxa"/>
            <w:tcBorders>
              <w:top w:val="single" w:sz="4" w:space="0" w:color="auto"/>
              <w:left w:val="single" w:sz="4" w:space="0" w:color="auto"/>
              <w:bottom w:val="single" w:sz="4" w:space="0" w:color="auto"/>
              <w:right w:val="single" w:sz="4" w:space="0" w:color="auto"/>
            </w:tcBorders>
            <w:vAlign w:val="center"/>
          </w:tcPr>
          <w:p w:rsidR="00191AE6" w:rsidRPr="004C0900" w:rsidRDefault="00191AE6" w:rsidP="00A74E13">
            <w:pPr>
              <w:jc w:val="center"/>
              <w:rPr>
                <w:rFonts w:ascii="Times New Roman" w:hAnsi="Times New Roman" w:cs="Times New Roman"/>
                <w:sz w:val="18"/>
                <w:szCs w:val="18"/>
              </w:rPr>
            </w:pPr>
            <w:r w:rsidRPr="004C0900">
              <w:rPr>
                <w:rFonts w:ascii="Times New Roman" w:hAnsi="Times New Roman" w:cs="Times New Roman"/>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tcPr>
          <w:p w:rsidR="00191AE6" w:rsidRPr="00CD4D0F" w:rsidRDefault="00D237E1" w:rsidP="00A74E13">
            <w:pPr>
              <w:jc w:val="center"/>
              <w:rPr>
                <w:rFonts w:ascii="Times New Roman" w:hAnsi="Times New Roman" w:cs="Times New Roman"/>
                <w:bCs/>
                <w:sz w:val="18"/>
                <w:szCs w:val="18"/>
              </w:rPr>
            </w:pPr>
            <w:r w:rsidRPr="00CD4D0F">
              <w:rPr>
                <w:rFonts w:ascii="Times New Roman" w:hAnsi="Times New Roman" w:cs="Times New Roman"/>
                <w:bCs/>
                <w:sz w:val="18"/>
                <w:szCs w:val="18"/>
              </w:rPr>
              <w:t>7.2</w:t>
            </w:r>
            <w:r w:rsidR="00191AE6" w:rsidRPr="00CD4D0F">
              <w:rPr>
                <w:rFonts w:ascii="Times New Roman" w:hAnsi="Times New Roman" w:cs="Times New Roman"/>
                <w:bCs/>
                <w:sz w:val="18"/>
                <w:szCs w:val="18"/>
              </w:rPr>
              <w:t xml:space="preserve"> kbps</w:t>
            </w:r>
          </w:p>
        </w:tc>
      </w:tr>
      <w:tr w:rsidR="00A6487C" w:rsidRPr="00CD4D0F" w:rsidTr="008F1EDC">
        <w:tc>
          <w:tcPr>
            <w:tcW w:w="1957" w:type="dxa"/>
            <w:vMerge/>
            <w:tcBorders>
              <w:left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Manchester</w:t>
            </w:r>
          </w:p>
        </w:tc>
        <w:tc>
          <w:tcPr>
            <w:tcW w:w="12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10 kHz</w:t>
            </w:r>
          </w:p>
        </w:tc>
        <w:tc>
          <w:tcPr>
            <w:tcW w:w="3160" w:type="dxa"/>
            <w:tcBorders>
              <w:top w:val="single" w:sz="4" w:space="0" w:color="auto"/>
              <w:left w:val="single" w:sz="4" w:space="0" w:color="auto"/>
              <w:bottom w:val="single" w:sz="4" w:space="0" w:color="auto"/>
              <w:right w:val="single" w:sz="4" w:space="0" w:color="auto"/>
            </w:tcBorders>
            <w:vAlign w:val="center"/>
          </w:tcPr>
          <w:p w:rsidR="00191AE6" w:rsidRPr="004C0900" w:rsidRDefault="001549E2" w:rsidP="00A74E13">
            <w:pPr>
              <w:jc w:val="center"/>
              <w:rPr>
                <w:rFonts w:ascii="Times New Roman" w:hAnsi="Times New Roman" w:cs="Times New Roman"/>
                <w:sz w:val="18"/>
                <w:szCs w:val="18"/>
              </w:rPr>
            </w:pPr>
            <w:r w:rsidRPr="004C0900">
              <w:rPr>
                <w:rStyle w:val="fontstyle01"/>
                <w:rFonts w:ascii="Times New Roman" w:hAnsi="Times New Roman" w:cs="Times New Roman"/>
                <w:b w:val="0"/>
              </w:rPr>
              <w:t>Hamming</w:t>
            </w:r>
            <w:r w:rsidRPr="004C0900">
              <w:rPr>
                <w:rStyle w:val="fontstyle01"/>
                <w:rFonts w:ascii="Times New Roman" w:hAnsi="Times New Roman" w:cs="Times New Roman"/>
              </w:rPr>
              <w:t xml:space="preserve"> </w:t>
            </w:r>
            <w:r w:rsidR="00191AE6" w:rsidRPr="004C0900">
              <w:rPr>
                <w:rFonts w:ascii="Times New Roman" w:hAnsi="Times New Roman" w:cs="Times New Roman"/>
                <w:sz w:val="18"/>
                <w:szCs w:val="18"/>
              </w:rPr>
              <w:t>(15,11)</w:t>
            </w:r>
          </w:p>
        </w:tc>
        <w:tc>
          <w:tcPr>
            <w:tcW w:w="1525" w:type="dxa"/>
            <w:tcBorders>
              <w:top w:val="single" w:sz="4" w:space="0" w:color="auto"/>
              <w:left w:val="single" w:sz="4" w:space="0" w:color="auto"/>
              <w:bottom w:val="single" w:sz="4" w:space="0" w:color="auto"/>
              <w:right w:val="single" w:sz="4" w:space="0" w:color="auto"/>
            </w:tcBorders>
            <w:vAlign w:val="center"/>
          </w:tcPr>
          <w:p w:rsidR="00191AE6" w:rsidRPr="00CD4D0F" w:rsidRDefault="00D237E1" w:rsidP="00A74E13">
            <w:pPr>
              <w:jc w:val="center"/>
              <w:rPr>
                <w:rFonts w:ascii="Times New Roman" w:hAnsi="Times New Roman" w:cs="Times New Roman"/>
                <w:bCs/>
                <w:sz w:val="18"/>
                <w:szCs w:val="18"/>
              </w:rPr>
            </w:pPr>
            <w:r w:rsidRPr="00CD4D0F">
              <w:rPr>
                <w:rFonts w:ascii="Times New Roman" w:hAnsi="Times New Roman" w:cs="Times New Roman"/>
                <w:bCs/>
                <w:sz w:val="18"/>
                <w:szCs w:val="18"/>
              </w:rPr>
              <w:t>6.0</w:t>
            </w:r>
            <w:r w:rsidR="00191AE6" w:rsidRPr="00CD4D0F">
              <w:rPr>
                <w:rFonts w:ascii="Times New Roman" w:hAnsi="Times New Roman" w:cs="Times New Roman"/>
                <w:bCs/>
                <w:sz w:val="18"/>
                <w:szCs w:val="18"/>
              </w:rPr>
              <w:t xml:space="preserve"> kbps</w:t>
            </w:r>
          </w:p>
        </w:tc>
      </w:tr>
      <w:tr w:rsidR="00191AE6" w:rsidRPr="00CD4D0F" w:rsidTr="00AD63EF">
        <w:trPr>
          <w:trHeight w:val="263"/>
        </w:trPr>
        <w:tc>
          <w:tcPr>
            <w:tcW w:w="1957" w:type="dxa"/>
            <w:vMerge/>
            <w:tcBorders>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10 kHz</w:t>
            </w:r>
          </w:p>
        </w:tc>
        <w:tc>
          <w:tcPr>
            <w:tcW w:w="316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tcPr>
          <w:p w:rsidR="00191AE6" w:rsidRPr="00CD4D0F" w:rsidRDefault="00D237E1" w:rsidP="00A74E13">
            <w:pPr>
              <w:jc w:val="center"/>
              <w:rPr>
                <w:rFonts w:ascii="Times New Roman" w:hAnsi="Times New Roman" w:cs="Times New Roman"/>
                <w:bCs/>
                <w:sz w:val="18"/>
                <w:szCs w:val="18"/>
              </w:rPr>
            </w:pPr>
            <w:r w:rsidRPr="00CD4D0F">
              <w:rPr>
                <w:rFonts w:ascii="Times New Roman" w:hAnsi="Times New Roman" w:cs="Times New Roman"/>
                <w:bCs/>
                <w:sz w:val="18"/>
                <w:szCs w:val="18"/>
              </w:rPr>
              <w:t>9.0</w:t>
            </w:r>
            <w:r w:rsidR="00191AE6" w:rsidRPr="00CD4D0F">
              <w:rPr>
                <w:rFonts w:ascii="Times New Roman" w:hAnsi="Times New Roman" w:cs="Times New Roman"/>
                <w:bCs/>
                <w:sz w:val="18"/>
                <w:szCs w:val="18"/>
              </w:rPr>
              <w:t xml:space="preserve"> kbps</w:t>
            </w:r>
          </w:p>
        </w:tc>
      </w:tr>
    </w:tbl>
    <w:bookmarkEnd w:id="10"/>
    <w:p w:rsidR="008774E6" w:rsidRPr="00CD4D0F" w:rsidRDefault="004C7677" w:rsidP="0043622E">
      <w:pPr>
        <w:pStyle w:val="Heading1"/>
        <w:numPr>
          <w:ilvl w:val="0"/>
          <w:numId w:val="13"/>
        </w:numPr>
        <w:rPr>
          <w:rStyle w:val="Heading1Char"/>
          <w:rFonts w:ascii="Times New Roman" w:hAnsi="Times New Roman" w:cs="Times New Roman"/>
          <w:b/>
          <w:color w:val="auto"/>
          <w:sz w:val="26"/>
          <w:szCs w:val="26"/>
        </w:rPr>
      </w:pPr>
      <w:r w:rsidRPr="003631DF">
        <w:rPr>
          <w:rFonts w:ascii="Times New Roman" w:hAnsi="Times New Roman" w:cs="Times New Roman"/>
          <w:b/>
          <w:color w:val="FF0000"/>
          <w:sz w:val="26"/>
          <w:szCs w:val="26"/>
        </w:rPr>
        <w:t>M</w:t>
      </w:r>
      <w:r w:rsidR="003631DF" w:rsidRPr="003631DF">
        <w:rPr>
          <w:rFonts w:ascii="Times New Roman" w:hAnsi="Times New Roman" w:cs="Times New Roman"/>
          <w:b/>
          <w:color w:val="FF0000"/>
          <w:sz w:val="26"/>
          <w:szCs w:val="26"/>
        </w:rPr>
        <w:t>I</w:t>
      </w:r>
      <w:r w:rsidRPr="003631DF">
        <w:rPr>
          <w:rFonts w:ascii="Times New Roman" w:hAnsi="Times New Roman" w:cs="Times New Roman"/>
          <w:b/>
          <w:color w:val="FF0000"/>
          <w:sz w:val="26"/>
          <w:szCs w:val="26"/>
        </w:rPr>
        <w:t xml:space="preserve">MO </w:t>
      </w:r>
      <w:r w:rsidRPr="00CD4D0F">
        <w:rPr>
          <w:rFonts w:ascii="Times New Roman" w:hAnsi="Times New Roman" w:cs="Times New Roman"/>
          <w:b/>
          <w:color w:val="auto"/>
          <w:sz w:val="26"/>
          <w:szCs w:val="26"/>
        </w:rPr>
        <w:t>C-OOK</w:t>
      </w:r>
    </w:p>
    <w:p w:rsidR="002D0EFA" w:rsidRPr="00CD4D0F" w:rsidRDefault="002D0EFA" w:rsidP="00F530A9">
      <w:pPr>
        <w:rPr>
          <w:rFonts w:ascii="Times New Roman" w:hAnsi="Times New Roman" w:cs="Times New Roman"/>
          <w:b/>
          <w:bCs/>
          <w:sz w:val="28"/>
          <w:szCs w:val="28"/>
        </w:rPr>
      </w:pPr>
    </w:p>
    <w:p w:rsidR="00E3112F" w:rsidRPr="00CD4D0F" w:rsidRDefault="002410B0" w:rsidP="00E3112F">
      <w:pPr>
        <w:jc w:val="both"/>
        <w:rPr>
          <w:rFonts w:ascii="Times New Roman" w:hAnsi="Times New Roman" w:cs="Times New Roman"/>
          <w:sz w:val="24"/>
          <w:szCs w:val="24"/>
        </w:rPr>
      </w:pPr>
      <w:r w:rsidRPr="00CD4D0F">
        <w:rPr>
          <w:rFonts w:ascii="Times New Roman" w:hAnsi="Times New Roman" w:cs="Times New Roman"/>
          <w:sz w:val="24"/>
          <w:szCs w:val="24"/>
        </w:rPr>
        <w:t xml:space="preserve">The PHY </w:t>
      </w:r>
      <w:r w:rsidR="00B333F8" w:rsidRPr="00CD4D0F">
        <w:rPr>
          <w:rFonts w:ascii="Times New Roman" w:hAnsi="Times New Roman" w:cs="Times New Roman"/>
          <w:sz w:val="24"/>
          <w:szCs w:val="24"/>
        </w:rPr>
        <w:t>VII</w:t>
      </w:r>
      <w:r w:rsidR="007C3E01" w:rsidRPr="00CD4D0F">
        <w:rPr>
          <w:rFonts w:ascii="Times New Roman" w:hAnsi="Times New Roman" w:cs="Times New Roman"/>
          <w:sz w:val="24"/>
          <w:szCs w:val="24"/>
        </w:rPr>
        <w:t xml:space="preserve"> </w:t>
      </w:r>
      <w:r w:rsidRPr="00CD4D0F">
        <w:rPr>
          <w:rFonts w:ascii="Times New Roman" w:hAnsi="Times New Roman" w:cs="Times New Roman"/>
          <w:sz w:val="24"/>
          <w:szCs w:val="24"/>
        </w:rPr>
        <w:t xml:space="preserve">with supported data rates and operating conditions is shown in </w:t>
      </w:r>
      <w:r w:rsidR="00E525BE" w:rsidRPr="00CD4D0F">
        <w:rPr>
          <w:rFonts w:ascii="Times New Roman" w:hAnsi="Times New Roman" w:cs="Times New Roman"/>
          <w:sz w:val="24"/>
          <w:szCs w:val="24"/>
        </w:rPr>
        <w:t xml:space="preserve">Table </w:t>
      </w:r>
      <w:r w:rsidR="00B92D79" w:rsidRPr="00CD4D0F">
        <w:rPr>
          <w:rFonts w:ascii="Times New Roman" w:hAnsi="Times New Roman" w:cs="Times New Roman"/>
          <w:sz w:val="24"/>
          <w:szCs w:val="24"/>
        </w:rPr>
        <w:t>151</w:t>
      </w:r>
      <w:r w:rsidR="00E525BE" w:rsidRPr="00CD4D0F">
        <w:rPr>
          <w:rFonts w:ascii="Times New Roman" w:hAnsi="Times New Roman" w:cs="Times New Roman"/>
          <w:sz w:val="24"/>
          <w:szCs w:val="24"/>
        </w:rPr>
        <w:t xml:space="preserve"> – PHY </w:t>
      </w:r>
      <w:r w:rsidR="007F1A4A" w:rsidRPr="00CD4D0F">
        <w:rPr>
          <w:rFonts w:ascii="Times New Roman" w:hAnsi="Times New Roman" w:cs="Times New Roman"/>
          <w:sz w:val="24"/>
          <w:szCs w:val="24"/>
        </w:rPr>
        <w:t>VII</w:t>
      </w:r>
      <w:r w:rsidR="00E525BE" w:rsidRPr="00CD4D0F">
        <w:rPr>
          <w:rFonts w:ascii="Times New Roman" w:hAnsi="Times New Roman" w:cs="Times New Roman"/>
          <w:sz w:val="24"/>
          <w:szCs w:val="24"/>
        </w:rPr>
        <w:t xml:space="preserve"> Operating Modes</w:t>
      </w:r>
      <w:r w:rsidR="00F07DAD" w:rsidRPr="00CD4D0F">
        <w:rPr>
          <w:rFonts w:ascii="Times New Roman" w:hAnsi="Times New Roman" w:cs="Times New Roman"/>
          <w:sz w:val="24"/>
          <w:szCs w:val="24"/>
        </w:rPr>
        <w:t xml:space="preserve"> for</w:t>
      </w:r>
      <w:r w:rsidR="00E525BE" w:rsidRPr="00CD4D0F">
        <w:rPr>
          <w:rFonts w:ascii="Times New Roman" w:hAnsi="Times New Roman" w:cs="Times New Roman"/>
          <w:sz w:val="24"/>
          <w:szCs w:val="24"/>
        </w:rPr>
        <w:t xml:space="preserve"> </w:t>
      </w:r>
      <w:bookmarkStart w:id="11" w:name="OLE_LINK18"/>
      <w:bookmarkStart w:id="12" w:name="OLE_LINK19"/>
      <w:r w:rsidR="00F07DAD" w:rsidRPr="00CD4D0F">
        <w:rPr>
          <w:rFonts w:ascii="Times New Roman" w:hAnsi="Times New Roman" w:cs="Times New Roman"/>
          <w:sz w:val="24"/>
          <w:szCs w:val="24"/>
        </w:rPr>
        <w:t xml:space="preserve">Multiple Input Multiple Output Camera On-Off Keying (MIMO C-OOK) </w:t>
      </w:r>
      <w:bookmarkEnd w:id="11"/>
      <w:bookmarkEnd w:id="12"/>
      <w:r w:rsidR="00F07DAD" w:rsidRPr="00CD4D0F">
        <w:rPr>
          <w:rFonts w:ascii="Times New Roman" w:hAnsi="Times New Roman" w:cs="Times New Roman"/>
          <w:sz w:val="24"/>
          <w:szCs w:val="24"/>
        </w:rPr>
        <w:t xml:space="preserve">Modulation with high-speed OCC system uses the PHY VII - Multiple Point Source.  </w:t>
      </w:r>
    </w:p>
    <w:p w:rsidR="00E3112F" w:rsidRPr="00CD4D0F" w:rsidRDefault="00E3112F" w:rsidP="00E3112F">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 xml:space="preserve">The proposed </w:t>
      </w:r>
      <w:r w:rsidR="00C774B5" w:rsidRPr="00CD4D0F">
        <w:rPr>
          <w:rFonts w:ascii="Times New Roman" w:hAnsi="Times New Roman" w:cs="Times New Roman"/>
          <w:color w:val="000000" w:themeColor="text1"/>
          <w:sz w:val="24"/>
          <w:szCs w:val="24"/>
        </w:rPr>
        <w:t>Multiple Input Multiple Output Ca</w:t>
      </w:r>
      <w:r w:rsidR="00BF1027" w:rsidRPr="00CD4D0F">
        <w:rPr>
          <w:rFonts w:ascii="Times New Roman" w:hAnsi="Times New Roman" w:cs="Times New Roman"/>
          <w:color w:val="000000" w:themeColor="text1"/>
          <w:sz w:val="24"/>
          <w:szCs w:val="24"/>
        </w:rPr>
        <w:t>mera On-Off Keying (MIMO C-OOK)</w:t>
      </w:r>
      <w:r w:rsidRPr="00CD4D0F">
        <w:rPr>
          <w:rFonts w:ascii="Times New Roman" w:hAnsi="Times New Roman" w:cs="Times New Roman"/>
          <w:color w:val="000000" w:themeColor="text1"/>
          <w:sz w:val="24"/>
          <w:szCs w:val="24"/>
        </w:rPr>
        <w:t xml:space="preserve"> </w:t>
      </w:r>
      <w:r w:rsidR="00BF1027" w:rsidRPr="00CD4D0F">
        <w:rPr>
          <w:rFonts w:ascii="Times New Roman" w:hAnsi="Times New Roman" w:cs="Times New Roman"/>
          <w:color w:val="000000" w:themeColor="text1"/>
          <w:sz w:val="24"/>
          <w:szCs w:val="24"/>
        </w:rPr>
        <w:t>was</w:t>
      </w:r>
      <w:r w:rsidR="00C774B5" w:rsidRPr="00CD4D0F">
        <w:rPr>
          <w:rFonts w:ascii="Times New Roman" w:hAnsi="Times New Roman" w:cs="Times New Roman"/>
          <w:color w:val="000000" w:themeColor="text1"/>
          <w:sz w:val="24"/>
          <w:szCs w:val="24"/>
        </w:rPr>
        <w:t xml:space="preserve"> </w:t>
      </w:r>
      <w:r w:rsidRPr="00CD4D0F">
        <w:rPr>
          <w:rFonts w:ascii="Times New Roman" w:hAnsi="Times New Roman" w:cs="Times New Roman"/>
          <w:color w:val="000000" w:themeColor="text1"/>
          <w:sz w:val="24"/>
          <w:szCs w:val="24"/>
        </w:rPr>
        <w:t xml:space="preserve">designed with </w:t>
      </w:r>
      <w:r w:rsidR="00C774B5" w:rsidRPr="00CD4D0F">
        <w:rPr>
          <w:rFonts w:ascii="Times New Roman" w:hAnsi="Times New Roman" w:cs="Times New Roman"/>
          <w:color w:val="000000" w:themeColor="text1"/>
          <w:sz w:val="24"/>
          <w:szCs w:val="24"/>
        </w:rPr>
        <w:t xml:space="preserve">the </w:t>
      </w:r>
      <w:r w:rsidR="00863F37" w:rsidRPr="00CD4D0F">
        <w:rPr>
          <w:rFonts w:ascii="Times New Roman" w:hAnsi="Times New Roman" w:cs="Times New Roman"/>
          <w:color w:val="000000" w:themeColor="text1"/>
          <w:sz w:val="24"/>
          <w:szCs w:val="24"/>
        </w:rPr>
        <w:t>following characteristics:</w:t>
      </w:r>
      <w:r w:rsidRPr="00CD4D0F">
        <w:rPr>
          <w:rFonts w:ascii="Times New Roman" w:hAnsi="Times New Roman" w:cs="Times New Roman"/>
          <w:color w:val="000000" w:themeColor="text1"/>
          <w:sz w:val="24"/>
          <w:szCs w:val="24"/>
        </w:rPr>
        <w:t xml:space="preserve"> </w:t>
      </w:r>
    </w:p>
    <w:p w:rsidR="00E3112F" w:rsidRPr="00CD4D0F" w:rsidRDefault="00E3112F" w:rsidP="00E3112F">
      <w:pPr>
        <w:pStyle w:val="ListParagraph"/>
        <w:numPr>
          <w:ilvl w:val="0"/>
          <w:numId w:val="7"/>
        </w:num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Modulation methods include</w:t>
      </w:r>
      <w:r w:rsidR="007214A5" w:rsidRPr="00CD4D0F">
        <w:rPr>
          <w:rFonts w:ascii="Times New Roman" w:hAnsi="Times New Roman" w:cs="Times New Roman"/>
          <w:color w:val="000000" w:themeColor="text1"/>
          <w:sz w:val="24"/>
          <w:szCs w:val="24"/>
        </w:rPr>
        <w:t xml:space="preserve"> line coding (Manchester code and 4B6B)</w:t>
      </w:r>
    </w:p>
    <w:p w:rsidR="00E3112F" w:rsidRPr="00CD4D0F" w:rsidRDefault="002C6435" w:rsidP="00E3112F">
      <w:pPr>
        <w:pStyle w:val="ListParagraph"/>
        <w:numPr>
          <w:ilvl w:val="0"/>
          <w:numId w:val="7"/>
        </w:num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 xml:space="preserve">The Optical clock </w:t>
      </w:r>
      <w:proofErr w:type="gramStart"/>
      <w:r w:rsidRPr="00CD4D0F">
        <w:rPr>
          <w:rFonts w:ascii="Times New Roman" w:hAnsi="Times New Roman" w:cs="Times New Roman"/>
          <w:color w:val="000000" w:themeColor="text1"/>
          <w:sz w:val="24"/>
          <w:szCs w:val="24"/>
        </w:rPr>
        <w:t>rate  is</w:t>
      </w:r>
      <w:proofErr w:type="gramEnd"/>
      <w:r w:rsidRPr="00CD4D0F">
        <w:rPr>
          <w:rFonts w:ascii="Times New Roman" w:hAnsi="Times New Roman" w:cs="Times New Roman"/>
          <w:color w:val="000000" w:themeColor="text1"/>
          <w:sz w:val="24"/>
          <w:szCs w:val="24"/>
        </w:rPr>
        <w:t xml:space="preserve"> at 8 kHz or 10 kHz</w:t>
      </w:r>
    </w:p>
    <w:p w:rsidR="00613ED8" w:rsidRPr="00CD4D0F" w:rsidRDefault="00613ED8" w:rsidP="00E3112F">
      <w:pPr>
        <w:pStyle w:val="ListParagraph"/>
        <w:numPr>
          <w:ilvl w:val="0"/>
          <w:numId w:val="7"/>
        </w:num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Sequence Number part was put in the head and tail of packet</w:t>
      </w:r>
      <w:r w:rsidR="001D24D8" w:rsidRPr="00CD4D0F">
        <w:rPr>
          <w:rFonts w:ascii="Times New Roman" w:hAnsi="Times New Roman" w:cs="Times New Roman"/>
          <w:color w:val="000000" w:themeColor="text1"/>
          <w:sz w:val="24"/>
          <w:szCs w:val="24"/>
        </w:rPr>
        <w:t>s</w:t>
      </w:r>
    </w:p>
    <w:p w:rsidR="001D24D8" w:rsidRPr="00CD4D0F" w:rsidRDefault="001D24D8" w:rsidP="00E3112F">
      <w:pPr>
        <w:pStyle w:val="ListParagraph"/>
        <w:numPr>
          <w:ilvl w:val="0"/>
          <w:numId w:val="7"/>
        </w:num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Multiple light sources were applied to increase the data rate</w:t>
      </w:r>
    </w:p>
    <w:p w:rsidR="00B0249D" w:rsidRPr="00CD4D0F" w:rsidRDefault="00B0249D" w:rsidP="00B0249D">
      <w:pPr>
        <w:pStyle w:val="ListParagraph"/>
        <w:jc w:val="both"/>
        <w:rPr>
          <w:rFonts w:ascii="Times New Roman" w:hAnsi="Times New Roman" w:cs="Times New Roman"/>
          <w:color w:val="000000" w:themeColor="text1"/>
          <w:sz w:val="24"/>
          <w:szCs w:val="24"/>
        </w:rPr>
      </w:pPr>
    </w:p>
    <w:p w:rsidR="00D66A61" w:rsidRPr="00CD4D0F" w:rsidRDefault="00B0249D" w:rsidP="00B0249D">
      <w:pPr>
        <w:pStyle w:val="ListParagraph"/>
        <w:numPr>
          <w:ilvl w:val="1"/>
          <w:numId w:val="13"/>
        </w:numPr>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Reference architecture</w:t>
      </w:r>
    </w:p>
    <w:p w:rsidR="004B4544" w:rsidRPr="00CD4D0F" w:rsidRDefault="004B4544" w:rsidP="00802132">
      <w:pPr>
        <w:tabs>
          <w:tab w:val="left" w:pos="8586"/>
        </w:tabs>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A reference architecture to implement MIMO C-OOK is shown in</w:t>
      </w:r>
      <w:r w:rsidR="007568CE" w:rsidRPr="00CD4D0F">
        <w:rPr>
          <w:rFonts w:ascii="Times New Roman" w:hAnsi="Times New Roman" w:cs="Times New Roman"/>
          <w:color w:val="000000" w:themeColor="text1"/>
          <w:sz w:val="24"/>
          <w:szCs w:val="24"/>
        </w:rPr>
        <w:t xml:space="preserve"> Figure 217</w:t>
      </w:r>
      <w:r w:rsidR="00802132" w:rsidRPr="00CD4D0F">
        <w:rPr>
          <w:rFonts w:ascii="Times New Roman" w:hAnsi="Times New Roman" w:cs="Times New Roman"/>
          <w:color w:val="000000" w:themeColor="text1"/>
          <w:sz w:val="24"/>
          <w:szCs w:val="24"/>
        </w:rPr>
        <w:tab/>
      </w:r>
    </w:p>
    <w:p w:rsidR="00272A23" w:rsidRPr="00CD4D0F" w:rsidRDefault="00494699" w:rsidP="00272A23">
      <w:pPr>
        <w:jc w:val="both"/>
        <w:rPr>
          <w:rFonts w:ascii="Times New Roman" w:hAnsi="Times New Roman" w:cs="Times New Roman"/>
          <w:color w:val="000000" w:themeColor="text1"/>
          <w:sz w:val="24"/>
          <w:szCs w:val="24"/>
        </w:rPr>
      </w:pPr>
      <w:r w:rsidRPr="00CD4D0F">
        <w:rPr>
          <w:rFonts w:ascii="Times New Roman" w:hAnsi="Times New Roman" w:cs="Times New Roman"/>
          <w:noProof/>
        </w:rPr>
        <w:drawing>
          <wp:inline distT="0" distB="0" distL="0" distR="0">
            <wp:extent cx="5943600" cy="98834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88348"/>
                    </a:xfrm>
                    <a:prstGeom prst="rect">
                      <a:avLst/>
                    </a:prstGeom>
                    <a:noFill/>
                    <a:ln>
                      <a:noFill/>
                    </a:ln>
                  </pic:spPr>
                </pic:pic>
              </a:graphicData>
            </a:graphic>
          </wp:inline>
        </w:drawing>
      </w:r>
    </w:p>
    <w:p w:rsidR="00494699" w:rsidRPr="00CD4D0F" w:rsidRDefault="00494699" w:rsidP="00494699">
      <w:pPr>
        <w:jc w:val="center"/>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 xml:space="preserve">Figure </w:t>
      </w:r>
      <w:r w:rsidR="007568CE" w:rsidRPr="00CD4D0F">
        <w:rPr>
          <w:rFonts w:ascii="Times New Roman" w:hAnsi="Times New Roman" w:cs="Times New Roman"/>
          <w:color w:val="000000" w:themeColor="text1"/>
          <w:sz w:val="24"/>
          <w:szCs w:val="24"/>
        </w:rPr>
        <w:t>217</w:t>
      </w:r>
      <w:r w:rsidRPr="00CD4D0F">
        <w:rPr>
          <w:rFonts w:ascii="Times New Roman" w:hAnsi="Times New Roman" w:cs="Times New Roman"/>
          <w:color w:val="000000" w:themeColor="text1"/>
          <w:sz w:val="24"/>
          <w:szCs w:val="24"/>
        </w:rPr>
        <w:t>. MIMO C-OOK block diagram</w:t>
      </w:r>
    </w:p>
    <w:p w:rsidR="00653523" w:rsidRPr="00CD4D0F" w:rsidRDefault="00653523" w:rsidP="00653523">
      <w:pPr>
        <w:pStyle w:val="ListParagraph"/>
        <w:numPr>
          <w:ilvl w:val="1"/>
          <w:numId w:val="13"/>
        </w:numPr>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MIMO C-OOK encoder</w:t>
      </w:r>
    </w:p>
    <w:p w:rsidR="002A004E" w:rsidRPr="00CD4D0F" w:rsidRDefault="002A004E" w:rsidP="00AD59CA">
      <w:pPr>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lastRenderedPageBreak/>
        <w:t>2.1.1. Encoder configuration</w:t>
      </w:r>
    </w:p>
    <w:p w:rsidR="00AD59CA" w:rsidRPr="00CD4D0F" w:rsidRDefault="00AD59CA" w:rsidP="00A77524">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A packet of data is modulated using OOK modulation. The optical clock rate is at 8 kHz or 10 kHz.</w:t>
      </w:r>
      <w:r w:rsidR="00A77524" w:rsidRPr="00CD4D0F">
        <w:rPr>
          <w:rFonts w:ascii="Times New Roman" w:hAnsi="Times New Roman" w:cs="Times New Roman"/>
          <w:color w:val="000000" w:themeColor="text1"/>
          <w:sz w:val="24"/>
          <w:szCs w:val="24"/>
        </w:rPr>
        <w:t xml:space="preserve"> </w:t>
      </w:r>
      <w:bookmarkStart w:id="13" w:name="OLE_LINK58"/>
      <w:bookmarkStart w:id="14" w:name="OLE_LINK59"/>
      <w:bookmarkStart w:id="15" w:name="OLE_LINK76"/>
      <w:r w:rsidR="00A77524" w:rsidRPr="00CD4D0F">
        <w:rPr>
          <w:rFonts w:ascii="Times New Roman" w:hAnsi="Times New Roman" w:cs="Times New Roman"/>
          <w:sz w:val="24"/>
          <w:szCs w:val="24"/>
        </w:rPr>
        <w:t xml:space="preserve">The optical clock rate at which MIMO C-OOK symbols are clocked out is configurable over PHY PIB attribute </w:t>
      </w:r>
      <w:proofErr w:type="spellStart"/>
      <w:r w:rsidR="00A77524" w:rsidRPr="00CD4D0F">
        <w:rPr>
          <w:rFonts w:ascii="Times New Roman" w:hAnsi="Times New Roman" w:cs="Times New Roman"/>
          <w:i/>
          <w:sz w:val="24"/>
          <w:szCs w:val="24"/>
        </w:rPr>
        <w:t>phyMimoCookOpticalClockRate</w:t>
      </w:r>
      <w:proofErr w:type="spellEnd"/>
      <w:r w:rsidR="00A77524" w:rsidRPr="00CD4D0F">
        <w:rPr>
          <w:rFonts w:ascii="Times New Roman" w:hAnsi="Times New Roman" w:cs="Times New Roman"/>
          <w:i/>
          <w:sz w:val="24"/>
          <w:szCs w:val="24"/>
        </w:rPr>
        <w:t>.</w:t>
      </w:r>
      <w:bookmarkEnd w:id="13"/>
      <w:bookmarkEnd w:id="14"/>
      <w:bookmarkEnd w:id="15"/>
    </w:p>
    <w:p w:rsidR="007568CE" w:rsidRPr="00CD4D0F" w:rsidRDefault="009904EC" w:rsidP="007568CE">
      <w:pPr>
        <w:jc w:val="center"/>
        <w:rPr>
          <w:rFonts w:ascii="Times New Roman" w:hAnsi="Times New Roman" w:cs="Times New Roman"/>
          <w:color w:val="000000" w:themeColor="text1"/>
          <w:sz w:val="24"/>
          <w:szCs w:val="24"/>
        </w:rPr>
      </w:pPr>
      <w:r w:rsidRPr="009904EC">
        <w:drawing>
          <wp:inline distT="0" distB="0" distL="0" distR="0">
            <wp:extent cx="3745230" cy="227520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5230" cy="2275205"/>
                    </a:xfrm>
                    <a:prstGeom prst="rect">
                      <a:avLst/>
                    </a:prstGeom>
                    <a:noFill/>
                    <a:ln>
                      <a:noFill/>
                    </a:ln>
                  </pic:spPr>
                </pic:pic>
              </a:graphicData>
            </a:graphic>
          </wp:inline>
        </w:drawing>
      </w:r>
    </w:p>
    <w:p w:rsidR="007568CE" w:rsidRPr="003631DF" w:rsidRDefault="00400652" w:rsidP="007568CE">
      <w:pPr>
        <w:jc w:val="center"/>
        <w:rPr>
          <w:rFonts w:ascii="Times New Roman" w:hAnsi="Times New Roman" w:cs="Times New Roman"/>
          <w:color w:val="FF0000"/>
        </w:rPr>
      </w:pPr>
      <w:r w:rsidRPr="003631DF">
        <w:rPr>
          <w:rFonts w:ascii="Times New Roman" w:hAnsi="Times New Roman" w:cs="Times New Roman"/>
          <w:color w:val="FF0000"/>
        </w:rPr>
        <w:t xml:space="preserve">Figure 218. </w:t>
      </w:r>
      <w:r w:rsidR="007568CE" w:rsidRPr="003631DF">
        <w:rPr>
          <w:rFonts w:ascii="Times New Roman" w:hAnsi="Times New Roman" w:cs="Times New Roman"/>
          <w:color w:val="FF0000"/>
        </w:rPr>
        <w:t>MIMO C-OOK data packet structure</w:t>
      </w:r>
      <w:bookmarkStart w:id="16" w:name="_GoBack"/>
      <w:bookmarkEnd w:id="16"/>
    </w:p>
    <w:p w:rsidR="00474D11" w:rsidRPr="00CD4D0F" w:rsidRDefault="007568CE" w:rsidP="00147F13">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 xml:space="preserve">The data packet structure is as shown in figure </w:t>
      </w:r>
      <w:r w:rsidR="00400652" w:rsidRPr="00CD4D0F">
        <w:rPr>
          <w:rFonts w:ascii="Times New Roman" w:hAnsi="Times New Roman" w:cs="Times New Roman"/>
          <w:color w:val="000000" w:themeColor="text1"/>
          <w:sz w:val="24"/>
          <w:szCs w:val="24"/>
        </w:rPr>
        <w:t>218</w:t>
      </w:r>
      <w:r w:rsidRPr="00CD4D0F">
        <w:rPr>
          <w:rFonts w:ascii="Times New Roman" w:hAnsi="Times New Roman" w:cs="Times New Roman"/>
          <w:color w:val="000000" w:themeColor="text1"/>
          <w:sz w:val="24"/>
          <w:szCs w:val="24"/>
        </w:rPr>
        <w:t xml:space="preserve">. A packet consists of multiple similar data sub-packets to avoid missing data </w:t>
      </w:r>
      <w:r w:rsidR="00942552" w:rsidRPr="00CD4D0F">
        <w:rPr>
          <w:rFonts w:ascii="Times New Roman" w:hAnsi="Times New Roman" w:cs="Times New Roman"/>
          <w:color w:val="000000" w:themeColor="text1"/>
          <w:sz w:val="24"/>
          <w:szCs w:val="24"/>
        </w:rPr>
        <w:t>between adjacent images' gap time</w:t>
      </w:r>
      <w:r w:rsidRPr="00CD4D0F">
        <w:rPr>
          <w:rFonts w:ascii="Times New Roman" w:hAnsi="Times New Roman" w:cs="Times New Roman"/>
          <w:color w:val="000000" w:themeColor="text1"/>
          <w:sz w:val="24"/>
          <w:szCs w:val="24"/>
        </w:rPr>
        <w:t>. The number of repetition</w:t>
      </w:r>
      <w:r w:rsidR="00942552" w:rsidRPr="00CD4D0F">
        <w:rPr>
          <w:rFonts w:ascii="Times New Roman" w:hAnsi="Times New Roman" w:cs="Times New Roman"/>
          <w:color w:val="000000" w:themeColor="text1"/>
          <w:sz w:val="24"/>
          <w:szCs w:val="24"/>
        </w:rPr>
        <w:t>s</w:t>
      </w:r>
      <w:r w:rsidRPr="00CD4D0F">
        <w:rPr>
          <w:rFonts w:ascii="Times New Roman" w:hAnsi="Times New Roman" w:cs="Times New Roman"/>
          <w:color w:val="000000" w:themeColor="text1"/>
          <w:sz w:val="24"/>
          <w:szCs w:val="24"/>
        </w:rPr>
        <w:t xml:space="preserve"> depends on the communication mode </w:t>
      </w:r>
      <w:r w:rsidR="00942552" w:rsidRPr="00CD4D0F">
        <w:rPr>
          <w:rFonts w:ascii="Times New Roman" w:hAnsi="Times New Roman" w:cs="Times New Roman"/>
          <w:color w:val="000000" w:themeColor="text1"/>
          <w:sz w:val="24"/>
          <w:szCs w:val="24"/>
        </w:rPr>
        <w:t>specified later.</w:t>
      </w:r>
      <w:r w:rsidR="00147F13" w:rsidRPr="00CD4D0F">
        <w:rPr>
          <w:rFonts w:ascii="Times New Roman" w:hAnsi="Times New Roman" w:cs="Times New Roman"/>
          <w:color w:val="000000" w:themeColor="text1"/>
          <w:sz w:val="24"/>
          <w:szCs w:val="24"/>
        </w:rPr>
        <w:t xml:space="preserve"> The configuration of preamble shall be implemented over the PHY PIB attribute</w:t>
      </w:r>
      <w:r w:rsidR="00BE2530" w:rsidRPr="00CD4D0F">
        <w:rPr>
          <w:rFonts w:ascii="Times New Roman" w:hAnsi="Times New Roman" w:cs="Times New Roman"/>
          <w:i/>
          <w:szCs w:val="24"/>
          <w:lang w:eastAsia="ja-JP"/>
        </w:rPr>
        <w:t xml:space="preserve"> </w:t>
      </w:r>
      <w:proofErr w:type="spellStart"/>
      <w:r w:rsidR="00BE2530" w:rsidRPr="00CD4D0F">
        <w:rPr>
          <w:rFonts w:ascii="Times New Roman" w:hAnsi="Times New Roman" w:cs="Times New Roman"/>
          <w:i/>
          <w:sz w:val="28"/>
          <w:szCs w:val="24"/>
          <w:lang w:eastAsia="ja-JP"/>
        </w:rPr>
        <w:t>phyMimoCookPreambleSymbol</w:t>
      </w:r>
      <w:proofErr w:type="spellEnd"/>
      <w:r w:rsidR="00147F13" w:rsidRPr="00CD4D0F">
        <w:rPr>
          <w:rFonts w:ascii="Times New Roman" w:hAnsi="Times New Roman" w:cs="Times New Roman"/>
          <w:color w:val="000000" w:themeColor="text1"/>
          <w:sz w:val="24"/>
          <w:szCs w:val="24"/>
        </w:rPr>
        <w:t>.</w:t>
      </w:r>
    </w:p>
    <w:p w:rsidR="00884ECA" w:rsidRPr="00CD4D0F" w:rsidRDefault="00884ECA" w:rsidP="00884ECA">
      <w:pPr>
        <w:jc w:val="center"/>
        <w:rPr>
          <w:rFonts w:ascii="Times New Roman" w:hAnsi="Times New Roman" w:cs="Times New Roman"/>
          <w:color w:val="000000" w:themeColor="text1"/>
          <w:sz w:val="36"/>
          <w:szCs w:val="24"/>
        </w:rPr>
      </w:pPr>
      <w:bookmarkStart w:id="17" w:name="OLE_LINK24"/>
      <w:bookmarkStart w:id="18" w:name="OLE_LINK25"/>
      <w:r w:rsidRPr="00CD4D0F">
        <w:rPr>
          <w:rStyle w:val="fontstyle01"/>
          <w:rFonts w:ascii="Times New Roman" w:hAnsi="Times New Roman" w:cs="Times New Roman"/>
          <w:sz w:val="24"/>
        </w:rPr>
        <w:t>Table 152—Data sub-packet format</w:t>
      </w:r>
    </w:p>
    <w:tbl>
      <w:tblPr>
        <w:tblW w:w="7920" w:type="dxa"/>
        <w:tblInd w:w="1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13"/>
        <w:gridCol w:w="2257"/>
        <w:gridCol w:w="1800"/>
        <w:gridCol w:w="2250"/>
      </w:tblGrid>
      <w:tr w:rsidR="00943617" w:rsidRPr="00CD4D0F" w:rsidTr="00010517">
        <w:tc>
          <w:tcPr>
            <w:tcW w:w="1613" w:type="dxa"/>
            <w:vMerge w:val="restart"/>
            <w:tcBorders>
              <w:top w:val="single" w:sz="4" w:space="0" w:color="auto"/>
              <w:left w:val="single" w:sz="4" w:space="0" w:color="auto"/>
              <w:right w:val="single" w:sz="4" w:space="0" w:color="auto"/>
            </w:tcBorders>
            <w:vAlign w:val="center"/>
            <w:hideMark/>
          </w:tcPr>
          <w:p w:rsidR="00943617" w:rsidRPr="00CD4D0F" w:rsidRDefault="00943617" w:rsidP="00943617">
            <w:pPr>
              <w:spacing w:after="0" w:line="360" w:lineRule="auto"/>
              <w:rPr>
                <w:rFonts w:ascii="Times New Roman" w:eastAsia="Times New Roman" w:hAnsi="Times New Roman" w:cs="Times New Roman"/>
                <w:b/>
                <w:sz w:val="24"/>
                <w:szCs w:val="40"/>
              </w:rPr>
            </w:pPr>
            <w:bookmarkStart w:id="19" w:name="_Hlk82438416"/>
            <w:r w:rsidRPr="00CD4D0F">
              <w:rPr>
                <w:rFonts w:ascii="Times New Roman" w:eastAsia="Times New Roman" w:hAnsi="Times New Roman" w:cs="Times New Roman"/>
                <w:b/>
                <w:bCs/>
                <w:color w:val="000000"/>
                <w:sz w:val="24"/>
                <w:szCs w:val="40"/>
              </w:rPr>
              <w:t>Preamble</w:t>
            </w:r>
          </w:p>
        </w:tc>
        <w:tc>
          <w:tcPr>
            <w:tcW w:w="6307" w:type="dxa"/>
            <w:gridSpan w:val="3"/>
            <w:tcBorders>
              <w:top w:val="single" w:sz="4" w:space="0" w:color="auto"/>
              <w:left w:val="single" w:sz="4" w:space="0" w:color="auto"/>
              <w:bottom w:val="single" w:sz="4" w:space="0" w:color="auto"/>
              <w:right w:val="single" w:sz="4" w:space="0" w:color="auto"/>
            </w:tcBorders>
            <w:vAlign w:val="center"/>
            <w:hideMark/>
          </w:tcPr>
          <w:p w:rsidR="00943617" w:rsidRPr="00CD4D0F" w:rsidRDefault="00943617" w:rsidP="00943617">
            <w:pPr>
              <w:spacing w:after="0" w:line="360" w:lineRule="auto"/>
              <w:jc w:val="center"/>
              <w:rPr>
                <w:rFonts w:ascii="Times New Roman" w:eastAsia="Times New Roman" w:hAnsi="Times New Roman" w:cs="Times New Roman"/>
                <w:b/>
                <w:bCs/>
                <w:color w:val="000000"/>
                <w:sz w:val="24"/>
                <w:szCs w:val="40"/>
              </w:rPr>
            </w:pPr>
            <w:r w:rsidRPr="00CD4D0F">
              <w:rPr>
                <w:rFonts w:ascii="Times New Roman" w:eastAsia="Times New Roman" w:hAnsi="Times New Roman" w:cs="Times New Roman"/>
                <w:b/>
                <w:bCs/>
                <w:color w:val="000000"/>
                <w:sz w:val="24"/>
                <w:szCs w:val="40"/>
              </w:rPr>
              <w:t>Data sub-packet payload</w:t>
            </w:r>
          </w:p>
        </w:tc>
      </w:tr>
      <w:tr w:rsidR="00943617" w:rsidRPr="00CD4D0F" w:rsidTr="00010517">
        <w:tc>
          <w:tcPr>
            <w:tcW w:w="1613" w:type="dxa"/>
            <w:vMerge/>
            <w:tcBorders>
              <w:left w:val="single" w:sz="4" w:space="0" w:color="auto"/>
              <w:bottom w:val="single" w:sz="4" w:space="0" w:color="auto"/>
              <w:right w:val="single" w:sz="4" w:space="0" w:color="auto"/>
            </w:tcBorders>
            <w:vAlign w:val="center"/>
            <w:hideMark/>
          </w:tcPr>
          <w:p w:rsidR="00943617" w:rsidRPr="00CD4D0F" w:rsidRDefault="00943617" w:rsidP="00943617">
            <w:pPr>
              <w:spacing w:after="0" w:line="360" w:lineRule="auto"/>
              <w:rPr>
                <w:rFonts w:ascii="Times New Roman" w:eastAsia="Times New Roman" w:hAnsi="Times New Roman" w:cs="Times New Roman"/>
                <w:b/>
                <w:sz w:val="24"/>
                <w:szCs w:val="40"/>
              </w:rPr>
            </w:pPr>
          </w:p>
        </w:tc>
        <w:tc>
          <w:tcPr>
            <w:tcW w:w="2257" w:type="dxa"/>
            <w:tcBorders>
              <w:top w:val="single" w:sz="4" w:space="0" w:color="auto"/>
              <w:left w:val="single" w:sz="4" w:space="0" w:color="auto"/>
              <w:bottom w:val="single" w:sz="4" w:space="0" w:color="auto"/>
              <w:right w:val="single" w:sz="4" w:space="0" w:color="auto"/>
            </w:tcBorders>
            <w:vAlign w:val="center"/>
            <w:hideMark/>
          </w:tcPr>
          <w:p w:rsidR="00217ABA" w:rsidRPr="00CD4D0F" w:rsidRDefault="00217ABA" w:rsidP="00217ABA">
            <w:pPr>
              <w:spacing w:after="0" w:line="360" w:lineRule="auto"/>
              <w:jc w:val="center"/>
              <w:rPr>
                <w:rFonts w:ascii="Times New Roman" w:eastAsia="Times New Roman" w:hAnsi="Times New Roman" w:cs="Times New Roman"/>
                <w:b/>
                <w:bCs/>
                <w:color w:val="000000"/>
                <w:sz w:val="24"/>
                <w:szCs w:val="40"/>
              </w:rPr>
            </w:pPr>
            <w:r w:rsidRPr="00CD4D0F">
              <w:rPr>
                <w:rFonts w:ascii="Times New Roman" w:eastAsia="Times New Roman" w:hAnsi="Times New Roman" w:cs="Times New Roman"/>
                <w:b/>
                <w:bCs/>
                <w:color w:val="000000"/>
                <w:sz w:val="24"/>
                <w:szCs w:val="40"/>
              </w:rPr>
              <w:t>Start</w:t>
            </w:r>
            <w:r w:rsidR="00943617" w:rsidRPr="00CD4D0F">
              <w:rPr>
                <w:rFonts w:ascii="Times New Roman" w:eastAsia="Times New Roman" w:hAnsi="Times New Roman" w:cs="Times New Roman"/>
                <w:b/>
                <w:bCs/>
                <w:color w:val="000000"/>
                <w:sz w:val="24"/>
                <w:szCs w:val="40"/>
              </w:rPr>
              <w:t xml:space="preserve"> </w:t>
            </w:r>
            <w:r w:rsidRPr="00CD4D0F">
              <w:rPr>
                <w:rFonts w:ascii="Times New Roman" w:eastAsia="Times New Roman" w:hAnsi="Times New Roman" w:cs="Times New Roman"/>
                <w:b/>
                <w:bCs/>
                <w:color w:val="000000"/>
                <w:sz w:val="24"/>
                <w:szCs w:val="40"/>
              </w:rPr>
              <w:t>SN data</w:t>
            </w:r>
          </w:p>
          <w:p w:rsidR="00943617" w:rsidRPr="00CD4D0F" w:rsidRDefault="00217ABA" w:rsidP="00217ABA">
            <w:pPr>
              <w:spacing w:after="0" w:line="360" w:lineRule="auto"/>
              <w:jc w:val="center"/>
              <w:rPr>
                <w:rFonts w:ascii="Times New Roman" w:eastAsia="Times New Roman" w:hAnsi="Times New Roman" w:cs="Times New Roman"/>
                <w:b/>
                <w:sz w:val="24"/>
                <w:szCs w:val="40"/>
              </w:rPr>
            </w:pPr>
            <w:r w:rsidRPr="00CD4D0F">
              <w:rPr>
                <w:rFonts w:ascii="Times New Roman" w:eastAsia="Times New Roman" w:hAnsi="Times New Roman" w:cs="Times New Roman"/>
                <w:b/>
                <w:bCs/>
                <w:color w:val="000000"/>
                <w:sz w:val="24"/>
                <w:szCs w:val="40"/>
              </w:rPr>
              <w:t>(</w:t>
            </w:r>
            <w:r w:rsidR="00943617" w:rsidRPr="00CD4D0F">
              <w:rPr>
                <w:rFonts w:ascii="Times New Roman" w:eastAsia="Times New Roman" w:hAnsi="Times New Roman" w:cs="Times New Roman"/>
                <w:b/>
                <w:bCs/>
                <w:color w:val="000000"/>
                <w:sz w:val="24"/>
                <w:szCs w:val="40"/>
              </w:rPr>
              <w:t>Sequence Number</w:t>
            </w:r>
            <w:r w:rsidRPr="00CD4D0F">
              <w:rPr>
                <w:rFonts w:ascii="Times New Roman" w:eastAsia="Times New Roman" w:hAnsi="Times New Roman" w:cs="Times New Roman"/>
                <w:b/>
                <w:bCs/>
                <w:color w:val="000000"/>
                <w:sz w:val="24"/>
                <w:szCs w:val="40"/>
              </w:rPr>
              <w:t>)</w:t>
            </w:r>
          </w:p>
        </w:tc>
        <w:tc>
          <w:tcPr>
            <w:tcW w:w="1800" w:type="dxa"/>
            <w:tcBorders>
              <w:top w:val="single" w:sz="4" w:space="0" w:color="auto"/>
              <w:left w:val="single" w:sz="4" w:space="0" w:color="auto"/>
              <w:bottom w:val="single" w:sz="4" w:space="0" w:color="auto"/>
              <w:right w:val="single" w:sz="4" w:space="0" w:color="auto"/>
            </w:tcBorders>
            <w:vAlign w:val="center"/>
          </w:tcPr>
          <w:p w:rsidR="00943617" w:rsidRPr="00CD4D0F" w:rsidRDefault="00943617" w:rsidP="00943617">
            <w:pPr>
              <w:spacing w:after="0" w:line="360" w:lineRule="auto"/>
              <w:jc w:val="center"/>
              <w:rPr>
                <w:rFonts w:ascii="Times New Roman" w:eastAsia="Times New Roman" w:hAnsi="Times New Roman" w:cs="Times New Roman"/>
                <w:b/>
                <w:sz w:val="24"/>
                <w:szCs w:val="40"/>
              </w:rPr>
            </w:pPr>
            <w:r w:rsidRPr="00CD4D0F">
              <w:rPr>
                <w:rFonts w:ascii="Times New Roman" w:eastAsia="Times New Roman" w:hAnsi="Times New Roman" w:cs="Times New Roman"/>
                <w:b/>
                <w:sz w:val="24"/>
                <w:szCs w:val="40"/>
              </w:rPr>
              <w:t>Payload</w:t>
            </w:r>
          </w:p>
        </w:tc>
        <w:tc>
          <w:tcPr>
            <w:tcW w:w="2250" w:type="dxa"/>
            <w:tcBorders>
              <w:top w:val="single" w:sz="4" w:space="0" w:color="auto"/>
              <w:left w:val="single" w:sz="4" w:space="0" w:color="auto"/>
              <w:bottom w:val="single" w:sz="4" w:space="0" w:color="auto"/>
              <w:right w:val="single" w:sz="4" w:space="0" w:color="auto"/>
            </w:tcBorders>
          </w:tcPr>
          <w:p w:rsidR="00217ABA" w:rsidRPr="00CD4D0F" w:rsidRDefault="00943617" w:rsidP="00217ABA">
            <w:pPr>
              <w:spacing w:after="0" w:line="360" w:lineRule="auto"/>
              <w:jc w:val="center"/>
              <w:rPr>
                <w:rFonts w:ascii="Times New Roman" w:eastAsia="Times New Roman" w:hAnsi="Times New Roman" w:cs="Times New Roman"/>
                <w:b/>
                <w:bCs/>
                <w:color w:val="000000"/>
                <w:sz w:val="24"/>
                <w:szCs w:val="40"/>
              </w:rPr>
            </w:pPr>
            <w:r w:rsidRPr="00CD4D0F">
              <w:rPr>
                <w:rFonts w:ascii="Times New Roman" w:eastAsia="Times New Roman" w:hAnsi="Times New Roman" w:cs="Times New Roman"/>
                <w:b/>
                <w:bCs/>
                <w:color w:val="000000"/>
                <w:sz w:val="24"/>
                <w:szCs w:val="40"/>
              </w:rPr>
              <w:t xml:space="preserve">End </w:t>
            </w:r>
            <w:r w:rsidR="00217ABA" w:rsidRPr="00CD4D0F">
              <w:rPr>
                <w:rFonts w:ascii="Times New Roman" w:eastAsia="Times New Roman" w:hAnsi="Times New Roman" w:cs="Times New Roman"/>
                <w:b/>
                <w:bCs/>
                <w:color w:val="000000"/>
                <w:sz w:val="24"/>
                <w:szCs w:val="40"/>
              </w:rPr>
              <w:t>SN data</w:t>
            </w:r>
          </w:p>
          <w:p w:rsidR="00943617" w:rsidRPr="00CD4D0F" w:rsidRDefault="00217ABA" w:rsidP="00217ABA">
            <w:pPr>
              <w:spacing w:after="0" w:line="360" w:lineRule="auto"/>
              <w:jc w:val="center"/>
              <w:rPr>
                <w:rFonts w:ascii="Times New Roman" w:eastAsia="Times New Roman" w:hAnsi="Times New Roman" w:cs="Times New Roman"/>
                <w:b/>
                <w:sz w:val="24"/>
                <w:szCs w:val="40"/>
              </w:rPr>
            </w:pPr>
            <w:r w:rsidRPr="00CD4D0F">
              <w:rPr>
                <w:rFonts w:ascii="Times New Roman" w:eastAsia="Times New Roman" w:hAnsi="Times New Roman" w:cs="Times New Roman"/>
                <w:b/>
                <w:bCs/>
                <w:color w:val="000000"/>
                <w:sz w:val="24"/>
                <w:szCs w:val="40"/>
              </w:rPr>
              <w:t>(</w:t>
            </w:r>
            <w:r w:rsidR="00943617" w:rsidRPr="00CD4D0F">
              <w:rPr>
                <w:rFonts w:ascii="Times New Roman" w:eastAsia="Times New Roman" w:hAnsi="Times New Roman" w:cs="Times New Roman"/>
                <w:b/>
                <w:bCs/>
                <w:color w:val="000000"/>
                <w:sz w:val="24"/>
                <w:szCs w:val="40"/>
              </w:rPr>
              <w:t>Sequence Number</w:t>
            </w:r>
            <w:r w:rsidRPr="00CD4D0F">
              <w:rPr>
                <w:rFonts w:ascii="Times New Roman" w:eastAsia="Times New Roman" w:hAnsi="Times New Roman" w:cs="Times New Roman"/>
                <w:b/>
                <w:bCs/>
                <w:color w:val="000000"/>
                <w:sz w:val="24"/>
                <w:szCs w:val="40"/>
              </w:rPr>
              <w:t>)</w:t>
            </w:r>
          </w:p>
        </w:tc>
      </w:tr>
      <w:tr w:rsidR="00943617" w:rsidRPr="00CD4D0F" w:rsidTr="00010517">
        <w:tc>
          <w:tcPr>
            <w:tcW w:w="1613" w:type="dxa"/>
            <w:tcBorders>
              <w:top w:val="single" w:sz="4" w:space="0" w:color="auto"/>
              <w:left w:val="single" w:sz="4" w:space="0" w:color="auto"/>
              <w:bottom w:val="single" w:sz="4" w:space="0" w:color="auto"/>
              <w:right w:val="single" w:sz="4" w:space="0" w:color="auto"/>
            </w:tcBorders>
            <w:vAlign w:val="center"/>
            <w:hideMark/>
          </w:tcPr>
          <w:p w:rsidR="00943617" w:rsidRPr="00CD4D0F" w:rsidRDefault="00943617" w:rsidP="00943617">
            <w:pPr>
              <w:spacing w:after="0" w:line="360" w:lineRule="auto"/>
              <w:rPr>
                <w:rFonts w:ascii="Times New Roman" w:eastAsia="Times New Roman" w:hAnsi="Times New Roman" w:cs="Times New Roman"/>
                <w:sz w:val="24"/>
                <w:szCs w:val="40"/>
              </w:rPr>
            </w:pPr>
            <w:r w:rsidRPr="00CD4D0F">
              <w:rPr>
                <w:rFonts w:ascii="Times New Roman" w:eastAsia="Times New Roman" w:hAnsi="Times New Roman" w:cs="Times New Roman"/>
                <w:color w:val="000000"/>
                <w:sz w:val="24"/>
                <w:szCs w:val="40"/>
              </w:rPr>
              <w:t xml:space="preserve">011100 </w:t>
            </w:r>
          </w:p>
        </w:tc>
        <w:tc>
          <w:tcPr>
            <w:tcW w:w="6307" w:type="dxa"/>
            <w:gridSpan w:val="3"/>
            <w:tcBorders>
              <w:top w:val="single" w:sz="4" w:space="0" w:color="auto"/>
              <w:left w:val="single" w:sz="4" w:space="0" w:color="auto"/>
              <w:bottom w:val="single" w:sz="4" w:space="0" w:color="auto"/>
            </w:tcBorders>
            <w:vAlign w:val="center"/>
            <w:hideMark/>
          </w:tcPr>
          <w:p w:rsidR="00943617" w:rsidRPr="00CD4D0F" w:rsidRDefault="00943617" w:rsidP="00943617">
            <w:pPr>
              <w:spacing w:after="0" w:line="360" w:lineRule="auto"/>
              <w:jc w:val="center"/>
              <w:rPr>
                <w:rFonts w:ascii="Times New Roman" w:eastAsia="Times New Roman" w:hAnsi="Times New Roman" w:cs="Times New Roman"/>
                <w:sz w:val="24"/>
                <w:szCs w:val="40"/>
              </w:rPr>
            </w:pPr>
            <w:r w:rsidRPr="00CD4D0F">
              <w:rPr>
                <w:rFonts w:ascii="Times New Roman" w:eastAsia="Times New Roman" w:hAnsi="Times New Roman" w:cs="Times New Roman"/>
                <w:color w:val="000000"/>
                <w:sz w:val="24"/>
                <w:szCs w:val="40"/>
              </w:rPr>
              <w:t>Manchester coding</w:t>
            </w:r>
          </w:p>
        </w:tc>
      </w:tr>
      <w:tr w:rsidR="00943617" w:rsidRPr="00CD4D0F" w:rsidTr="00010517">
        <w:tc>
          <w:tcPr>
            <w:tcW w:w="1613" w:type="dxa"/>
            <w:tcBorders>
              <w:top w:val="single" w:sz="4" w:space="0" w:color="auto"/>
              <w:left w:val="single" w:sz="4" w:space="0" w:color="auto"/>
              <w:bottom w:val="single" w:sz="4" w:space="0" w:color="auto"/>
              <w:right w:val="single" w:sz="4" w:space="0" w:color="auto"/>
            </w:tcBorders>
            <w:vAlign w:val="center"/>
            <w:hideMark/>
          </w:tcPr>
          <w:p w:rsidR="00943617" w:rsidRPr="00CD4D0F" w:rsidRDefault="00943617" w:rsidP="00943617">
            <w:pPr>
              <w:spacing w:after="0" w:line="360" w:lineRule="auto"/>
              <w:rPr>
                <w:rFonts w:ascii="Times New Roman" w:eastAsia="Times New Roman" w:hAnsi="Times New Roman" w:cs="Times New Roman"/>
                <w:sz w:val="24"/>
                <w:szCs w:val="40"/>
              </w:rPr>
            </w:pPr>
            <w:r w:rsidRPr="00CD4D0F">
              <w:rPr>
                <w:rFonts w:ascii="Times New Roman" w:eastAsia="Times New Roman" w:hAnsi="Times New Roman" w:cs="Times New Roman"/>
                <w:color w:val="000000"/>
                <w:sz w:val="24"/>
                <w:szCs w:val="40"/>
              </w:rPr>
              <w:t xml:space="preserve">0011111000 </w:t>
            </w:r>
          </w:p>
        </w:tc>
        <w:tc>
          <w:tcPr>
            <w:tcW w:w="6307" w:type="dxa"/>
            <w:gridSpan w:val="3"/>
            <w:tcBorders>
              <w:top w:val="single" w:sz="4" w:space="0" w:color="auto"/>
              <w:left w:val="single" w:sz="4" w:space="0" w:color="auto"/>
              <w:bottom w:val="single" w:sz="4" w:space="0" w:color="auto"/>
            </w:tcBorders>
            <w:vAlign w:val="center"/>
            <w:hideMark/>
          </w:tcPr>
          <w:p w:rsidR="00943617" w:rsidRPr="00CD4D0F" w:rsidRDefault="00943617" w:rsidP="00943617">
            <w:pPr>
              <w:spacing w:after="0" w:line="360" w:lineRule="auto"/>
              <w:jc w:val="center"/>
              <w:rPr>
                <w:rFonts w:ascii="Times New Roman" w:eastAsia="Times New Roman" w:hAnsi="Times New Roman" w:cs="Times New Roman"/>
                <w:sz w:val="24"/>
                <w:szCs w:val="40"/>
              </w:rPr>
            </w:pPr>
            <w:r w:rsidRPr="00CD4D0F">
              <w:rPr>
                <w:rFonts w:ascii="Times New Roman" w:eastAsia="Times New Roman" w:hAnsi="Times New Roman" w:cs="Times New Roman"/>
                <w:color w:val="000000"/>
                <w:sz w:val="24"/>
                <w:szCs w:val="40"/>
              </w:rPr>
              <w:t>4B6B coding</w:t>
            </w:r>
          </w:p>
        </w:tc>
      </w:tr>
      <w:bookmarkEnd w:id="17"/>
      <w:bookmarkEnd w:id="18"/>
      <w:bookmarkEnd w:id="19"/>
    </w:tbl>
    <w:p w:rsidR="00943617" w:rsidRPr="00CD4D0F" w:rsidRDefault="00943617" w:rsidP="00943617">
      <w:pPr>
        <w:jc w:val="center"/>
        <w:rPr>
          <w:rFonts w:ascii="Times New Roman" w:hAnsi="Times New Roman" w:cs="Times New Roman"/>
          <w:color w:val="000000" w:themeColor="text1"/>
          <w:sz w:val="24"/>
          <w:szCs w:val="24"/>
        </w:rPr>
      </w:pPr>
    </w:p>
    <w:p w:rsidR="009F1CAB" w:rsidRPr="00CD4D0F" w:rsidRDefault="009F1CAB" w:rsidP="009F1CAB">
      <w:pPr>
        <w:rPr>
          <w:rFonts w:ascii="Times New Roman" w:hAnsi="Times New Roman" w:cs="Times New Roman"/>
          <w:color w:val="000000" w:themeColor="text1"/>
          <w:sz w:val="24"/>
          <w:szCs w:val="24"/>
        </w:rPr>
      </w:pPr>
      <w:bookmarkStart w:id="20" w:name="OLE_LINK40"/>
      <w:bookmarkStart w:id="21" w:name="OLE_LINK41"/>
      <w:r w:rsidRPr="00CD4D0F">
        <w:rPr>
          <w:rFonts w:ascii="Times New Roman" w:hAnsi="Times New Roman" w:cs="Times New Roman"/>
          <w:color w:val="000000" w:themeColor="text1"/>
          <w:sz w:val="24"/>
          <w:szCs w:val="24"/>
        </w:rPr>
        <w:t>2.2.2. RLL coding</w:t>
      </w:r>
    </w:p>
    <w:p w:rsidR="006148A0" w:rsidRPr="00CD4D0F" w:rsidRDefault="006148A0" w:rsidP="006148A0">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 xml:space="preserve">RLL coding shall be applied in the payload subfield to maintain an average brightness at 50%. </w:t>
      </w:r>
      <w:bookmarkStart w:id="22" w:name="OLE_LINK82"/>
      <w:bookmarkStart w:id="23" w:name="OLE_LINK83"/>
      <w:bookmarkStart w:id="24" w:name="OLE_LINK77"/>
      <w:bookmarkStart w:id="25" w:name="OLE_LINK78"/>
      <w:r w:rsidR="00A77524" w:rsidRPr="00CD4D0F">
        <w:rPr>
          <w:rFonts w:ascii="Times New Roman" w:hAnsi="Times New Roman" w:cs="Times New Roman"/>
          <w:color w:val="000000" w:themeColor="text1"/>
          <w:sz w:val="24"/>
          <w:szCs w:val="24"/>
        </w:rPr>
        <w:t xml:space="preserve">The configuration of RLL code shall be implemented over the PHY PIB attribute </w:t>
      </w:r>
      <w:proofErr w:type="spellStart"/>
      <w:r w:rsidR="00A77524" w:rsidRPr="00CD4D0F">
        <w:rPr>
          <w:rFonts w:ascii="Times New Roman" w:hAnsi="Times New Roman" w:cs="Times New Roman"/>
          <w:i/>
          <w:color w:val="000000" w:themeColor="text1"/>
          <w:sz w:val="24"/>
          <w:szCs w:val="24"/>
        </w:rPr>
        <w:t>phyMimoCookRLLCode</w:t>
      </w:r>
      <w:proofErr w:type="spellEnd"/>
      <w:r w:rsidR="00A77524" w:rsidRPr="00CD4D0F">
        <w:rPr>
          <w:rFonts w:ascii="Times New Roman" w:hAnsi="Times New Roman" w:cs="Times New Roman"/>
          <w:color w:val="000000" w:themeColor="text1"/>
          <w:sz w:val="24"/>
          <w:szCs w:val="24"/>
        </w:rPr>
        <w:t xml:space="preserve">. </w:t>
      </w:r>
      <w:bookmarkEnd w:id="22"/>
      <w:bookmarkEnd w:id="23"/>
      <w:r w:rsidRPr="00CD4D0F">
        <w:rPr>
          <w:rFonts w:ascii="Times New Roman" w:hAnsi="Times New Roman" w:cs="Times New Roman"/>
          <w:color w:val="000000" w:themeColor="text1"/>
          <w:sz w:val="24"/>
          <w:szCs w:val="24"/>
        </w:rPr>
        <w:t xml:space="preserve">Manchester code and 4B6B code are suggested for </w:t>
      </w:r>
      <w:r w:rsidR="00D17102" w:rsidRPr="00CD4D0F">
        <w:rPr>
          <w:rFonts w:ascii="Times New Roman" w:hAnsi="Times New Roman" w:cs="Times New Roman"/>
          <w:color w:val="000000" w:themeColor="text1"/>
          <w:sz w:val="24"/>
          <w:szCs w:val="24"/>
        </w:rPr>
        <w:t xml:space="preserve">MIMO </w:t>
      </w:r>
      <w:r w:rsidRPr="00CD4D0F">
        <w:rPr>
          <w:rFonts w:ascii="Times New Roman" w:hAnsi="Times New Roman" w:cs="Times New Roman"/>
          <w:color w:val="000000" w:themeColor="text1"/>
          <w:sz w:val="24"/>
          <w:szCs w:val="24"/>
        </w:rPr>
        <w:t>C-OOK mode.</w:t>
      </w:r>
      <w:bookmarkEnd w:id="24"/>
      <w:bookmarkEnd w:id="25"/>
    </w:p>
    <w:bookmarkEnd w:id="20"/>
    <w:bookmarkEnd w:id="21"/>
    <w:p w:rsidR="00FD360C" w:rsidRPr="00CD4D0F" w:rsidRDefault="00FD360C" w:rsidP="006148A0">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2.2.3. Sequence Number inserting</w:t>
      </w:r>
    </w:p>
    <w:p w:rsidR="00217ABA" w:rsidRPr="00CD4D0F" w:rsidRDefault="00217ABA" w:rsidP="00217ABA">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lastRenderedPageBreak/>
        <w:t>The data sub-packet payload sh</w:t>
      </w:r>
      <w:r w:rsidR="0026176D" w:rsidRPr="00CD4D0F">
        <w:rPr>
          <w:rFonts w:ascii="Times New Roman" w:hAnsi="Times New Roman" w:cs="Times New Roman"/>
          <w:color w:val="000000" w:themeColor="text1"/>
          <w:sz w:val="24"/>
          <w:szCs w:val="24"/>
        </w:rPr>
        <w:t xml:space="preserve">all consist of three subparts: </w:t>
      </w:r>
      <w:proofErr w:type="gramStart"/>
      <w:r w:rsidR="0026176D" w:rsidRPr="00CD4D0F">
        <w:rPr>
          <w:rFonts w:ascii="Times New Roman" w:hAnsi="Times New Roman" w:cs="Times New Roman"/>
          <w:color w:val="000000" w:themeColor="text1"/>
          <w:sz w:val="24"/>
          <w:szCs w:val="24"/>
        </w:rPr>
        <w:t>the</w:t>
      </w:r>
      <w:proofErr w:type="gramEnd"/>
      <w:r w:rsidRPr="00CD4D0F">
        <w:rPr>
          <w:rFonts w:ascii="Times New Roman" w:hAnsi="Times New Roman" w:cs="Times New Roman"/>
          <w:color w:val="000000" w:themeColor="text1"/>
          <w:sz w:val="24"/>
          <w:szCs w:val="24"/>
        </w:rPr>
        <w:t xml:space="preserve"> Start SN data,</w:t>
      </w:r>
      <w:r w:rsidR="007D1289" w:rsidRPr="00CD4D0F">
        <w:rPr>
          <w:rFonts w:ascii="Times New Roman" w:hAnsi="Times New Roman" w:cs="Times New Roman"/>
          <w:color w:val="000000" w:themeColor="text1"/>
          <w:sz w:val="24"/>
          <w:szCs w:val="24"/>
        </w:rPr>
        <w:t xml:space="preserve"> payload</w:t>
      </w:r>
      <w:r w:rsidR="0016300E" w:rsidRPr="00CD4D0F">
        <w:rPr>
          <w:rFonts w:ascii="Times New Roman" w:hAnsi="Times New Roman" w:cs="Times New Roman"/>
          <w:color w:val="000000" w:themeColor="text1"/>
          <w:sz w:val="24"/>
          <w:szCs w:val="24"/>
        </w:rPr>
        <w:t>,</w:t>
      </w:r>
      <w:r w:rsidRPr="00CD4D0F">
        <w:rPr>
          <w:rFonts w:ascii="Times New Roman" w:hAnsi="Times New Roman" w:cs="Times New Roman"/>
          <w:color w:val="000000" w:themeColor="text1"/>
          <w:sz w:val="24"/>
          <w:szCs w:val="24"/>
        </w:rPr>
        <w:t xml:space="preserve"> and </w:t>
      </w:r>
      <w:r w:rsidR="0016300E" w:rsidRPr="00CD4D0F">
        <w:rPr>
          <w:rFonts w:ascii="Times New Roman" w:hAnsi="Times New Roman" w:cs="Times New Roman"/>
          <w:color w:val="000000" w:themeColor="text1"/>
          <w:sz w:val="24"/>
          <w:szCs w:val="24"/>
        </w:rPr>
        <w:t xml:space="preserve">the </w:t>
      </w:r>
      <w:r w:rsidRPr="00CD4D0F">
        <w:rPr>
          <w:rFonts w:ascii="Times New Roman" w:hAnsi="Times New Roman" w:cs="Times New Roman"/>
          <w:color w:val="000000" w:themeColor="text1"/>
          <w:sz w:val="24"/>
          <w:szCs w:val="24"/>
        </w:rPr>
        <w:t>End</w:t>
      </w:r>
      <w:r w:rsidR="007D1289" w:rsidRPr="00CD4D0F">
        <w:rPr>
          <w:rFonts w:ascii="Times New Roman" w:hAnsi="Times New Roman" w:cs="Times New Roman"/>
          <w:color w:val="000000" w:themeColor="text1"/>
          <w:sz w:val="24"/>
          <w:szCs w:val="24"/>
        </w:rPr>
        <w:t xml:space="preserve"> SN</w:t>
      </w:r>
      <w:r w:rsidRPr="00CD4D0F">
        <w:rPr>
          <w:rFonts w:ascii="Times New Roman" w:hAnsi="Times New Roman" w:cs="Times New Roman"/>
          <w:color w:val="000000" w:themeColor="text1"/>
          <w:sz w:val="24"/>
          <w:szCs w:val="24"/>
        </w:rPr>
        <w:t xml:space="preserve"> Data.</w:t>
      </w:r>
      <w:r w:rsidR="00C46B30" w:rsidRPr="00CD4D0F">
        <w:rPr>
          <w:rFonts w:ascii="Times New Roman" w:hAnsi="Times New Roman" w:cs="Times New Roman"/>
          <w:color w:val="000000" w:themeColor="text1"/>
          <w:sz w:val="24"/>
          <w:szCs w:val="24"/>
        </w:rPr>
        <w:t xml:space="preserve"> The Start SN Data and the End SN Data shall carry the same information, which consists of</w:t>
      </w:r>
      <w:r w:rsidR="00EA172C" w:rsidRPr="00CD4D0F">
        <w:rPr>
          <w:rFonts w:ascii="Times New Roman" w:hAnsi="Times New Roman" w:cs="Times New Roman"/>
          <w:color w:val="000000" w:themeColor="text1"/>
          <w:sz w:val="24"/>
          <w:szCs w:val="24"/>
        </w:rPr>
        <w:t xml:space="preserve"> the asynchronous information</w:t>
      </w:r>
      <w:r w:rsidR="007C5139" w:rsidRPr="00CD4D0F">
        <w:rPr>
          <w:rFonts w:ascii="Times New Roman" w:hAnsi="Times New Roman" w:cs="Times New Roman"/>
          <w:color w:val="000000" w:themeColor="text1"/>
          <w:sz w:val="24"/>
          <w:szCs w:val="24"/>
        </w:rPr>
        <w:t>.</w:t>
      </w:r>
      <w:r w:rsidR="004F3EF4" w:rsidRPr="00CD4D0F">
        <w:rPr>
          <w:rFonts w:ascii="Times New Roman" w:hAnsi="Times New Roman" w:cs="Times New Roman"/>
          <w:color w:val="000000" w:themeColor="text1"/>
          <w:sz w:val="24"/>
          <w:szCs w:val="24"/>
        </w:rPr>
        <w:t xml:space="preserve"> </w:t>
      </w:r>
      <w:bookmarkStart w:id="26" w:name="OLE_LINK62"/>
      <w:bookmarkStart w:id="27" w:name="OLE_LINK63"/>
      <w:r w:rsidR="004F3EF4" w:rsidRPr="00CD4D0F">
        <w:rPr>
          <w:rFonts w:ascii="Times New Roman" w:hAnsi="Times New Roman" w:cs="Times New Roman"/>
          <w:color w:val="000000" w:themeColor="text1"/>
          <w:sz w:val="24"/>
          <w:szCs w:val="24"/>
        </w:rPr>
        <w:t xml:space="preserve">SN shall be implemented over the PHY PIB attribute </w:t>
      </w:r>
      <w:proofErr w:type="spellStart"/>
      <w:r w:rsidR="004F3EF4" w:rsidRPr="00CD4D0F">
        <w:rPr>
          <w:rFonts w:ascii="Times New Roman" w:hAnsi="Times New Roman" w:cs="Times New Roman"/>
          <w:i/>
          <w:color w:val="000000" w:themeColor="text1"/>
          <w:sz w:val="24"/>
          <w:szCs w:val="24"/>
        </w:rPr>
        <w:t>phyMimoCookSn</w:t>
      </w:r>
      <w:bookmarkEnd w:id="26"/>
      <w:bookmarkEnd w:id="27"/>
      <w:proofErr w:type="spellEnd"/>
    </w:p>
    <w:p w:rsidR="007C5139" w:rsidRPr="00CD4D0F" w:rsidRDefault="007C5139" w:rsidP="00217ABA">
      <w:pPr>
        <w:jc w:val="both"/>
        <w:rPr>
          <w:rFonts w:ascii="Times New Roman" w:hAnsi="Times New Roman" w:cs="Times New Roman"/>
          <w:color w:val="000000" w:themeColor="text1"/>
          <w:sz w:val="24"/>
          <w:szCs w:val="24"/>
        </w:rPr>
      </w:pPr>
      <w:bookmarkStart w:id="28" w:name="OLE_LINK42"/>
      <w:r w:rsidRPr="00CD4D0F">
        <w:rPr>
          <w:rFonts w:ascii="Times New Roman" w:hAnsi="Times New Roman" w:cs="Times New Roman"/>
          <w:color w:val="000000" w:themeColor="text1"/>
          <w:sz w:val="24"/>
          <w:szCs w:val="24"/>
        </w:rPr>
        <w:t xml:space="preserve">2.2.4. </w:t>
      </w:r>
      <w:r w:rsidR="004767EA" w:rsidRPr="00CD4D0F">
        <w:rPr>
          <w:rFonts w:ascii="Times New Roman" w:hAnsi="Times New Roman" w:cs="Times New Roman"/>
          <w:color w:val="000000" w:themeColor="text1"/>
          <w:sz w:val="24"/>
          <w:szCs w:val="24"/>
        </w:rPr>
        <w:t>Forward error correction (FEC)</w:t>
      </w:r>
    </w:p>
    <w:p w:rsidR="00DC42EF" w:rsidRPr="00CD4D0F" w:rsidRDefault="00661FEE" w:rsidP="00DC42EF">
      <w:pPr>
        <w:jc w:val="both"/>
        <w:rPr>
          <w:rFonts w:ascii="Times New Roman" w:hAnsi="Times New Roman" w:cs="Times New Roman"/>
          <w:i/>
          <w:color w:val="000000" w:themeColor="text1"/>
          <w:sz w:val="24"/>
          <w:szCs w:val="24"/>
        </w:rPr>
      </w:pPr>
      <w:r w:rsidRPr="00CD4D0F">
        <w:rPr>
          <w:rFonts w:ascii="Times New Roman" w:hAnsi="Times New Roman" w:cs="Times New Roman"/>
          <w:color w:val="000000" w:themeColor="text1"/>
          <w:sz w:val="24"/>
          <w:szCs w:val="24"/>
        </w:rPr>
        <w:t>The data sub-packet payload may be coded by FEC to protect the payload from error. Hamming (8,4) or Reed Solomon (15,11) code may be used as an FEC.</w:t>
      </w:r>
      <w:r w:rsidR="00A77AF6" w:rsidRPr="00CD4D0F">
        <w:rPr>
          <w:rFonts w:ascii="Times New Roman" w:hAnsi="Times New Roman" w:cs="Times New Roman"/>
          <w:color w:val="000000" w:themeColor="text1"/>
          <w:sz w:val="24"/>
          <w:szCs w:val="24"/>
        </w:rPr>
        <w:t xml:space="preserve"> </w:t>
      </w:r>
      <w:bookmarkStart w:id="29" w:name="OLE_LINK64"/>
      <w:bookmarkStart w:id="30" w:name="OLE_LINK65"/>
      <w:bookmarkStart w:id="31" w:name="OLE_LINK79"/>
      <w:r w:rsidR="00A77AF6" w:rsidRPr="00CD4D0F">
        <w:rPr>
          <w:rFonts w:ascii="Times New Roman" w:hAnsi="Times New Roman" w:cs="Times New Roman"/>
          <w:color w:val="000000" w:themeColor="text1"/>
          <w:sz w:val="24"/>
          <w:szCs w:val="24"/>
        </w:rPr>
        <w:t xml:space="preserve">FEC shall be configured via the PHY PIB attribute </w:t>
      </w:r>
      <w:proofErr w:type="spellStart"/>
      <w:r w:rsidR="00A77AF6" w:rsidRPr="00CD4D0F">
        <w:rPr>
          <w:rFonts w:ascii="Times New Roman" w:hAnsi="Times New Roman" w:cs="Times New Roman"/>
          <w:i/>
          <w:color w:val="000000" w:themeColor="text1"/>
          <w:sz w:val="24"/>
          <w:szCs w:val="24"/>
        </w:rPr>
        <w:t>phyMimoCookFEC</w:t>
      </w:r>
      <w:bookmarkEnd w:id="29"/>
      <w:bookmarkEnd w:id="30"/>
      <w:bookmarkEnd w:id="31"/>
      <w:proofErr w:type="spellEnd"/>
    </w:p>
    <w:p w:rsidR="00DC42EF" w:rsidRPr="00CD4D0F" w:rsidRDefault="00DC42EF" w:rsidP="00DC42EF">
      <w:pPr>
        <w:rPr>
          <w:rFonts w:ascii="Times New Roman" w:hAnsi="Times New Roman" w:cs="Times New Roman"/>
          <w:szCs w:val="24"/>
          <w:lang w:eastAsia="ja-JP"/>
        </w:rPr>
      </w:pPr>
      <w:bookmarkStart w:id="32" w:name="OLE_LINK88"/>
      <w:bookmarkStart w:id="33" w:name="OLE_LINK89"/>
      <w:bookmarkStart w:id="34" w:name="OLE_LINK26"/>
      <w:bookmarkStart w:id="35" w:name="OLE_LINK70"/>
      <w:bookmarkStart w:id="36" w:name="OLE_LINK71"/>
      <w:r w:rsidRPr="00CD4D0F">
        <w:rPr>
          <w:rFonts w:ascii="Times New Roman" w:hAnsi="Times New Roman" w:cs="Times New Roman"/>
          <w:szCs w:val="24"/>
          <w:lang w:eastAsia="ja-JP"/>
        </w:rPr>
        <w:t>Table xx shows PHY PIB attributes</w:t>
      </w:r>
      <w:bookmarkEnd w:id="32"/>
      <w:bookmarkEnd w:id="33"/>
      <w:r w:rsidRPr="00CD4D0F">
        <w:rPr>
          <w:rFonts w:ascii="Times New Roman" w:hAnsi="Times New Roman" w:cs="Times New Roman"/>
          <w:szCs w:val="24"/>
          <w:lang w:eastAsia="ja-JP"/>
        </w:rPr>
        <w:t>.</w:t>
      </w:r>
      <w:bookmarkStart w:id="37" w:name="OLE_LINK36"/>
      <w:bookmarkStart w:id="38" w:name="OLE_LINK35"/>
    </w:p>
    <w:tbl>
      <w:tblPr>
        <w:tblStyle w:val="TableGrid"/>
        <w:tblW w:w="0" w:type="auto"/>
        <w:tblLook w:val="04A0" w:firstRow="1" w:lastRow="0" w:firstColumn="1" w:lastColumn="0" w:noHBand="0" w:noVBand="1"/>
      </w:tblPr>
      <w:tblGrid>
        <w:gridCol w:w="3403"/>
        <w:gridCol w:w="1182"/>
        <w:gridCol w:w="900"/>
        <w:gridCol w:w="3865"/>
      </w:tblGrid>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b/>
                <w:szCs w:val="24"/>
                <w:lang w:eastAsia="ja-JP"/>
              </w:rPr>
            </w:pPr>
            <w:bookmarkStart w:id="39" w:name="_Hlk82533955"/>
            <w:bookmarkEnd w:id="34"/>
            <w:bookmarkEnd w:id="37"/>
            <w:bookmarkEnd w:id="38"/>
            <w:r w:rsidRPr="00CD4D0F">
              <w:rPr>
                <w:rFonts w:ascii="Times New Roman" w:hAnsi="Times New Roman" w:cs="Times New Roman"/>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b/>
                <w:szCs w:val="24"/>
                <w:lang w:eastAsia="ja-JP"/>
              </w:rPr>
            </w:pPr>
            <w:r w:rsidRPr="00CD4D0F">
              <w:rPr>
                <w:rFonts w:ascii="Times New Roman" w:hAnsi="Times New Roman" w:cs="Times New Roman"/>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b/>
                <w:szCs w:val="24"/>
                <w:lang w:eastAsia="ja-JP"/>
              </w:rPr>
            </w:pPr>
            <w:r w:rsidRPr="00CD4D0F">
              <w:rPr>
                <w:rFonts w:ascii="Times New Roman" w:hAnsi="Times New Roman" w:cs="Times New Roman"/>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b/>
                <w:szCs w:val="24"/>
                <w:lang w:eastAsia="ja-JP"/>
              </w:rPr>
            </w:pPr>
            <w:r w:rsidRPr="00CD4D0F">
              <w:rPr>
                <w:rFonts w:ascii="Times New Roman" w:hAnsi="Times New Roman" w:cs="Times New Roman"/>
                <w:b/>
                <w:szCs w:val="24"/>
                <w:lang w:eastAsia="ja-JP"/>
              </w:rPr>
              <w:t>Description</w:t>
            </w:r>
          </w:p>
        </w:tc>
      </w:tr>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i/>
                <w:szCs w:val="24"/>
                <w:lang w:eastAsia="ja-JP"/>
              </w:rPr>
            </w:pPr>
            <w:bookmarkStart w:id="40" w:name="_Hlk82532474"/>
            <w:proofErr w:type="spellStart"/>
            <w:r w:rsidRPr="00CD4D0F">
              <w:rPr>
                <w:rFonts w:ascii="Times New Roman" w:hAnsi="Times New Roman" w:cs="Times New Roman"/>
                <w:i/>
                <w:szCs w:val="24"/>
                <w:lang w:eastAsia="ja-JP"/>
              </w:rPr>
              <w:t>phyMimoCookOpticalClockRate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tabs>
                <w:tab w:val="left" w:pos="992"/>
              </w:tabs>
              <w:jc w:val="center"/>
              <w:rPr>
                <w:rFonts w:ascii="Times New Roman" w:hAnsi="Times New Roman" w:cs="Times New Roman"/>
                <w:szCs w:val="24"/>
                <w:lang w:eastAsia="ja-JP"/>
              </w:rPr>
            </w:pPr>
            <w:r w:rsidRPr="00CD4D0F">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rPr>
            </w:pPr>
            <w:r w:rsidRPr="00CD4D0F">
              <w:rPr>
                <w:rStyle w:val="fontstyle01"/>
                <w:rFonts w:ascii="Times New Roman" w:hAnsi="Times New Roman" w:cs="Times New Roman"/>
              </w:rPr>
              <w:t>The optical clock rate (or symbol rate)</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applied for MIMO C-OOK.</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0: 8 kHz</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1: 10 kHz</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Others: Reserved</w:t>
            </w:r>
          </w:p>
        </w:tc>
        <w:bookmarkEnd w:id="40"/>
      </w:tr>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i/>
                <w:szCs w:val="24"/>
                <w:lang w:eastAsia="ja-JP"/>
              </w:rPr>
            </w:pPr>
            <w:proofErr w:type="spellStart"/>
            <w:r w:rsidRPr="00CD4D0F">
              <w:rPr>
                <w:rFonts w:ascii="Times New Roman" w:hAnsi="Times New Roman" w:cs="Times New Roman"/>
                <w:i/>
                <w:szCs w:val="24"/>
                <w:lang w:eastAsia="ja-JP"/>
              </w:rPr>
              <w:t>phyMimoCookRLLCode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rPr>
            </w:pPr>
            <w:r w:rsidRPr="00CD4D0F">
              <w:rPr>
                <w:rStyle w:val="fontstyle01"/>
                <w:rFonts w:ascii="Times New Roman" w:hAnsi="Times New Roman" w:cs="Times New Roman"/>
              </w:rPr>
              <w:t>This specifies the RLL coding for MIMO C-OOK</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modulation.</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0: Manchester</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1: 4B6B coding</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 xml:space="preserve">Other values: </w:t>
            </w:r>
            <w:bookmarkStart w:id="41" w:name="OLE_LINK50"/>
            <w:bookmarkStart w:id="42" w:name="OLE_LINK51"/>
            <w:r w:rsidRPr="00CD4D0F">
              <w:rPr>
                <w:rStyle w:val="fontstyle01"/>
                <w:rFonts w:ascii="Times New Roman" w:hAnsi="Times New Roman" w:cs="Times New Roman"/>
              </w:rPr>
              <w:t>Reserved</w:t>
            </w:r>
            <w:bookmarkEnd w:id="41"/>
            <w:bookmarkEnd w:id="42"/>
          </w:p>
        </w:tc>
      </w:tr>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i/>
                <w:szCs w:val="24"/>
                <w:lang w:eastAsia="ja-JP"/>
              </w:rPr>
            </w:pPr>
            <w:proofErr w:type="spellStart"/>
            <w:r w:rsidRPr="00CD4D0F">
              <w:rPr>
                <w:rFonts w:ascii="Times New Roman" w:hAnsi="Times New Roman" w:cs="Times New Roman"/>
                <w:i/>
                <w:szCs w:val="24"/>
                <w:lang w:eastAsia="ja-JP"/>
              </w:rPr>
              <w:t>phyMimoCookFec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bookmarkStart w:id="43" w:name="OLE_LINK52"/>
            <w:bookmarkStart w:id="44" w:name="OLE_LINK53"/>
            <w:r w:rsidRPr="00CD4D0F">
              <w:rPr>
                <w:rFonts w:ascii="Times New Roman" w:hAnsi="Times New Roman" w:cs="Times New Roman"/>
                <w:szCs w:val="24"/>
                <w:lang w:eastAsia="ja-JP"/>
              </w:rPr>
              <w:t>Integer</w:t>
            </w:r>
            <w:bookmarkEnd w:id="43"/>
            <w:bookmarkEnd w:id="44"/>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tcPr>
          <w:p w:rsidR="00DC42EF" w:rsidRPr="00CD4D0F" w:rsidRDefault="00DC42EF" w:rsidP="008616AE">
            <w:pPr>
              <w:rPr>
                <w:rFonts w:ascii="Times New Roman" w:hAnsi="Times New Roman" w:cs="Times New Roman"/>
              </w:rPr>
            </w:pPr>
            <w:r w:rsidRPr="00CD4D0F">
              <w:rPr>
                <w:rStyle w:val="fontstyle01"/>
                <w:rFonts w:ascii="Times New Roman" w:hAnsi="Times New Roman" w:cs="Times New Roman"/>
              </w:rPr>
              <w:t>This attribute specifies FEC for MIMO C-OOK</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modulation.</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0: None</w:t>
            </w:r>
            <w:r w:rsidRPr="00CD4D0F">
              <w:rPr>
                <w:rFonts w:ascii="Times New Roman" w:hAnsi="Times New Roman" w:cs="Times New Roman"/>
                <w:color w:val="000000"/>
                <w:sz w:val="18"/>
                <w:szCs w:val="18"/>
              </w:rPr>
              <w:br/>
            </w:r>
            <w:r w:rsidR="008616AE">
              <w:rPr>
                <w:rStyle w:val="fontstyle01"/>
                <w:rFonts w:ascii="Times New Roman" w:hAnsi="Times New Roman" w:cs="Times New Roman"/>
              </w:rPr>
              <w:t xml:space="preserve">1: </w:t>
            </w:r>
            <w:r w:rsidRPr="00CD4D0F">
              <w:rPr>
                <w:rStyle w:val="fontstyle01"/>
                <w:rFonts w:ascii="Times New Roman" w:hAnsi="Times New Roman" w:cs="Times New Roman"/>
              </w:rPr>
              <w:t>Hamming (8/4)</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2: Hamming (15/11)</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3: Hamming (8/4),</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Other values: Reserved</w:t>
            </w:r>
          </w:p>
        </w:tc>
      </w:tr>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i/>
                <w:szCs w:val="24"/>
                <w:lang w:eastAsia="ja-JP"/>
              </w:rPr>
            </w:pPr>
            <w:bookmarkStart w:id="45" w:name="OLE_LINK80"/>
            <w:bookmarkStart w:id="46" w:name="OLE_LINK81"/>
            <w:bookmarkStart w:id="47" w:name="OLE_LINK84"/>
            <w:bookmarkStart w:id="48" w:name="OLE_LINK85"/>
            <w:proofErr w:type="spellStart"/>
            <w:r w:rsidRPr="00CD4D0F">
              <w:rPr>
                <w:rFonts w:ascii="Times New Roman" w:hAnsi="Times New Roman" w:cs="Times New Roman"/>
                <w:i/>
                <w:szCs w:val="24"/>
                <w:lang w:eastAsia="ja-JP"/>
              </w:rPr>
              <w:t>phyMimoCookPreambleSymbol</w:t>
            </w:r>
            <w:bookmarkEnd w:id="45"/>
            <w:bookmarkEnd w:id="46"/>
            <w:bookmarkEnd w:id="47"/>
            <w:bookmarkEnd w:id="48"/>
            <w:proofErr w:type="spellEnd"/>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bookmarkStart w:id="49" w:name="OLE_LINK54"/>
            <w:bookmarkStart w:id="50" w:name="OLE_LINK55"/>
            <w:r w:rsidRPr="00CD4D0F">
              <w:rPr>
                <w:rFonts w:ascii="Times New Roman" w:hAnsi="Times New Roman" w:cs="Times New Roman"/>
                <w:szCs w:val="24"/>
                <w:lang w:eastAsia="ja-JP"/>
              </w:rPr>
              <w:t>Integer</w:t>
            </w:r>
            <w:bookmarkEnd w:id="49"/>
            <w:bookmarkEnd w:id="50"/>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rPr>
            </w:pPr>
            <w:r w:rsidRPr="00CD4D0F">
              <w:rPr>
                <w:rStyle w:val="fontstyle01"/>
                <w:rFonts w:ascii="Times New Roman" w:hAnsi="Times New Roman" w:cs="Times New Roman"/>
              </w:rPr>
              <w:t>This attribute specifies the preamble</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symbol of PSDU of MIMO C-OOK.</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0: 6B symbol (preamble = 011100)</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1: 10B symbol (preamble = 0011111000)</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2</w:t>
            </w:r>
            <w:r w:rsidRPr="00CD4D0F">
              <w:rPr>
                <w:rStyle w:val="fontstyle21"/>
                <w:rFonts w:ascii="Times New Roman" w:hAnsi="Times New Roman" w:cs="Times New Roman"/>
              </w:rPr>
              <w:t>–</w:t>
            </w:r>
            <w:r w:rsidRPr="00CD4D0F">
              <w:rPr>
                <w:rStyle w:val="fontstyle01"/>
                <w:rFonts w:ascii="Times New Roman" w:hAnsi="Times New Roman" w:cs="Times New Roman"/>
              </w:rPr>
              <w:t>3: Reserved</w:t>
            </w:r>
          </w:p>
        </w:tc>
      </w:tr>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i/>
                <w:szCs w:val="24"/>
                <w:lang w:eastAsia="ja-JP"/>
              </w:rPr>
            </w:pPr>
            <w:proofErr w:type="spellStart"/>
            <w:r w:rsidRPr="00CD4D0F">
              <w:rPr>
                <w:rFonts w:ascii="Times New Roman" w:hAnsi="Times New Roman" w:cs="Times New Roman"/>
                <w:i/>
                <w:szCs w:val="24"/>
                <w:lang w:eastAsia="ja-JP"/>
              </w:rPr>
              <w:t>phyMimoCookSn</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Style w:val="fontstyle01"/>
                <w:rFonts w:ascii="Times New Roman" w:hAnsi="Times New Roman" w:cs="Times New Roman"/>
              </w:rPr>
            </w:pPr>
            <w:r w:rsidRPr="00CD4D0F">
              <w:rPr>
                <w:rStyle w:val="fontstyle01"/>
                <w:rFonts w:ascii="Times New Roman" w:hAnsi="Times New Roman" w:cs="Times New Roman"/>
              </w:rPr>
              <w:t>This attribute specifies the length of Sequence Number per packet of MIMO C-OOK</w:t>
            </w:r>
          </w:p>
          <w:p w:rsidR="00DC42EF" w:rsidRPr="00CD4D0F" w:rsidRDefault="00DC42EF">
            <w:pPr>
              <w:rPr>
                <w:rStyle w:val="fontstyle01"/>
                <w:rFonts w:ascii="Times New Roman" w:hAnsi="Times New Roman" w:cs="Times New Roman"/>
              </w:rPr>
            </w:pPr>
            <w:r w:rsidRPr="00CD4D0F">
              <w:rPr>
                <w:rStyle w:val="fontstyle01"/>
                <w:rFonts w:ascii="Times New Roman" w:hAnsi="Times New Roman" w:cs="Times New Roman"/>
              </w:rPr>
              <w:t>0: 2 bits</w:t>
            </w:r>
          </w:p>
          <w:p w:rsidR="00DC42EF" w:rsidRPr="00CD4D0F" w:rsidRDefault="00DC42EF">
            <w:pPr>
              <w:rPr>
                <w:rStyle w:val="fontstyle01"/>
                <w:rFonts w:ascii="Times New Roman" w:hAnsi="Times New Roman" w:cs="Times New Roman"/>
              </w:rPr>
            </w:pPr>
            <w:r w:rsidRPr="00CD4D0F">
              <w:rPr>
                <w:rStyle w:val="fontstyle01"/>
                <w:rFonts w:ascii="Times New Roman" w:hAnsi="Times New Roman" w:cs="Times New Roman"/>
              </w:rPr>
              <w:t xml:space="preserve">1: 3 bits </w:t>
            </w:r>
          </w:p>
          <w:p w:rsidR="00DC42EF" w:rsidRPr="00CD4D0F" w:rsidRDefault="00DC42EF">
            <w:pPr>
              <w:rPr>
                <w:rFonts w:ascii="Times New Roman" w:hAnsi="Times New Roman" w:cs="Times New Roman"/>
              </w:rPr>
            </w:pPr>
            <w:r w:rsidRPr="00CD4D0F">
              <w:rPr>
                <w:rStyle w:val="fontstyle01"/>
                <w:rFonts w:ascii="Times New Roman" w:hAnsi="Times New Roman" w:cs="Times New Roman"/>
              </w:rPr>
              <w:t>2-3: reserved</w:t>
            </w:r>
          </w:p>
        </w:tc>
      </w:tr>
      <w:bookmarkEnd w:id="35"/>
      <w:bookmarkEnd w:id="36"/>
      <w:bookmarkEnd w:id="39"/>
    </w:tbl>
    <w:p w:rsidR="00DC42EF" w:rsidRDefault="00DC42EF" w:rsidP="00217ABA">
      <w:pPr>
        <w:jc w:val="both"/>
        <w:rPr>
          <w:rFonts w:ascii="Times New Roman" w:hAnsi="Times New Roman" w:cs="Times New Roman"/>
          <w:color w:val="000000" w:themeColor="text1"/>
          <w:sz w:val="24"/>
          <w:szCs w:val="24"/>
        </w:rPr>
      </w:pPr>
    </w:p>
    <w:p w:rsidR="00D17A6A" w:rsidRDefault="00D17A6A" w:rsidP="00217ABA">
      <w:pPr>
        <w:jc w:val="both"/>
        <w:rPr>
          <w:rFonts w:ascii="Times New Roman" w:hAnsi="Times New Roman" w:cs="Times New Roman"/>
          <w:color w:val="000000" w:themeColor="text1"/>
          <w:sz w:val="24"/>
          <w:szCs w:val="24"/>
        </w:rPr>
      </w:pPr>
    </w:p>
    <w:p w:rsidR="00D17A6A" w:rsidRDefault="00D17A6A" w:rsidP="00217ABA">
      <w:pPr>
        <w:jc w:val="both"/>
        <w:rPr>
          <w:rFonts w:ascii="Times New Roman" w:hAnsi="Times New Roman" w:cs="Times New Roman"/>
          <w:color w:val="000000" w:themeColor="text1"/>
          <w:sz w:val="24"/>
          <w:szCs w:val="24"/>
        </w:rPr>
      </w:pPr>
    </w:p>
    <w:p w:rsidR="00D17A6A" w:rsidRDefault="00D17A6A" w:rsidP="00217ABA">
      <w:pPr>
        <w:jc w:val="both"/>
        <w:rPr>
          <w:rFonts w:ascii="Times New Roman" w:hAnsi="Times New Roman" w:cs="Times New Roman"/>
          <w:color w:val="000000" w:themeColor="text1"/>
          <w:sz w:val="24"/>
          <w:szCs w:val="24"/>
        </w:rPr>
      </w:pPr>
    </w:p>
    <w:p w:rsidR="00D17A6A" w:rsidRDefault="00010517" w:rsidP="00217AB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r>
    </w:p>
    <w:p w:rsidR="003467C6" w:rsidRDefault="003467C6" w:rsidP="00217ABA">
      <w:pPr>
        <w:jc w:val="both"/>
        <w:rPr>
          <w:rFonts w:ascii="Times New Roman" w:hAnsi="Times New Roman" w:cs="Times New Roman"/>
          <w:color w:val="000000" w:themeColor="text1"/>
          <w:sz w:val="24"/>
          <w:szCs w:val="24"/>
        </w:rPr>
      </w:pPr>
    </w:p>
    <w:p w:rsidR="003467C6" w:rsidRPr="003467C6" w:rsidRDefault="003467C6" w:rsidP="003467C6">
      <w:pPr>
        <w:jc w:val="center"/>
        <w:rPr>
          <w:rFonts w:ascii="Times New Roman" w:hAnsi="Times New Roman" w:cs="Times New Roman"/>
          <w:b/>
          <w:color w:val="FF0000"/>
          <w:sz w:val="32"/>
          <w:szCs w:val="24"/>
        </w:rPr>
      </w:pPr>
      <w:r w:rsidRPr="003467C6">
        <w:rPr>
          <w:rFonts w:ascii="Times New Roman" w:hAnsi="Times New Roman" w:cs="Times New Roman"/>
          <w:b/>
          <w:color w:val="FF0000"/>
          <w:sz w:val="32"/>
          <w:szCs w:val="24"/>
        </w:rPr>
        <w:lastRenderedPageBreak/>
        <w:t>Annex</w:t>
      </w:r>
    </w:p>
    <w:bookmarkEnd w:id="28"/>
    <w:p w:rsidR="00653523" w:rsidRPr="003467C6" w:rsidRDefault="00653523" w:rsidP="0024130B">
      <w:pPr>
        <w:pStyle w:val="ListParagraph"/>
        <w:numPr>
          <w:ilvl w:val="1"/>
          <w:numId w:val="13"/>
        </w:numPr>
        <w:ind w:left="720"/>
        <w:rPr>
          <w:rFonts w:ascii="Times New Roman" w:hAnsi="Times New Roman" w:cs="Times New Roman"/>
          <w:sz w:val="24"/>
          <w:szCs w:val="24"/>
        </w:rPr>
      </w:pPr>
      <w:r w:rsidRPr="003467C6">
        <w:rPr>
          <w:rFonts w:ascii="Times New Roman" w:hAnsi="Times New Roman" w:cs="Times New Roman"/>
          <w:sz w:val="24"/>
          <w:szCs w:val="24"/>
        </w:rPr>
        <w:t>MIMO C-OOK decoder</w:t>
      </w:r>
      <w:bookmarkStart w:id="51" w:name="OLE_LINK3"/>
      <w:bookmarkStart w:id="52" w:name="OLE_LINK8"/>
    </w:p>
    <w:bookmarkEnd w:id="51"/>
    <w:bookmarkEnd w:id="52"/>
    <w:p w:rsidR="00C00F36" w:rsidRPr="00CD4D0F" w:rsidRDefault="00C00F36" w:rsidP="00C00F36">
      <w:pPr>
        <w:rPr>
          <w:rFonts w:ascii="Times New Roman" w:hAnsi="Times New Roman" w:cs="Times New Roman"/>
          <w:color w:val="000000" w:themeColor="text1"/>
          <w:sz w:val="24"/>
          <w:szCs w:val="24"/>
        </w:rPr>
      </w:pPr>
      <w:r w:rsidRPr="00CD4D0F">
        <w:rPr>
          <w:rFonts w:ascii="Times New Roman" w:hAnsi="Times New Roman" w:cs="Times New Roman"/>
          <w:noProof/>
        </w:rPr>
        <w:drawing>
          <wp:inline distT="0" distB="0" distL="0" distR="0">
            <wp:extent cx="5943600" cy="16502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650222"/>
                    </a:xfrm>
                    <a:prstGeom prst="rect">
                      <a:avLst/>
                    </a:prstGeom>
                    <a:noFill/>
                    <a:ln>
                      <a:noFill/>
                    </a:ln>
                  </pic:spPr>
                </pic:pic>
              </a:graphicData>
            </a:graphic>
          </wp:inline>
        </w:drawing>
      </w:r>
    </w:p>
    <w:p w:rsidR="00C00F36" w:rsidRPr="00CD4D0F" w:rsidRDefault="00C00F36" w:rsidP="00C00F36">
      <w:pPr>
        <w:jc w:val="center"/>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MIMO C-OOK decoder architecture</w:t>
      </w:r>
    </w:p>
    <w:p w:rsidR="00165B4A" w:rsidRPr="00CD4D0F" w:rsidRDefault="00165B4A" w:rsidP="00165B4A">
      <w:pPr>
        <w:pStyle w:val="ListParagraph"/>
        <w:numPr>
          <w:ilvl w:val="0"/>
          <w:numId w:val="16"/>
        </w:numPr>
        <w:rPr>
          <w:rFonts w:ascii="Times New Roman" w:hAnsi="Times New Roman" w:cs="Times New Roman"/>
          <w:i/>
        </w:rPr>
      </w:pPr>
      <w:r w:rsidRPr="00CD4D0F">
        <w:rPr>
          <w:rFonts w:ascii="Times New Roman" w:hAnsi="Times New Roman" w:cs="Times New Roman"/>
          <w:i/>
        </w:rPr>
        <w:t>Oversampling:</w:t>
      </w:r>
    </w:p>
    <w:p w:rsidR="00165B4A" w:rsidRPr="00CD4D0F" w:rsidRDefault="00165B4A" w:rsidP="00165B4A">
      <w:pPr>
        <w:jc w:val="both"/>
        <w:rPr>
          <w:rFonts w:ascii="Times New Roman" w:hAnsi="Times New Roman" w:cs="Times New Roman"/>
        </w:rPr>
      </w:pPr>
      <w:r w:rsidRPr="00CD4D0F">
        <w:rPr>
          <w:rFonts w:ascii="Times New Roman" w:hAnsi="Times New Roman" w:cs="Times New Roman"/>
        </w:rPr>
        <w:t>When the frame rate of a rolling shutter camera is at least two times larger than the packet rate of the transmitter, the data packet is sampled multiple times causing the oversampling effect. When the packet is sampled more than once, errors of packet merger are created at the receiver’s end. The SN is added to the DS to deal with this problem because it improves the receiver’s ability to decrease the effect of the frame rate variation of the camera. The redundant data will be removed in the receiver when the same SN value is recognized in the DS of different packets. The receiver will eliminate consecutive packets with the same SN and choose packets with consecutive SN values (n − 1, n, n + 1) for the merger.</w:t>
      </w:r>
    </w:p>
    <w:p w:rsidR="00165B4A" w:rsidRPr="00CD4D0F" w:rsidRDefault="00D8676A" w:rsidP="00165B4A">
      <w:pPr>
        <w:jc w:val="center"/>
        <w:rPr>
          <w:rFonts w:ascii="Times New Roman" w:hAnsi="Times New Roman" w:cs="Times New Roman"/>
        </w:rPr>
      </w:pPr>
      <w:r w:rsidRPr="00D8676A">
        <w:rPr>
          <w:noProof/>
        </w:rPr>
        <w:drawing>
          <wp:inline distT="0" distB="0" distL="0" distR="0">
            <wp:extent cx="4298950" cy="2683510"/>
            <wp:effectExtent l="0" t="0" r="635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0" cy="2683510"/>
                    </a:xfrm>
                    <a:prstGeom prst="rect">
                      <a:avLst/>
                    </a:prstGeom>
                    <a:noFill/>
                    <a:ln>
                      <a:noFill/>
                    </a:ln>
                  </pic:spPr>
                </pic:pic>
              </a:graphicData>
            </a:graphic>
          </wp:inline>
        </w:drawing>
      </w:r>
    </w:p>
    <w:p w:rsidR="00165B4A" w:rsidRPr="006E0BD6" w:rsidRDefault="00165B4A" w:rsidP="00165B4A">
      <w:pPr>
        <w:jc w:val="center"/>
        <w:rPr>
          <w:rFonts w:ascii="Times New Roman" w:hAnsi="Times New Roman" w:cs="Times New Roman"/>
          <w:color w:val="000000" w:themeColor="text1"/>
        </w:rPr>
      </w:pPr>
      <w:r w:rsidRPr="006E0BD6">
        <w:rPr>
          <w:rFonts w:ascii="Times New Roman" w:hAnsi="Times New Roman" w:cs="Times New Roman"/>
          <w:color w:val="000000" w:themeColor="text1"/>
        </w:rPr>
        <w:t>Merge Forward and Backward parts in each image (One SF in each image)</w:t>
      </w:r>
    </w:p>
    <w:p w:rsidR="00165B4A" w:rsidRPr="00CD4D0F" w:rsidRDefault="00D8676A" w:rsidP="00165B4A">
      <w:pPr>
        <w:jc w:val="center"/>
        <w:rPr>
          <w:rFonts w:ascii="Times New Roman" w:hAnsi="Times New Roman" w:cs="Times New Roman"/>
        </w:rPr>
      </w:pPr>
      <w:r w:rsidRPr="00D8676A">
        <w:rPr>
          <w:noProof/>
        </w:rPr>
        <w:lastRenderedPageBreak/>
        <w:drawing>
          <wp:inline distT="0" distB="0" distL="0" distR="0">
            <wp:extent cx="3313019" cy="1828511"/>
            <wp:effectExtent l="0" t="0" r="190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t="16868" b="21291"/>
                    <a:stretch/>
                  </pic:blipFill>
                  <pic:spPr bwMode="auto">
                    <a:xfrm>
                      <a:off x="0" y="0"/>
                      <a:ext cx="3313430" cy="1828738"/>
                    </a:xfrm>
                    <a:prstGeom prst="rect">
                      <a:avLst/>
                    </a:prstGeom>
                    <a:noFill/>
                    <a:ln>
                      <a:noFill/>
                    </a:ln>
                    <a:extLst>
                      <a:ext uri="{53640926-AAD7-44D8-BBD7-CCE9431645EC}">
                        <a14:shadowObscured xmlns:a14="http://schemas.microsoft.com/office/drawing/2010/main"/>
                      </a:ext>
                    </a:extLst>
                  </pic:spPr>
                </pic:pic>
              </a:graphicData>
            </a:graphic>
          </wp:inline>
        </w:drawing>
      </w:r>
    </w:p>
    <w:p w:rsidR="00165B4A" w:rsidRPr="003008C6" w:rsidRDefault="00165B4A" w:rsidP="00165B4A">
      <w:pPr>
        <w:jc w:val="center"/>
        <w:rPr>
          <w:rFonts w:ascii="Times New Roman" w:hAnsi="Times New Roman" w:cs="Times New Roman"/>
          <w:color w:val="FF0000"/>
        </w:rPr>
      </w:pPr>
      <w:r w:rsidRPr="003008C6">
        <w:rPr>
          <w:rFonts w:ascii="Times New Roman" w:hAnsi="Times New Roman" w:cs="Times New Roman"/>
          <w:color w:val="FF0000"/>
        </w:rPr>
        <w:t>Full payload in each image (Multiple SF in each image)</w:t>
      </w:r>
    </w:p>
    <w:p w:rsidR="00165B4A" w:rsidRPr="00CD4D0F" w:rsidRDefault="00FD41CF" w:rsidP="00165B4A">
      <w:pPr>
        <w:jc w:val="center"/>
        <w:rPr>
          <w:rFonts w:ascii="Times New Roman" w:hAnsi="Times New Roman" w:cs="Times New Roman"/>
        </w:rPr>
      </w:pPr>
      <w:r w:rsidRPr="00FD41CF">
        <w:rPr>
          <w:noProof/>
        </w:rPr>
        <w:drawing>
          <wp:inline distT="0" distB="0" distL="0" distR="0">
            <wp:extent cx="5943600" cy="2455426"/>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55426"/>
                    </a:xfrm>
                    <a:prstGeom prst="rect">
                      <a:avLst/>
                    </a:prstGeom>
                    <a:noFill/>
                    <a:ln>
                      <a:noFill/>
                    </a:ln>
                  </pic:spPr>
                </pic:pic>
              </a:graphicData>
            </a:graphic>
          </wp:inline>
        </w:drawing>
      </w:r>
    </w:p>
    <w:p w:rsidR="00165B4A" w:rsidRPr="006E0BD6" w:rsidRDefault="00165B4A" w:rsidP="00165B4A">
      <w:pPr>
        <w:jc w:val="center"/>
        <w:rPr>
          <w:rFonts w:ascii="Times New Roman" w:hAnsi="Times New Roman" w:cs="Times New Roman"/>
          <w:color w:val="000000" w:themeColor="text1"/>
        </w:rPr>
      </w:pPr>
      <w:r w:rsidRPr="006E0BD6">
        <w:rPr>
          <w:rFonts w:ascii="Times New Roman" w:hAnsi="Times New Roman" w:cs="Times New Roman"/>
          <w:color w:val="000000" w:themeColor="text1"/>
        </w:rPr>
        <w:t>Merging packet of MIMO C-OOK scheme in multiple images</w:t>
      </w:r>
    </w:p>
    <w:p w:rsidR="00165B4A" w:rsidRPr="00CD4D0F" w:rsidRDefault="00165B4A" w:rsidP="00165B4A">
      <w:pPr>
        <w:pStyle w:val="ListParagraph"/>
        <w:numPr>
          <w:ilvl w:val="0"/>
          <w:numId w:val="14"/>
        </w:numPr>
        <w:rPr>
          <w:rFonts w:ascii="Times New Roman" w:hAnsi="Times New Roman" w:cs="Times New Roman"/>
          <w:i/>
        </w:rPr>
      </w:pPr>
      <w:proofErr w:type="spellStart"/>
      <w:r w:rsidRPr="00CD4D0F">
        <w:rPr>
          <w:rFonts w:ascii="Times New Roman" w:hAnsi="Times New Roman" w:cs="Times New Roman"/>
          <w:i/>
        </w:rPr>
        <w:t>Undersampling</w:t>
      </w:r>
      <w:proofErr w:type="spellEnd"/>
      <w:r w:rsidRPr="00CD4D0F">
        <w:rPr>
          <w:rFonts w:ascii="Times New Roman" w:hAnsi="Times New Roman" w:cs="Times New Roman"/>
          <w:i/>
        </w:rPr>
        <w:t xml:space="preserve">: </w:t>
      </w:r>
    </w:p>
    <w:p w:rsidR="00165B4A" w:rsidRPr="00CD4D0F" w:rsidRDefault="00165B4A" w:rsidP="00165B4A">
      <w:pPr>
        <w:jc w:val="both"/>
        <w:rPr>
          <w:rFonts w:ascii="Times New Roman" w:hAnsi="Times New Roman" w:cs="Times New Roman"/>
        </w:rPr>
      </w:pPr>
      <w:r w:rsidRPr="00CD4D0F">
        <w:rPr>
          <w:rFonts w:ascii="Times New Roman" w:hAnsi="Times New Roman" w:cs="Times New Roman"/>
        </w:rPr>
        <w:t xml:space="preserve">When the frame rate decreases below the packet rate of the transmitter, </w:t>
      </w:r>
      <w:proofErr w:type="spellStart"/>
      <w:r w:rsidRPr="00CD4D0F">
        <w:rPr>
          <w:rFonts w:ascii="Times New Roman" w:hAnsi="Times New Roman" w:cs="Times New Roman"/>
        </w:rPr>
        <w:t>undersampling</w:t>
      </w:r>
      <w:proofErr w:type="spellEnd"/>
      <w:r w:rsidRPr="00CD4D0F">
        <w:rPr>
          <w:rFonts w:ascii="Times New Roman" w:hAnsi="Times New Roman" w:cs="Times New Roman"/>
        </w:rPr>
        <w:t xml:space="preserve"> occurs. The payload will be lost in </w:t>
      </w:r>
      <w:proofErr w:type="spellStart"/>
      <w:r w:rsidRPr="00CD4D0F">
        <w:rPr>
          <w:rFonts w:ascii="Times New Roman" w:hAnsi="Times New Roman" w:cs="Times New Roman"/>
        </w:rPr>
        <w:t>undersampling</w:t>
      </w:r>
      <w:proofErr w:type="spellEnd"/>
      <w:r w:rsidRPr="00CD4D0F">
        <w:rPr>
          <w:rFonts w:ascii="Times New Roman" w:hAnsi="Times New Roman" w:cs="Times New Roman"/>
        </w:rPr>
        <w:t xml:space="preserve"> unlike in the case for oversampling. Figure below shows the scenario in which the missing payload is created and detected using the SN. In this case, the SN is long enough for the receiver to detect the missing payload. The SN of the data frame is increased depending on the sequences of the payload. If one payload is missing, the error can be detected by comparing the SN of the two adjacent DSs. The number of SNs in different states depends on the length of each sub-packet.</w:t>
      </w:r>
    </w:p>
    <w:p w:rsidR="00165B4A" w:rsidRPr="00CD4D0F" w:rsidRDefault="00D8676A" w:rsidP="00D8676A">
      <w:pPr>
        <w:jc w:val="center"/>
        <w:rPr>
          <w:rFonts w:ascii="Times New Roman" w:hAnsi="Times New Roman" w:cs="Times New Roman"/>
        </w:rPr>
      </w:pPr>
      <w:r w:rsidRPr="00D8676A">
        <w:rPr>
          <w:noProof/>
        </w:rPr>
        <w:lastRenderedPageBreak/>
        <w:drawing>
          <wp:inline distT="0" distB="0" distL="0" distR="0">
            <wp:extent cx="4278574" cy="25601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3824" cy="2563336"/>
                    </a:xfrm>
                    <a:prstGeom prst="rect">
                      <a:avLst/>
                    </a:prstGeom>
                    <a:noFill/>
                    <a:ln>
                      <a:noFill/>
                    </a:ln>
                  </pic:spPr>
                </pic:pic>
              </a:graphicData>
            </a:graphic>
          </wp:inline>
        </w:drawing>
      </w:r>
    </w:p>
    <w:p w:rsidR="00165B4A" w:rsidRPr="00CD4D0F" w:rsidRDefault="00165B4A" w:rsidP="00165B4A">
      <w:pPr>
        <w:jc w:val="center"/>
        <w:rPr>
          <w:rFonts w:ascii="Times New Roman" w:hAnsi="Times New Roman" w:cs="Times New Roman"/>
        </w:rPr>
      </w:pPr>
      <w:r w:rsidRPr="00CD4D0F">
        <w:rPr>
          <w:rFonts w:ascii="Times New Roman" w:hAnsi="Times New Roman" w:cs="Times New Roman"/>
        </w:rPr>
        <w:t xml:space="preserve">Error detection in grouping image during </w:t>
      </w:r>
      <w:proofErr w:type="spellStart"/>
      <w:r w:rsidRPr="00CD4D0F">
        <w:rPr>
          <w:rFonts w:ascii="Times New Roman" w:hAnsi="Times New Roman" w:cs="Times New Roman"/>
        </w:rPr>
        <w:t>undersampling</w:t>
      </w:r>
      <w:proofErr w:type="spellEnd"/>
      <w:r w:rsidRPr="00CD4D0F">
        <w:rPr>
          <w:rFonts w:ascii="Times New Roman" w:hAnsi="Times New Roman" w:cs="Times New Roman"/>
        </w:rPr>
        <w:t xml:space="preserve"> case</w:t>
      </w:r>
    </w:p>
    <w:p w:rsidR="00165B4A" w:rsidRPr="00CD4D0F" w:rsidRDefault="00165B4A" w:rsidP="00165B4A">
      <w:pPr>
        <w:pStyle w:val="ListParagraph"/>
        <w:numPr>
          <w:ilvl w:val="0"/>
          <w:numId w:val="14"/>
        </w:numPr>
        <w:rPr>
          <w:rFonts w:ascii="Times New Roman" w:hAnsi="Times New Roman" w:cs="Times New Roman"/>
          <w:i/>
        </w:rPr>
      </w:pPr>
      <w:r w:rsidRPr="00CD4D0F">
        <w:rPr>
          <w:rFonts w:ascii="Times New Roman" w:hAnsi="Times New Roman" w:cs="Times New Roman"/>
          <w:i/>
        </w:rPr>
        <w:t>Matched filter</w:t>
      </w:r>
    </w:p>
    <w:p w:rsidR="00165B4A" w:rsidRPr="00CD4D0F" w:rsidRDefault="00165B4A" w:rsidP="00165B4A">
      <w:pPr>
        <w:jc w:val="both"/>
        <w:rPr>
          <w:rFonts w:ascii="Times New Roman" w:hAnsi="Times New Roman" w:cs="Times New Roman"/>
        </w:rPr>
      </w:pPr>
      <w:r w:rsidRPr="00CD4D0F">
        <w:rPr>
          <w:rFonts w:ascii="Times New Roman" w:hAnsi="Times New Roman" w:cs="Times New Roman"/>
        </w:rPr>
        <w:t>The matched filter is a filter technology achieved by comparing a template signal with the real signal to determine the template signal in the real signal. The matched filter, which is one of the linear filter technologies, optimizes the SNR in the appearance of additive random noise. Matched filters are widely used in almost all wireless communication systems, such as mobile communications and radar systems to maximize the SNR of the system; these filters increase the system performance. To detect preamble positions, the received signal is multiplied with the known preamble signal via the convolution algorithm as Equation (1):</w:t>
      </w:r>
    </w:p>
    <w:p w:rsidR="00165B4A" w:rsidRPr="00CD4D0F" w:rsidRDefault="00165B4A" w:rsidP="00165B4A">
      <w:pPr>
        <w:jc w:val="right"/>
        <w:rPr>
          <w:rFonts w:ascii="Times New Roman" w:hAnsi="Times New Roman" w:cs="Times New Roman"/>
        </w:rPr>
      </w:pPr>
      <m:oMath>
        <m:r>
          <m:rPr>
            <m:sty m:val="p"/>
          </m:rPr>
          <w:rPr>
            <w:rFonts w:ascii="Cambria Math" w:hAnsi="Cambria Math" w:cs="Times New Roman"/>
          </w:rPr>
          <m:t>(f*g)(t)≜</m:t>
        </m:r>
        <m:nary>
          <m:naryPr>
            <m:limLoc m:val="undOvr"/>
            <m:ctrlPr>
              <w:rPr>
                <w:rFonts w:ascii="Cambria Math" w:hAnsi="Cambria Math" w:cs="Times New Roman"/>
              </w:rPr>
            </m:ctrlPr>
          </m:naryPr>
          <m:sub>
            <m:r>
              <m:rPr>
                <m:sty m:val="p"/>
              </m:rPr>
              <w:rPr>
                <w:rFonts w:ascii="Cambria Math" w:hAnsi="Cambria Math" w:cs="Times New Roman"/>
              </w:rPr>
              <m:t>-∞</m:t>
            </m:r>
          </m:sub>
          <m:sup>
            <m:r>
              <m:rPr>
                <m:sty m:val="p"/>
              </m:rPr>
              <w:rPr>
                <w:rFonts w:ascii="Cambria Math" w:hAnsi="Cambria Math" w:cs="Times New Roman"/>
              </w:rPr>
              <m:t>+∞</m:t>
            </m:r>
          </m:sup>
          <m:e>
            <m:r>
              <m:rPr>
                <m:sty m:val="p"/>
              </m:rPr>
              <w:rPr>
                <w:rFonts w:ascii="Cambria Math" w:hAnsi="Cambria Math" w:cs="Times New Roman"/>
              </w:rPr>
              <m:t>f</m:t>
            </m:r>
            <m:d>
              <m:dPr>
                <m:ctrlPr>
                  <w:rPr>
                    <w:rFonts w:ascii="Cambria Math" w:hAnsi="Cambria Math" w:cs="Times New Roman"/>
                  </w:rPr>
                </m:ctrlPr>
              </m:dPr>
              <m:e>
                <m:r>
                  <m:rPr>
                    <m:sty m:val="p"/>
                  </m:rPr>
                  <w:rPr>
                    <w:rFonts w:ascii="Cambria Math" w:hAnsi="Cambria Math" w:cs="Times New Roman"/>
                  </w:rPr>
                  <m:t>τ</m:t>
                </m:r>
              </m:e>
            </m:d>
            <m:r>
              <m:rPr>
                <m:sty m:val="p"/>
              </m:rPr>
              <w:rPr>
                <w:rFonts w:ascii="Cambria Math" w:hAnsi="Cambria Math" w:cs="Times New Roman"/>
              </w:rPr>
              <m:t>g</m:t>
            </m:r>
            <m:d>
              <m:dPr>
                <m:ctrlPr>
                  <w:rPr>
                    <w:rFonts w:ascii="Cambria Math" w:hAnsi="Cambria Math" w:cs="Times New Roman"/>
                  </w:rPr>
                </m:ctrlPr>
              </m:dPr>
              <m:e>
                <m:r>
                  <m:rPr>
                    <m:sty m:val="p"/>
                  </m:rPr>
                  <w:rPr>
                    <w:rFonts w:ascii="Cambria Math" w:hAnsi="Cambria Math" w:cs="Times New Roman"/>
                  </w:rPr>
                  <m:t>t-τ</m:t>
                </m:r>
              </m:e>
            </m:d>
            <m:r>
              <m:rPr>
                <m:sty m:val="p"/>
              </m:rPr>
              <w:rPr>
                <w:rFonts w:ascii="Cambria Math" w:hAnsi="Cambria Math" w:cs="Times New Roman"/>
              </w:rPr>
              <m:t>dτ</m:t>
            </m:r>
          </m:e>
        </m:nary>
      </m:oMath>
      <w:r w:rsidR="00AE5D48">
        <w:rPr>
          <w:rFonts w:ascii="Times New Roman" w:hAnsi="Times New Roman" w:cs="Times New Roman"/>
        </w:rPr>
        <w:t xml:space="preserve"> </w:t>
      </w:r>
      <w:r w:rsidR="00AE5D48">
        <w:rPr>
          <w:rFonts w:ascii="Times New Roman" w:hAnsi="Times New Roman" w:cs="Times New Roman"/>
        </w:rPr>
        <w:tab/>
      </w:r>
      <w:r w:rsidR="00AE5D48">
        <w:rPr>
          <w:rFonts w:ascii="Times New Roman" w:hAnsi="Times New Roman" w:cs="Times New Roman"/>
        </w:rPr>
        <w:tab/>
      </w:r>
      <w:r w:rsidR="00AE5D48">
        <w:rPr>
          <w:rFonts w:ascii="Times New Roman" w:hAnsi="Times New Roman" w:cs="Times New Roman"/>
        </w:rPr>
        <w:tab/>
      </w:r>
      <w:r w:rsidR="00AE5D48">
        <w:rPr>
          <w:rFonts w:ascii="Times New Roman" w:hAnsi="Times New Roman" w:cs="Times New Roman"/>
        </w:rPr>
        <w:tab/>
      </w:r>
    </w:p>
    <w:p w:rsidR="00165B4A" w:rsidRPr="00CD4D0F" w:rsidRDefault="00165B4A" w:rsidP="00165B4A">
      <w:pPr>
        <w:rPr>
          <w:rFonts w:ascii="Times New Roman" w:hAnsi="Times New Roman" w:cs="Times New Roman"/>
        </w:rPr>
      </w:pPr>
      <w:r w:rsidRPr="00CD4D0F">
        <w:rPr>
          <w:rFonts w:ascii="Times New Roman" w:hAnsi="Times New Roman" w:cs="Times New Roman"/>
          <w:noProof/>
        </w:rPr>
        <w:drawing>
          <wp:inline distT="0" distB="0" distL="0" distR="0" wp14:anchorId="7012F220" wp14:editId="21DF9802">
            <wp:extent cx="5943600" cy="20840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084070"/>
                    </a:xfrm>
                    <a:prstGeom prst="rect">
                      <a:avLst/>
                    </a:prstGeom>
                  </pic:spPr>
                </pic:pic>
              </a:graphicData>
            </a:graphic>
          </wp:inline>
        </w:drawing>
      </w:r>
    </w:p>
    <w:p w:rsidR="00165B4A" w:rsidRPr="00CD4D0F" w:rsidRDefault="00165B4A" w:rsidP="00165B4A">
      <w:pPr>
        <w:jc w:val="center"/>
        <w:rPr>
          <w:rFonts w:ascii="Times New Roman" w:hAnsi="Times New Roman" w:cs="Times New Roman"/>
        </w:rPr>
      </w:pPr>
      <w:r w:rsidRPr="00CD4D0F">
        <w:rPr>
          <w:rFonts w:ascii="Times New Roman" w:hAnsi="Times New Roman" w:cs="Times New Roman"/>
        </w:rPr>
        <w:t>(a) An experimental result of COOK within a rolling image. (b) The results of preamble position detection based on matched filter</w:t>
      </w:r>
    </w:p>
    <w:p w:rsidR="00165B4A" w:rsidRPr="00CD4D0F" w:rsidRDefault="00165B4A" w:rsidP="00165B4A">
      <w:pPr>
        <w:jc w:val="both"/>
        <w:rPr>
          <w:rFonts w:ascii="Times New Roman" w:hAnsi="Times New Roman" w:cs="Times New Roman"/>
        </w:rPr>
      </w:pPr>
      <w:r w:rsidRPr="00CD4D0F">
        <w:rPr>
          <w:rFonts w:ascii="Times New Roman" w:hAnsi="Times New Roman" w:cs="Times New Roman"/>
        </w:rPr>
        <w:t xml:space="preserve">After the detect preamble, to decode data, we also used the matched filter to decode data to improve the system performance. By create known patterns as Figure below, the received signal is multiplied with the known preamble signal via the convolution algorithm. From convolution results, we can know that: which </w:t>
      </w:r>
      <w:r w:rsidRPr="00CD4D0F">
        <w:rPr>
          <w:rFonts w:ascii="Times New Roman" w:hAnsi="Times New Roman" w:cs="Times New Roman"/>
        </w:rPr>
        <w:lastRenderedPageBreak/>
        <w:t>patterns are the most like the received signal? From that, it is easy to verify the value of signals (0 or 1). Same with the Manchester code, we can create 16 patterns of 4B6B code to decode data.</w:t>
      </w:r>
    </w:p>
    <w:p w:rsidR="00165B4A" w:rsidRPr="00CD4D0F" w:rsidRDefault="00165B4A" w:rsidP="00165B4A">
      <w:pPr>
        <w:rPr>
          <w:rFonts w:ascii="Times New Roman" w:hAnsi="Times New Roman" w:cs="Times New Roman"/>
          <w:b/>
        </w:rPr>
      </w:pPr>
      <w:r w:rsidRPr="00CD4D0F">
        <w:rPr>
          <w:rFonts w:ascii="Times New Roman" w:hAnsi="Times New Roman" w:cs="Times New Roman"/>
          <w:noProof/>
        </w:rPr>
        <w:drawing>
          <wp:inline distT="0" distB="0" distL="0" distR="0" wp14:anchorId="19D74B3D" wp14:editId="736E13B6">
            <wp:extent cx="5943600" cy="1576070"/>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76070"/>
                    </a:xfrm>
                    <a:prstGeom prst="rect">
                      <a:avLst/>
                    </a:prstGeom>
                  </pic:spPr>
                </pic:pic>
              </a:graphicData>
            </a:graphic>
          </wp:inline>
        </w:drawing>
      </w:r>
    </w:p>
    <w:p w:rsidR="00165B4A" w:rsidRPr="002A0F4A" w:rsidRDefault="00165B4A" w:rsidP="00165B4A">
      <w:pPr>
        <w:jc w:val="center"/>
        <w:rPr>
          <w:rStyle w:val="fontstyle01"/>
          <w:rFonts w:ascii="Times New Roman" w:hAnsi="Times New Roman" w:cs="Times New Roman"/>
          <w:b w:val="0"/>
          <w:sz w:val="22"/>
        </w:rPr>
      </w:pPr>
      <w:r w:rsidRPr="002A0F4A">
        <w:rPr>
          <w:rStyle w:val="fontstyle01"/>
          <w:rFonts w:ascii="Times New Roman" w:hAnsi="Times New Roman" w:cs="Times New Roman"/>
          <w:b w:val="0"/>
          <w:sz w:val="22"/>
        </w:rPr>
        <w:t>Manchester code signal patterns and COOK received signal. (</w:t>
      </w:r>
      <w:r w:rsidRPr="002A0F4A">
        <w:rPr>
          <w:rStyle w:val="fontstyle21"/>
          <w:rFonts w:ascii="Times New Roman" w:hAnsi="Times New Roman" w:cs="Times New Roman"/>
          <w:b/>
          <w:sz w:val="22"/>
        </w:rPr>
        <w:t>a</w:t>
      </w:r>
      <w:r w:rsidRPr="002A0F4A">
        <w:rPr>
          <w:rStyle w:val="fontstyle01"/>
          <w:rFonts w:ascii="Times New Roman" w:hAnsi="Times New Roman" w:cs="Times New Roman"/>
          <w:b w:val="0"/>
          <w:sz w:val="22"/>
        </w:rPr>
        <w:t>) 0 impulse, (</w:t>
      </w:r>
      <w:r w:rsidRPr="002A0F4A">
        <w:rPr>
          <w:rStyle w:val="fontstyle21"/>
          <w:rFonts w:ascii="Times New Roman" w:hAnsi="Times New Roman" w:cs="Times New Roman"/>
          <w:b/>
          <w:sz w:val="22"/>
        </w:rPr>
        <w:t>b</w:t>
      </w:r>
      <w:r w:rsidRPr="002A0F4A">
        <w:rPr>
          <w:rStyle w:val="fontstyle01"/>
          <w:rFonts w:ascii="Times New Roman" w:hAnsi="Times New Roman" w:cs="Times New Roman"/>
          <w:b w:val="0"/>
          <w:sz w:val="22"/>
        </w:rPr>
        <w:t>) 1 impulse, (</w:t>
      </w:r>
      <w:r w:rsidRPr="002A0F4A">
        <w:rPr>
          <w:rStyle w:val="fontstyle21"/>
          <w:rFonts w:ascii="Times New Roman" w:hAnsi="Times New Roman" w:cs="Times New Roman"/>
          <w:b/>
          <w:sz w:val="22"/>
        </w:rPr>
        <w:t>c</w:t>
      </w:r>
      <w:r w:rsidRPr="002A0F4A">
        <w:rPr>
          <w:rStyle w:val="fontstyle01"/>
          <w:rFonts w:ascii="Times New Roman" w:hAnsi="Times New Roman" w:cs="Times New Roman"/>
          <w:b w:val="0"/>
          <w:sz w:val="22"/>
        </w:rPr>
        <w:t>) COOK received signal.</w:t>
      </w:r>
    </w:p>
    <w:p w:rsidR="00D237E1" w:rsidRPr="00CD4D0F" w:rsidRDefault="00D237E1" w:rsidP="00D237E1">
      <w:pPr>
        <w:rPr>
          <w:rFonts w:ascii="Times New Roman" w:hAnsi="Times New Roman" w:cs="Times New Roman"/>
          <w:color w:val="000000" w:themeColor="text1"/>
          <w:sz w:val="24"/>
          <w:szCs w:val="24"/>
        </w:rPr>
      </w:pPr>
    </w:p>
    <w:sectPr w:rsidR="00D237E1" w:rsidRPr="00CD4D0F" w:rsidSect="003059B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9DF" w:rsidRDefault="00FD39DF" w:rsidP="00065CB2">
      <w:pPr>
        <w:spacing w:after="0" w:line="240" w:lineRule="auto"/>
      </w:pPr>
      <w:r>
        <w:separator/>
      </w:r>
    </w:p>
  </w:endnote>
  <w:endnote w:type="continuationSeparator" w:id="0">
    <w:p w:rsidR="00FD39DF" w:rsidRDefault="00FD39DF"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rsidR="00B415AC">
      <w:tab/>
    </w:r>
    <w:proofErr w:type="spellStart"/>
    <w:r w:rsidR="00B415AC">
      <w:t>Yeong</w:t>
    </w:r>
    <w:proofErr w:type="spellEnd"/>
    <w:r w:rsidR="00B415AC">
      <w:t xml:space="preserve"> Min Jang (</w:t>
    </w:r>
    <w:proofErr w:type="spellStart"/>
    <w:r w:rsidR="00C45981">
      <w:t>Kookmin</w:t>
    </w:r>
    <w:proofErr w:type="spellEnd"/>
    <w:r w:rsidR="00C45981">
      <w:t xml:space="preserve"> University</w:t>
    </w:r>
    <w:r w:rsidR="00B415AC">
      <w:t>)</w:t>
    </w:r>
  </w:p>
  <w:p w:rsidR="00065CB2" w:rsidRDefault="00065C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9DF" w:rsidRDefault="00FD39DF" w:rsidP="00065CB2">
      <w:pPr>
        <w:spacing w:after="0" w:line="240" w:lineRule="auto"/>
      </w:pPr>
      <w:r>
        <w:separator/>
      </w:r>
    </w:p>
  </w:footnote>
  <w:footnote w:type="continuationSeparator" w:id="0">
    <w:p w:rsidR="00FD39DF" w:rsidRDefault="00FD39DF"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0C6239">
      <w:rPr>
        <w:b/>
        <w:noProof/>
        <w:sz w:val="28"/>
      </w:rPr>
      <w:t>November, 2021</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3D550A">
      <w:rPr>
        <w:b/>
        <w:sz w:val="28"/>
      </w:rPr>
      <w:t xml:space="preserve">   </w:t>
    </w:r>
    <w:r w:rsidR="00F40858">
      <w:rPr>
        <w:b/>
        <w:sz w:val="28"/>
      </w:rPr>
      <w:t xml:space="preserve">         </w:t>
    </w:r>
    <w:r w:rsidR="003D550A">
      <w:rPr>
        <w:b/>
        <w:sz w:val="28"/>
      </w:rPr>
      <w:t xml:space="preserve"> </w:t>
    </w:r>
    <w:r w:rsidR="005F5F21" w:rsidRPr="005F5F21">
      <w:rPr>
        <w:b/>
        <w:sz w:val="28"/>
      </w:rPr>
      <w:t xml:space="preserve">DCN </w:t>
    </w:r>
    <w:r w:rsidR="000C6239">
      <w:rPr>
        <w:b/>
        <w:sz w:val="28"/>
      </w:rPr>
      <w:t>15-21-0572-01</w:t>
    </w:r>
    <w:r w:rsidR="005F5F21" w:rsidRPr="005F5F21">
      <w:rPr>
        <w:b/>
        <w:sz w:val="28"/>
      </w:rPr>
      <w:t>-007a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830"/>
    <w:multiLevelType w:val="hybridMultilevel"/>
    <w:tmpl w:val="1B1ED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891D1B"/>
    <w:multiLevelType w:val="multilevel"/>
    <w:tmpl w:val="B3540FBA"/>
    <w:lvl w:ilvl="0">
      <w:start w:val="14"/>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353373"/>
    <w:multiLevelType w:val="hybridMultilevel"/>
    <w:tmpl w:val="B2667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C564EE6"/>
    <w:multiLevelType w:val="multilevel"/>
    <w:tmpl w:val="2B64ECAE"/>
    <w:lvl w:ilvl="0">
      <w:start w:val="9"/>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60F95"/>
    <w:multiLevelType w:val="multilevel"/>
    <w:tmpl w:val="5C464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0228B8"/>
    <w:multiLevelType w:val="hybridMultilevel"/>
    <w:tmpl w:val="2D0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
  </w:num>
  <w:num w:numId="3">
    <w:abstractNumId w:val="14"/>
  </w:num>
  <w:num w:numId="4">
    <w:abstractNumId w:val="6"/>
  </w:num>
  <w:num w:numId="5">
    <w:abstractNumId w:val="5"/>
  </w:num>
  <w:num w:numId="6">
    <w:abstractNumId w:val="7"/>
  </w:num>
  <w:num w:numId="7">
    <w:abstractNumId w:val="12"/>
  </w:num>
  <w:num w:numId="8">
    <w:abstractNumId w:val="10"/>
  </w:num>
  <w:num w:numId="9">
    <w:abstractNumId w:val="1"/>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1"/>
  </w:num>
  <w:num w:numId="14">
    <w:abstractNumId w:val="13"/>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7QwNrMwszS0MDRQ0lEKTi0uzszPAykwNK0FAA7mCRYtAAAA"/>
  </w:docVars>
  <w:rsids>
    <w:rsidRoot w:val="00EF1EE5"/>
    <w:rsid w:val="00010517"/>
    <w:rsid w:val="000151F3"/>
    <w:rsid w:val="0003285A"/>
    <w:rsid w:val="0004283E"/>
    <w:rsid w:val="00042ABB"/>
    <w:rsid w:val="0004687B"/>
    <w:rsid w:val="00060B22"/>
    <w:rsid w:val="0006151B"/>
    <w:rsid w:val="00064194"/>
    <w:rsid w:val="00065CB2"/>
    <w:rsid w:val="0007043A"/>
    <w:rsid w:val="00072CFD"/>
    <w:rsid w:val="000834F3"/>
    <w:rsid w:val="00083C7B"/>
    <w:rsid w:val="00087B7A"/>
    <w:rsid w:val="000A044B"/>
    <w:rsid w:val="000A326D"/>
    <w:rsid w:val="000A63FD"/>
    <w:rsid w:val="000C2EE3"/>
    <w:rsid w:val="000C479E"/>
    <w:rsid w:val="000C6239"/>
    <w:rsid w:val="000D2231"/>
    <w:rsid w:val="000E2CF2"/>
    <w:rsid w:val="000E51B7"/>
    <w:rsid w:val="000E783E"/>
    <w:rsid w:val="000F0CAF"/>
    <w:rsid w:val="00104015"/>
    <w:rsid w:val="00110FCF"/>
    <w:rsid w:val="00114DED"/>
    <w:rsid w:val="001150C9"/>
    <w:rsid w:val="0011562A"/>
    <w:rsid w:val="00131610"/>
    <w:rsid w:val="00147F13"/>
    <w:rsid w:val="001549E2"/>
    <w:rsid w:val="00161A69"/>
    <w:rsid w:val="0016300E"/>
    <w:rsid w:val="00165710"/>
    <w:rsid w:val="00165B4A"/>
    <w:rsid w:val="0017227C"/>
    <w:rsid w:val="0017521A"/>
    <w:rsid w:val="001774B6"/>
    <w:rsid w:val="00183B99"/>
    <w:rsid w:val="00191AE6"/>
    <w:rsid w:val="00191EF1"/>
    <w:rsid w:val="001A24C9"/>
    <w:rsid w:val="001D24D8"/>
    <w:rsid w:val="001E67D4"/>
    <w:rsid w:val="001F2343"/>
    <w:rsid w:val="00202FCA"/>
    <w:rsid w:val="00210561"/>
    <w:rsid w:val="00214687"/>
    <w:rsid w:val="00217ABA"/>
    <w:rsid w:val="002315F2"/>
    <w:rsid w:val="0024085F"/>
    <w:rsid w:val="002410B0"/>
    <w:rsid w:val="0024130B"/>
    <w:rsid w:val="002479A8"/>
    <w:rsid w:val="00252FB7"/>
    <w:rsid w:val="0026176D"/>
    <w:rsid w:val="00272A23"/>
    <w:rsid w:val="00280B12"/>
    <w:rsid w:val="00285BD3"/>
    <w:rsid w:val="002874E1"/>
    <w:rsid w:val="002A004E"/>
    <w:rsid w:val="002A0F4A"/>
    <w:rsid w:val="002A2A3D"/>
    <w:rsid w:val="002A37AA"/>
    <w:rsid w:val="002B1D3D"/>
    <w:rsid w:val="002B1D78"/>
    <w:rsid w:val="002C6435"/>
    <w:rsid w:val="002C6BAA"/>
    <w:rsid w:val="002D0EFA"/>
    <w:rsid w:val="002D5298"/>
    <w:rsid w:val="002D5ACB"/>
    <w:rsid w:val="002E08F3"/>
    <w:rsid w:val="002E1DC8"/>
    <w:rsid w:val="003008C6"/>
    <w:rsid w:val="00305339"/>
    <w:rsid w:val="003059BB"/>
    <w:rsid w:val="00306241"/>
    <w:rsid w:val="00327B57"/>
    <w:rsid w:val="00334142"/>
    <w:rsid w:val="00335899"/>
    <w:rsid w:val="00346351"/>
    <w:rsid w:val="003467C6"/>
    <w:rsid w:val="0035070F"/>
    <w:rsid w:val="00355684"/>
    <w:rsid w:val="0035653C"/>
    <w:rsid w:val="003631DF"/>
    <w:rsid w:val="00373CB2"/>
    <w:rsid w:val="00380DF1"/>
    <w:rsid w:val="003971E8"/>
    <w:rsid w:val="003A2B32"/>
    <w:rsid w:val="003B22C9"/>
    <w:rsid w:val="003B4456"/>
    <w:rsid w:val="003C58AA"/>
    <w:rsid w:val="003D51F8"/>
    <w:rsid w:val="003D550A"/>
    <w:rsid w:val="003F6F9E"/>
    <w:rsid w:val="00400652"/>
    <w:rsid w:val="00401FEC"/>
    <w:rsid w:val="00407673"/>
    <w:rsid w:val="004107B9"/>
    <w:rsid w:val="004132B3"/>
    <w:rsid w:val="0041334F"/>
    <w:rsid w:val="00425060"/>
    <w:rsid w:val="00425DB0"/>
    <w:rsid w:val="00433652"/>
    <w:rsid w:val="0043622E"/>
    <w:rsid w:val="0044089E"/>
    <w:rsid w:val="00453AB7"/>
    <w:rsid w:val="00455133"/>
    <w:rsid w:val="00474D11"/>
    <w:rsid w:val="004767EA"/>
    <w:rsid w:val="004835F7"/>
    <w:rsid w:val="004921A5"/>
    <w:rsid w:val="00494699"/>
    <w:rsid w:val="004B4544"/>
    <w:rsid w:val="004B71AE"/>
    <w:rsid w:val="004C0900"/>
    <w:rsid w:val="004C43FA"/>
    <w:rsid w:val="004C7677"/>
    <w:rsid w:val="004E18E5"/>
    <w:rsid w:val="004E7D85"/>
    <w:rsid w:val="004F3EF4"/>
    <w:rsid w:val="005001A8"/>
    <w:rsid w:val="005178CA"/>
    <w:rsid w:val="005238B1"/>
    <w:rsid w:val="00532C91"/>
    <w:rsid w:val="00535E47"/>
    <w:rsid w:val="00546FD2"/>
    <w:rsid w:val="00547C32"/>
    <w:rsid w:val="00550077"/>
    <w:rsid w:val="0055779A"/>
    <w:rsid w:val="005653CD"/>
    <w:rsid w:val="0057088F"/>
    <w:rsid w:val="00576C96"/>
    <w:rsid w:val="00580AC9"/>
    <w:rsid w:val="00581AB1"/>
    <w:rsid w:val="005877DD"/>
    <w:rsid w:val="00590035"/>
    <w:rsid w:val="00592CB7"/>
    <w:rsid w:val="005A3576"/>
    <w:rsid w:val="005B0A8F"/>
    <w:rsid w:val="005B4138"/>
    <w:rsid w:val="005C37DF"/>
    <w:rsid w:val="005C64D5"/>
    <w:rsid w:val="005D3DAF"/>
    <w:rsid w:val="005E2239"/>
    <w:rsid w:val="005E4BFB"/>
    <w:rsid w:val="005F5F21"/>
    <w:rsid w:val="005F6F10"/>
    <w:rsid w:val="00603C21"/>
    <w:rsid w:val="00613ED8"/>
    <w:rsid w:val="006148A0"/>
    <w:rsid w:val="00615CEC"/>
    <w:rsid w:val="0062186B"/>
    <w:rsid w:val="0062527D"/>
    <w:rsid w:val="00653523"/>
    <w:rsid w:val="00661FEE"/>
    <w:rsid w:val="00665BF3"/>
    <w:rsid w:val="0069265A"/>
    <w:rsid w:val="006B27A9"/>
    <w:rsid w:val="006C3B1D"/>
    <w:rsid w:val="006C70BE"/>
    <w:rsid w:val="006D150C"/>
    <w:rsid w:val="006E0BD6"/>
    <w:rsid w:val="006E0E7C"/>
    <w:rsid w:val="006E3486"/>
    <w:rsid w:val="006F0C7B"/>
    <w:rsid w:val="00717DA2"/>
    <w:rsid w:val="007214A5"/>
    <w:rsid w:val="007568CE"/>
    <w:rsid w:val="00756AF0"/>
    <w:rsid w:val="0078204D"/>
    <w:rsid w:val="0078214F"/>
    <w:rsid w:val="00782342"/>
    <w:rsid w:val="00782DD0"/>
    <w:rsid w:val="00790BD1"/>
    <w:rsid w:val="00794D31"/>
    <w:rsid w:val="007957C7"/>
    <w:rsid w:val="007A252B"/>
    <w:rsid w:val="007A2BC9"/>
    <w:rsid w:val="007A2CF8"/>
    <w:rsid w:val="007B585C"/>
    <w:rsid w:val="007C3E01"/>
    <w:rsid w:val="007C5139"/>
    <w:rsid w:val="007D1289"/>
    <w:rsid w:val="007D33A4"/>
    <w:rsid w:val="007D7189"/>
    <w:rsid w:val="007E7EED"/>
    <w:rsid w:val="007F1A4A"/>
    <w:rsid w:val="007F77A7"/>
    <w:rsid w:val="007F786D"/>
    <w:rsid w:val="00802132"/>
    <w:rsid w:val="008109DF"/>
    <w:rsid w:val="0081134E"/>
    <w:rsid w:val="00812B31"/>
    <w:rsid w:val="00842EBD"/>
    <w:rsid w:val="008452EE"/>
    <w:rsid w:val="00857CDF"/>
    <w:rsid w:val="008616AE"/>
    <w:rsid w:val="00863F37"/>
    <w:rsid w:val="0086546A"/>
    <w:rsid w:val="00874AF5"/>
    <w:rsid w:val="008774E6"/>
    <w:rsid w:val="00880C4E"/>
    <w:rsid w:val="00882B21"/>
    <w:rsid w:val="0088334E"/>
    <w:rsid w:val="00884ECA"/>
    <w:rsid w:val="008A1271"/>
    <w:rsid w:val="008B421E"/>
    <w:rsid w:val="008B4A36"/>
    <w:rsid w:val="008C1771"/>
    <w:rsid w:val="008C32DB"/>
    <w:rsid w:val="008E18D5"/>
    <w:rsid w:val="008E460A"/>
    <w:rsid w:val="00902307"/>
    <w:rsid w:val="009060F1"/>
    <w:rsid w:val="00911BEF"/>
    <w:rsid w:val="00937E3E"/>
    <w:rsid w:val="00942552"/>
    <w:rsid w:val="00943617"/>
    <w:rsid w:val="00960BB3"/>
    <w:rsid w:val="00972ECA"/>
    <w:rsid w:val="009904EC"/>
    <w:rsid w:val="00990DFD"/>
    <w:rsid w:val="00992309"/>
    <w:rsid w:val="00997568"/>
    <w:rsid w:val="009A5534"/>
    <w:rsid w:val="009B06DD"/>
    <w:rsid w:val="009B1CB9"/>
    <w:rsid w:val="009B596A"/>
    <w:rsid w:val="009C2DB7"/>
    <w:rsid w:val="009D2AB0"/>
    <w:rsid w:val="009D526B"/>
    <w:rsid w:val="009D5C38"/>
    <w:rsid w:val="009D7004"/>
    <w:rsid w:val="009E2D91"/>
    <w:rsid w:val="009E682B"/>
    <w:rsid w:val="009F066C"/>
    <w:rsid w:val="009F0945"/>
    <w:rsid w:val="009F1CAB"/>
    <w:rsid w:val="00A02D7D"/>
    <w:rsid w:val="00A07A90"/>
    <w:rsid w:val="00A10EAF"/>
    <w:rsid w:val="00A146C4"/>
    <w:rsid w:val="00A214CE"/>
    <w:rsid w:val="00A217E0"/>
    <w:rsid w:val="00A23C0D"/>
    <w:rsid w:val="00A24E72"/>
    <w:rsid w:val="00A27B99"/>
    <w:rsid w:val="00A41926"/>
    <w:rsid w:val="00A43646"/>
    <w:rsid w:val="00A47204"/>
    <w:rsid w:val="00A50AEA"/>
    <w:rsid w:val="00A544E4"/>
    <w:rsid w:val="00A56710"/>
    <w:rsid w:val="00A6487C"/>
    <w:rsid w:val="00A729F2"/>
    <w:rsid w:val="00A77524"/>
    <w:rsid w:val="00A77AF6"/>
    <w:rsid w:val="00A86C02"/>
    <w:rsid w:val="00A90C24"/>
    <w:rsid w:val="00A97E27"/>
    <w:rsid w:val="00AA2063"/>
    <w:rsid w:val="00AA53F1"/>
    <w:rsid w:val="00AC240D"/>
    <w:rsid w:val="00AC3314"/>
    <w:rsid w:val="00AC5BDD"/>
    <w:rsid w:val="00AD59CA"/>
    <w:rsid w:val="00AE3C5C"/>
    <w:rsid w:val="00AE5D48"/>
    <w:rsid w:val="00B000AE"/>
    <w:rsid w:val="00B0249D"/>
    <w:rsid w:val="00B14DD8"/>
    <w:rsid w:val="00B21EC4"/>
    <w:rsid w:val="00B311A7"/>
    <w:rsid w:val="00B333F8"/>
    <w:rsid w:val="00B41532"/>
    <w:rsid w:val="00B415AC"/>
    <w:rsid w:val="00B462B6"/>
    <w:rsid w:val="00B75EB2"/>
    <w:rsid w:val="00B92D3F"/>
    <w:rsid w:val="00B92D79"/>
    <w:rsid w:val="00B979CB"/>
    <w:rsid w:val="00BA14E5"/>
    <w:rsid w:val="00BA40A6"/>
    <w:rsid w:val="00BA736F"/>
    <w:rsid w:val="00BD4B22"/>
    <w:rsid w:val="00BE2428"/>
    <w:rsid w:val="00BE2530"/>
    <w:rsid w:val="00BE7835"/>
    <w:rsid w:val="00BF1027"/>
    <w:rsid w:val="00BF74BD"/>
    <w:rsid w:val="00C00F36"/>
    <w:rsid w:val="00C0221B"/>
    <w:rsid w:val="00C06509"/>
    <w:rsid w:val="00C15766"/>
    <w:rsid w:val="00C27400"/>
    <w:rsid w:val="00C348E7"/>
    <w:rsid w:val="00C35695"/>
    <w:rsid w:val="00C42E28"/>
    <w:rsid w:val="00C45981"/>
    <w:rsid w:val="00C46B30"/>
    <w:rsid w:val="00C47E59"/>
    <w:rsid w:val="00C656CB"/>
    <w:rsid w:val="00C72CE8"/>
    <w:rsid w:val="00C766F3"/>
    <w:rsid w:val="00C774B5"/>
    <w:rsid w:val="00C8538C"/>
    <w:rsid w:val="00C962CA"/>
    <w:rsid w:val="00CA1924"/>
    <w:rsid w:val="00CB39BB"/>
    <w:rsid w:val="00CC4EDA"/>
    <w:rsid w:val="00CD4D0F"/>
    <w:rsid w:val="00CF1DA2"/>
    <w:rsid w:val="00CF2B4D"/>
    <w:rsid w:val="00CF7D3D"/>
    <w:rsid w:val="00D05732"/>
    <w:rsid w:val="00D0601F"/>
    <w:rsid w:val="00D115C7"/>
    <w:rsid w:val="00D17102"/>
    <w:rsid w:val="00D17A6A"/>
    <w:rsid w:val="00D237E1"/>
    <w:rsid w:val="00D336C6"/>
    <w:rsid w:val="00D35047"/>
    <w:rsid w:val="00D36681"/>
    <w:rsid w:val="00D43F52"/>
    <w:rsid w:val="00D6059E"/>
    <w:rsid w:val="00D62D9F"/>
    <w:rsid w:val="00D66A61"/>
    <w:rsid w:val="00D75BDC"/>
    <w:rsid w:val="00D8676A"/>
    <w:rsid w:val="00D917A4"/>
    <w:rsid w:val="00D94042"/>
    <w:rsid w:val="00D94789"/>
    <w:rsid w:val="00D95387"/>
    <w:rsid w:val="00DA7BE8"/>
    <w:rsid w:val="00DB0017"/>
    <w:rsid w:val="00DC42EF"/>
    <w:rsid w:val="00DC5211"/>
    <w:rsid w:val="00DD63E6"/>
    <w:rsid w:val="00DD7F5D"/>
    <w:rsid w:val="00DF7D05"/>
    <w:rsid w:val="00E23478"/>
    <w:rsid w:val="00E3112F"/>
    <w:rsid w:val="00E35AEA"/>
    <w:rsid w:val="00E509C4"/>
    <w:rsid w:val="00E525BE"/>
    <w:rsid w:val="00E52690"/>
    <w:rsid w:val="00E52E2A"/>
    <w:rsid w:val="00E5574F"/>
    <w:rsid w:val="00E55BEB"/>
    <w:rsid w:val="00E7028D"/>
    <w:rsid w:val="00E76CD7"/>
    <w:rsid w:val="00E8029D"/>
    <w:rsid w:val="00E95E45"/>
    <w:rsid w:val="00EA172C"/>
    <w:rsid w:val="00EA22DD"/>
    <w:rsid w:val="00EE7F6A"/>
    <w:rsid w:val="00EF1EE5"/>
    <w:rsid w:val="00F052EA"/>
    <w:rsid w:val="00F07DAD"/>
    <w:rsid w:val="00F30434"/>
    <w:rsid w:val="00F34988"/>
    <w:rsid w:val="00F40858"/>
    <w:rsid w:val="00F50ECA"/>
    <w:rsid w:val="00F530A9"/>
    <w:rsid w:val="00F62BAF"/>
    <w:rsid w:val="00F7116A"/>
    <w:rsid w:val="00F71E2B"/>
    <w:rsid w:val="00F86782"/>
    <w:rsid w:val="00F969DF"/>
    <w:rsid w:val="00FB7DF8"/>
    <w:rsid w:val="00FD1C2B"/>
    <w:rsid w:val="00FD360C"/>
    <w:rsid w:val="00FD39DF"/>
    <w:rsid w:val="00FD41CF"/>
    <w:rsid w:val="00FD683C"/>
    <w:rsid w:val="00FE2B05"/>
    <w:rsid w:val="00FE36A9"/>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D8247"/>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 w:type="character" w:customStyle="1" w:styleId="fontstyle01">
    <w:name w:val="fontstyle01"/>
    <w:basedOn w:val="DefaultParagraphFont"/>
    <w:rsid w:val="00943617"/>
    <w:rPr>
      <w:rFonts w:ascii="TimesNewRomanPS-BoldMT" w:hAnsi="TimesNewRomanPS-BoldMT" w:hint="default"/>
      <w:b/>
      <w:bCs/>
      <w:i w:val="0"/>
      <w:iCs w:val="0"/>
      <w:color w:val="000000"/>
      <w:sz w:val="18"/>
      <w:szCs w:val="18"/>
    </w:rPr>
  </w:style>
  <w:style w:type="character" w:customStyle="1" w:styleId="fontstyle21">
    <w:name w:val="fontstyle21"/>
    <w:basedOn w:val="DefaultParagraphFont"/>
    <w:rsid w:val="00943617"/>
    <w:rPr>
      <w:rFonts w:ascii="TimesNewRomanPSMT" w:hAnsi="TimesNewRomanPSMT" w:hint="default"/>
      <w:b w:val="0"/>
      <w:bCs w:val="0"/>
      <w:i w:val="0"/>
      <w:iCs w:val="0"/>
      <w:color w:val="000000"/>
      <w:sz w:val="18"/>
      <w:szCs w:val="18"/>
    </w:rPr>
  </w:style>
  <w:style w:type="character" w:customStyle="1" w:styleId="fontstyle11">
    <w:name w:val="fontstyle11"/>
    <w:basedOn w:val="DefaultParagraphFont"/>
    <w:rsid w:val="007B585C"/>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B585C"/>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011638466">
      <w:bodyDiv w:val="1"/>
      <w:marLeft w:val="0"/>
      <w:marRight w:val="0"/>
      <w:marTop w:val="0"/>
      <w:marBottom w:val="0"/>
      <w:divBdr>
        <w:top w:val="none" w:sz="0" w:space="0" w:color="auto"/>
        <w:left w:val="none" w:sz="0" w:space="0" w:color="auto"/>
        <w:bottom w:val="none" w:sz="0" w:space="0" w:color="auto"/>
        <w:right w:val="none" w:sz="0" w:space="0" w:color="auto"/>
      </w:divBdr>
    </w:div>
    <w:div w:id="1063793973">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1659844433">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8</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HUY</cp:lastModifiedBy>
  <cp:revision>169</cp:revision>
  <dcterms:created xsi:type="dcterms:W3CDTF">2021-09-13T01:58:00Z</dcterms:created>
  <dcterms:modified xsi:type="dcterms:W3CDTF">2021-11-19T08:07:00Z</dcterms:modified>
</cp:coreProperties>
</file>