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D826" w14:textId="77777777" w:rsidR="00165112" w:rsidRDefault="00AD5192">
      <w:pPr>
        <w:jc w:val="center"/>
        <w:rPr>
          <w:b/>
          <w:sz w:val="28"/>
        </w:rPr>
      </w:pPr>
      <w:r>
        <w:rPr>
          <w:b/>
          <w:sz w:val="28"/>
        </w:rPr>
        <w:t>IEEE P802.15</w:t>
      </w:r>
    </w:p>
    <w:p w14:paraId="2DBFE401" w14:textId="77777777" w:rsidR="00165112" w:rsidRDefault="00C06AC0">
      <w:pPr>
        <w:jc w:val="center"/>
        <w:rPr>
          <w:b/>
          <w:sz w:val="28"/>
        </w:rPr>
      </w:pPr>
      <w:r w:rsidRPr="00C06AC0">
        <w:rPr>
          <w:b/>
          <w:sz w:val="28"/>
        </w:rPr>
        <w:t>Wireless Specialty Networks (WSN)</w:t>
      </w:r>
    </w:p>
    <w:p w14:paraId="359ACA38" w14:textId="77777777" w:rsidR="00165112" w:rsidRDefault="0016511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65112" w14:paraId="72F0DC11" w14:textId="77777777">
        <w:tc>
          <w:tcPr>
            <w:tcW w:w="1260" w:type="dxa"/>
            <w:tcBorders>
              <w:top w:val="single" w:sz="6" w:space="0" w:color="auto"/>
            </w:tcBorders>
          </w:tcPr>
          <w:p w14:paraId="0E4C99D1" w14:textId="77777777" w:rsidR="00165112" w:rsidRDefault="00AD5192">
            <w:pPr>
              <w:pStyle w:val="covertext"/>
            </w:pPr>
            <w:r>
              <w:t>Project</w:t>
            </w:r>
          </w:p>
        </w:tc>
        <w:tc>
          <w:tcPr>
            <w:tcW w:w="8190" w:type="dxa"/>
            <w:gridSpan w:val="2"/>
            <w:tcBorders>
              <w:top w:val="single" w:sz="6" w:space="0" w:color="auto"/>
            </w:tcBorders>
          </w:tcPr>
          <w:p w14:paraId="2BB5A7BE" w14:textId="77777777" w:rsidR="00165112" w:rsidRDefault="00AD5192">
            <w:pPr>
              <w:pStyle w:val="covertext"/>
            </w:pPr>
            <w:r>
              <w:t xml:space="preserve">IEEE P802.15 Working Group for Wireless </w:t>
            </w:r>
            <w:r w:rsidR="00435EA2" w:rsidRPr="00435EA2">
              <w:t xml:space="preserve">Specialty Networks </w:t>
            </w:r>
            <w:r>
              <w:t>(W</w:t>
            </w:r>
            <w:r w:rsidR="00435EA2">
              <w:t>SN</w:t>
            </w:r>
            <w:r>
              <w:t>)</w:t>
            </w:r>
          </w:p>
        </w:tc>
      </w:tr>
      <w:tr w:rsidR="00165112" w14:paraId="24EF6D57" w14:textId="77777777">
        <w:tc>
          <w:tcPr>
            <w:tcW w:w="1260" w:type="dxa"/>
            <w:tcBorders>
              <w:top w:val="single" w:sz="6" w:space="0" w:color="auto"/>
            </w:tcBorders>
          </w:tcPr>
          <w:p w14:paraId="1D377349" w14:textId="77777777" w:rsidR="00165112" w:rsidRDefault="00AD5192">
            <w:pPr>
              <w:pStyle w:val="covertext"/>
            </w:pPr>
            <w:r>
              <w:t>Title</w:t>
            </w:r>
          </w:p>
        </w:tc>
        <w:tc>
          <w:tcPr>
            <w:tcW w:w="8190" w:type="dxa"/>
            <w:gridSpan w:val="2"/>
            <w:tcBorders>
              <w:top w:val="single" w:sz="6" w:space="0" w:color="auto"/>
            </w:tcBorders>
          </w:tcPr>
          <w:p w14:paraId="734E7BC7" w14:textId="47D6B605" w:rsidR="00165112" w:rsidRDefault="00AD5192">
            <w:pPr>
              <w:pStyle w:val="covertext"/>
            </w:pPr>
            <w:r>
              <w:rPr>
                <w:b/>
                <w:sz w:val="28"/>
              </w:rPr>
              <w:fldChar w:fldCharType="begin"/>
            </w:r>
            <w:r>
              <w:rPr>
                <w:b/>
                <w:sz w:val="28"/>
              </w:rPr>
              <w:instrText xml:space="preserve"> TITLE  \* MERGEFORMAT </w:instrText>
            </w:r>
            <w:r>
              <w:rPr>
                <w:b/>
                <w:sz w:val="28"/>
              </w:rPr>
              <w:fldChar w:fldCharType="separate"/>
            </w:r>
            <w:r w:rsidR="00F40673">
              <w:rPr>
                <w:b/>
                <w:sz w:val="28"/>
              </w:rPr>
              <w:t>Suggested Resolution to PAR comments</w:t>
            </w:r>
            <w:r>
              <w:rPr>
                <w:b/>
                <w:sz w:val="28"/>
              </w:rPr>
              <w:fldChar w:fldCharType="end"/>
            </w:r>
          </w:p>
        </w:tc>
      </w:tr>
      <w:tr w:rsidR="00165112" w14:paraId="410F8851" w14:textId="77777777">
        <w:tc>
          <w:tcPr>
            <w:tcW w:w="1260" w:type="dxa"/>
            <w:tcBorders>
              <w:top w:val="single" w:sz="6" w:space="0" w:color="auto"/>
            </w:tcBorders>
          </w:tcPr>
          <w:p w14:paraId="104279C0" w14:textId="77777777" w:rsidR="00165112" w:rsidRDefault="00AD5192">
            <w:pPr>
              <w:pStyle w:val="covertext"/>
            </w:pPr>
            <w:r>
              <w:t>Date Submitted</w:t>
            </w:r>
          </w:p>
        </w:tc>
        <w:tc>
          <w:tcPr>
            <w:tcW w:w="8190" w:type="dxa"/>
            <w:gridSpan w:val="2"/>
            <w:tcBorders>
              <w:top w:val="single" w:sz="6" w:space="0" w:color="auto"/>
            </w:tcBorders>
          </w:tcPr>
          <w:p w14:paraId="614577BD" w14:textId="71D163A1" w:rsidR="00165112" w:rsidRDefault="00F40673">
            <w:pPr>
              <w:pStyle w:val="covertext"/>
            </w:pPr>
            <w:r>
              <w:t>9 November 2021</w:t>
            </w:r>
          </w:p>
        </w:tc>
      </w:tr>
      <w:tr w:rsidR="00334C96" w14:paraId="77BCC9D1" w14:textId="77777777" w:rsidTr="00F969A2">
        <w:trPr>
          <w:trHeight w:val="360"/>
        </w:trPr>
        <w:tc>
          <w:tcPr>
            <w:tcW w:w="1260" w:type="dxa"/>
            <w:vMerge w:val="restart"/>
            <w:tcBorders>
              <w:top w:val="single" w:sz="4" w:space="0" w:color="auto"/>
            </w:tcBorders>
          </w:tcPr>
          <w:p w14:paraId="0BED7288" w14:textId="77777777" w:rsidR="00334C96" w:rsidRDefault="00334C96">
            <w:pPr>
              <w:pStyle w:val="covertext"/>
            </w:pPr>
            <w:r>
              <w:t>Source:</w:t>
            </w:r>
          </w:p>
        </w:tc>
        <w:tc>
          <w:tcPr>
            <w:tcW w:w="4050" w:type="dxa"/>
            <w:tcBorders>
              <w:top w:val="single" w:sz="4" w:space="0" w:color="auto"/>
            </w:tcBorders>
          </w:tcPr>
          <w:p w14:paraId="2F4F7C7C" w14:textId="3D367F45" w:rsidR="00334C96" w:rsidRDefault="0054259B">
            <w:pPr>
              <w:pStyle w:val="covertext"/>
              <w:spacing w:before="0" w:after="0"/>
            </w:pPr>
            <w:fldSimple w:instr=" AUTHOR  \* MERGEFORMAT ">
              <w:r w:rsidR="00F40673">
                <w:rPr>
                  <w:noProof/>
                </w:rPr>
                <w:t>Benjamin Rolfe</w:t>
              </w:r>
            </w:fldSimple>
            <w:r w:rsidR="00334C96">
              <w:t xml:space="preserve"> (</w:t>
            </w:r>
            <w:fldSimple w:instr=" DOCPROPERTY &quot;Company&quot;  \* MERGEFORMAT ">
              <w:r w:rsidR="00F40673">
                <w:t>Blind Creek Associates</w:t>
              </w:r>
            </w:fldSimple>
            <w:r w:rsidR="00F40673">
              <w:t>)</w:t>
            </w:r>
          </w:p>
        </w:tc>
        <w:tc>
          <w:tcPr>
            <w:tcW w:w="4140" w:type="dxa"/>
            <w:tcBorders>
              <w:top w:val="single" w:sz="4" w:space="0" w:color="auto"/>
            </w:tcBorders>
          </w:tcPr>
          <w:p w14:paraId="176779EA" w14:textId="0CA02406" w:rsidR="00334C96" w:rsidRPr="00334C96" w:rsidRDefault="00334C96">
            <w:pPr>
              <w:pStyle w:val="covertext"/>
              <w:tabs>
                <w:tab w:val="left" w:pos="1152"/>
              </w:tabs>
              <w:spacing w:before="0" w:after="0"/>
            </w:pPr>
            <w:r>
              <w:t>E-mail:</w:t>
            </w:r>
            <w:r>
              <w:tab/>
            </w:r>
            <w:proofErr w:type="spellStart"/>
            <w:proofErr w:type="gramStart"/>
            <w:r w:rsidR="00F40673">
              <w:t>ben.rolfe</w:t>
            </w:r>
            <w:proofErr w:type="spellEnd"/>
            <w:proofErr w:type="gramEnd"/>
            <w:r w:rsidR="00F40673">
              <w:t xml:space="preserve"> @ ieee.org</w:t>
            </w:r>
          </w:p>
        </w:tc>
      </w:tr>
      <w:tr w:rsidR="00334C96" w14:paraId="02800761" w14:textId="77777777" w:rsidTr="00F969A2">
        <w:trPr>
          <w:trHeight w:val="360"/>
        </w:trPr>
        <w:tc>
          <w:tcPr>
            <w:tcW w:w="1260" w:type="dxa"/>
            <w:vMerge/>
            <w:tcBorders>
              <w:bottom w:val="single" w:sz="4" w:space="0" w:color="auto"/>
            </w:tcBorders>
          </w:tcPr>
          <w:p w14:paraId="20973F87" w14:textId="77777777" w:rsidR="00334C96" w:rsidRDefault="00334C96">
            <w:pPr>
              <w:pStyle w:val="covertext"/>
            </w:pPr>
          </w:p>
        </w:tc>
        <w:tc>
          <w:tcPr>
            <w:tcW w:w="4050" w:type="dxa"/>
            <w:tcBorders>
              <w:bottom w:val="single" w:sz="4" w:space="0" w:color="auto"/>
            </w:tcBorders>
          </w:tcPr>
          <w:p w14:paraId="656CE765" w14:textId="77777777" w:rsidR="00334C96" w:rsidRDefault="00334C96">
            <w:pPr>
              <w:pStyle w:val="covertext"/>
              <w:spacing w:before="0" w:after="0"/>
            </w:pPr>
            <w:r>
              <w:t xml:space="preserve">Optional Contact Information: </w:t>
            </w:r>
          </w:p>
        </w:tc>
        <w:tc>
          <w:tcPr>
            <w:tcW w:w="4140" w:type="dxa"/>
            <w:tcBorders>
              <w:bottom w:val="single" w:sz="4" w:space="0" w:color="auto"/>
            </w:tcBorders>
          </w:tcPr>
          <w:p w14:paraId="1DF6073A" w14:textId="7692A39D" w:rsidR="00334C96" w:rsidRDefault="00334C96">
            <w:pPr>
              <w:pStyle w:val="covertext"/>
              <w:tabs>
                <w:tab w:val="left" w:pos="1152"/>
              </w:tabs>
              <w:spacing w:before="0" w:after="0"/>
            </w:pPr>
          </w:p>
        </w:tc>
      </w:tr>
      <w:tr w:rsidR="00165112" w14:paraId="1E8F3128" w14:textId="77777777">
        <w:tc>
          <w:tcPr>
            <w:tcW w:w="1260" w:type="dxa"/>
            <w:tcBorders>
              <w:top w:val="single" w:sz="6" w:space="0" w:color="auto"/>
            </w:tcBorders>
          </w:tcPr>
          <w:p w14:paraId="04A7B669" w14:textId="77777777" w:rsidR="00165112" w:rsidRDefault="00AD5192">
            <w:pPr>
              <w:pStyle w:val="covertext"/>
            </w:pPr>
            <w:r>
              <w:t>Re:</w:t>
            </w:r>
          </w:p>
        </w:tc>
        <w:tc>
          <w:tcPr>
            <w:tcW w:w="8190" w:type="dxa"/>
            <w:gridSpan w:val="2"/>
            <w:tcBorders>
              <w:top w:val="single" w:sz="6" w:space="0" w:color="auto"/>
            </w:tcBorders>
          </w:tcPr>
          <w:p w14:paraId="3AE5D7A9" w14:textId="5045AABE" w:rsidR="00165112" w:rsidRDefault="00F40673">
            <w:pPr>
              <w:pStyle w:val="covertext"/>
            </w:pPr>
            <w:r>
              <w:t>PAR Comments from PAR review</w:t>
            </w:r>
          </w:p>
        </w:tc>
      </w:tr>
      <w:tr w:rsidR="00165112" w14:paraId="055E2DE8" w14:textId="77777777">
        <w:tc>
          <w:tcPr>
            <w:tcW w:w="1260" w:type="dxa"/>
            <w:tcBorders>
              <w:top w:val="single" w:sz="6" w:space="0" w:color="auto"/>
            </w:tcBorders>
          </w:tcPr>
          <w:p w14:paraId="765D9F4C" w14:textId="77777777" w:rsidR="00165112" w:rsidRDefault="00AD5192">
            <w:pPr>
              <w:pStyle w:val="covertext"/>
            </w:pPr>
            <w:r>
              <w:t>Abstract</w:t>
            </w:r>
          </w:p>
        </w:tc>
        <w:tc>
          <w:tcPr>
            <w:tcW w:w="8190" w:type="dxa"/>
            <w:gridSpan w:val="2"/>
            <w:tcBorders>
              <w:top w:val="single" w:sz="6" w:space="0" w:color="auto"/>
            </w:tcBorders>
          </w:tcPr>
          <w:p w14:paraId="00B529AA" w14:textId="152805B6" w:rsidR="00165112" w:rsidRDefault="00F40673">
            <w:pPr>
              <w:pStyle w:val="covertext"/>
            </w:pPr>
            <w:r>
              <w:t>Addresses comments received from WG 802.11</w:t>
            </w:r>
          </w:p>
          <w:p w14:paraId="410C0665" w14:textId="77777777" w:rsidR="00165112" w:rsidRDefault="00165112">
            <w:pPr>
              <w:pStyle w:val="covertext"/>
            </w:pPr>
          </w:p>
        </w:tc>
      </w:tr>
      <w:tr w:rsidR="00165112" w14:paraId="6CD5B2A6" w14:textId="77777777">
        <w:tc>
          <w:tcPr>
            <w:tcW w:w="1260" w:type="dxa"/>
            <w:tcBorders>
              <w:top w:val="single" w:sz="6" w:space="0" w:color="auto"/>
            </w:tcBorders>
          </w:tcPr>
          <w:p w14:paraId="0913DABA" w14:textId="77777777" w:rsidR="00165112" w:rsidRDefault="00AD5192">
            <w:pPr>
              <w:pStyle w:val="covertext"/>
            </w:pPr>
            <w:r>
              <w:t>Purpose</w:t>
            </w:r>
          </w:p>
        </w:tc>
        <w:tc>
          <w:tcPr>
            <w:tcW w:w="8190" w:type="dxa"/>
            <w:gridSpan w:val="2"/>
            <w:tcBorders>
              <w:top w:val="single" w:sz="6" w:space="0" w:color="auto"/>
            </w:tcBorders>
          </w:tcPr>
          <w:p w14:paraId="59BAC2F2" w14:textId="72AF1835" w:rsidR="00165112" w:rsidRDefault="00F40673">
            <w:pPr>
              <w:pStyle w:val="covertext"/>
            </w:pPr>
            <w:r>
              <w:t>Support completion of the PAR process</w:t>
            </w:r>
          </w:p>
        </w:tc>
      </w:tr>
      <w:tr w:rsidR="00165112" w14:paraId="15025309" w14:textId="77777777">
        <w:tc>
          <w:tcPr>
            <w:tcW w:w="1260" w:type="dxa"/>
            <w:tcBorders>
              <w:top w:val="single" w:sz="6" w:space="0" w:color="auto"/>
              <w:bottom w:val="single" w:sz="6" w:space="0" w:color="auto"/>
            </w:tcBorders>
          </w:tcPr>
          <w:p w14:paraId="5D338A5B" w14:textId="77777777" w:rsidR="00165112" w:rsidRDefault="00AD5192">
            <w:pPr>
              <w:pStyle w:val="covertext"/>
            </w:pPr>
            <w:r>
              <w:t>Notice</w:t>
            </w:r>
          </w:p>
        </w:tc>
        <w:tc>
          <w:tcPr>
            <w:tcW w:w="8190" w:type="dxa"/>
            <w:gridSpan w:val="2"/>
            <w:tcBorders>
              <w:top w:val="single" w:sz="6" w:space="0" w:color="auto"/>
              <w:bottom w:val="single" w:sz="6" w:space="0" w:color="auto"/>
            </w:tcBorders>
          </w:tcPr>
          <w:p w14:paraId="1D4FAF3C" w14:textId="77777777" w:rsidR="00165112" w:rsidRDefault="00AD519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65112" w14:paraId="1BFAF8EA" w14:textId="77777777">
        <w:tc>
          <w:tcPr>
            <w:tcW w:w="1260" w:type="dxa"/>
            <w:tcBorders>
              <w:top w:val="single" w:sz="6" w:space="0" w:color="auto"/>
              <w:bottom w:val="single" w:sz="6" w:space="0" w:color="auto"/>
            </w:tcBorders>
          </w:tcPr>
          <w:p w14:paraId="153849A1" w14:textId="77777777" w:rsidR="00165112" w:rsidRDefault="00AD5192">
            <w:pPr>
              <w:pStyle w:val="covertext"/>
            </w:pPr>
            <w:r>
              <w:t>Release</w:t>
            </w:r>
          </w:p>
        </w:tc>
        <w:tc>
          <w:tcPr>
            <w:tcW w:w="8190" w:type="dxa"/>
            <w:gridSpan w:val="2"/>
            <w:tcBorders>
              <w:top w:val="single" w:sz="6" w:space="0" w:color="auto"/>
              <w:bottom w:val="single" w:sz="6" w:space="0" w:color="auto"/>
            </w:tcBorders>
          </w:tcPr>
          <w:p w14:paraId="2B6D524C" w14:textId="77777777" w:rsidR="00165112" w:rsidRDefault="00AD5192">
            <w:pPr>
              <w:pStyle w:val="covertext"/>
            </w:pPr>
            <w:r>
              <w:t>The contributor acknowledges and accepts that this contribution becomes the property of IEEE and may be made publicly available by P802.15.</w:t>
            </w:r>
          </w:p>
        </w:tc>
      </w:tr>
    </w:tbl>
    <w:p w14:paraId="3FCE4C8B" w14:textId="685B55A6" w:rsidR="00F40673" w:rsidRDefault="00F40673" w:rsidP="00F40673"/>
    <w:p w14:paraId="7C63A1A0" w14:textId="77777777" w:rsidR="00F40673" w:rsidRDefault="00F40673" w:rsidP="00F40673">
      <w:pPr>
        <w:pStyle w:val="Heading1"/>
      </w:pPr>
      <w:r>
        <w:br w:type="page"/>
      </w:r>
      <w:r>
        <w:lastRenderedPageBreak/>
        <w:t>802.15ma PAR comments</w:t>
      </w:r>
    </w:p>
    <w:p w14:paraId="12EAD38F" w14:textId="5F06AD47" w:rsidR="00F40673" w:rsidRDefault="00F40673" w:rsidP="00F40673">
      <w:pPr>
        <w:pStyle w:val="Heading2"/>
      </w:pPr>
      <w:r>
        <w:t>Comments from 802.11</w:t>
      </w:r>
    </w:p>
    <w:p w14:paraId="55C2D277" w14:textId="33F7E0A1" w:rsidR="00F40673" w:rsidRDefault="00F40673" w:rsidP="00F40673">
      <w:r>
        <w:t>802.15ma - Standard for High Data Rate Wireless Multi-Media Networks - Revision to IEEE Standard 802.15.3-2016, PAR and CSD</w:t>
      </w:r>
    </w:p>
    <w:p w14:paraId="47715408" w14:textId="77777777" w:rsidR="00F40673" w:rsidRDefault="00F40673" w:rsidP="00F40673"/>
    <w:p w14:paraId="2E10FDF1" w14:textId="77777777" w:rsidR="00F40673" w:rsidRPr="00B4285C" w:rsidRDefault="00F40673" w:rsidP="00F40673">
      <w:pPr>
        <w:rPr>
          <w:b/>
          <w:bCs/>
        </w:rPr>
      </w:pPr>
      <w:r w:rsidRPr="00B4285C">
        <w:rPr>
          <w:b/>
          <w:bCs/>
        </w:rPr>
        <w:t>Comment on Title of the Standard</w:t>
      </w:r>
    </w:p>
    <w:p w14:paraId="5CEAD0CE" w14:textId="77777777" w:rsidR="00F40673" w:rsidRDefault="00F40673" w:rsidP="00F40673">
      <w:r>
        <w:t xml:space="preserve">2.1 – </w:t>
      </w:r>
      <w:proofErr w:type="spellStart"/>
      <w:r>
        <w:t>NesCom</w:t>
      </w:r>
      <w:proofErr w:type="spellEnd"/>
      <w:r>
        <w:t xml:space="preserve"> Conventions states</w:t>
      </w:r>
    </w:p>
    <w:p w14:paraId="375948E7" w14:textId="1DC7E4F9" w:rsidR="00F40673" w:rsidRDefault="00F40673" w:rsidP="00F40673">
      <w:r>
        <w:t>“For PARs for new projects, standards developers who use general terms to represent ranges (</w:t>
      </w:r>
      <w:proofErr w:type="gramStart"/>
      <w:r>
        <w:t>e.g.</w:t>
      </w:r>
      <w:proofErr w:type="gramEnd"/>
      <w:r>
        <w:t xml:space="preserve"> high, medium, low) within the title, scope, or purpose, must numerically define such ranges where they first appear (title, scope, or purpose, as applicable). Any exception to this must be explained.”</w:t>
      </w:r>
    </w:p>
    <w:p w14:paraId="18A7EE57" w14:textId="77777777" w:rsidR="00F40673" w:rsidRDefault="00F40673" w:rsidP="00F40673"/>
    <w:p w14:paraId="774E8621" w14:textId="77777777" w:rsidR="00F40673" w:rsidRDefault="00F40673" w:rsidP="00F40673">
      <w:r>
        <w:t xml:space="preserve">So, the title should </w:t>
      </w:r>
      <w:proofErr w:type="gramStart"/>
      <w:r>
        <w:t>be considered to be</w:t>
      </w:r>
      <w:proofErr w:type="gramEnd"/>
      <w:r>
        <w:t xml:space="preserve"> updated to include the range that the revision will cover.  As 802.15 is now not just Low data rate or personal area networks, the title should be updated to include a range per convention. </w:t>
      </w:r>
    </w:p>
    <w:p w14:paraId="7715BE02" w14:textId="77777777" w:rsidR="00F40673" w:rsidRDefault="00F40673" w:rsidP="00F40673"/>
    <w:p w14:paraId="1A7C9361" w14:textId="18274E36" w:rsidR="00F40673" w:rsidRPr="0054259B" w:rsidRDefault="00F40673" w:rsidP="00F40673">
      <w:pPr>
        <w:rPr>
          <w:b/>
          <w:bCs/>
          <w:color w:val="4472C4"/>
        </w:rPr>
      </w:pPr>
      <w:r w:rsidRPr="0054259B">
        <w:rPr>
          <w:b/>
          <w:bCs/>
          <w:color w:val="4472C4"/>
        </w:rPr>
        <w:t>Recommendation: Remove “High Data Rate” from the title.</w:t>
      </w:r>
    </w:p>
    <w:p w14:paraId="36F02E48" w14:textId="372C50A1" w:rsidR="00F40673" w:rsidRDefault="00F40673" w:rsidP="00F40673"/>
    <w:p w14:paraId="3A1E0D7A" w14:textId="1B762075" w:rsidR="00F40673" w:rsidRDefault="00F40673" w:rsidP="00F40673">
      <w:r>
        <w:t>Reasoning:</w:t>
      </w:r>
    </w:p>
    <w:p w14:paraId="565F41B2" w14:textId="77777777" w:rsidR="00E33AC1" w:rsidRDefault="00E33AC1" w:rsidP="00E33AC1">
      <w:pPr>
        <w:pStyle w:val="ListParagraph"/>
        <w:numPr>
          <w:ilvl w:val="0"/>
          <w:numId w:val="2"/>
        </w:numPr>
      </w:pPr>
      <w:r>
        <w:t xml:space="preserve">“High Data </w:t>
      </w:r>
      <w:proofErr w:type="gramStart"/>
      <w:r>
        <w:t>Rate”  is</w:t>
      </w:r>
      <w:proofErr w:type="gramEnd"/>
      <w:r>
        <w:t xml:space="preserve"> in fact meaningless.</w:t>
      </w:r>
    </w:p>
    <w:p w14:paraId="382EBF97" w14:textId="3DFC405A" w:rsidR="00F40673" w:rsidRDefault="00F40673" w:rsidP="00F40673">
      <w:pPr>
        <w:pStyle w:val="ListParagraph"/>
        <w:numPr>
          <w:ilvl w:val="0"/>
          <w:numId w:val="2"/>
        </w:numPr>
      </w:pPr>
      <w:r>
        <w:t>Everything, including changing the title, is within scope of a revision.</w:t>
      </w:r>
    </w:p>
    <w:p w14:paraId="5A3521B3" w14:textId="4EA45B2B" w:rsidR="00E33AC1" w:rsidRDefault="00E33AC1" w:rsidP="00E33AC1">
      <w:pPr>
        <w:pStyle w:val="ListParagraph"/>
        <w:numPr>
          <w:ilvl w:val="0"/>
          <w:numId w:val="2"/>
        </w:numPr>
      </w:pPr>
      <w:r>
        <w:t>There is absolutely no reason to include specific data rates in the title</w:t>
      </w:r>
      <w:r w:rsidRPr="00E33AC1">
        <w:t xml:space="preserve"> </w:t>
      </w:r>
      <w:r>
        <w:t xml:space="preserve">of the standard. Note </w:t>
      </w:r>
      <w:proofErr w:type="gramStart"/>
      <w:r>
        <w:t>that  there</w:t>
      </w:r>
      <w:proofErr w:type="gramEnd"/>
      <w:r>
        <w:t xml:space="preserve"> is no data rate range given in the title (or scope) of 802.11 for example (a good example)</w:t>
      </w:r>
    </w:p>
    <w:p w14:paraId="124A5A2A" w14:textId="18C829F1" w:rsidR="00E33AC1" w:rsidRDefault="00E33AC1" w:rsidP="00E33AC1">
      <w:pPr>
        <w:pStyle w:val="ListParagraph"/>
        <w:numPr>
          <w:ilvl w:val="0"/>
          <w:numId w:val="2"/>
        </w:numPr>
      </w:pPr>
      <w:r>
        <w:t>Reducing it to “Multi-media Networks” would be consistent with, for example, the title of 802.11.</w:t>
      </w:r>
    </w:p>
    <w:p w14:paraId="582C11E2" w14:textId="77777777" w:rsidR="00F40673" w:rsidRDefault="00F40673" w:rsidP="00F40673">
      <w:pPr>
        <w:pStyle w:val="ListParagraph"/>
        <w:numPr>
          <w:ilvl w:val="0"/>
          <w:numId w:val="2"/>
        </w:numPr>
      </w:pPr>
      <w:r>
        <w:t xml:space="preserve">The range of data rates for 15.3 is now vast and expected to expand </w:t>
      </w:r>
    </w:p>
    <w:p w14:paraId="2DB6F1AE" w14:textId="77777777" w:rsidR="00F40673" w:rsidRDefault="00F40673" w:rsidP="00F40673">
      <w:pPr>
        <w:pStyle w:val="ListParagraph"/>
        <w:numPr>
          <w:ilvl w:val="0"/>
          <w:numId w:val="2"/>
        </w:numPr>
      </w:pPr>
      <w:r>
        <w:t>If we specify a specific range, to exceed the specified range would require a revision instead of an amendment (to change the title)</w:t>
      </w:r>
    </w:p>
    <w:p w14:paraId="01058C83" w14:textId="77777777" w:rsidR="00F40673" w:rsidRDefault="00F40673" w:rsidP="00F40673">
      <w:pPr>
        <w:pStyle w:val="ListParagraph"/>
        <w:numPr>
          <w:ilvl w:val="0"/>
          <w:numId w:val="2"/>
        </w:numPr>
      </w:pPr>
      <w:r>
        <w:t>“Multi-Media Networks” differentiates 802.15.4 clearly from other 802.15 standards</w:t>
      </w:r>
    </w:p>
    <w:p w14:paraId="4CEC3EC7" w14:textId="77777777" w:rsidR="00F40673" w:rsidRDefault="00F40673" w:rsidP="00F40673">
      <w:pPr>
        <w:pStyle w:val="ListParagraph"/>
        <w:numPr>
          <w:ilvl w:val="0"/>
          <w:numId w:val="2"/>
        </w:numPr>
      </w:pPr>
      <w:r>
        <w:t xml:space="preserve">The suggested remedy to add a range is impractical and based on what appears an incorrect assumption that 802.15.3 was previously a low data rate target </w:t>
      </w:r>
    </w:p>
    <w:p w14:paraId="1E31332F" w14:textId="77777777" w:rsidR="00F40673" w:rsidRDefault="00F40673" w:rsidP="00F40673"/>
    <w:p w14:paraId="60855DAD" w14:textId="77777777" w:rsidR="00F40673" w:rsidRPr="00B4285C" w:rsidRDefault="00F40673" w:rsidP="00F40673">
      <w:pPr>
        <w:rPr>
          <w:b/>
          <w:bCs/>
        </w:rPr>
      </w:pPr>
      <w:r w:rsidRPr="00B4285C">
        <w:rPr>
          <w:b/>
          <w:bCs/>
        </w:rPr>
        <w:t xml:space="preserve">5.5 Properly cite “802.15.3d, 802.15.3e and </w:t>
      </w:r>
      <w:proofErr w:type="gramStart"/>
      <w:r w:rsidRPr="00B4285C">
        <w:rPr>
          <w:b/>
          <w:bCs/>
        </w:rPr>
        <w:t>80.15.3f” ..</w:t>
      </w:r>
      <w:proofErr w:type="gramEnd"/>
      <w:r w:rsidRPr="00B4285C">
        <w:rPr>
          <w:b/>
          <w:bCs/>
        </w:rPr>
        <w:t>e.g. IEEE std 802.15.3d…”</w:t>
      </w:r>
    </w:p>
    <w:p w14:paraId="77679A40" w14:textId="77777777" w:rsidR="00F40673" w:rsidRPr="0054259B" w:rsidRDefault="00F40673" w:rsidP="00F40673">
      <w:pPr>
        <w:rPr>
          <w:b/>
          <w:bCs/>
          <w:color w:val="4472C4"/>
        </w:rPr>
      </w:pPr>
      <w:r w:rsidRPr="0054259B">
        <w:rPr>
          <w:b/>
          <w:bCs/>
          <w:color w:val="4472C4"/>
        </w:rPr>
        <w:t>Recommendation: Accept</w:t>
      </w:r>
      <w:proofErr w:type="gramStart"/>
      <w:r w:rsidRPr="0054259B">
        <w:rPr>
          <w:b/>
          <w:bCs/>
          <w:color w:val="4472C4"/>
        </w:rPr>
        <w:t xml:space="preserve">.  </w:t>
      </w:r>
      <w:proofErr w:type="gramEnd"/>
      <w:r w:rsidRPr="0054259B">
        <w:rPr>
          <w:b/>
          <w:bCs/>
          <w:color w:val="4472C4"/>
        </w:rPr>
        <w:t>The correct citations are:</w:t>
      </w:r>
    </w:p>
    <w:p w14:paraId="5C95725F" w14:textId="77777777" w:rsidR="00F40673" w:rsidRPr="0054259B" w:rsidRDefault="00F40673" w:rsidP="009A3409">
      <w:pPr>
        <w:numPr>
          <w:ilvl w:val="0"/>
          <w:numId w:val="4"/>
        </w:numPr>
        <w:rPr>
          <w:b/>
          <w:bCs/>
          <w:color w:val="4472C4"/>
        </w:rPr>
      </w:pPr>
      <w:r w:rsidRPr="0054259B">
        <w:rPr>
          <w:b/>
          <w:bCs/>
          <w:color w:val="4472C4"/>
        </w:rPr>
        <w:t>IEEE Std 802.15.4-2016</w:t>
      </w:r>
    </w:p>
    <w:p w14:paraId="6C51A0B8" w14:textId="77777777" w:rsidR="00F40673" w:rsidRPr="0054259B" w:rsidRDefault="00F40673" w:rsidP="009A3409">
      <w:pPr>
        <w:numPr>
          <w:ilvl w:val="0"/>
          <w:numId w:val="4"/>
        </w:numPr>
        <w:rPr>
          <w:b/>
          <w:bCs/>
          <w:color w:val="4472C4"/>
        </w:rPr>
      </w:pPr>
      <w:r w:rsidRPr="0054259B">
        <w:rPr>
          <w:b/>
          <w:bCs/>
          <w:color w:val="4472C4"/>
        </w:rPr>
        <w:t>IEEE Std 802.15.3d-2017</w:t>
      </w:r>
    </w:p>
    <w:p w14:paraId="128F9680" w14:textId="58A265E7" w:rsidR="00F40673" w:rsidRPr="0054259B" w:rsidRDefault="009A3409" w:rsidP="009A3409">
      <w:pPr>
        <w:numPr>
          <w:ilvl w:val="0"/>
          <w:numId w:val="4"/>
        </w:numPr>
        <w:rPr>
          <w:b/>
          <w:bCs/>
          <w:color w:val="4472C4"/>
        </w:rPr>
      </w:pPr>
      <w:proofErr w:type="spellStart"/>
      <w:r w:rsidRPr="0054259B">
        <w:rPr>
          <w:b/>
          <w:bCs/>
          <w:color w:val="4472C4"/>
        </w:rPr>
        <w:t>e</w:t>
      </w:r>
      <w:r w:rsidR="00F40673" w:rsidRPr="0054259B">
        <w:rPr>
          <w:b/>
          <w:bCs/>
          <w:color w:val="4472C4"/>
        </w:rPr>
        <w:t>tc</w:t>
      </w:r>
      <w:proofErr w:type="spellEnd"/>
      <w:r w:rsidR="00F40673" w:rsidRPr="0054259B">
        <w:rPr>
          <w:b/>
          <w:bCs/>
          <w:color w:val="4472C4"/>
        </w:rPr>
        <w:t>…</w:t>
      </w:r>
    </w:p>
    <w:p w14:paraId="49C00289" w14:textId="662E0B1F" w:rsidR="00E33AC1" w:rsidRDefault="00E33AC1" w:rsidP="00E33AC1">
      <w:pPr>
        <w:pStyle w:val="ListParagraph"/>
      </w:pPr>
    </w:p>
    <w:p w14:paraId="330624B2" w14:textId="77777777" w:rsidR="00F40673" w:rsidRDefault="00F40673" w:rsidP="00F40673"/>
    <w:p w14:paraId="0DBA915D" w14:textId="77777777" w:rsidR="00F40673" w:rsidRPr="00B4285C" w:rsidRDefault="00F40673" w:rsidP="00F40673">
      <w:pPr>
        <w:rPr>
          <w:b/>
          <w:bCs/>
        </w:rPr>
      </w:pPr>
      <w:proofErr w:type="gramStart"/>
      <w:r w:rsidRPr="00B4285C">
        <w:rPr>
          <w:b/>
          <w:bCs/>
        </w:rPr>
        <w:t>8.1  Please</w:t>
      </w:r>
      <w:proofErr w:type="gramEnd"/>
      <w:r w:rsidRPr="00B4285C">
        <w:rPr>
          <w:b/>
          <w:bCs/>
        </w:rPr>
        <w:t xml:space="preserve"> list the full Standard name for those standards cited in the PAR:</w:t>
      </w:r>
    </w:p>
    <w:p w14:paraId="49676850" w14:textId="77777777" w:rsidR="00F40673" w:rsidRDefault="00F40673" w:rsidP="00F40673">
      <w:pPr>
        <w:ind w:left="720"/>
      </w:pPr>
      <w:r>
        <w:lastRenderedPageBreak/>
        <w:t>5.5 Standards cited in the PAR:</w:t>
      </w:r>
    </w:p>
    <w:p w14:paraId="1F19A280" w14:textId="77777777" w:rsidR="00F40673" w:rsidRDefault="00F40673" w:rsidP="00F40673">
      <w:pPr>
        <w:ind w:left="1440"/>
      </w:pPr>
      <w:r>
        <w:t>802.15.3d, 802.15.3e and 80.15.3f.</w:t>
      </w:r>
    </w:p>
    <w:p w14:paraId="357BCF62" w14:textId="77777777" w:rsidR="00F40673" w:rsidRDefault="00F40673" w:rsidP="00F40673">
      <w:pPr>
        <w:ind w:left="1440"/>
      </w:pPr>
      <w:r>
        <w:t>IEEE Std. 802.1D-2004,</w:t>
      </w:r>
    </w:p>
    <w:p w14:paraId="69CFB5FF" w14:textId="77777777" w:rsidR="00F40673" w:rsidRDefault="00F40673" w:rsidP="00F40673">
      <w:pPr>
        <w:ind w:left="1440"/>
      </w:pPr>
      <w:r>
        <w:t>IEEE Std. 802.1Q</w:t>
      </w:r>
    </w:p>
    <w:p w14:paraId="61E1A115" w14:textId="77777777" w:rsidR="009A3409" w:rsidRDefault="009A3409" w:rsidP="00F40673"/>
    <w:p w14:paraId="6085D7D8" w14:textId="310896A0" w:rsidR="00F40673" w:rsidRPr="0054259B" w:rsidRDefault="00F40673" w:rsidP="00F40673">
      <w:pPr>
        <w:rPr>
          <w:b/>
          <w:bCs/>
          <w:color w:val="4472C4"/>
        </w:rPr>
      </w:pPr>
      <w:r w:rsidRPr="0054259B">
        <w:rPr>
          <w:b/>
          <w:bCs/>
          <w:color w:val="4472C4"/>
        </w:rPr>
        <w:t xml:space="preserve">Recommendation: Regarding “full standard name” my first guess is this means use the title as published, </w:t>
      </w:r>
      <w:proofErr w:type="gramStart"/>
      <w:r w:rsidRPr="0054259B">
        <w:rPr>
          <w:b/>
          <w:bCs/>
          <w:color w:val="4472C4"/>
        </w:rPr>
        <w:t>e.g.</w:t>
      </w:r>
      <w:proofErr w:type="gramEnd"/>
      <w:r w:rsidRPr="0054259B">
        <w:rPr>
          <w:b/>
          <w:bCs/>
          <w:color w:val="4472C4"/>
        </w:rPr>
        <w:t xml:space="preserve"> “IEEE std 802.15.3f IEEE Standard for High Data Rate Wireless Multi-Media Networks Amendment 3: Extending </w:t>
      </w:r>
      <w:proofErr w:type="spellStart"/>
      <w:r w:rsidRPr="0054259B">
        <w:rPr>
          <w:b/>
          <w:bCs/>
          <w:color w:val="4472C4"/>
        </w:rPr>
        <w:t>thePhysical</w:t>
      </w:r>
      <w:proofErr w:type="spellEnd"/>
      <w:r w:rsidRPr="0054259B">
        <w:rPr>
          <w:b/>
          <w:bCs/>
          <w:color w:val="4472C4"/>
        </w:rPr>
        <w:t xml:space="preserve"> Layer (PHY) Specification for Millimeter Wave to Operate from 57.0 GHz to 71 GHz”</w:t>
      </w:r>
    </w:p>
    <w:p w14:paraId="318752B7" w14:textId="2F7D011C" w:rsidR="009A3409" w:rsidRPr="0054259B" w:rsidRDefault="009A3409" w:rsidP="00F40673">
      <w:pPr>
        <w:rPr>
          <w:b/>
          <w:bCs/>
          <w:color w:val="4472C4"/>
        </w:rPr>
      </w:pPr>
    </w:p>
    <w:p w14:paraId="69A065B6" w14:textId="70E34BBB" w:rsidR="009A3409" w:rsidRPr="0054259B" w:rsidRDefault="009A3409" w:rsidP="00F40673">
      <w:pPr>
        <w:rPr>
          <w:b/>
          <w:bCs/>
          <w:color w:val="4472C4"/>
        </w:rPr>
      </w:pPr>
      <w:r w:rsidRPr="0054259B">
        <w:rPr>
          <w:b/>
          <w:bCs/>
          <w:color w:val="4472C4"/>
        </w:rPr>
        <w:t>The group may invite Jon R. to clarify.</w:t>
      </w:r>
    </w:p>
    <w:p w14:paraId="4C0D3073" w14:textId="77777777" w:rsidR="009A3409" w:rsidRPr="0054259B" w:rsidRDefault="009A3409" w:rsidP="00F40673">
      <w:pPr>
        <w:rPr>
          <w:b/>
          <w:bCs/>
          <w:color w:val="4472C4"/>
        </w:rPr>
      </w:pPr>
    </w:p>
    <w:p w14:paraId="09B65C01" w14:textId="77777777" w:rsidR="00F40673" w:rsidRPr="009569A4" w:rsidRDefault="00F40673" w:rsidP="00F40673">
      <w:pPr>
        <w:rPr>
          <w:b/>
          <w:bCs/>
        </w:rPr>
      </w:pPr>
      <w:r w:rsidRPr="009569A4">
        <w:rPr>
          <w:b/>
          <w:bCs/>
        </w:rPr>
        <w:t>CSD: Not required for Revision Projects. – Thanks for the effort.</w:t>
      </w:r>
    </w:p>
    <w:p w14:paraId="0D1D2CEF" w14:textId="79EF9DE0" w:rsidR="00985B84" w:rsidRDefault="00F40673" w:rsidP="00F40673">
      <w:r>
        <w:t>Recommendation</w:t>
      </w:r>
      <w:r w:rsidR="00985B84">
        <w:t>:</w:t>
      </w:r>
    </w:p>
    <w:p w14:paraId="33F4405F" w14:textId="2C4C7B26" w:rsidR="00F40673" w:rsidRPr="00F40673" w:rsidRDefault="00F40673" w:rsidP="00F40673">
      <w:pPr>
        <w:rPr>
          <w:rFonts w:ascii="Calibri" w:eastAsia="Calibri" w:hAnsi="Calibri"/>
          <w:b/>
          <w:bCs/>
        </w:rPr>
      </w:pPr>
      <w:r w:rsidRPr="00DE01BC">
        <w:rPr>
          <w:b/>
          <w:bCs/>
        </w:rPr>
        <w:t xml:space="preserve">Simply acknowledge the observation with the response: Thank you for the observation. </w:t>
      </w:r>
    </w:p>
    <w:p w14:paraId="74F802F0" w14:textId="45B549BB" w:rsidR="00F40673" w:rsidRDefault="00985B84" w:rsidP="00F40673">
      <w:pPr>
        <w:widowControl w:val="0"/>
        <w:spacing w:before="120"/>
      </w:pPr>
      <w:r>
        <w:t xml:space="preserve">Avoid the debate as to whether a CSD was required or any explanation as to why the group thought it was required. The group made the right </w:t>
      </w:r>
      <w:r>
        <w:t>decision but</w:t>
      </w:r>
      <w:r>
        <w:t xml:space="preserve"> need not dwell on this reality</w:t>
      </w:r>
      <w:proofErr w:type="gramStart"/>
      <w:r>
        <w:t xml:space="preserve">.  </w:t>
      </w:r>
      <w:proofErr w:type="gramEnd"/>
      <w:r>
        <w:t>Not</w:t>
      </w:r>
      <w:r>
        <w:t>e that</w:t>
      </w:r>
      <w:r>
        <w:t xml:space="preserve"> Jon R, who chaired the 802.11 PAR SC, suggested </w:t>
      </w:r>
      <w:r>
        <w:t xml:space="preserve">no </w:t>
      </w:r>
      <w:r>
        <w:t xml:space="preserve">explanation </w:t>
      </w:r>
      <w:r>
        <w:t>n</w:t>
      </w:r>
      <w:r>
        <w:t xml:space="preserve">or justification is necessary. </w:t>
      </w:r>
      <w:r>
        <w:t>Follow</w:t>
      </w:r>
      <w:r>
        <w:t xml:space="preserve"> his suggestion (via the EC reflector</w:t>
      </w:r>
      <w:r>
        <w:t xml:space="preserve">). </w:t>
      </w:r>
    </w:p>
    <w:sectPr w:rsidR="00F40673">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4759" w14:textId="77777777" w:rsidR="00045EE3" w:rsidRDefault="00045EE3">
      <w:r>
        <w:separator/>
      </w:r>
    </w:p>
  </w:endnote>
  <w:endnote w:type="continuationSeparator" w:id="0">
    <w:p w14:paraId="1F49576C" w14:textId="77777777" w:rsidR="00045EE3" w:rsidRDefault="0004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AFA7" w14:textId="77777777" w:rsidR="00165112" w:rsidRDefault="00AD519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996973">
        <w:rPr>
          <w:noProof/>
        </w:rPr>
        <w:t>Benjamin Rolfe</w:t>
      </w:r>
    </w:fldSimple>
    <w:r>
      <w:t xml:space="preserve">, </w:t>
    </w:r>
    <w:fldSimple w:instr=" DOCPROPERTY &quot;Company&quot;  \* MERGEFORMAT ">
      <w:r w:rsidR="00996973">
        <w:t>&lt;affiliation&gt;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987E" w14:textId="77777777" w:rsidR="00165112" w:rsidRDefault="00AD519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9ED" w14:textId="77777777" w:rsidR="00045EE3" w:rsidRDefault="00045EE3">
      <w:r>
        <w:separator/>
      </w:r>
    </w:p>
  </w:footnote>
  <w:footnote w:type="continuationSeparator" w:id="0">
    <w:p w14:paraId="3591597A" w14:textId="77777777" w:rsidR="00045EE3" w:rsidRDefault="0004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7C82" w14:textId="34CA3D90" w:rsidR="00165112" w:rsidRDefault="00AD519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85B84">
      <w:rPr>
        <w:b/>
        <w:noProof/>
        <w:sz w:val="28"/>
      </w:rPr>
      <w:t>November, 2021</w:t>
    </w:r>
    <w:r>
      <w:rPr>
        <w:b/>
        <w:sz w:val="28"/>
      </w:rPr>
      <w:fldChar w:fldCharType="end"/>
    </w:r>
    <w:r>
      <w:rPr>
        <w:b/>
        <w:sz w:val="28"/>
      </w:rPr>
      <w:tab/>
      <w:t xml:space="preserve"> IEEE 802.</w:t>
    </w:r>
    <w:r>
      <w:rPr>
        <w:b/>
        <w:sz w:val="28"/>
      </w:rPr>
      <w:fldChar w:fldCharType="begin"/>
    </w:r>
    <w:r>
      <w:rPr>
        <w:b/>
        <w:sz w:val="28"/>
      </w:rPr>
      <w:instrText xml:space="preserve"> DOCPROPERTY "Category"  \* MERGEFORMAT </w:instrText>
    </w:r>
    <w:r>
      <w:rPr>
        <w:b/>
        <w:sz w:val="28"/>
      </w:rPr>
      <w:fldChar w:fldCharType="separate"/>
    </w:r>
    <w:r w:rsidR="00996973">
      <w:rPr>
        <w:b/>
        <w:sz w:val="28"/>
      </w:rPr>
      <w:t>15-21-0569-00-03ma</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0CA8" w14:textId="77777777" w:rsidR="00165112" w:rsidRDefault="00AD5192">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4DE"/>
    <w:multiLevelType w:val="hybridMultilevel"/>
    <w:tmpl w:val="F6942D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68797F"/>
    <w:multiLevelType w:val="hybridMultilevel"/>
    <w:tmpl w:val="9DF8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F77BB"/>
    <w:multiLevelType w:val="hybridMultilevel"/>
    <w:tmpl w:val="21DC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973"/>
    <w:rsid w:val="00045EE3"/>
    <w:rsid w:val="00165112"/>
    <w:rsid w:val="00200E5C"/>
    <w:rsid w:val="00334C96"/>
    <w:rsid w:val="00435EA2"/>
    <w:rsid w:val="0054259B"/>
    <w:rsid w:val="00882999"/>
    <w:rsid w:val="00985B84"/>
    <w:rsid w:val="00996973"/>
    <w:rsid w:val="009A3409"/>
    <w:rsid w:val="00AD5192"/>
    <w:rsid w:val="00C06AC0"/>
    <w:rsid w:val="00C53327"/>
    <w:rsid w:val="00E33AC1"/>
    <w:rsid w:val="00F4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098D7"/>
  <w15:chartTrackingRefBased/>
  <w15:docId w15:val="{7D3532C1-A28F-4B02-92C4-18F9B644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
    <w:qFormat/>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40673"/>
    <w:pPr>
      <w:spacing w:after="160" w:line="259" w:lineRule="auto"/>
      <w:ind w:left="720"/>
      <w:contextualSpacing/>
    </w:pPr>
    <w:rPr>
      <w:rFonts w:ascii="Calibri" w:eastAsia="Calibri" w:hAnsi="Calibri"/>
      <w:sz w:val="22"/>
      <w:szCs w:val="22"/>
    </w:rPr>
  </w:style>
  <w:style w:type="character" w:customStyle="1" w:styleId="Heading2Char">
    <w:name w:val="Heading 2 Char"/>
    <w:link w:val="Heading2"/>
    <w:uiPriority w:val="9"/>
    <w:rsid w:val="00F40673"/>
    <w:rPr>
      <w:rFonts w:ascii="Arial" w:hAnsi="Arial"/>
      <w:b/>
      <w:i/>
      <w:sz w:val="28"/>
      <w:u w:val="wave"/>
    </w:rPr>
  </w:style>
  <w:style w:type="character" w:customStyle="1" w:styleId="Heading3Char">
    <w:name w:val="Heading 3 Char"/>
    <w:link w:val="Heading3"/>
    <w:uiPriority w:val="9"/>
    <w:rsid w:val="00F40673"/>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ocuments\Custom%20Office%20Templates\IEEE_P802.15-WordTemplate-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IEEE_P802.15-WordTemplate-R3.dotx</Template>
  <TotalTime>20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Suggested Resolution to PAR comments</vt:lpstr>
    </vt:vector>
  </TitlesOfParts>
  <Company>Blind Creek Associates</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Resolution to PAR comments</dc:title>
  <dc:subject/>
  <dc:creator>Benjamin Rolfe</dc:creator>
  <cp:keywords/>
  <dc:description>ben.rolfe @ ieee.org</dc:description>
  <cp:lastModifiedBy>Benjamin Rolfe</cp:lastModifiedBy>
  <cp:revision>4</cp:revision>
  <cp:lastPrinted>1900-01-01T08:00:00Z</cp:lastPrinted>
  <dcterms:created xsi:type="dcterms:W3CDTF">2021-11-10T03:13:00Z</dcterms:created>
  <dcterms:modified xsi:type="dcterms:W3CDTF">2021-11-11T03:10:00Z</dcterms:modified>
  <cp:category>15-21-0569-00-03ma</cp:category>
</cp:coreProperties>
</file>