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598D" w14:textId="151A4F86" w:rsidR="002C6487" w:rsidRDefault="002C6487"/>
    <w:p w14:paraId="2D69722A" w14:textId="6546B627" w:rsidR="002C6487" w:rsidRDefault="009B118B">
      <w:r>
        <w:t xml:space="preserve">The meeting started </w:t>
      </w:r>
      <w:r w:rsidR="002C6487">
        <w:t>1</w:t>
      </w:r>
      <w:r w:rsidR="001B0FF5">
        <w:t>2</w:t>
      </w:r>
      <w:r w:rsidR="002C6487">
        <w:t>:0</w:t>
      </w:r>
      <w:r w:rsidR="001D2086">
        <w:t>0p</w:t>
      </w:r>
      <w:r w:rsidR="002C6487">
        <w:t>m P</w:t>
      </w:r>
      <w:r w:rsidR="00D725F4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>(The TG chairman)</w:t>
      </w:r>
      <w:r w:rsidR="00B65DD4">
        <w:t xml:space="preserve"> </w:t>
      </w:r>
      <w:r w:rsidRPr="00B0539C">
        <w:t>– EPRI</w:t>
      </w:r>
      <w:r w:rsidR="00B65DD4">
        <w:t xml:space="preserve"> </w:t>
      </w:r>
    </w:p>
    <w:p w14:paraId="021D34C3" w14:textId="77777777" w:rsidR="00DD1146" w:rsidRPr="00B0539C" w:rsidRDefault="00DD1146" w:rsidP="00DD1146">
      <w:pPr>
        <w:pStyle w:val="Textbody"/>
        <w:spacing w:after="0"/>
        <w:ind w:left="720"/>
      </w:pPr>
      <w:r w:rsidRPr="00B0539C">
        <w:t>Benjamin Rolfe – Blind Creek Associates</w:t>
      </w:r>
    </w:p>
    <w:p w14:paraId="0814C952" w14:textId="77777777" w:rsidR="00DD1146" w:rsidRPr="00B0539C" w:rsidRDefault="00DD1146" w:rsidP="00DD1146">
      <w:pPr>
        <w:pStyle w:val="Textbody"/>
        <w:spacing w:after="0"/>
        <w:ind w:left="720"/>
      </w:pPr>
      <w:r w:rsidRPr="00B0539C">
        <w:t>Harry Bims – Bims laboratory</w:t>
      </w:r>
    </w:p>
    <w:p w14:paraId="34C1FB37" w14:textId="77777777" w:rsidR="00DD1146" w:rsidRPr="00B0539C" w:rsidRDefault="00DD1146" w:rsidP="00DD1146">
      <w:pPr>
        <w:pStyle w:val="Textbody"/>
        <w:spacing w:after="0"/>
        <w:ind w:left="720"/>
      </w:pPr>
      <w:r w:rsidRPr="00B0539C">
        <w:t>Jonathan Segev – Intel corporation</w:t>
      </w:r>
    </w:p>
    <w:p w14:paraId="088ED3E9" w14:textId="77777777" w:rsidR="00787135" w:rsidRPr="00B0539C" w:rsidRDefault="00787135" w:rsidP="00787135">
      <w:pPr>
        <w:pStyle w:val="Textbody"/>
        <w:spacing w:after="0"/>
        <w:ind w:left="720"/>
      </w:pPr>
      <w:r w:rsidRPr="00B0539C">
        <w:t>Juha Juntunen – Meteorcomm</w:t>
      </w:r>
    </w:p>
    <w:p w14:paraId="2E743DAB" w14:textId="77777777" w:rsidR="002C6487" w:rsidRPr="00B0539C" w:rsidRDefault="002C6487" w:rsidP="002C6487">
      <w:pPr>
        <w:pStyle w:val="Textbody"/>
        <w:spacing w:after="0"/>
        <w:ind w:left="720"/>
      </w:pPr>
      <w:r w:rsidRPr="00B0539C">
        <w:t>Menashe Shahar – Ondas Networks</w:t>
      </w:r>
    </w:p>
    <w:p w14:paraId="7A9D7ACE" w14:textId="55FD0B66" w:rsidR="00DD1146" w:rsidRPr="00B0539C" w:rsidRDefault="00B611B7" w:rsidP="00DD1146">
      <w:pPr>
        <w:pStyle w:val="Textbody"/>
        <w:spacing w:after="0"/>
        <w:ind w:left="720"/>
      </w:pPr>
      <w:r w:rsidRPr="00B0539C">
        <w:t>Bivesh Paudyal</w:t>
      </w:r>
      <w:r w:rsidR="00DD1146" w:rsidRPr="00B0539C">
        <w:t xml:space="preserve"> – TTCI</w:t>
      </w:r>
    </w:p>
    <w:p w14:paraId="2D4BDF70" w14:textId="06871BB4" w:rsidR="002C6487" w:rsidRPr="00B0539C" w:rsidRDefault="002C6487" w:rsidP="002C6487">
      <w:pPr>
        <w:pStyle w:val="Textbody"/>
        <w:spacing w:after="0"/>
        <w:ind w:left="720"/>
      </w:pPr>
      <w:r w:rsidRPr="00B0539C">
        <w:t>Royce Connerley – Union Pacific Railroad</w:t>
      </w:r>
    </w:p>
    <w:p w14:paraId="2AE197FB" w14:textId="67AB3898" w:rsidR="00390E24" w:rsidRPr="00B0539C" w:rsidRDefault="00390E24" w:rsidP="002C6487">
      <w:pPr>
        <w:pStyle w:val="Textbody"/>
        <w:spacing w:after="0"/>
        <w:ind w:left="720"/>
      </w:pPr>
      <w:r w:rsidRPr="00B0539C">
        <w:t>Sarat Eruvuru – TTCI</w:t>
      </w:r>
    </w:p>
    <w:p w14:paraId="2EA718AE" w14:textId="79415EAA" w:rsidR="00B611B7" w:rsidRPr="00B0539C" w:rsidRDefault="00B611B7" w:rsidP="002C6487">
      <w:pPr>
        <w:pStyle w:val="Textbody"/>
        <w:spacing w:after="0"/>
        <w:ind w:left="720"/>
      </w:pPr>
      <w:r w:rsidRPr="00B0539C">
        <w:t>D</w:t>
      </w:r>
      <w:r w:rsidR="008D0B05" w:rsidRPr="00B0539C">
        <w:t>aoud Serang – CML Microcircuits</w:t>
      </w:r>
    </w:p>
    <w:p w14:paraId="5BD985D0" w14:textId="6A8D1219" w:rsidR="008D0B05" w:rsidRPr="00B0539C" w:rsidRDefault="00E0419D" w:rsidP="002C6487">
      <w:pPr>
        <w:pStyle w:val="Textbody"/>
        <w:spacing w:after="0"/>
        <w:ind w:left="720"/>
      </w:pPr>
      <w:r w:rsidRPr="00B0539C">
        <w:t>Joerg Robert – TU Ilmenau</w:t>
      </w:r>
    </w:p>
    <w:p w14:paraId="40FC3547" w14:textId="0DE10D73" w:rsidR="00E0419D" w:rsidRPr="00B0539C" w:rsidRDefault="00E0419D" w:rsidP="002C6487">
      <w:pPr>
        <w:pStyle w:val="Textbody"/>
        <w:spacing w:after="0"/>
        <w:ind w:left="720"/>
      </w:pPr>
      <w:r w:rsidRPr="00B0539C">
        <w:t>Oded Redlich – Huawei</w:t>
      </w:r>
    </w:p>
    <w:p w14:paraId="0DCDA7CF" w14:textId="6552D08F" w:rsidR="003457BC" w:rsidRPr="00B0539C" w:rsidRDefault="003457BC" w:rsidP="002C6487">
      <w:pPr>
        <w:pStyle w:val="Textbody"/>
        <w:spacing w:after="0"/>
        <w:ind w:left="720"/>
      </w:pPr>
      <w:r w:rsidRPr="00B0539C">
        <w:t xml:space="preserve">Kangjin Yoon </w:t>
      </w:r>
      <w:r w:rsidR="00B75E50" w:rsidRPr="00B0539C">
        <w:t>–</w:t>
      </w:r>
      <w:r w:rsidRPr="00B0539C">
        <w:t xml:space="preserve"> Facebook</w:t>
      </w:r>
    </w:p>
    <w:p w14:paraId="69C943AE" w14:textId="3C9C401D" w:rsidR="00B75E50" w:rsidRDefault="00B75E50" w:rsidP="002C6487">
      <w:pPr>
        <w:pStyle w:val="Textbody"/>
        <w:spacing w:after="0"/>
        <w:ind w:left="720"/>
      </w:pPr>
      <w:r w:rsidRPr="00B0539C">
        <w:t>Nat</w:t>
      </w:r>
      <w:r w:rsidR="00D30F39" w:rsidRPr="00B0539C">
        <w:t>han Clanney – Siemens Mobility</w:t>
      </w:r>
    </w:p>
    <w:p w14:paraId="06308D80" w14:textId="4F0F7AB2" w:rsidR="00D83299" w:rsidRDefault="00D83299" w:rsidP="00D25478">
      <w:pPr>
        <w:pStyle w:val="Textbody"/>
        <w:spacing w:after="0"/>
        <w:ind w:left="720"/>
      </w:pPr>
      <w:r>
        <w:t xml:space="preserve">Bob Finch – </w:t>
      </w:r>
      <w:r w:rsidR="00346655">
        <w:t>Select Spectrum</w:t>
      </w:r>
    </w:p>
    <w:p w14:paraId="38DE860D" w14:textId="4F4DF9FD" w:rsidR="00D83299" w:rsidRPr="000A7A88" w:rsidRDefault="00D83299" w:rsidP="002C6487">
      <w:pPr>
        <w:pStyle w:val="Textbody"/>
        <w:spacing w:after="0"/>
        <w:ind w:left="720"/>
        <w:rPr>
          <w:lang w:val="fi-FI"/>
        </w:rPr>
      </w:pPr>
      <w:r w:rsidRPr="000A7A88">
        <w:rPr>
          <w:lang w:val="fi-FI"/>
        </w:rPr>
        <w:t xml:space="preserve">Koorosh Akhavan - </w:t>
      </w:r>
    </w:p>
    <w:p w14:paraId="517CFA9A" w14:textId="568E10FC" w:rsidR="00E0419D" w:rsidRPr="000A7A88" w:rsidRDefault="00397425" w:rsidP="002C6487">
      <w:pPr>
        <w:pStyle w:val="Textbody"/>
        <w:spacing w:after="0"/>
        <w:ind w:left="720"/>
        <w:rPr>
          <w:lang w:val="fi-FI"/>
        </w:rPr>
      </w:pPr>
      <w:r w:rsidRPr="000A7A88">
        <w:rPr>
          <w:lang w:val="fi-FI"/>
        </w:rPr>
        <w:t>Paul Kettle – Wyde Labs</w:t>
      </w:r>
    </w:p>
    <w:p w14:paraId="494430C7" w14:textId="58D415E1" w:rsidR="001F60B4" w:rsidRPr="000A7A88" w:rsidRDefault="000A7A88" w:rsidP="002C6487">
      <w:pPr>
        <w:pStyle w:val="Textbody"/>
        <w:spacing w:after="0"/>
        <w:ind w:left="720"/>
        <w:rPr>
          <w:lang w:val="fi-FI"/>
        </w:rPr>
      </w:pPr>
      <w:r w:rsidRPr="000A7A88">
        <w:rPr>
          <w:lang w:val="fi-FI"/>
        </w:rPr>
        <w:t>Kan</w:t>
      </w:r>
      <w:r>
        <w:rPr>
          <w:lang w:val="fi-FI"/>
        </w:rPr>
        <w:t>ke Wu - Qualcomm</w:t>
      </w:r>
    </w:p>
    <w:p w14:paraId="081BEC00" w14:textId="490D186F" w:rsidR="002C6487" w:rsidRPr="000A7A88" w:rsidRDefault="002C6487">
      <w:pPr>
        <w:rPr>
          <w:strike/>
          <w:lang w:val="fi-FI"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C63F2AC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644145AB" w14:textId="77777777" w:rsidR="0047663E" w:rsidRDefault="0047663E"/>
    <w:p w14:paraId="6A2F2015" w14:textId="5CA20D55" w:rsidR="002C6487" w:rsidRDefault="0076519C">
      <w:r>
        <w:t>Two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2C6487">
        <w:t>.</w:t>
      </w:r>
      <w:r>
        <w:t xml:space="preserve"> The system requirements document by Sarat and the use cases spreadsheet by Royce</w:t>
      </w:r>
      <w:r w:rsidR="007601F3">
        <w:t>.</w:t>
      </w:r>
    </w:p>
    <w:p w14:paraId="54A6CB3A" w14:textId="7A39D6EB" w:rsidR="002C6487" w:rsidRDefault="002C6487"/>
    <w:p w14:paraId="33B5286E" w14:textId="2ADF188E" w:rsidR="002C6487" w:rsidRDefault="00B30F40">
      <w:r>
        <w:t xml:space="preserve">The TG chair </w:t>
      </w:r>
      <w:r w:rsidR="00B35D83">
        <w:t xml:space="preserve">proceeded to present the </w:t>
      </w:r>
      <w:r w:rsidR="00121131">
        <w:t>Use Cases</w:t>
      </w:r>
      <w:r w:rsidR="002C6487">
        <w:t xml:space="preserve"> </w:t>
      </w:r>
      <w:r w:rsidR="00121131">
        <w:t>spreadsheet</w:t>
      </w:r>
      <w:r w:rsidR="00B35D83">
        <w:t xml:space="preserve"> and</w:t>
      </w:r>
      <w:r w:rsidR="00A227E2">
        <w:t xml:space="preserve"> discussion</w:t>
      </w:r>
      <w:r w:rsidR="00B35D83">
        <w:t>s followed.</w:t>
      </w:r>
    </w:p>
    <w:p w14:paraId="188F039A" w14:textId="10939E0B" w:rsidR="003B4ACE" w:rsidRDefault="00BD24DB" w:rsidP="00BD24DB">
      <w:pPr>
        <w:pStyle w:val="ListParagraph"/>
        <w:numPr>
          <w:ilvl w:val="0"/>
          <w:numId w:val="54"/>
        </w:numPr>
      </w:pPr>
      <w:r>
        <w:t xml:space="preserve">The TG chair showed some recent changes made to the </w:t>
      </w:r>
      <w:r w:rsidR="00174D9A">
        <w:t>electric market use cases.</w:t>
      </w:r>
    </w:p>
    <w:p w14:paraId="0A22D295" w14:textId="33E9B1CE" w:rsidR="00174D9A" w:rsidRDefault="001C77ED" w:rsidP="00BD24DB">
      <w:pPr>
        <w:pStyle w:val="ListParagraph"/>
        <w:numPr>
          <w:ilvl w:val="0"/>
          <w:numId w:val="54"/>
        </w:numPr>
      </w:pPr>
      <w:r>
        <w:t xml:space="preserve">Royce presented </w:t>
      </w:r>
      <w:r w:rsidR="00706C44">
        <w:t xml:space="preserve">the changes </w:t>
      </w:r>
      <w:r w:rsidR="00EE6E49">
        <w:t>made to the rail use cases.</w:t>
      </w:r>
      <w:r w:rsidR="001C06FA">
        <w:t xml:space="preserve"> Point-to-point use cases data has been updated.</w:t>
      </w:r>
    </w:p>
    <w:p w14:paraId="3E619EA5" w14:textId="61CA7460" w:rsidR="00EE6E49" w:rsidRDefault="005F523E" w:rsidP="00BD24DB">
      <w:pPr>
        <w:pStyle w:val="ListParagraph"/>
        <w:numPr>
          <w:ilvl w:val="0"/>
          <w:numId w:val="54"/>
        </w:numPr>
      </w:pPr>
      <w:r>
        <w:t xml:space="preserve">The TG chair asked if the use cases are now complete. Daoud </w:t>
      </w:r>
      <w:r w:rsidR="008C4A03">
        <w:t xml:space="preserve">pointed out that the document continues to be a working document and it is hard to </w:t>
      </w:r>
      <w:r w:rsidR="00486360">
        <w:t>call the status complete. Identified improvements have been now made.</w:t>
      </w:r>
    </w:p>
    <w:p w14:paraId="2EDF81D5" w14:textId="298537FC" w:rsidR="00386B05" w:rsidRDefault="00386B05" w:rsidP="00BD24DB">
      <w:pPr>
        <w:pStyle w:val="ListParagraph"/>
        <w:numPr>
          <w:ilvl w:val="0"/>
          <w:numId w:val="54"/>
        </w:numPr>
      </w:pPr>
      <w:r>
        <w:t xml:space="preserve">Biyesh asked about </w:t>
      </w:r>
      <w:r w:rsidR="0088350B">
        <w:t xml:space="preserve">Wayside signaling (wayside to wayside) use case. </w:t>
      </w:r>
      <w:r w:rsidR="00B01BD9">
        <w:t>Nathan provided clarfications.</w:t>
      </w:r>
    </w:p>
    <w:p w14:paraId="579F31B8" w14:textId="470073A9" w:rsidR="00486360" w:rsidRDefault="00E068E3" w:rsidP="00BD24DB">
      <w:pPr>
        <w:pStyle w:val="ListParagraph"/>
        <w:numPr>
          <w:ilvl w:val="0"/>
          <w:numId w:val="54"/>
        </w:numPr>
      </w:pPr>
      <w:r>
        <w:t>Biyesh asked about sensor network use case</w:t>
      </w:r>
      <w:r w:rsidR="00D90A38">
        <w:t>, which lead into a discussion</w:t>
      </w:r>
      <w:r w:rsidR="00B01BD9">
        <w:t xml:space="preserve"> and Juha explaining the backgroung</w:t>
      </w:r>
      <w:r w:rsidR="00D90A38">
        <w:t>.</w:t>
      </w:r>
    </w:p>
    <w:p w14:paraId="12635122" w14:textId="29BC08BF" w:rsidR="00D90A38" w:rsidRDefault="00D90A38" w:rsidP="00BD24DB">
      <w:pPr>
        <w:pStyle w:val="ListParagraph"/>
        <w:numPr>
          <w:ilvl w:val="0"/>
          <w:numId w:val="54"/>
        </w:numPr>
      </w:pPr>
      <w:r>
        <w:t xml:space="preserve">Juha asked to change drone communication goodput value to be </w:t>
      </w:r>
      <w:r w:rsidR="000C3E3F">
        <w:t>physical layer value instead, which lead into some discussion about the use case.</w:t>
      </w:r>
    </w:p>
    <w:p w14:paraId="5B06B6A3" w14:textId="420FF97B" w:rsidR="002C6487" w:rsidRDefault="002C6487"/>
    <w:p w14:paraId="79E2BFD8" w14:textId="4A6E99F6" w:rsidR="00EE6E49" w:rsidRDefault="008D48AD">
      <w:r>
        <w:t>Biyesh/Sarat presented changes made to the SRD</w:t>
      </w:r>
      <w:r w:rsidR="00B02264">
        <w:t xml:space="preserve"> and discussions followed.</w:t>
      </w:r>
    </w:p>
    <w:p w14:paraId="3E5EFBA2" w14:textId="1BC8753B" w:rsidR="008D48AD" w:rsidRDefault="008D48AD" w:rsidP="008D48AD">
      <w:pPr>
        <w:pStyle w:val="ListParagraph"/>
        <w:numPr>
          <w:ilvl w:val="0"/>
          <w:numId w:val="57"/>
        </w:numPr>
      </w:pPr>
      <w:r>
        <w:t xml:space="preserve">Will/shall verbiage has been updated </w:t>
      </w:r>
      <w:r w:rsidR="00386B05">
        <w:t>in a few places</w:t>
      </w:r>
    </w:p>
    <w:p w14:paraId="7446107A" w14:textId="7537FF35" w:rsidR="00386B05" w:rsidRDefault="00386B05" w:rsidP="008D48AD">
      <w:pPr>
        <w:pStyle w:val="ListParagraph"/>
        <w:numPr>
          <w:ilvl w:val="0"/>
          <w:numId w:val="57"/>
        </w:numPr>
      </w:pPr>
      <w:r>
        <w:t>Glossary changes</w:t>
      </w:r>
      <w:r w:rsidR="00A069ED">
        <w:t xml:space="preserve"> and additions</w:t>
      </w:r>
      <w:r>
        <w:t xml:space="preserve"> have been made</w:t>
      </w:r>
    </w:p>
    <w:p w14:paraId="4E8BBC7A" w14:textId="7517A898" w:rsidR="00386B05" w:rsidRDefault="00FF4F73" w:rsidP="008D48AD">
      <w:pPr>
        <w:pStyle w:val="ListParagraph"/>
        <w:numPr>
          <w:ilvl w:val="0"/>
          <w:numId w:val="57"/>
        </w:numPr>
      </w:pPr>
      <w:r>
        <w:t>Menashe provided descriptions of ECC and RSA in the glossary</w:t>
      </w:r>
      <w:r w:rsidR="00121131">
        <w:t xml:space="preserve"> during the discussion</w:t>
      </w:r>
      <w:r>
        <w:t>.</w:t>
      </w:r>
    </w:p>
    <w:p w14:paraId="27ABC5D6" w14:textId="3C82FA04" w:rsidR="008F033A" w:rsidRDefault="0090579A" w:rsidP="008D48AD">
      <w:pPr>
        <w:pStyle w:val="ListParagraph"/>
        <w:numPr>
          <w:ilvl w:val="0"/>
          <w:numId w:val="57"/>
        </w:numPr>
      </w:pPr>
      <w:r>
        <w:t>Daoud identified changes needed in the Markets and Use Cases section during the discussion.</w:t>
      </w:r>
      <w:r w:rsidR="00E62C03">
        <w:t xml:space="preserve"> Out-of-date Use Cases document </w:t>
      </w:r>
      <w:r w:rsidR="00334257">
        <w:t>references and links were also elsewhere but now fixed.</w:t>
      </w:r>
    </w:p>
    <w:p w14:paraId="07BE3988" w14:textId="277B16B9" w:rsidR="00334257" w:rsidRDefault="00962978" w:rsidP="008D48AD">
      <w:pPr>
        <w:pStyle w:val="ListParagraph"/>
        <w:numPr>
          <w:ilvl w:val="0"/>
          <w:numId w:val="57"/>
        </w:numPr>
      </w:pPr>
      <w:r>
        <w:t>Juha to update the scatter plot based on new goodput information in the Use Cases spreadsheet.</w:t>
      </w:r>
    </w:p>
    <w:p w14:paraId="3DADE5F0" w14:textId="77777777" w:rsidR="00EE6E49" w:rsidRDefault="00EE6E49"/>
    <w:p w14:paraId="7F43D7FA" w14:textId="2B88B148" w:rsidR="00476169" w:rsidRDefault="009B7AD0">
      <w:r>
        <w:t xml:space="preserve">The TG chair initiated a discussion about the state of the </w:t>
      </w:r>
      <w:r w:rsidR="00476169">
        <w:t xml:space="preserve">SDD document </w:t>
      </w:r>
      <w:r>
        <w:t>next.</w:t>
      </w:r>
    </w:p>
    <w:p w14:paraId="59C3F492" w14:textId="737419BE" w:rsidR="003B4ACE" w:rsidRDefault="00470D05" w:rsidP="00476169">
      <w:pPr>
        <w:pStyle w:val="ListParagraph"/>
        <w:numPr>
          <w:ilvl w:val="0"/>
          <w:numId w:val="55"/>
        </w:numPr>
      </w:pPr>
      <w:r>
        <w:t xml:space="preserve">Menashe presented </w:t>
      </w:r>
      <w:r w:rsidR="002D637E">
        <w:t>point-to-point related changes</w:t>
      </w:r>
      <w:r w:rsidR="003B4ACE">
        <w:t>.</w:t>
      </w:r>
    </w:p>
    <w:p w14:paraId="480C74E6" w14:textId="118F31E7" w:rsidR="00C22B5E" w:rsidRDefault="00C22B5E" w:rsidP="00476169">
      <w:pPr>
        <w:pStyle w:val="ListParagraph"/>
        <w:numPr>
          <w:ilvl w:val="0"/>
          <w:numId w:val="55"/>
        </w:numPr>
      </w:pPr>
      <w:r>
        <w:t xml:space="preserve">A discussion followed </w:t>
      </w:r>
      <w:r w:rsidR="00ED5FC2">
        <w:t>about</w:t>
      </w:r>
      <w:r>
        <w:t xml:space="preserve"> the management aspects </w:t>
      </w:r>
      <w:r w:rsidR="007330F0">
        <w:t>of radio</w:t>
      </w:r>
      <w:r w:rsidR="00ED5FC2">
        <w:t xml:space="preserve"> resources and independent</w:t>
      </w:r>
      <w:r w:rsidR="000C7A92">
        <w:t>/interoperable</w:t>
      </w:r>
      <w:r w:rsidR="00ED5FC2">
        <w:t xml:space="preserve"> operation of </w:t>
      </w:r>
      <w:r w:rsidR="00002A29">
        <w:t>multiple point-to-point</w:t>
      </w:r>
      <w:r w:rsidR="00ED5FC2">
        <w:t xml:space="preserve"> radio</w:t>
      </w:r>
      <w:r w:rsidR="001F5FFB">
        <w:t xml:space="preserve"> links</w:t>
      </w:r>
      <w:r w:rsidR="00ED5FC2">
        <w:t>.</w:t>
      </w:r>
    </w:p>
    <w:p w14:paraId="6E178448" w14:textId="7D4ACE95" w:rsidR="001F5FFB" w:rsidRDefault="001F5FFB" w:rsidP="00476169">
      <w:pPr>
        <w:pStyle w:val="ListParagraph"/>
        <w:numPr>
          <w:ilvl w:val="0"/>
          <w:numId w:val="55"/>
        </w:numPr>
      </w:pPr>
      <w:r>
        <w:t>Sarat pointed out the provisions about alternate communication paths in the standard.</w:t>
      </w:r>
    </w:p>
    <w:p w14:paraId="39E417E6" w14:textId="26A9CEAB" w:rsidR="001F5FFB" w:rsidRDefault="001D5C58" w:rsidP="00476169">
      <w:pPr>
        <w:pStyle w:val="ListParagraph"/>
        <w:numPr>
          <w:ilvl w:val="0"/>
          <w:numId w:val="55"/>
        </w:numPr>
      </w:pPr>
      <w:r>
        <w:t>Language about indirect point-to-point (via base) to be a backup</w:t>
      </w:r>
      <w:r w:rsidR="00307DF5">
        <w:t xml:space="preserve"> when direct point-to-point fails was added during the discussion.</w:t>
      </w:r>
    </w:p>
    <w:p w14:paraId="5B6A2FE4" w14:textId="0023BE32" w:rsidR="00206F4D" w:rsidRDefault="00206F4D" w:rsidP="00476169">
      <w:pPr>
        <w:pStyle w:val="ListParagraph"/>
        <w:numPr>
          <w:ilvl w:val="0"/>
          <w:numId w:val="55"/>
        </w:numPr>
      </w:pPr>
      <w:r>
        <w:t xml:space="preserve">Daoud pointed out </w:t>
      </w:r>
      <w:r w:rsidR="00C40E93">
        <w:t>“effective channel” needs to replace some instances of “channel” in the document.</w:t>
      </w:r>
      <w:r w:rsidR="00C66272">
        <w:t xml:space="preserve"> Daoud to perform the changes off-line after the meeting.</w:t>
      </w:r>
    </w:p>
    <w:p w14:paraId="76442F2B" w14:textId="10E42CFD" w:rsidR="0073567B" w:rsidRDefault="0073567B" w:rsidP="00476169">
      <w:pPr>
        <w:pStyle w:val="ListParagraph"/>
        <w:numPr>
          <w:ilvl w:val="0"/>
          <w:numId w:val="55"/>
        </w:numPr>
      </w:pPr>
      <w:r>
        <w:t xml:space="preserve">The TG chair pointed out </w:t>
      </w:r>
      <w:r w:rsidR="008F7A5F">
        <w:t xml:space="preserve">the SDD is missing any security </w:t>
      </w:r>
      <w:r w:rsidR="003A25E0">
        <w:t xml:space="preserve">updates </w:t>
      </w:r>
      <w:r w:rsidR="008F7A5F">
        <w:t xml:space="preserve">information, which </w:t>
      </w:r>
      <w:r w:rsidR="003A25E0">
        <w:t xml:space="preserve">is said in </w:t>
      </w:r>
      <w:r w:rsidR="00FD62DF">
        <w:t>SRD</w:t>
      </w:r>
      <w:r w:rsidR="003A25E0">
        <w:t xml:space="preserve"> to be part of the standard</w:t>
      </w:r>
      <w:r w:rsidR="00FD62DF">
        <w:t>.</w:t>
      </w:r>
      <w:r w:rsidR="002D33DE">
        <w:t xml:space="preserve"> Menashe was assigned to take care of this.</w:t>
      </w:r>
    </w:p>
    <w:p w14:paraId="54B6F49C" w14:textId="63B43D97" w:rsidR="00476169" w:rsidRDefault="00476169" w:rsidP="008B2DF3"/>
    <w:p w14:paraId="04C491C6" w14:textId="34B784AE" w:rsidR="00B75B42" w:rsidRDefault="009B7AD0" w:rsidP="008B2DF3">
      <w:r>
        <w:t>The TG chair presented a slide about the f</w:t>
      </w:r>
      <w:r w:rsidR="00B75B42">
        <w:t>uture meetings:</w:t>
      </w:r>
    </w:p>
    <w:p w14:paraId="75BDD201" w14:textId="2AB2E32F" w:rsidR="00EA4EF4" w:rsidRDefault="00EA4EF4" w:rsidP="00363D92">
      <w:pPr>
        <w:pStyle w:val="ListParagraph"/>
        <w:numPr>
          <w:ilvl w:val="0"/>
          <w:numId w:val="56"/>
        </w:numPr>
      </w:pPr>
      <w:r>
        <w:t xml:space="preserve">The next scheduled call will be on </w:t>
      </w:r>
      <w:r w:rsidR="004B2886">
        <w:t xml:space="preserve">October </w:t>
      </w:r>
      <w:r>
        <w:t xml:space="preserve"> </w:t>
      </w:r>
      <w:r w:rsidR="004B2886">
        <w:t>13</w:t>
      </w:r>
      <w:r>
        <w:t>.</w:t>
      </w:r>
    </w:p>
    <w:p w14:paraId="2BC2571F" w14:textId="116A4104" w:rsidR="0049765A" w:rsidRDefault="0049765A" w:rsidP="00363D92">
      <w:pPr>
        <w:pStyle w:val="ListParagraph"/>
        <w:numPr>
          <w:ilvl w:val="0"/>
          <w:numId w:val="56"/>
        </w:numPr>
      </w:pPr>
      <w:r>
        <w:t>Registration is required for November Plenary meeting.</w:t>
      </w:r>
    </w:p>
    <w:p w14:paraId="463939F1" w14:textId="77777777" w:rsidR="00467FD4" w:rsidRDefault="00467FD4" w:rsidP="00B75B42"/>
    <w:p w14:paraId="6C156B78" w14:textId="41D93E56" w:rsidR="00111E2F" w:rsidRDefault="00111E2F" w:rsidP="00B75B42">
      <w:r>
        <w:t>The TG chair asked if there was any other business, but there was none.</w:t>
      </w:r>
    </w:p>
    <w:p w14:paraId="584631B6" w14:textId="77777777" w:rsidR="00111E2F" w:rsidRDefault="00111E2F" w:rsidP="00B75B42"/>
    <w:p w14:paraId="68F0E872" w14:textId="663F8685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1:</w:t>
      </w:r>
      <w:r w:rsidR="00EA4EF4">
        <w:t>3</w:t>
      </w:r>
      <w:r w:rsidR="00415157">
        <w:t>4</w:t>
      </w:r>
      <w:r w:rsidR="00D725F4">
        <w:t>pm</w:t>
      </w:r>
      <w:r w:rsidR="009B118B">
        <w:t xml:space="preserve"> P</w:t>
      </w:r>
      <w:r w:rsidR="00D725F4">
        <w:t>D</w:t>
      </w:r>
      <w:r w:rsidR="009B118B">
        <w:t>T</w:t>
      </w:r>
      <w:r w:rsidR="00E75B44">
        <w:t>.</w:t>
      </w:r>
    </w:p>
    <w:sectPr w:rsidR="000D7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F0E7" w14:textId="77777777" w:rsidR="008F71C7" w:rsidRDefault="008F71C7">
      <w:r>
        <w:separator/>
      </w:r>
    </w:p>
  </w:endnote>
  <w:endnote w:type="continuationSeparator" w:id="0">
    <w:p w14:paraId="56ABE734" w14:textId="77777777" w:rsidR="008F71C7" w:rsidRDefault="008F71C7">
      <w:r>
        <w:continuationSeparator/>
      </w:r>
    </w:p>
  </w:endnote>
  <w:endnote w:type="continuationNotice" w:id="1">
    <w:p w14:paraId="5155CCAD" w14:textId="77777777" w:rsidR="008F71C7" w:rsidRDefault="008F7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C362" w14:textId="77777777" w:rsidR="007D1659" w:rsidRDefault="007D1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7A3A" w14:textId="77777777" w:rsidR="007D1659" w:rsidRDefault="007D1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0D6D" w14:textId="77777777" w:rsidR="008F71C7" w:rsidRDefault="008F71C7">
      <w:r>
        <w:rPr>
          <w:color w:val="000000"/>
        </w:rPr>
        <w:separator/>
      </w:r>
    </w:p>
  </w:footnote>
  <w:footnote w:type="continuationSeparator" w:id="0">
    <w:p w14:paraId="53DCFE4B" w14:textId="77777777" w:rsidR="008F71C7" w:rsidRDefault="008F71C7">
      <w:r>
        <w:continuationSeparator/>
      </w:r>
    </w:p>
  </w:footnote>
  <w:footnote w:type="continuationNotice" w:id="1">
    <w:p w14:paraId="095D99FE" w14:textId="77777777" w:rsidR="008F71C7" w:rsidRDefault="008F7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EAF9" w14:textId="77777777" w:rsidR="007D1659" w:rsidRDefault="007D1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D927" w14:textId="31E93E9E" w:rsidR="00377516" w:rsidRDefault="00AF198B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September</w:t>
    </w:r>
    <w:r w:rsidR="009B118B">
      <w:rPr>
        <w:sz w:val="32"/>
      </w:rPr>
      <w:t xml:space="preserve"> </w:t>
    </w:r>
    <w:r>
      <w:rPr>
        <w:sz w:val="32"/>
      </w:rPr>
      <w:t>2</w:t>
    </w:r>
    <w:r w:rsidR="009B118B">
      <w:rPr>
        <w:sz w:val="32"/>
      </w:rPr>
      <w:t>1,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15-21-0515-00-016t</w:t>
    </w:r>
  </w:p>
  <w:p w14:paraId="50A7ACC5" w14:textId="77777777" w:rsidR="00377516" w:rsidRDefault="008F71C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9CC5" w14:textId="77777777" w:rsidR="007D1659" w:rsidRDefault="007D1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7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CE75668"/>
    <w:multiLevelType w:val="hybridMultilevel"/>
    <w:tmpl w:val="13E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6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37"/>
  </w:num>
  <w:num w:numId="4">
    <w:abstractNumId w:val="14"/>
  </w:num>
  <w:num w:numId="5">
    <w:abstractNumId w:val="33"/>
  </w:num>
  <w:num w:numId="6">
    <w:abstractNumId w:val="50"/>
  </w:num>
  <w:num w:numId="7">
    <w:abstractNumId w:val="26"/>
  </w:num>
  <w:num w:numId="8">
    <w:abstractNumId w:val="28"/>
  </w:num>
  <w:num w:numId="9">
    <w:abstractNumId w:val="13"/>
  </w:num>
  <w:num w:numId="10">
    <w:abstractNumId w:val="20"/>
  </w:num>
  <w:num w:numId="11">
    <w:abstractNumId w:val="54"/>
  </w:num>
  <w:num w:numId="12">
    <w:abstractNumId w:val="44"/>
  </w:num>
  <w:num w:numId="13">
    <w:abstractNumId w:val="16"/>
  </w:num>
  <w:num w:numId="14">
    <w:abstractNumId w:val="49"/>
  </w:num>
  <w:num w:numId="15">
    <w:abstractNumId w:val="10"/>
  </w:num>
  <w:num w:numId="16">
    <w:abstractNumId w:val="17"/>
  </w:num>
  <w:num w:numId="17">
    <w:abstractNumId w:val="0"/>
  </w:num>
  <w:num w:numId="18">
    <w:abstractNumId w:val="4"/>
  </w:num>
  <w:num w:numId="19">
    <w:abstractNumId w:val="45"/>
  </w:num>
  <w:num w:numId="20">
    <w:abstractNumId w:val="53"/>
  </w:num>
  <w:num w:numId="21">
    <w:abstractNumId w:val="29"/>
  </w:num>
  <w:num w:numId="22">
    <w:abstractNumId w:val="3"/>
  </w:num>
  <w:num w:numId="23">
    <w:abstractNumId w:val="2"/>
  </w:num>
  <w:num w:numId="24">
    <w:abstractNumId w:val="31"/>
  </w:num>
  <w:num w:numId="25">
    <w:abstractNumId w:val="27"/>
  </w:num>
  <w:num w:numId="26">
    <w:abstractNumId w:val="22"/>
  </w:num>
  <w:num w:numId="27">
    <w:abstractNumId w:val="56"/>
  </w:num>
  <w:num w:numId="28">
    <w:abstractNumId w:val="19"/>
  </w:num>
  <w:num w:numId="29">
    <w:abstractNumId w:val="48"/>
  </w:num>
  <w:num w:numId="30">
    <w:abstractNumId w:val="23"/>
  </w:num>
  <w:num w:numId="31">
    <w:abstractNumId w:val="39"/>
  </w:num>
  <w:num w:numId="32">
    <w:abstractNumId w:val="5"/>
  </w:num>
  <w:num w:numId="33">
    <w:abstractNumId w:val="8"/>
  </w:num>
  <w:num w:numId="34">
    <w:abstractNumId w:val="34"/>
  </w:num>
  <w:num w:numId="35">
    <w:abstractNumId w:val="11"/>
  </w:num>
  <w:num w:numId="36">
    <w:abstractNumId w:val="18"/>
  </w:num>
  <w:num w:numId="37">
    <w:abstractNumId w:val="24"/>
  </w:num>
  <w:num w:numId="38">
    <w:abstractNumId w:val="1"/>
  </w:num>
  <w:num w:numId="39">
    <w:abstractNumId w:val="51"/>
  </w:num>
  <w:num w:numId="40">
    <w:abstractNumId w:val="9"/>
  </w:num>
  <w:num w:numId="41">
    <w:abstractNumId w:val="6"/>
  </w:num>
  <w:num w:numId="42">
    <w:abstractNumId w:val="36"/>
  </w:num>
  <w:num w:numId="43">
    <w:abstractNumId w:val="35"/>
  </w:num>
  <w:num w:numId="44">
    <w:abstractNumId w:val="40"/>
  </w:num>
  <w:num w:numId="45">
    <w:abstractNumId w:val="43"/>
  </w:num>
  <w:num w:numId="46">
    <w:abstractNumId w:val="25"/>
  </w:num>
  <w:num w:numId="47">
    <w:abstractNumId w:val="32"/>
  </w:num>
  <w:num w:numId="48">
    <w:abstractNumId w:val="52"/>
  </w:num>
  <w:num w:numId="49">
    <w:abstractNumId w:val="12"/>
  </w:num>
  <w:num w:numId="50">
    <w:abstractNumId w:val="38"/>
  </w:num>
  <w:num w:numId="51">
    <w:abstractNumId w:val="30"/>
  </w:num>
  <w:num w:numId="52">
    <w:abstractNumId w:val="55"/>
  </w:num>
  <w:num w:numId="53">
    <w:abstractNumId w:val="21"/>
  </w:num>
  <w:num w:numId="54">
    <w:abstractNumId w:val="47"/>
  </w:num>
  <w:num w:numId="55">
    <w:abstractNumId w:val="46"/>
  </w:num>
  <w:num w:numId="56">
    <w:abstractNumId w:val="15"/>
  </w:num>
  <w:num w:numId="57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1064F"/>
    <w:rsid w:val="00033EEC"/>
    <w:rsid w:val="000A7A88"/>
    <w:rsid w:val="000C3E3F"/>
    <w:rsid w:val="000C7A92"/>
    <w:rsid w:val="000D70C8"/>
    <w:rsid w:val="00111E2F"/>
    <w:rsid w:val="00121131"/>
    <w:rsid w:val="00152280"/>
    <w:rsid w:val="00167692"/>
    <w:rsid w:val="00174D9A"/>
    <w:rsid w:val="001B0FF5"/>
    <w:rsid w:val="001C06FA"/>
    <w:rsid w:val="001C1BCF"/>
    <w:rsid w:val="001C1F0C"/>
    <w:rsid w:val="001C77ED"/>
    <w:rsid w:val="001D2086"/>
    <w:rsid w:val="001D3C62"/>
    <w:rsid w:val="001D5C58"/>
    <w:rsid w:val="001F5FFB"/>
    <w:rsid w:val="001F60B4"/>
    <w:rsid w:val="00203315"/>
    <w:rsid w:val="00206F4D"/>
    <w:rsid w:val="002255C2"/>
    <w:rsid w:val="002A1424"/>
    <w:rsid w:val="002C6487"/>
    <w:rsid w:val="002D33DE"/>
    <w:rsid w:val="002D637E"/>
    <w:rsid w:val="00307DF5"/>
    <w:rsid w:val="00334257"/>
    <w:rsid w:val="003457BC"/>
    <w:rsid w:val="00346655"/>
    <w:rsid w:val="00363D92"/>
    <w:rsid w:val="00381C50"/>
    <w:rsid w:val="00386B05"/>
    <w:rsid w:val="00390E24"/>
    <w:rsid w:val="00395837"/>
    <w:rsid w:val="00397425"/>
    <w:rsid w:val="003A25E0"/>
    <w:rsid w:val="003B4ACE"/>
    <w:rsid w:val="003B610B"/>
    <w:rsid w:val="003E26E3"/>
    <w:rsid w:val="00410F7C"/>
    <w:rsid w:val="00415157"/>
    <w:rsid w:val="0041731E"/>
    <w:rsid w:val="00467FD4"/>
    <w:rsid w:val="00470D05"/>
    <w:rsid w:val="00476169"/>
    <w:rsid w:val="0047663E"/>
    <w:rsid w:val="00486360"/>
    <w:rsid w:val="0049765A"/>
    <w:rsid w:val="004A33FD"/>
    <w:rsid w:val="004B2886"/>
    <w:rsid w:val="004B4B08"/>
    <w:rsid w:val="004C0B29"/>
    <w:rsid w:val="005A647C"/>
    <w:rsid w:val="005C0417"/>
    <w:rsid w:val="005C22E8"/>
    <w:rsid w:val="005C64B3"/>
    <w:rsid w:val="005F523E"/>
    <w:rsid w:val="00625CE7"/>
    <w:rsid w:val="00686644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830A20"/>
    <w:rsid w:val="00851B7C"/>
    <w:rsid w:val="008730AB"/>
    <w:rsid w:val="0088350B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62978"/>
    <w:rsid w:val="009B118B"/>
    <w:rsid w:val="009B3857"/>
    <w:rsid w:val="009B3A99"/>
    <w:rsid w:val="009B3D99"/>
    <w:rsid w:val="009B7AD0"/>
    <w:rsid w:val="009D3B4B"/>
    <w:rsid w:val="009D403C"/>
    <w:rsid w:val="00A069ED"/>
    <w:rsid w:val="00A227E2"/>
    <w:rsid w:val="00A43217"/>
    <w:rsid w:val="00AF198B"/>
    <w:rsid w:val="00B01BD9"/>
    <w:rsid w:val="00B02264"/>
    <w:rsid w:val="00B0539C"/>
    <w:rsid w:val="00B30F40"/>
    <w:rsid w:val="00B35D83"/>
    <w:rsid w:val="00B54891"/>
    <w:rsid w:val="00B611B7"/>
    <w:rsid w:val="00B62105"/>
    <w:rsid w:val="00B65DD4"/>
    <w:rsid w:val="00B75B42"/>
    <w:rsid w:val="00B75E50"/>
    <w:rsid w:val="00B82715"/>
    <w:rsid w:val="00BB75B9"/>
    <w:rsid w:val="00BD171E"/>
    <w:rsid w:val="00BD24DB"/>
    <w:rsid w:val="00BE4E9C"/>
    <w:rsid w:val="00BF4035"/>
    <w:rsid w:val="00C22B5E"/>
    <w:rsid w:val="00C27B66"/>
    <w:rsid w:val="00C40E93"/>
    <w:rsid w:val="00C66272"/>
    <w:rsid w:val="00C824D9"/>
    <w:rsid w:val="00C960F0"/>
    <w:rsid w:val="00CC4338"/>
    <w:rsid w:val="00D25478"/>
    <w:rsid w:val="00D30F39"/>
    <w:rsid w:val="00D725F4"/>
    <w:rsid w:val="00D83299"/>
    <w:rsid w:val="00D90A38"/>
    <w:rsid w:val="00DA5EC3"/>
    <w:rsid w:val="00DD1146"/>
    <w:rsid w:val="00E0419D"/>
    <w:rsid w:val="00E068E3"/>
    <w:rsid w:val="00E62C03"/>
    <w:rsid w:val="00E75B44"/>
    <w:rsid w:val="00E90C84"/>
    <w:rsid w:val="00EA4EF4"/>
    <w:rsid w:val="00EB6E1E"/>
    <w:rsid w:val="00EC45D6"/>
    <w:rsid w:val="00ED5FC2"/>
    <w:rsid w:val="00ED7CA8"/>
    <w:rsid w:val="00EE6E49"/>
    <w:rsid w:val="00EF775C"/>
    <w:rsid w:val="00FD62D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73</cp:revision>
  <cp:lastPrinted>2012-06-08T11:53:00Z</cp:lastPrinted>
  <dcterms:created xsi:type="dcterms:W3CDTF">2021-09-21T19:15:00Z</dcterms:created>
  <dcterms:modified xsi:type="dcterms:W3CDTF">2021-09-21T20:39:00Z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