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67DEB403" w:rsidR="00A63A26" w:rsidRDefault="005A7A6F" w:rsidP="00E40A80">
            <w:pPr>
              <w:pStyle w:val="covertext"/>
            </w:pPr>
            <w:r w:rsidRPr="005A7A6F">
              <w:rPr>
                <w:b/>
                <w:sz w:val="28"/>
              </w:rPr>
              <w:t>Optical Non-orthogonal Multiple Access (O-NOMA) Scheme for OCC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07BB560D" w:rsidR="00AD63FD" w:rsidRDefault="006D38D2" w:rsidP="00DB1F50">
            <w:pPr>
              <w:pStyle w:val="covertext"/>
            </w:pPr>
            <w:r>
              <w:rPr>
                <w:noProof/>
              </w:rPr>
              <w:t>September,</w:t>
            </w:r>
            <w:r>
              <w:t xml:space="preserve"> 2021</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1A19CEA2" w14:textId="23499E23" w:rsidR="006D38D2" w:rsidRPr="006D38D2" w:rsidRDefault="006D38D2" w:rsidP="006D38D2">
            <w:pPr>
              <w:pStyle w:val="covertext"/>
              <w:spacing w:after="0"/>
              <w:ind w:right="-4140"/>
              <w:rPr>
                <w:szCs w:val="24"/>
              </w:rPr>
            </w:pPr>
            <w:r w:rsidRPr="006D38D2">
              <w:rPr>
                <w:szCs w:val="24"/>
              </w:rPr>
              <w:t xml:space="preserve">Md. Shahjalal and </w:t>
            </w:r>
            <w:proofErr w:type="spellStart"/>
            <w:r w:rsidRPr="006D38D2">
              <w:rPr>
                <w:szCs w:val="24"/>
              </w:rPr>
              <w:t>Yeong</w:t>
            </w:r>
            <w:proofErr w:type="spellEnd"/>
            <w:r w:rsidRPr="006D38D2">
              <w:rPr>
                <w:szCs w:val="24"/>
              </w:rPr>
              <w:t xml:space="preserve"> Min Jang       </w:t>
            </w:r>
            <w:r>
              <w:rPr>
                <w:szCs w:val="24"/>
              </w:rPr>
              <w:t xml:space="preserve"> </w:t>
            </w:r>
            <w:r w:rsidRPr="006D38D2">
              <w:rPr>
                <w:szCs w:val="24"/>
              </w:rPr>
              <w:t>Voice:</w:t>
            </w:r>
            <w:r w:rsidRPr="006D38D2">
              <w:rPr>
                <w:szCs w:val="24"/>
              </w:rPr>
              <w:tab/>
              <w:t>[   ]</w:t>
            </w:r>
          </w:p>
          <w:p w14:paraId="6B18E588" w14:textId="2C601B91" w:rsidR="006D38D2" w:rsidRPr="006D38D2" w:rsidRDefault="006D38D2" w:rsidP="006D38D2">
            <w:pPr>
              <w:pStyle w:val="covertext"/>
              <w:spacing w:before="0" w:after="0"/>
              <w:rPr>
                <w:szCs w:val="24"/>
              </w:rPr>
            </w:pPr>
            <w:r w:rsidRPr="006D38D2">
              <w:rPr>
                <w:szCs w:val="24"/>
              </w:rPr>
              <w:t xml:space="preserve">                                                               </w:t>
            </w:r>
            <w:r>
              <w:rPr>
                <w:szCs w:val="24"/>
              </w:rPr>
              <w:t xml:space="preserve">  </w:t>
            </w:r>
            <w:r w:rsidRPr="006D38D2">
              <w:rPr>
                <w:szCs w:val="24"/>
              </w:rPr>
              <w:t>Fax:</w:t>
            </w:r>
            <w:r w:rsidRPr="006D38D2">
              <w:rPr>
                <w:szCs w:val="24"/>
              </w:rPr>
              <w:tab/>
              <w:t>[   ]</w:t>
            </w:r>
          </w:p>
          <w:p w14:paraId="3BE8C77C" w14:textId="557C7963" w:rsidR="006E414A" w:rsidRPr="00D12662" w:rsidRDefault="006D38D2" w:rsidP="006D38D2">
            <w:pPr>
              <w:pStyle w:val="covertext"/>
              <w:tabs>
                <w:tab w:val="left" w:pos="1152"/>
              </w:tabs>
              <w:spacing w:before="0"/>
              <w:ind w:left="-3370"/>
              <w:rPr>
                <w:rFonts w:ascii="Arial Narrow" w:hAnsi="Arial Narrow"/>
                <w:sz w:val="20"/>
              </w:rPr>
            </w:pPr>
            <w:r w:rsidRPr="006D38D2">
              <w:rPr>
                <w:szCs w:val="24"/>
              </w:rPr>
              <w:t xml:space="preserve">                                                                                                                  </w:t>
            </w:r>
            <w:r>
              <w:rPr>
                <w:szCs w:val="24"/>
              </w:rPr>
              <w:t xml:space="preserve">       </w:t>
            </w:r>
            <w:r w:rsidRPr="006D38D2">
              <w:rPr>
                <w:szCs w:val="24"/>
              </w:rPr>
              <w:t>E-mail:</w:t>
            </w:r>
            <w:r w:rsidRPr="006D38D2">
              <w:rPr>
                <w:szCs w:val="24"/>
              </w:rPr>
              <w:tab/>
              <w:t>[yjang@kookmin.ac.kr]</w:t>
            </w: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36627D72" w:rsidR="00AD63FD" w:rsidRDefault="00AA76CF" w:rsidP="004423D2">
            <w:pPr>
              <w:pStyle w:val="covertext"/>
              <w:spacing w:before="0" w:after="0"/>
              <w:ind w:right="-4140"/>
            </w:pPr>
            <w:r>
              <w:t>Draft D0 Comment Resolution</w:t>
            </w: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5861AB1B" w:rsidR="00A51BDE" w:rsidRDefault="005A7A6F" w:rsidP="005A7A6F">
            <w:pPr>
              <w:pStyle w:val="covertext"/>
            </w:pPr>
            <w:bookmarkStart w:id="1" w:name="OLE_LINK1"/>
            <w:bookmarkStart w:id="2" w:name="OLE_LINK2"/>
            <w:r>
              <w:t>We develop an optical non-orthogonal multiple access (O-NOMA) scheme for OCC system where each LED can transmit two separate signal of two different power levels. An image sensor based receiver system have been designed to capture both the transmitted signal.</w:t>
            </w:r>
            <w:r w:rsidR="00FD1C60">
              <w:t>.</w:t>
            </w:r>
            <w:bookmarkEnd w:id="1"/>
            <w:bookmarkEnd w:id="2"/>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0AF3E337" w:rsidR="00AD63FD" w:rsidRDefault="00AA76CF" w:rsidP="005A7A6F">
            <w:pPr>
              <w:pStyle w:val="covertext"/>
            </w:pPr>
            <w:r>
              <w:t>D0 Comments Resolutions</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1B92C8AB" w:rsidR="009E458D" w:rsidRPr="00172BB0" w:rsidRDefault="009E458D" w:rsidP="004D1D11">
      <w:pPr>
        <w:pStyle w:val="Heading1"/>
        <w:numPr>
          <w:ilvl w:val="0"/>
          <w:numId w:val="46"/>
        </w:numPr>
        <w:jc w:val="both"/>
        <w:rPr>
          <w:rFonts w:ascii="Arial" w:hAnsi="Arial" w:cs="Arial"/>
          <w:b/>
          <w:color w:val="auto"/>
          <w:sz w:val="24"/>
        </w:rPr>
      </w:pPr>
      <w:bookmarkStart w:id="3" w:name="OLE_LINK5"/>
      <w:bookmarkStart w:id="4" w:name="OLE_LINK6"/>
      <w:r w:rsidRPr="00172BB0">
        <w:rPr>
          <w:rFonts w:ascii="Arial" w:hAnsi="Arial" w:cs="Arial"/>
          <w:b/>
          <w:color w:val="auto"/>
          <w:sz w:val="24"/>
        </w:rPr>
        <w:lastRenderedPageBreak/>
        <w:t>Introduction</w:t>
      </w:r>
    </w:p>
    <w:p w14:paraId="5C39EC74" w14:textId="77777777" w:rsidR="004D1D11" w:rsidRPr="004D1D11" w:rsidRDefault="004D1D11" w:rsidP="004D1D11"/>
    <w:bookmarkEnd w:id="3"/>
    <w:bookmarkEnd w:id="4"/>
    <w:p w14:paraId="7AF576D9" w14:textId="2F66105A" w:rsidR="001F75EC" w:rsidRPr="004D1D11" w:rsidRDefault="005A7A6F" w:rsidP="004D1D11">
      <w:pPr>
        <w:pStyle w:val="CM21"/>
        <w:spacing w:after="137" w:line="276" w:lineRule="auto"/>
        <w:ind w:firstLine="180"/>
        <w:jc w:val="both"/>
        <w:rPr>
          <w:rFonts w:ascii="Arial" w:hAnsi="Arial" w:cs="Arial"/>
          <w:color w:val="221E1F"/>
        </w:rPr>
      </w:pPr>
      <w:r w:rsidRPr="004D1D11">
        <w:rPr>
          <w:rFonts w:ascii="Arial" w:eastAsiaTheme="minorHAnsi" w:hAnsi="Arial" w:cs="Arial"/>
        </w:rPr>
        <w:t>Optical wireless communication (OWC) is an emerging technology which can provide ubiquitous connectivity by complementing radio frequency communication for the fifth generation wireless communication and beyond [1]. However, low range modulation bandwidth of light emitting diodes (LED) limits the achievable data rate for camera and LED based OWC. Hence, densely deployed OCC networks, multiple access control is an important issue while supporting massive users. Several MA schemes have been proposed VLC systems to improve maximum throughput and an increasing number of connected channels [2].</w:t>
      </w:r>
    </w:p>
    <w:p w14:paraId="720F8D52" w14:textId="2986E855" w:rsidR="009E458D" w:rsidRPr="00172BB0" w:rsidRDefault="0032416F" w:rsidP="004D1D11">
      <w:pPr>
        <w:pStyle w:val="Heading1"/>
        <w:numPr>
          <w:ilvl w:val="0"/>
          <w:numId w:val="46"/>
        </w:numPr>
        <w:jc w:val="both"/>
        <w:rPr>
          <w:rFonts w:ascii="Arial" w:hAnsi="Arial" w:cs="Arial"/>
          <w:b/>
          <w:color w:val="auto"/>
          <w:sz w:val="24"/>
        </w:rPr>
      </w:pPr>
      <w:r w:rsidRPr="00172BB0">
        <w:rPr>
          <w:rFonts w:ascii="Arial" w:hAnsi="Arial" w:cs="Arial"/>
          <w:b/>
          <w:color w:val="auto"/>
          <w:sz w:val="24"/>
        </w:rPr>
        <w:t>O-NOMA concept</w:t>
      </w:r>
    </w:p>
    <w:p w14:paraId="378BC1A6" w14:textId="44D765EC" w:rsidR="0032416F" w:rsidRPr="008E703D" w:rsidRDefault="0032416F" w:rsidP="0032416F">
      <w:pPr>
        <w:rPr>
          <w:rFonts w:ascii="Times New Roman" w:hAnsi="Times New Roman" w:cs="Times New Roman"/>
        </w:rPr>
      </w:pPr>
      <w:r>
        <w:rPr>
          <w:noProof/>
          <w:lang w:eastAsia="ko-KR" w:bidi="bn-BD"/>
        </w:rPr>
        <w:drawing>
          <wp:inline distT="0" distB="0" distL="0" distR="0" wp14:anchorId="166DECD9" wp14:editId="465247BE">
            <wp:extent cx="5943600" cy="423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36720"/>
                    </a:xfrm>
                    <a:prstGeom prst="rect">
                      <a:avLst/>
                    </a:prstGeom>
                  </pic:spPr>
                </pic:pic>
              </a:graphicData>
            </a:graphic>
          </wp:inline>
        </w:drawing>
      </w:r>
    </w:p>
    <w:p w14:paraId="59AD76B4" w14:textId="3CDCD874" w:rsidR="009E458D" w:rsidRPr="008E703D" w:rsidRDefault="0032416F" w:rsidP="0032416F">
      <w:pPr>
        <w:spacing w:line="276" w:lineRule="auto"/>
        <w:jc w:val="center"/>
        <w:rPr>
          <w:rFonts w:ascii="Times New Roman" w:hAnsi="Times New Roman" w:cs="Times New Roman"/>
        </w:rPr>
      </w:pPr>
      <w:r>
        <w:rPr>
          <w:rFonts w:ascii="Times New Roman" w:hAnsi="Times New Roman" w:cs="Times New Roman"/>
        </w:rPr>
        <w:t xml:space="preserve">Figure 1: </w:t>
      </w:r>
      <w:r w:rsidRPr="0032416F">
        <w:rPr>
          <w:rFonts w:ascii="Times New Roman" w:hAnsi="Times New Roman" w:cs="Times New Roman"/>
        </w:rPr>
        <w:t>The scenario of proposed non-orthogonal multiple access (NOMA) scheme for OCC</w:t>
      </w:r>
    </w:p>
    <w:p w14:paraId="159B08FB" w14:textId="72F2FD47" w:rsidR="009E458D" w:rsidRPr="004D1D11" w:rsidRDefault="0032416F" w:rsidP="0032416F">
      <w:pPr>
        <w:spacing w:line="276" w:lineRule="auto"/>
        <w:jc w:val="both"/>
        <w:rPr>
          <w:rFonts w:ascii="Arial" w:hAnsi="Arial" w:cs="Arial"/>
          <w:sz w:val="24"/>
          <w:szCs w:val="24"/>
        </w:rPr>
      </w:pPr>
      <w:r w:rsidRPr="004D1D11">
        <w:rPr>
          <w:rFonts w:ascii="Arial" w:hAnsi="Arial" w:cs="Arial"/>
          <w:sz w:val="24"/>
          <w:szCs w:val="24"/>
        </w:rPr>
        <w:t xml:space="preserve">In a conventional OCC system, data is transmitted by modulating the light at its full and zero voltage level. Unlike this approach, this study proposes a two-level power transmission through an LED transmitter to support non-orthogonal multiple access in the OCC system (NOMA-OCC). Let’s consider an LED to transmit two separate digital data </w:t>
      </w:r>
      <w:r w:rsidRPr="004D1D11">
        <w:rPr>
          <w:rFonts w:ascii="Arial" w:hAnsi="Arial" w:cs="Arial"/>
          <w:b/>
          <w:bCs/>
          <w:position w:val="-12"/>
          <w:sz w:val="24"/>
          <w:szCs w:val="24"/>
        </w:rPr>
        <w:object w:dxaOrig="220" w:dyaOrig="360" w14:anchorId="6801F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9" o:title=""/>
          </v:shape>
          <o:OLEObject Type="Embed" ProgID="Equation.DSMT4" ShapeID="_x0000_i1025" DrawAspect="Content" ObjectID="_1693320318" r:id="rId10"/>
        </w:object>
      </w:r>
      <w:r w:rsidRPr="004D1D11">
        <w:rPr>
          <w:rFonts w:ascii="Arial" w:hAnsi="Arial" w:cs="Arial"/>
          <w:sz w:val="24"/>
          <w:szCs w:val="24"/>
        </w:rPr>
        <w:t xml:space="preserve"> and </w:t>
      </w:r>
      <w:r w:rsidRPr="004D1D11">
        <w:rPr>
          <w:rFonts w:ascii="Arial" w:hAnsi="Arial" w:cs="Arial"/>
          <w:b/>
          <w:bCs/>
          <w:position w:val="-12"/>
          <w:sz w:val="24"/>
          <w:szCs w:val="24"/>
        </w:rPr>
        <w:object w:dxaOrig="240" w:dyaOrig="360" w14:anchorId="2DAD1602">
          <v:shape id="_x0000_i1026" type="#_x0000_t75" style="width:12pt;height:18pt" o:ole="">
            <v:imagedata r:id="rId11" o:title=""/>
          </v:shape>
          <o:OLEObject Type="Embed" ProgID="Equation.DSMT4" ShapeID="_x0000_i1026" DrawAspect="Content" ObjectID="_1693320319" r:id="rId12"/>
        </w:object>
      </w:r>
      <w:r w:rsidRPr="004D1D11">
        <w:rPr>
          <w:rFonts w:ascii="Arial" w:hAnsi="Arial" w:cs="Arial"/>
          <w:sz w:val="24"/>
          <w:szCs w:val="24"/>
        </w:rPr>
        <w:t xml:space="preserve"> by superimposition as illustrated in Figure 1. </w:t>
      </w:r>
      <w:proofErr w:type="gramStart"/>
      <w:r w:rsidRPr="004D1D11">
        <w:rPr>
          <w:rFonts w:ascii="Arial" w:hAnsi="Arial" w:cs="Arial"/>
          <w:sz w:val="24"/>
          <w:szCs w:val="24"/>
        </w:rPr>
        <w:t xml:space="preserve">The </w:t>
      </w:r>
      <w:r w:rsidRPr="004D1D11">
        <w:rPr>
          <w:rFonts w:ascii="Arial" w:hAnsi="Arial" w:cs="Arial"/>
          <w:b/>
          <w:bCs/>
          <w:position w:val="-12"/>
          <w:sz w:val="24"/>
          <w:szCs w:val="24"/>
        </w:rPr>
        <w:object w:dxaOrig="220" w:dyaOrig="360" w14:anchorId="64320CD0">
          <v:shape id="_x0000_i1027" type="#_x0000_t75" style="width:10.5pt;height:18pt" o:ole="">
            <v:imagedata r:id="rId9" o:title=""/>
          </v:shape>
          <o:OLEObject Type="Embed" ProgID="Equation.DSMT4" ShapeID="_x0000_i1027" DrawAspect="Content" ObjectID="_1693320320" r:id="rId13"/>
        </w:object>
      </w:r>
      <w:r w:rsidRPr="004D1D11">
        <w:rPr>
          <w:rFonts w:ascii="Arial" w:hAnsi="Arial" w:cs="Arial"/>
          <w:sz w:val="24"/>
          <w:szCs w:val="24"/>
        </w:rPr>
        <w:t xml:space="preserve"> and</w:t>
      </w:r>
      <w:proofErr w:type="gramEnd"/>
      <w:r w:rsidRPr="004D1D11">
        <w:rPr>
          <w:rFonts w:ascii="Arial" w:hAnsi="Arial" w:cs="Arial"/>
          <w:sz w:val="24"/>
          <w:szCs w:val="24"/>
        </w:rPr>
        <w:t xml:space="preserve"> </w:t>
      </w:r>
      <w:r w:rsidRPr="004D1D11">
        <w:rPr>
          <w:rFonts w:ascii="Arial" w:hAnsi="Arial" w:cs="Arial"/>
          <w:b/>
          <w:bCs/>
          <w:position w:val="-12"/>
          <w:sz w:val="24"/>
          <w:szCs w:val="24"/>
        </w:rPr>
        <w:object w:dxaOrig="240" w:dyaOrig="360" w14:anchorId="6F226957">
          <v:shape id="_x0000_i1028" type="#_x0000_t75" style="width:12pt;height:18pt" o:ole="">
            <v:imagedata r:id="rId11" o:title=""/>
          </v:shape>
          <o:OLEObject Type="Embed" ProgID="Equation.DSMT4" ShapeID="_x0000_i1028" DrawAspect="Content" ObjectID="_1693320321" r:id="rId14"/>
        </w:object>
      </w:r>
      <w:r w:rsidRPr="004D1D11">
        <w:rPr>
          <w:rFonts w:ascii="Arial" w:hAnsi="Arial" w:cs="Arial"/>
          <w:sz w:val="24"/>
          <w:szCs w:val="24"/>
        </w:rPr>
        <w:t xml:space="preserve"> are transmitted </w:t>
      </w:r>
      <w:r w:rsidRPr="004D1D11">
        <w:rPr>
          <w:rFonts w:ascii="Arial" w:hAnsi="Arial" w:cs="Arial"/>
          <w:sz w:val="24"/>
          <w:szCs w:val="24"/>
        </w:rPr>
        <w:lastRenderedPageBreak/>
        <w:t xml:space="preserve">through a higher power level </w:t>
      </w:r>
      <w:r w:rsidRPr="004D1D11">
        <w:rPr>
          <w:rFonts w:ascii="Arial" w:hAnsi="Arial" w:cs="Arial"/>
          <w:b/>
          <w:bCs/>
          <w:position w:val="-12"/>
          <w:sz w:val="24"/>
          <w:szCs w:val="24"/>
        </w:rPr>
        <w:object w:dxaOrig="240" w:dyaOrig="360" w14:anchorId="16303062">
          <v:shape id="_x0000_i1029" type="#_x0000_t75" style="width:10.5pt;height:18pt" o:ole="">
            <v:imagedata r:id="rId15" o:title=""/>
          </v:shape>
          <o:OLEObject Type="Embed" ProgID="Equation.DSMT4" ShapeID="_x0000_i1029" DrawAspect="Content" ObjectID="_1693320322" r:id="rId16"/>
        </w:object>
      </w:r>
      <w:r w:rsidRPr="004D1D11">
        <w:rPr>
          <w:rFonts w:ascii="Arial" w:hAnsi="Arial" w:cs="Arial"/>
          <w:b/>
          <w:bCs/>
          <w:sz w:val="24"/>
          <w:szCs w:val="24"/>
        </w:rPr>
        <w:t xml:space="preserve"> </w:t>
      </w:r>
      <w:r w:rsidRPr="004D1D11">
        <w:rPr>
          <w:rFonts w:ascii="Arial" w:hAnsi="Arial" w:cs="Arial"/>
          <w:sz w:val="24"/>
          <w:szCs w:val="24"/>
        </w:rPr>
        <w:t xml:space="preserve"> and a lower power level </w:t>
      </w:r>
      <w:r w:rsidRPr="004D1D11">
        <w:rPr>
          <w:rFonts w:ascii="Arial" w:hAnsi="Arial" w:cs="Arial"/>
          <w:b/>
          <w:bCs/>
          <w:position w:val="-12"/>
          <w:sz w:val="24"/>
          <w:szCs w:val="24"/>
        </w:rPr>
        <w:object w:dxaOrig="260" w:dyaOrig="360" w14:anchorId="51BCEA28">
          <v:shape id="_x0000_i1030" type="#_x0000_t75" style="width:13.5pt;height:18pt" o:ole="">
            <v:imagedata r:id="rId17" o:title=""/>
          </v:shape>
          <o:OLEObject Type="Embed" ProgID="Equation.DSMT4" ShapeID="_x0000_i1030" DrawAspect="Content" ObjectID="_1693320323" r:id="rId18"/>
        </w:object>
      </w:r>
      <w:r w:rsidRPr="004D1D11">
        <w:rPr>
          <w:rFonts w:ascii="Arial" w:hAnsi="Arial" w:cs="Arial"/>
          <w:sz w:val="24"/>
          <w:szCs w:val="24"/>
        </w:rPr>
        <w:t xml:space="preserve"> respectively. In this case, flickering of the LED light within its varied power level is not an issue because under-sampled FSOOK was used at a frequency level between 2~4 kHz. Whereas, human eye can perceive visual flickering up to 200 Hz. The modulation frequency for both signal remains the same and does not affect each other. The details of the NOMA-OCC superposition concept are discussed in the following sections. Assuming user 1, </w:t>
      </w:r>
      <w:r w:rsidRPr="004D1D11">
        <w:rPr>
          <w:rFonts w:ascii="Arial" w:hAnsi="Arial" w:cs="Arial"/>
          <w:position w:val="-12"/>
          <w:sz w:val="24"/>
          <w:szCs w:val="24"/>
        </w:rPr>
        <w:object w:dxaOrig="300" w:dyaOrig="360" w14:anchorId="576FD01B">
          <v:shape id="_x0000_i1031" type="#_x0000_t75" style="width:15pt;height:18pt" o:ole="">
            <v:imagedata r:id="rId19" o:title=""/>
          </v:shape>
          <o:OLEObject Type="Embed" ProgID="Equation.DSMT4" ShapeID="_x0000_i1031" DrawAspect="Content" ObjectID="_1693320324" r:id="rId20"/>
        </w:object>
      </w:r>
      <w:r w:rsidRPr="004D1D11">
        <w:rPr>
          <w:rFonts w:ascii="Arial" w:hAnsi="Arial" w:cs="Arial"/>
          <w:sz w:val="24"/>
          <w:szCs w:val="24"/>
        </w:rPr>
        <w:t xml:space="preserve"> &amp; user 2, </w:t>
      </w:r>
      <w:r w:rsidRPr="004D1D11">
        <w:rPr>
          <w:rFonts w:ascii="Arial" w:hAnsi="Arial" w:cs="Arial"/>
          <w:position w:val="-12"/>
          <w:sz w:val="24"/>
          <w:szCs w:val="24"/>
        </w:rPr>
        <w:object w:dxaOrig="320" w:dyaOrig="360" w14:anchorId="778F71E6">
          <v:shape id="_x0000_i1032" type="#_x0000_t75" style="width:15.75pt;height:18pt" o:ole="">
            <v:imagedata r:id="rId21" o:title=""/>
          </v:shape>
          <o:OLEObject Type="Embed" ProgID="Equation.DSMT4" ShapeID="_x0000_i1032" DrawAspect="Content" ObjectID="_1693320325" r:id="rId22"/>
        </w:object>
      </w:r>
      <w:r w:rsidRPr="004D1D11">
        <w:rPr>
          <w:rFonts w:ascii="Arial" w:hAnsi="Arial" w:cs="Arial"/>
          <w:sz w:val="24"/>
          <w:szCs w:val="24"/>
        </w:rPr>
        <w:t xml:space="preserve"> wants to receive information from the same LED at the same time using a smartphone camera with </w:t>
      </w:r>
      <w:r w:rsidRPr="004D1D11">
        <w:rPr>
          <w:rFonts w:ascii="Arial" w:hAnsi="Arial" w:cs="Arial"/>
          <w:position w:val="-12"/>
          <w:sz w:val="24"/>
          <w:szCs w:val="24"/>
        </w:rPr>
        <w:object w:dxaOrig="300" w:dyaOrig="360" w14:anchorId="55117971">
          <v:shape id="_x0000_i1033" type="#_x0000_t75" style="width:15pt;height:18pt" o:ole="">
            <v:imagedata r:id="rId19" o:title=""/>
          </v:shape>
          <o:OLEObject Type="Embed" ProgID="Equation.DSMT4" ShapeID="_x0000_i1033" DrawAspect="Content" ObjectID="_1693320326" r:id="rId23"/>
        </w:object>
      </w:r>
      <w:r w:rsidRPr="004D1D11">
        <w:rPr>
          <w:rFonts w:ascii="Arial" w:hAnsi="Arial" w:cs="Arial"/>
          <w:sz w:val="24"/>
          <w:szCs w:val="24"/>
        </w:rPr>
        <w:t xml:space="preserve">located at a distance closer to LED </w:t>
      </w:r>
      <w:proofErr w:type="gramStart"/>
      <w:r w:rsidRPr="004D1D11">
        <w:rPr>
          <w:rFonts w:ascii="Arial" w:hAnsi="Arial" w:cs="Arial"/>
          <w:sz w:val="24"/>
          <w:szCs w:val="24"/>
        </w:rPr>
        <w:t xml:space="preserve">than </w:t>
      </w:r>
      <w:proofErr w:type="gramEnd"/>
      <w:r w:rsidRPr="004D1D11">
        <w:rPr>
          <w:rFonts w:ascii="Arial" w:hAnsi="Arial" w:cs="Arial"/>
          <w:position w:val="-12"/>
          <w:sz w:val="24"/>
          <w:szCs w:val="24"/>
        </w:rPr>
        <w:object w:dxaOrig="320" w:dyaOrig="360" w14:anchorId="1A6CCBAE">
          <v:shape id="_x0000_i1034" type="#_x0000_t75" style="width:15.75pt;height:18pt" o:ole="">
            <v:imagedata r:id="rId21" o:title=""/>
          </v:shape>
          <o:OLEObject Type="Embed" ProgID="Equation.DSMT4" ShapeID="_x0000_i1034" DrawAspect="Content" ObjectID="_1693320327" r:id="rId24"/>
        </w:object>
      </w:r>
      <w:r w:rsidRPr="004D1D11">
        <w:rPr>
          <w:rFonts w:ascii="Arial" w:hAnsi="Arial" w:cs="Arial"/>
          <w:sz w:val="24"/>
          <w:szCs w:val="24"/>
        </w:rPr>
        <w:t xml:space="preserve">. As a result, </w:t>
      </w:r>
      <w:r w:rsidRPr="004D1D11">
        <w:rPr>
          <w:rFonts w:ascii="Arial" w:hAnsi="Arial" w:cs="Arial"/>
          <w:position w:val="-12"/>
          <w:sz w:val="24"/>
          <w:szCs w:val="24"/>
        </w:rPr>
        <w:object w:dxaOrig="300" w:dyaOrig="360" w14:anchorId="5ACE8DB4">
          <v:shape id="_x0000_i1035" type="#_x0000_t75" style="width:15pt;height:18pt" o:ole="">
            <v:imagedata r:id="rId19" o:title=""/>
          </v:shape>
          <o:OLEObject Type="Embed" ProgID="Equation.DSMT4" ShapeID="_x0000_i1035" DrawAspect="Content" ObjectID="_1693320328" r:id="rId25"/>
        </w:object>
      </w:r>
      <w:r w:rsidRPr="004D1D11">
        <w:rPr>
          <w:rFonts w:ascii="Arial" w:hAnsi="Arial" w:cs="Arial"/>
          <w:sz w:val="24"/>
          <w:szCs w:val="24"/>
        </w:rPr>
        <w:t xml:space="preserve">will experience higher channel gain than </w:t>
      </w:r>
      <w:r w:rsidRPr="004D1D11">
        <w:rPr>
          <w:rFonts w:ascii="Arial" w:hAnsi="Arial" w:cs="Arial"/>
          <w:position w:val="-12"/>
          <w:sz w:val="24"/>
          <w:szCs w:val="24"/>
        </w:rPr>
        <w:object w:dxaOrig="320" w:dyaOrig="360" w14:anchorId="411F14C6">
          <v:shape id="_x0000_i1036" type="#_x0000_t75" style="width:15.75pt;height:18pt" o:ole="">
            <v:imagedata r:id="rId21" o:title=""/>
          </v:shape>
          <o:OLEObject Type="Embed" ProgID="Equation.DSMT4" ShapeID="_x0000_i1036" DrawAspect="Content" ObjectID="_1693320329" r:id="rId26"/>
        </w:object>
      </w:r>
      <w:r w:rsidRPr="004D1D11">
        <w:rPr>
          <w:rFonts w:ascii="Arial" w:hAnsi="Arial" w:cs="Arial"/>
          <w:sz w:val="24"/>
          <w:szCs w:val="24"/>
        </w:rPr>
        <w:t xml:space="preserve"> and receive the data </w:t>
      </w:r>
      <w:r w:rsidRPr="004D1D11">
        <w:rPr>
          <w:rFonts w:ascii="Arial" w:hAnsi="Arial" w:cs="Arial"/>
          <w:b/>
          <w:bCs/>
          <w:position w:val="-12"/>
          <w:sz w:val="24"/>
          <w:szCs w:val="24"/>
        </w:rPr>
        <w:object w:dxaOrig="240" w:dyaOrig="360" w14:anchorId="606CB65C">
          <v:shape id="_x0000_i1037" type="#_x0000_t75" style="width:12pt;height:18pt" o:ole="">
            <v:imagedata r:id="rId11" o:title=""/>
          </v:shape>
          <o:OLEObject Type="Embed" ProgID="Equation.DSMT4" ShapeID="_x0000_i1037" DrawAspect="Content" ObjectID="_1693320330" r:id="rId27"/>
        </w:object>
      </w:r>
      <w:r w:rsidRPr="004D1D11">
        <w:rPr>
          <w:rFonts w:ascii="Arial" w:hAnsi="Arial" w:cs="Arial"/>
          <w:sz w:val="24"/>
          <w:szCs w:val="24"/>
        </w:rPr>
        <w:t xml:space="preserve"> which conveying lower power level of the LED. Alternatively, </w:t>
      </w:r>
      <w:r w:rsidRPr="004D1D11">
        <w:rPr>
          <w:rFonts w:ascii="Arial" w:hAnsi="Arial" w:cs="Arial"/>
          <w:position w:val="-12"/>
          <w:sz w:val="24"/>
          <w:szCs w:val="24"/>
        </w:rPr>
        <w:object w:dxaOrig="320" w:dyaOrig="360" w14:anchorId="459CDDBC">
          <v:shape id="_x0000_i1038" type="#_x0000_t75" style="width:15.75pt;height:18pt" o:ole="">
            <v:imagedata r:id="rId21" o:title=""/>
          </v:shape>
          <o:OLEObject Type="Embed" ProgID="Equation.DSMT4" ShapeID="_x0000_i1038" DrawAspect="Content" ObjectID="_1693320331" r:id="rId28"/>
        </w:object>
      </w:r>
      <w:r w:rsidRPr="004D1D11">
        <w:rPr>
          <w:rFonts w:ascii="Arial" w:hAnsi="Arial" w:cs="Arial"/>
          <w:sz w:val="24"/>
          <w:szCs w:val="24"/>
        </w:rPr>
        <w:t xml:space="preserve"> will receive the information from </w:t>
      </w:r>
      <w:r w:rsidRPr="004D1D11">
        <w:rPr>
          <w:rFonts w:ascii="Arial" w:hAnsi="Arial" w:cs="Arial"/>
          <w:b/>
          <w:bCs/>
          <w:position w:val="-12"/>
          <w:sz w:val="24"/>
          <w:szCs w:val="24"/>
        </w:rPr>
        <w:object w:dxaOrig="220" w:dyaOrig="360" w14:anchorId="2DF347DF">
          <v:shape id="_x0000_i1039" type="#_x0000_t75" style="width:11.25pt;height:18pt" o:ole="">
            <v:imagedata r:id="rId29" o:title=""/>
          </v:shape>
          <o:OLEObject Type="Embed" ProgID="Equation.DSMT4" ShapeID="_x0000_i1039" DrawAspect="Content" ObjectID="_1693320332" r:id="rId30"/>
        </w:object>
      </w:r>
      <w:r w:rsidRPr="004D1D11">
        <w:rPr>
          <w:rFonts w:ascii="Arial" w:hAnsi="Arial" w:cs="Arial"/>
          <w:sz w:val="24"/>
          <w:szCs w:val="24"/>
        </w:rPr>
        <w:t xml:space="preserve"> containing higher power level. In this case, smartphone application should utilize the channel selection algorithm by applying intensity threshold between the received data streams.</w:t>
      </w:r>
    </w:p>
    <w:p w14:paraId="3C34F536" w14:textId="77777777" w:rsidR="0032416F" w:rsidRPr="004D1D11" w:rsidRDefault="0032416F" w:rsidP="0032416F">
      <w:pPr>
        <w:rPr>
          <w:rFonts w:ascii="Arial" w:hAnsi="Arial" w:cs="Arial"/>
          <w:sz w:val="24"/>
          <w:szCs w:val="24"/>
        </w:rPr>
      </w:pPr>
      <w:r w:rsidRPr="004D1D11">
        <w:rPr>
          <w:rFonts w:ascii="Arial" w:hAnsi="Arial" w:cs="Arial"/>
          <w:sz w:val="24"/>
          <w:szCs w:val="24"/>
        </w:rPr>
        <w:t>Total transmitted signal given by:</w:t>
      </w:r>
    </w:p>
    <w:p w14:paraId="77B44BB0" w14:textId="4C9EF09D" w:rsidR="009E458D" w:rsidRPr="004D1D11" w:rsidRDefault="0032416F" w:rsidP="0032416F">
      <w:pPr>
        <w:jc w:val="right"/>
        <w:rPr>
          <w:rFonts w:ascii="Arial" w:hAnsi="Arial" w:cs="Arial"/>
          <w:sz w:val="24"/>
          <w:szCs w:val="24"/>
        </w:rPr>
      </w:pPr>
      <w:r w:rsidRPr="004D1D11">
        <w:rPr>
          <w:rFonts w:ascii="Arial" w:hAnsi="Arial" w:cs="Arial"/>
          <w:position w:val="-28"/>
          <w:sz w:val="24"/>
          <w:szCs w:val="24"/>
        </w:rPr>
        <w:object w:dxaOrig="3140" w:dyaOrig="660" w14:anchorId="6AAAF990">
          <v:shape id="_x0000_i1040" type="#_x0000_t75" style="width:155.25pt;height:33pt" o:ole="">
            <v:imagedata r:id="rId31" o:title=""/>
          </v:shape>
          <o:OLEObject Type="Embed" ProgID="Equation.DSMT4" ShapeID="_x0000_i1040" DrawAspect="Content" ObjectID="_1693320333" r:id="rId32"/>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(1)</w:t>
      </w:r>
    </w:p>
    <w:p w14:paraId="67EA672B" w14:textId="77777777" w:rsidR="0032416F" w:rsidRPr="004D1D11" w:rsidRDefault="0032416F" w:rsidP="0032416F">
      <w:pPr>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4"/>
          <w:sz w:val="24"/>
          <w:szCs w:val="24"/>
        </w:rPr>
        <w:object w:dxaOrig="440" w:dyaOrig="380" w14:anchorId="6D1E58DD">
          <v:shape id="_x0000_i1041" type="#_x0000_t75" style="width:21.75pt;height:18.75pt" o:ole="">
            <v:imagedata r:id="rId33" o:title=""/>
          </v:shape>
          <o:OLEObject Type="Embed" ProgID="Equation.DSMT4" ShapeID="_x0000_i1041" DrawAspect="Content" ObjectID="_1693320334" r:id="rId34"/>
        </w:object>
      </w:r>
      <w:r w:rsidRPr="004D1D11">
        <w:rPr>
          <w:rFonts w:ascii="Arial" w:hAnsi="Arial" w:cs="Arial"/>
          <w:sz w:val="24"/>
          <w:szCs w:val="24"/>
        </w:rPr>
        <w:t xml:space="preserve"> and </w:t>
      </w:r>
      <w:r w:rsidRPr="004D1D11">
        <w:rPr>
          <w:rFonts w:ascii="Arial" w:hAnsi="Arial" w:cs="Arial"/>
          <w:position w:val="-12"/>
          <w:sz w:val="24"/>
          <w:szCs w:val="24"/>
        </w:rPr>
        <w:object w:dxaOrig="400" w:dyaOrig="360" w14:anchorId="40440FAB">
          <v:shape id="_x0000_i1042" type="#_x0000_t75" style="width:20.25pt;height:18pt" o:ole="">
            <v:imagedata r:id="rId35" o:title=""/>
          </v:shape>
          <o:OLEObject Type="Embed" ProgID="Equation.DSMT4" ShapeID="_x0000_i1042" DrawAspect="Content" ObjectID="_1693320335" r:id="rId36"/>
        </w:object>
      </w:r>
      <w:r w:rsidRPr="004D1D11">
        <w:rPr>
          <w:rFonts w:ascii="Arial" w:hAnsi="Arial" w:cs="Arial"/>
          <w:sz w:val="24"/>
          <w:szCs w:val="24"/>
        </w:rPr>
        <w:t xml:space="preserve"> are the high and low power level of the LED respectively. And, </w:t>
      </w:r>
      <w:r w:rsidRPr="004D1D11">
        <w:rPr>
          <w:rFonts w:ascii="Arial" w:hAnsi="Arial" w:cs="Arial"/>
          <w:position w:val="-14"/>
          <w:sz w:val="24"/>
          <w:szCs w:val="24"/>
        </w:rPr>
        <w:object w:dxaOrig="520" w:dyaOrig="380" w14:anchorId="0E19F6DB">
          <v:shape id="_x0000_i1043" type="#_x0000_t75" style="width:26.25pt;height:18.75pt" o:ole="">
            <v:imagedata r:id="rId37" o:title=""/>
          </v:shape>
          <o:OLEObject Type="Embed" ProgID="Equation.DSMT4" ShapeID="_x0000_i1043" DrawAspect="Content" ObjectID="_1693320336" r:id="rId38"/>
        </w:object>
      </w:r>
      <w:r w:rsidRPr="004D1D11">
        <w:rPr>
          <w:rFonts w:ascii="Arial" w:hAnsi="Arial" w:cs="Arial"/>
          <w:sz w:val="24"/>
          <w:szCs w:val="24"/>
        </w:rPr>
        <w:t xml:space="preserve"> and </w:t>
      </w:r>
      <w:r w:rsidRPr="004D1D11">
        <w:rPr>
          <w:rFonts w:ascii="Arial" w:hAnsi="Arial" w:cs="Arial"/>
          <w:position w:val="-14"/>
          <w:sz w:val="24"/>
          <w:szCs w:val="24"/>
        </w:rPr>
        <w:object w:dxaOrig="460" w:dyaOrig="380" w14:anchorId="151FD9F9">
          <v:shape id="_x0000_i1044" type="#_x0000_t75" style="width:23.25pt;height:18.75pt" o:ole="">
            <v:imagedata r:id="rId39" o:title=""/>
          </v:shape>
          <o:OLEObject Type="Embed" ProgID="Equation.DSMT4" ShapeID="_x0000_i1044" DrawAspect="Content" ObjectID="_1693320337" r:id="rId40"/>
        </w:object>
      </w:r>
      <w:r w:rsidRPr="004D1D11">
        <w:rPr>
          <w:rFonts w:ascii="Arial" w:hAnsi="Arial" w:cs="Arial"/>
          <w:sz w:val="24"/>
          <w:szCs w:val="24"/>
        </w:rPr>
        <w:t xml:space="preserve"> are the two signals modulated at each power level respectively. The received signal at the receiver can be written as:</w:t>
      </w:r>
    </w:p>
    <w:p w14:paraId="08818D82" w14:textId="47ED0CFF" w:rsidR="0032416F" w:rsidRPr="004D1D11" w:rsidRDefault="0032416F" w:rsidP="0032416F">
      <w:pPr>
        <w:jc w:val="right"/>
        <w:rPr>
          <w:rFonts w:ascii="Arial" w:hAnsi="Arial" w:cs="Arial"/>
          <w:sz w:val="24"/>
          <w:szCs w:val="24"/>
        </w:rPr>
      </w:pPr>
      <w:r w:rsidRPr="004D1D11">
        <w:rPr>
          <w:rFonts w:ascii="Arial" w:hAnsi="Arial" w:cs="Arial"/>
          <w:position w:val="-14"/>
          <w:sz w:val="24"/>
          <w:szCs w:val="24"/>
        </w:rPr>
        <w:object w:dxaOrig="2920" w:dyaOrig="380" w14:anchorId="01F9D198">
          <v:shape id="_x0000_i1045" type="#_x0000_t75" style="width:145.5pt;height:18pt" o:ole="">
            <v:imagedata r:id="rId41" o:title=""/>
          </v:shape>
          <o:OLEObject Type="Embed" ProgID="Equation.DSMT4" ShapeID="_x0000_i1045" DrawAspect="Content" ObjectID="_1693320338" r:id="rId42"/>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(2)</w:t>
      </w:r>
    </w:p>
    <w:p w14:paraId="7DE6E45A" w14:textId="77777777" w:rsidR="0032416F" w:rsidRPr="004D1D11" w:rsidRDefault="0032416F" w:rsidP="0032416F">
      <w:pPr>
        <w:jc w:val="both"/>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4"/>
          <w:sz w:val="24"/>
          <w:szCs w:val="24"/>
        </w:rPr>
        <w:object w:dxaOrig="660" w:dyaOrig="380" w14:anchorId="7EDE434F">
          <v:shape id="_x0000_i1046" type="#_x0000_t75" style="width:32.25pt;height:18pt" o:ole="">
            <v:imagedata r:id="rId43" o:title=""/>
          </v:shape>
          <o:OLEObject Type="Embed" ProgID="Equation.DSMT4" ShapeID="_x0000_i1046" DrawAspect="Content" ObjectID="_1693320339" r:id="rId44"/>
        </w:object>
      </w:r>
      <w:r w:rsidRPr="004D1D11">
        <w:rPr>
          <w:rFonts w:ascii="Arial" w:hAnsi="Arial" w:cs="Arial"/>
          <w:sz w:val="24"/>
          <w:szCs w:val="24"/>
        </w:rPr>
        <w:t xml:space="preserve"> is the dc channel gain to the receiver from the target LED, </w:t>
      </w:r>
      <w:r w:rsidRPr="004D1D11">
        <w:rPr>
          <w:rFonts w:ascii="Arial" w:hAnsi="Arial" w:cs="Arial"/>
          <w:position w:val="-10"/>
          <w:sz w:val="24"/>
          <w:szCs w:val="24"/>
        </w:rPr>
        <w:object w:dxaOrig="200" w:dyaOrig="320" w14:anchorId="2FC93000">
          <v:shape id="_x0000_i1047" type="#_x0000_t75" style="width:10.5pt;height:15.75pt" o:ole="">
            <v:imagedata r:id="rId45" o:title=""/>
          </v:shape>
          <o:OLEObject Type="Embed" ProgID="Equation.DSMT4" ShapeID="_x0000_i1047" DrawAspect="Content" ObjectID="_1693320340" r:id="rId46"/>
        </w:object>
      </w:r>
      <w:r w:rsidRPr="004D1D11">
        <w:rPr>
          <w:rFonts w:ascii="Arial" w:hAnsi="Arial" w:cs="Arial"/>
          <w:sz w:val="24"/>
          <w:szCs w:val="24"/>
        </w:rPr>
        <w:t xml:space="preserve"> is the optical to electrical conversion efficiency per pixel, </w:t>
      </w:r>
      <w:r w:rsidRPr="004D1D11">
        <w:rPr>
          <w:rFonts w:ascii="Arial" w:hAnsi="Arial" w:cs="Arial"/>
          <w:position w:val="-12"/>
          <w:sz w:val="24"/>
          <w:szCs w:val="24"/>
        </w:rPr>
        <w:object w:dxaOrig="420" w:dyaOrig="360" w14:anchorId="5443450B">
          <v:shape id="_x0000_i1048" type="#_x0000_t75" style="width:21.75pt;height:18pt" o:ole="">
            <v:imagedata r:id="rId47" o:title=""/>
          </v:shape>
          <o:OLEObject Type="Embed" ProgID="Equation.DSMT4" ShapeID="_x0000_i1048" DrawAspect="Content" ObjectID="_1693320341" r:id="rId48"/>
        </w:object>
      </w:r>
      <w:r w:rsidRPr="004D1D11">
        <w:rPr>
          <w:rFonts w:ascii="Arial" w:hAnsi="Arial" w:cs="Arial"/>
          <w:sz w:val="24"/>
          <w:szCs w:val="24"/>
        </w:rPr>
        <w:t xml:space="preserve"> is the area of projected image in the IS,</w:t>
      </w:r>
      <w:r w:rsidRPr="004D1D11">
        <w:rPr>
          <w:rFonts w:ascii="Arial" w:hAnsi="Arial" w:cs="Arial"/>
          <w:position w:val="-6"/>
          <w:sz w:val="24"/>
          <w:szCs w:val="24"/>
        </w:rPr>
        <w:object w:dxaOrig="200" w:dyaOrig="220" w14:anchorId="33BC970E">
          <v:shape id="_x0000_i1049" type="#_x0000_t75" style="width:10.5pt;height:10.5pt" o:ole="">
            <v:imagedata r:id="rId49" o:title=""/>
          </v:shape>
          <o:OLEObject Type="Embed" ProgID="Equation.DSMT4" ShapeID="_x0000_i1049" DrawAspect="Content" ObjectID="_1693320342" r:id="rId50"/>
        </w:object>
      </w:r>
      <w:r w:rsidRPr="004D1D11">
        <w:rPr>
          <w:rFonts w:ascii="Arial" w:hAnsi="Arial" w:cs="Arial"/>
          <w:sz w:val="24"/>
          <w:szCs w:val="24"/>
        </w:rPr>
        <w:t xml:space="preserve">is defined as the image distortion factor and </w:t>
      </w:r>
      <w:r w:rsidRPr="004D1D11">
        <w:rPr>
          <w:rFonts w:ascii="Arial" w:hAnsi="Arial" w:cs="Arial"/>
          <w:position w:val="-10"/>
          <w:sz w:val="24"/>
          <w:szCs w:val="24"/>
        </w:rPr>
        <w:object w:dxaOrig="200" w:dyaOrig="260" w14:anchorId="64FBC8AE">
          <v:shape id="_x0000_i1050" type="#_x0000_t75" style="width:10.5pt;height:12.75pt" o:ole="">
            <v:imagedata r:id="rId51" o:title=""/>
          </v:shape>
          <o:OLEObject Type="Embed" ProgID="Equation.DSMT4" ShapeID="_x0000_i1050" DrawAspect="Content" ObjectID="_1693320343" r:id="rId52"/>
        </w:object>
      </w:r>
      <w:r w:rsidRPr="004D1D11">
        <w:rPr>
          <w:rFonts w:ascii="Arial" w:hAnsi="Arial" w:cs="Arial"/>
          <w:sz w:val="24"/>
          <w:szCs w:val="24"/>
        </w:rPr>
        <w:t xml:space="preserve"> is the white Gaussian noise matrix with zero-mean.</w:t>
      </w:r>
      <w:r w:rsidRPr="004D1D11">
        <w:rPr>
          <w:rFonts w:ascii="Arial" w:hAnsi="Arial" w:cs="Arial"/>
          <w:position w:val="-10"/>
          <w:sz w:val="24"/>
          <w:szCs w:val="24"/>
        </w:rPr>
        <w:object w:dxaOrig="200" w:dyaOrig="260" w14:anchorId="2A4E97D3">
          <v:shape id="_x0000_i1051" type="#_x0000_t75" style="width:10.5pt;height:12.75pt" o:ole="">
            <v:imagedata r:id="rId51" o:title=""/>
          </v:shape>
          <o:OLEObject Type="Embed" ProgID="Equation.DSMT4" ShapeID="_x0000_i1051" DrawAspect="Content" ObjectID="_1693320344" r:id="rId53"/>
        </w:object>
      </w:r>
      <w:r w:rsidRPr="004D1D11">
        <w:rPr>
          <w:rFonts w:ascii="Arial" w:hAnsi="Arial" w:cs="Arial"/>
          <w:sz w:val="24"/>
          <w:szCs w:val="24"/>
        </w:rPr>
        <w:t xml:space="preserve"> </w:t>
      </w:r>
      <w:proofErr w:type="gramStart"/>
      <w:r w:rsidRPr="004D1D11">
        <w:rPr>
          <w:rFonts w:ascii="Arial" w:hAnsi="Arial" w:cs="Arial"/>
          <w:sz w:val="24"/>
          <w:szCs w:val="24"/>
        </w:rPr>
        <w:t>can</w:t>
      </w:r>
      <w:proofErr w:type="gramEnd"/>
      <w:r w:rsidRPr="004D1D11">
        <w:rPr>
          <w:rFonts w:ascii="Arial" w:hAnsi="Arial" w:cs="Arial"/>
          <w:sz w:val="24"/>
          <w:szCs w:val="24"/>
        </w:rPr>
        <w:t xml:space="preserve"> be expressed as </w:t>
      </w:r>
      <w:r w:rsidRPr="004D1D11">
        <w:rPr>
          <w:rFonts w:ascii="Arial" w:hAnsi="Arial" w:cs="Arial"/>
          <w:position w:val="-12"/>
          <w:sz w:val="24"/>
          <w:szCs w:val="24"/>
        </w:rPr>
        <w:object w:dxaOrig="1760" w:dyaOrig="380" w14:anchorId="2423409D">
          <v:shape id="_x0000_i1052" type="#_x0000_t75" style="width:87.75pt;height:18pt" o:ole="">
            <v:imagedata r:id="rId54" o:title=""/>
          </v:shape>
          <o:OLEObject Type="Embed" ProgID="Equation.DSMT4" ShapeID="_x0000_i1052" DrawAspect="Content" ObjectID="_1693320345" r:id="rId55"/>
        </w:object>
      </w:r>
      <w:r w:rsidRPr="004D1D11">
        <w:rPr>
          <w:rFonts w:ascii="Arial" w:hAnsi="Arial" w:cs="Arial"/>
          <w:sz w:val="24"/>
          <w:szCs w:val="24"/>
        </w:rPr>
        <w:t xml:space="preserve"> where, </w:t>
      </w:r>
      <w:r w:rsidRPr="004D1D11">
        <w:rPr>
          <w:rFonts w:ascii="Arial" w:hAnsi="Arial" w:cs="Arial"/>
          <w:position w:val="-6"/>
          <w:sz w:val="24"/>
          <w:szCs w:val="24"/>
        </w:rPr>
        <w:object w:dxaOrig="320" w:dyaOrig="320" w14:anchorId="77727B08">
          <v:shape id="_x0000_i1053" type="#_x0000_t75" style="width:15.75pt;height:15.75pt" o:ole="">
            <v:imagedata r:id="rId56" o:title=""/>
          </v:shape>
          <o:OLEObject Type="Embed" ProgID="Equation.DSMT4" ShapeID="_x0000_i1053" DrawAspect="Content" ObjectID="_1693320346" r:id="rId57"/>
        </w:object>
      </w:r>
      <w:r w:rsidRPr="004D1D11">
        <w:rPr>
          <w:rFonts w:ascii="Arial" w:hAnsi="Arial" w:cs="Arial"/>
          <w:sz w:val="24"/>
          <w:szCs w:val="24"/>
        </w:rPr>
        <w:t>is the noise variance.</w:t>
      </w:r>
    </w:p>
    <w:p w14:paraId="304E6E96" w14:textId="77777777" w:rsidR="0032416F" w:rsidRPr="004D1D11" w:rsidRDefault="0032416F" w:rsidP="0032416F">
      <w:pPr>
        <w:rPr>
          <w:rFonts w:ascii="Arial" w:hAnsi="Arial" w:cs="Arial"/>
          <w:sz w:val="24"/>
          <w:szCs w:val="24"/>
        </w:rPr>
      </w:pPr>
      <w:r w:rsidRPr="004D1D11">
        <w:rPr>
          <w:rFonts w:ascii="Arial" w:hAnsi="Arial" w:cs="Arial"/>
          <w:sz w:val="24"/>
          <w:szCs w:val="24"/>
        </w:rPr>
        <w:t>Visible light channel response can be written as:</w:t>
      </w:r>
    </w:p>
    <w:p w14:paraId="4BF53C3F" w14:textId="77777777" w:rsidR="0032416F" w:rsidRPr="004D1D11" w:rsidRDefault="0032416F" w:rsidP="0032416F">
      <w:pPr>
        <w:rPr>
          <w:rFonts w:ascii="Arial" w:hAnsi="Arial" w:cs="Arial"/>
          <w:sz w:val="24"/>
          <w:szCs w:val="24"/>
        </w:rPr>
      </w:pPr>
    </w:p>
    <w:p w14:paraId="1A1508DE" w14:textId="77777777" w:rsidR="0032416F" w:rsidRPr="004D1D11" w:rsidRDefault="0032416F" w:rsidP="0032416F">
      <w:pPr>
        <w:jc w:val="right"/>
        <w:rPr>
          <w:rFonts w:ascii="Arial" w:hAnsi="Arial" w:cs="Arial"/>
          <w:sz w:val="24"/>
          <w:szCs w:val="24"/>
        </w:rPr>
      </w:pPr>
      <w:r w:rsidRPr="004D1D11">
        <w:rPr>
          <w:rFonts w:ascii="Arial" w:hAnsi="Arial" w:cs="Arial"/>
          <w:position w:val="-50"/>
          <w:sz w:val="24"/>
          <w:szCs w:val="24"/>
        </w:rPr>
        <w:object w:dxaOrig="3140" w:dyaOrig="1120" w14:anchorId="0F945BA4">
          <v:shape id="_x0000_i1054" type="#_x0000_t75" style="width:157.5pt;height:55.5pt" o:ole="">
            <v:imagedata r:id="rId58" o:title=""/>
          </v:shape>
          <o:OLEObject Type="Embed" ProgID="Equation.DSMT4" ShapeID="_x0000_i1054" DrawAspect="Content" ObjectID="_1693320347" r:id="rId59"/>
        </w:object>
      </w:r>
      <w:r w:rsidRPr="004D1D11">
        <w:rPr>
          <w:rFonts w:ascii="Arial" w:hAnsi="Arial" w:cs="Arial"/>
          <w:sz w:val="24"/>
          <w:szCs w:val="24"/>
        </w:rPr>
        <w:t xml:space="preserve">              </w:t>
      </w:r>
      <w:r w:rsidRPr="004D1D11">
        <w:rPr>
          <w:rFonts w:ascii="Arial" w:hAnsi="Arial" w:cs="Arial"/>
          <w:position w:val="-32"/>
          <w:sz w:val="24"/>
          <w:szCs w:val="24"/>
        </w:rPr>
        <w:object w:dxaOrig="1579" w:dyaOrig="760" w14:anchorId="498C6AF5">
          <v:shape id="_x0000_i1055" type="#_x0000_t75" style="width:78pt;height:39pt" o:ole="">
            <v:imagedata r:id="rId60" o:title=""/>
          </v:shape>
          <o:OLEObject Type="Embed" ProgID="Equation.DSMT4" ShapeID="_x0000_i1055" DrawAspect="Content" ObjectID="_1693320348" r:id="rId61"/>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(3)</w:t>
      </w:r>
    </w:p>
    <w:p w14:paraId="2D40A3C6" w14:textId="0AA0AEE0" w:rsidR="0032416F" w:rsidRPr="004D1D11" w:rsidRDefault="0032416F" w:rsidP="0032416F">
      <w:pPr>
        <w:jc w:val="both"/>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2"/>
          <w:sz w:val="24"/>
          <w:szCs w:val="24"/>
        </w:rPr>
        <w:object w:dxaOrig="279" w:dyaOrig="360" w14:anchorId="2AF024AD">
          <v:shape id="_x0000_i1056" type="#_x0000_t75" style="width:13.5pt;height:18pt" o:ole="">
            <v:imagedata r:id="rId62" o:title=""/>
          </v:shape>
          <o:OLEObject Type="Embed" ProgID="Equation.DSMT4" ShapeID="_x0000_i1056" DrawAspect="Content" ObjectID="_1693320349" r:id="rId63"/>
        </w:object>
      </w:r>
      <w:r w:rsidRPr="004D1D11">
        <w:rPr>
          <w:rFonts w:ascii="Arial" w:hAnsi="Arial" w:cs="Arial"/>
          <w:sz w:val="24"/>
          <w:szCs w:val="24"/>
        </w:rPr>
        <w:t xml:space="preserve">represents optical concentrator gain of the image sensor and </w:t>
      </w:r>
      <w:r w:rsidRPr="004D1D11">
        <w:rPr>
          <w:rFonts w:ascii="Arial" w:hAnsi="Arial" w:cs="Arial"/>
          <w:position w:val="-14"/>
          <w:sz w:val="24"/>
          <w:szCs w:val="24"/>
        </w:rPr>
        <w:object w:dxaOrig="2140" w:dyaOrig="420" w14:anchorId="59BBDB5C">
          <v:shape id="_x0000_i1057" type="#_x0000_t75" style="width:106.5pt;height:21.75pt" o:ole="">
            <v:imagedata r:id="rId64" o:title=""/>
          </v:shape>
          <o:OLEObject Type="Embed" ProgID="Equation.DSMT4" ShapeID="_x0000_i1057" DrawAspect="Content" ObjectID="_1693320350" r:id="rId65"/>
        </w:object>
      </w:r>
      <w:r w:rsidRPr="004D1D11">
        <w:rPr>
          <w:rFonts w:ascii="Arial" w:hAnsi="Arial" w:cs="Arial"/>
          <w:sz w:val="24"/>
          <w:szCs w:val="24"/>
        </w:rPr>
        <w:t xml:space="preserve"> is the direct distance between LED and the receiver camera. Where, </w:t>
      </w:r>
      <w:r w:rsidRPr="004D1D11">
        <w:rPr>
          <w:rFonts w:ascii="Arial" w:hAnsi="Arial" w:cs="Arial"/>
          <w:i/>
          <w:sz w:val="24"/>
          <w:szCs w:val="24"/>
        </w:rPr>
        <w:lastRenderedPageBreak/>
        <w:t>F</w:t>
      </w:r>
      <w:r w:rsidRPr="004D1D11">
        <w:rPr>
          <w:rFonts w:ascii="Arial" w:hAnsi="Arial" w:cs="Arial"/>
          <w:sz w:val="24"/>
          <w:szCs w:val="24"/>
        </w:rPr>
        <w:t xml:space="preserve"> is the camera focal length and </w:t>
      </w:r>
      <w:r w:rsidRPr="004D1D11">
        <w:rPr>
          <w:rFonts w:ascii="Arial" w:hAnsi="Arial" w:cs="Arial"/>
          <w:position w:val="-12"/>
          <w:sz w:val="24"/>
          <w:szCs w:val="24"/>
        </w:rPr>
        <w:object w:dxaOrig="499" w:dyaOrig="360" w14:anchorId="16DB4273">
          <v:shape id="_x0000_i1058" type="#_x0000_t75" style="width:25.5pt;height:18pt" o:ole="">
            <v:imagedata r:id="rId66" o:title=""/>
          </v:shape>
          <o:OLEObject Type="Embed" ProgID="Equation.DSMT4" ShapeID="_x0000_i1058" DrawAspect="Content" ObjectID="_1693320351" r:id="rId67"/>
        </w:object>
      </w:r>
      <w:r w:rsidRPr="004D1D11">
        <w:rPr>
          <w:rFonts w:ascii="Arial" w:hAnsi="Arial" w:cs="Arial"/>
          <w:sz w:val="24"/>
          <w:szCs w:val="24"/>
        </w:rPr>
        <w:t xml:space="preserve"> is the LED area.</w:t>
      </w:r>
      <w:r w:rsidRPr="004D1D11">
        <w:rPr>
          <w:rFonts w:ascii="Arial" w:hAnsi="Arial" w:cs="Arial"/>
          <w:position w:val="-14"/>
          <w:sz w:val="24"/>
          <w:szCs w:val="24"/>
        </w:rPr>
        <w:object w:dxaOrig="2980" w:dyaOrig="400" w14:anchorId="7490EA13">
          <v:shape id="_x0000_i1059" type="#_x0000_t75" style="width:149.25pt;height:20.25pt" o:ole="">
            <v:imagedata r:id="rId68" o:title=""/>
          </v:shape>
          <o:OLEObject Type="Embed" ProgID="Equation.DSMT4" ShapeID="_x0000_i1059" DrawAspect="Content" ObjectID="_1693320352" r:id="rId69"/>
        </w:object>
      </w:r>
      <w:r w:rsidRPr="004D1D11">
        <w:rPr>
          <w:rFonts w:ascii="Arial" w:hAnsi="Arial" w:cs="Arial"/>
          <w:sz w:val="24"/>
          <w:szCs w:val="24"/>
        </w:rPr>
        <w:t xml:space="preserve"> </w:t>
      </w:r>
      <w:proofErr w:type="gramStart"/>
      <w:r w:rsidRPr="004D1D11">
        <w:rPr>
          <w:rFonts w:ascii="Arial" w:hAnsi="Arial" w:cs="Arial"/>
          <w:sz w:val="24"/>
          <w:szCs w:val="24"/>
        </w:rPr>
        <w:t>represents</w:t>
      </w:r>
      <w:proofErr w:type="gramEnd"/>
      <w:r w:rsidRPr="004D1D11">
        <w:rPr>
          <w:rFonts w:ascii="Arial" w:hAnsi="Arial" w:cs="Arial"/>
          <w:sz w:val="24"/>
          <w:szCs w:val="24"/>
        </w:rPr>
        <w:t xml:space="preserve"> the </w:t>
      </w:r>
      <w:proofErr w:type="spellStart"/>
      <w:r w:rsidRPr="004D1D11">
        <w:rPr>
          <w:rFonts w:ascii="Arial" w:hAnsi="Arial" w:cs="Arial"/>
          <w:sz w:val="24"/>
          <w:szCs w:val="24"/>
        </w:rPr>
        <w:t>Lambertian</w:t>
      </w:r>
      <w:proofErr w:type="spellEnd"/>
      <w:r w:rsidRPr="004D1D11">
        <w:rPr>
          <w:rFonts w:ascii="Arial" w:hAnsi="Arial" w:cs="Arial"/>
          <w:sz w:val="24"/>
          <w:szCs w:val="24"/>
        </w:rPr>
        <w:t xml:space="preserve"> radiant intensity of the transmitter with order </w:t>
      </w:r>
      <w:r w:rsidRPr="004D1D11">
        <w:rPr>
          <w:rFonts w:ascii="Arial" w:hAnsi="Arial" w:cs="Arial"/>
          <w:i/>
          <w:sz w:val="24"/>
          <w:szCs w:val="24"/>
        </w:rPr>
        <w:t xml:space="preserve">m </w:t>
      </w:r>
      <w:r w:rsidRPr="004D1D11">
        <w:rPr>
          <w:rFonts w:ascii="Arial" w:hAnsi="Arial" w:cs="Arial"/>
          <w:sz w:val="24"/>
          <w:szCs w:val="24"/>
        </w:rPr>
        <w:t xml:space="preserve">and </w:t>
      </w:r>
      <w:r w:rsidRPr="004D1D11">
        <w:rPr>
          <w:rFonts w:ascii="Arial" w:hAnsi="Arial" w:cs="Arial"/>
          <w:position w:val="-14"/>
          <w:sz w:val="24"/>
          <w:szCs w:val="24"/>
        </w:rPr>
        <w:object w:dxaOrig="620" w:dyaOrig="380" w14:anchorId="7670D2DC">
          <v:shape id="_x0000_i1060" type="#_x0000_t75" style="width:31.5pt;height:18pt" o:ole="">
            <v:imagedata r:id="rId70" o:title=""/>
          </v:shape>
          <o:OLEObject Type="Embed" ProgID="Equation.DSMT4" ShapeID="_x0000_i1060" DrawAspect="Content" ObjectID="_1693320353" r:id="rId71"/>
        </w:object>
      </w:r>
      <w:r w:rsidRPr="004D1D11">
        <w:rPr>
          <w:rFonts w:ascii="Arial" w:hAnsi="Arial" w:cs="Arial"/>
          <w:sz w:val="24"/>
          <w:szCs w:val="24"/>
        </w:rPr>
        <w:t xml:space="preserve">is the angle of irradiance with respect to LED axis. </w:t>
      </w:r>
      <w:r w:rsidRPr="004D1D11">
        <w:rPr>
          <w:rFonts w:ascii="Arial" w:hAnsi="Arial" w:cs="Arial"/>
          <w:position w:val="-14"/>
          <w:sz w:val="24"/>
          <w:szCs w:val="24"/>
        </w:rPr>
        <w:object w:dxaOrig="580" w:dyaOrig="380" w14:anchorId="61563AC8">
          <v:shape id="_x0000_i1061" type="#_x0000_t75" style="width:30pt;height:18pt" o:ole="">
            <v:imagedata r:id="rId72" o:title=""/>
          </v:shape>
          <o:OLEObject Type="Embed" ProgID="Equation.DSMT4" ShapeID="_x0000_i1061" DrawAspect="Content" ObjectID="_1693320354" r:id="rId73"/>
        </w:object>
      </w:r>
      <w:r w:rsidRPr="004D1D11">
        <w:rPr>
          <w:rFonts w:ascii="Arial" w:hAnsi="Arial" w:cs="Arial"/>
          <w:sz w:val="24"/>
          <w:szCs w:val="24"/>
        </w:rPr>
        <w:t xml:space="preserve"> </w:t>
      </w:r>
      <w:proofErr w:type="gramStart"/>
      <w:r w:rsidRPr="004D1D11">
        <w:rPr>
          <w:rFonts w:ascii="Arial" w:hAnsi="Arial" w:cs="Arial"/>
          <w:sz w:val="24"/>
          <w:szCs w:val="24"/>
        </w:rPr>
        <w:t>represents</w:t>
      </w:r>
      <w:proofErr w:type="gramEnd"/>
      <w:r w:rsidRPr="004D1D11">
        <w:rPr>
          <w:rFonts w:ascii="Arial" w:hAnsi="Arial" w:cs="Arial"/>
          <w:sz w:val="24"/>
          <w:szCs w:val="24"/>
        </w:rPr>
        <w:t xml:space="preserve"> the angle of incidence with respect to camera axis and </w:t>
      </w:r>
      <w:r w:rsidRPr="004D1D11">
        <w:rPr>
          <w:rFonts w:ascii="Arial" w:hAnsi="Arial" w:cs="Arial"/>
          <w:position w:val="-12"/>
          <w:sz w:val="24"/>
          <w:szCs w:val="24"/>
        </w:rPr>
        <w:object w:dxaOrig="460" w:dyaOrig="360" w14:anchorId="4419E40C">
          <v:shape id="_x0000_i1062" type="#_x0000_t75" style="width:24pt;height:18pt" o:ole="">
            <v:imagedata r:id="rId74" o:title=""/>
          </v:shape>
          <o:OLEObject Type="Embed" ProgID="Equation.DSMT4" ShapeID="_x0000_i1062" DrawAspect="Content" ObjectID="_1693320355" r:id="rId75"/>
        </w:object>
      </w:r>
      <w:r w:rsidRPr="004D1D11">
        <w:rPr>
          <w:rFonts w:ascii="Arial" w:hAnsi="Arial" w:cs="Arial"/>
          <w:sz w:val="24"/>
          <w:szCs w:val="24"/>
        </w:rPr>
        <w:t>is camera field-of-view (</w:t>
      </w:r>
      <w:proofErr w:type="spellStart"/>
      <w:r w:rsidRPr="004D1D11">
        <w:rPr>
          <w:rFonts w:ascii="Arial" w:hAnsi="Arial" w:cs="Arial"/>
          <w:sz w:val="24"/>
          <w:szCs w:val="24"/>
        </w:rPr>
        <w:t>FoV</w:t>
      </w:r>
      <w:proofErr w:type="spellEnd"/>
      <w:r w:rsidRPr="004D1D11">
        <w:rPr>
          <w:rFonts w:ascii="Arial" w:hAnsi="Arial" w:cs="Arial"/>
          <w:sz w:val="24"/>
          <w:szCs w:val="24"/>
        </w:rPr>
        <w:t>).</w:t>
      </w:r>
    </w:p>
    <w:p w14:paraId="23E240BA" w14:textId="77777777" w:rsidR="0032416F" w:rsidRPr="008E703D" w:rsidRDefault="0032416F" w:rsidP="0032416F">
      <w:pPr>
        <w:jc w:val="both"/>
        <w:rPr>
          <w:rFonts w:ascii="Times New Roman" w:hAnsi="Times New Roman" w:cs="Times New Roman"/>
        </w:rPr>
      </w:pPr>
    </w:p>
    <w:p w14:paraId="5AC89C37" w14:textId="052FE0AA" w:rsidR="009E458D" w:rsidRPr="00172BB0" w:rsidRDefault="0032416F" w:rsidP="004D1D11">
      <w:pPr>
        <w:pStyle w:val="Heading1"/>
        <w:numPr>
          <w:ilvl w:val="0"/>
          <w:numId w:val="46"/>
        </w:numPr>
        <w:jc w:val="both"/>
        <w:rPr>
          <w:rFonts w:ascii="Arial" w:hAnsi="Arial" w:cs="Arial"/>
          <w:b/>
          <w:color w:val="auto"/>
          <w:sz w:val="24"/>
        </w:rPr>
      </w:pPr>
      <w:r w:rsidRPr="00172BB0">
        <w:rPr>
          <w:rFonts w:ascii="Arial" w:hAnsi="Arial" w:cs="Arial"/>
          <w:b/>
          <w:color w:val="auto"/>
          <w:sz w:val="24"/>
        </w:rPr>
        <w:t>LED Data encoding scheme</w:t>
      </w:r>
    </w:p>
    <w:p w14:paraId="18CA8452" w14:textId="77777777" w:rsidR="0032416F" w:rsidRPr="0032416F" w:rsidRDefault="0032416F" w:rsidP="0032416F"/>
    <w:p w14:paraId="5DF8F267" w14:textId="5453568F" w:rsidR="009E458D" w:rsidRPr="008E703D" w:rsidRDefault="0032416F" w:rsidP="008E703D">
      <w:pPr>
        <w:jc w:val="center"/>
        <w:rPr>
          <w:rFonts w:ascii="Times New Roman" w:hAnsi="Times New Roman" w:cs="Times New Roman"/>
        </w:rPr>
      </w:pPr>
      <w:r>
        <w:rPr>
          <w:noProof/>
          <w:lang w:eastAsia="ko-KR" w:bidi="bn-BD"/>
        </w:rPr>
        <w:drawing>
          <wp:inline distT="0" distB="0" distL="0" distR="0" wp14:anchorId="1C2C7ED3" wp14:editId="3053914C">
            <wp:extent cx="5943600" cy="1827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943600" cy="1827530"/>
                    </a:xfrm>
                    <a:prstGeom prst="rect">
                      <a:avLst/>
                    </a:prstGeom>
                  </pic:spPr>
                </pic:pic>
              </a:graphicData>
            </a:graphic>
          </wp:inline>
        </w:drawing>
      </w:r>
    </w:p>
    <w:p w14:paraId="2FFAE567" w14:textId="17593DE8" w:rsidR="000305AD" w:rsidRPr="008E703D" w:rsidRDefault="0032416F" w:rsidP="008E703D">
      <w:pPr>
        <w:jc w:val="center"/>
        <w:rPr>
          <w:rFonts w:ascii="Times New Roman" w:hAnsi="Times New Roman" w:cs="Times New Roman"/>
        </w:rPr>
      </w:pPr>
      <w:r w:rsidRPr="0032416F">
        <w:rPr>
          <w:rFonts w:ascii="Times New Roman" w:hAnsi="Times New Roman" w:cs="Times New Roman"/>
        </w:rPr>
        <w:t>Figure 2: Data encoding scheme of 2-stage power allocation based NOMA-OCC system</w:t>
      </w:r>
    </w:p>
    <w:p w14:paraId="3FA1D27F" w14:textId="0411D11B" w:rsidR="0032416F" w:rsidRPr="0032416F" w:rsidRDefault="0032416F" w:rsidP="0032416F">
      <w:pPr>
        <w:spacing w:line="276" w:lineRule="auto"/>
        <w:jc w:val="both"/>
        <w:rPr>
          <w:rFonts w:ascii="Times New Roman" w:hAnsi="Times New Roman" w:cs="Times New Roman"/>
          <w:szCs w:val="20"/>
        </w:rPr>
      </w:pPr>
      <w:r w:rsidRPr="0032416F">
        <w:rPr>
          <w:rFonts w:ascii="Times New Roman" w:hAnsi="Times New Roman" w:cs="Times New Roman"/>
          <w:szCs w:val="20"/>
        </w:rPr>
        <w:t xml:space="preserve">In order to use FSOOK as the technique to modulate LED light according to input bits, two frequencies (mark and space) have to be chosen, mark frequency for bit “1” and space frequency for bit “0”. Both channels are modulated using the same frequencies, however, they will not create any interference in the receiver side as the channels are non-orthogonally superimposed by a power difference of the LED. In this study, the proposed NOMA-OCC scheme utilizes two different bit streams in order to support multiple access. The bit encoding scheme is illustrated in Figure 2. In this system, mark is defined for lower frequency (2 kHz) and space is defined for higher frequency (4 kHz). Consequently, while bit “1” is transmitted through LED, the camera will capture longer state and vice versa as shown in Figure 2. The input data sequences are encoded according to the clock state which has to be synchronous with the modulation speed. Sequence </w:t>
      </w:r>
      <w:r w:rsidRPr="0032416F">
        <w:rPr>
          <w:rFonts w:ascii="Times New Roman" w:hAnsi="Times New Roman" w:cs="Times New Roman"/>
          <w:b/>
          <w:bCs/>
          <w:position w:val="-12"/>
          <w:szCs w:val="20"/>
        </w:rPr>
        <w:object w:dxaOrig="220" w:dyaOrig="360" w14:anchorId="450E01EE">
          <v:shape id="_x0000_i1063" type="#_x0000_t75" style="width:9.75pt;height:18pt" o:ole="">
            <v:imagedata r:id="rId9" o:title=""/>
          </v:shape>
          <o:OLEObject Type="Embed" ProgID="Equation.DSMT4" ShapeID="_x0000_i1063" DrawAspect="Content" ObjectID="_1693320356" r:id="rId77"/>
        </w:object>
      </w:r>
      <w:r w:rsidRPr="0032416F">
        <w:rPr>
          <w:rFonts w:ascii="Times New Roman" w:hAnsi="Times New Roman" w:cs="Times New Roman"/>
          <w:szCs w:val="20"/>
        </w:rPr>
        <w:t xml:space="preserve"> transmits with power </w:t>
      </w:r>
      <w:r w:rsidRPr="0032416F">
        <w:rPr>
          <w:rFonts w:ascii="Times New Roman" w:hAnsi="Times New Roman" w:cs="Times New Roman"/>
          <w:b/>
          <w:bCs/>
          <w:position w:val="-12"/>
          <w:szCs w:val="20"/>
        </w:rPr>
        <w:object w:dxaOrig="240" w:dyaOrig="360" w14:anchorId="456CED37">
          <v:shape id="_x0000_i1064" type="#_x0000_t75" style="width:10.5pt;height:18pt" o:ole="">
            <v:imagedata r:id="rId15" o:title=""/>
          </v:shape>
          <o:OLEObject Type="Embed" ProgID="Equation.DSMT4" ShapeID="_x0000_i1064" DrawAspect="Content" ObjectID="_1693320357" r:id="rId78"/>
        </w:object>
      </w:r>
      <w:r w:rsidRPr="0032416F">
        <w:rPr>
          <w:rFonts w:ascii="Times New Roman" w:hAnsi="Times New Roman" w:cs="Times New Roman"/>
          <w:szCs w:val="20"/>
        </w:rPr>
        <w:t xml:space="preserve"> only with the clock at its ON-state and sequence </w:t>
      </w:r>
      <w:r w:rsidRPr="0032416F">
        <w:rPr>
          <w:rFonts w:ascii="Times New Roman" w:hAnsi="Times New Roman" w:cs="Times New Roman"/>
          <w:b/>
          <w:bCs/>
          <w:position w:val="-12"/>
          <w:szCs w:val="20"/>
        </w:rPr>
        <w:object w:dxaOrig="240" w:dyaOrig="360" w14:anchorId="7ED52414">
          <v:shape id="_x0000_i1065" type="#_x0000_t75" style="width:10.5pt;height:18pt" o:ole="">
            <v:imagedata r:id="rId11" o:title=""/>
          </v:shape>
          <o:OLEObject Type="Embed" ProgID="Equation.DSMT4" ShapeID="_x0000_i1065" DrawAspect="Content" ObjectID="_1693320358" r:id="rId79"/>
        </w:object>
      </w:r>
      <w:r w:rsidRPr="0032416F">
        <w:rPr>
          <w:rFonts w:ascii="Times New Roman" w:hAnsi="Times New Roman" w:cs="Times New Roman"/>
          <w:szCs w:val="20"/>
        </w:rPr>
        <w:t xml:space="preserve"> is transmitted with power </w:t>
      </w:r>
      <w:r w:rsidRPr="0032416F">
        <w:rPr>
          <w:rFonts w:ascii="Times New Roman" w:hAnsi="Times New Roman" w:cs="Times New Roman"/>
          <w:b/>
          <w:bCs/>
          <w:position w:val="-12"/>
          <w:szCs w:val="20"/>
        </w:rPr>
        <w:object w:dxaOrig="260" w:dyaOrig="360" w14:anchorId="51D60FF2">
          <v:shape id="_x0000_i1066" type="#_x0000_t75" style="width:12.75pt;height:18pt" o:ole="">
            <v:imagedata r:id="rId17" o:title=""/>
          </v:shape>
          <o:OLEObject Type="Embed" ProgID="Equation.DSMT4" ShapeID="_x0000_i1066" DrawAspect="Content" ObjectID="_1693320359" r:id="rId80"/>
        </w:object>
      </w:r>
      <w:r w:rsidRPr="0032416F">
        <w:rPr>
          <w:rFonts w:ascii="Times New Roman" w:hAnsi="Times New Roman" w:cs="Times New Roman"/>
          <w:szCs w:val="20"/>
        </w:rPr>
        <w:t xml:space="preserve"> with the clock at its OFF state. For example, if </w:t>
      </w:r>
      <w:r w:rsidRPr="0032416F">
        <w:rPr>
          <w:rFonts w:ascii="Times New Roman" w:hAnsi="Times New Roman" w:cs="Times New Roman"/>
          <w:b/>
          <w:bCs/>
          <w:position w:val="-12"/>
          <w:szCs w:val="20"/>
        </w:rPr>
        <w:object w:dxaOrig="220" w:dyaOrig="360" w14:anchorId="1C2E9A59">
          <v:shape id="_x0000_i1067" type="#_x0000_t75" style="width:12pt;height:18pt" o:ole="">
            <v:imagedata r:id="rId9" o:title=""/>
          </v:shape>
          <o:OLEObject Type="Embed" ProgID="Equation.DSMT4" ShapeID="_x0000_i1067" DrawAspect="Content" ObjectID="_1693320360" r:id="rId81"/>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40" w:dyaOrig="360" w14:anchorId="42E3FD3B">
          <v:shape id="_x0000_i1068" type="#_x0000_t75" style="width:10.5pt;height:18pt" o:ole="">
            <v:imagedata r:id="rId11" o:title=""/>
          </v:shape>
          <o:OLEObject Type="Embed" ProgID="Equation.DSMT4" ShapeID="_x0000_i1068" DrawAspect="Content" ObjectID="_1693320361" r:id="rId82"/>
        </w:object>
      </w:r>
      <w:r w:rsidRPr="0032416F">
        <w:rPr>
          <w:rFonts w:ascii="Times New Roman" w:hAnsi="Times New Roman" w:cs="Times New Roman"/>
          <w:szCs w:val="20"/>
        </w:rPr>
        <w:t xml:space="preserve"> have bit sequences “100110” and “010011” respectively, after encoding the actual input to the LED will be 100100101101 and consequently, each consecutive bit will convey different power levels </w:t>
      </w:r>
      <w:r w:rsidRPr="0032416F">
        <w:rPr>
          <w:rFonts w:ascii="Times New Roman" w:hAnsi="Times New Roman" w:cs="Times New Roman"/>
          <w:b/>
          <w:bCs/>
          <w:position w:val="-12"/>
          <w:szCs w:val="20"/>
        </w:rPr>
        <w:object w:dxaOrig="240" w:dyaOrig="360" w14:anchorId="3F76A36A">
          <v:shape id="_x0000_i1069" type="#_x0000_t75" style="width:10.5pt;height:18pt" o:ole="">
            <v:imagedata r:id="rId15" o:title=""/>
          </v:shape>
          <o:OLEObject Type="Embed" ProgID="Equation.DSMT4" ShapeID="_x0000_i1069" DrawAspect="Content" ObjectID="_1693320362" r:id="rId83"/>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60" w:dyaOrig="360" w14:anchorId="4567F153">
          <v:shape id="_x0000_i1070" type="#_x0000_t75" style="width:12.75pt;height:18pt" o:ole="">
            <v:imagedata r:id="rId17" o:title=""/>
          </v:shape>
          <o:OLEObject Type="Embed" ProgID="Equation.DSMT4" ShapeID="_x0000_i1070" DrawAspect="Content" ObjectID="_1693320363" r:id="rId84"/>
        </w:object>
      </w:r>
      <w:r w:rsidRPr="0032416F">
        <w:rPr>
          <w:rFonts w:ascii="Times New Roman" w:hAnsi="Times New Roman" w:cs="Times New Roman"/>
          <w:szCs w:val="20"/>
        </w:rPr>
        <w:t>. This means two signals are transmitted in consecutive LED flickering stripes. Also, synchronization between the LED flickering speed and the FR of the receiver in important to avoid any bit loss.</w:t>
      </w:r>
    </w:p>
    <w:p w14:paraId="71886405" w14:textId="51618A36" w:rsidR="006665DC" w:rsidRDefault="006665DC" w:rsidP="008E703D">
      <w:pPr>
        <w:jc w:val="both"/>
        <w:rPr>
          <w:rFonts w:ascii="Times New Roman" w:hAnsi="Times New Roman" w:cs="Times New Roman"/>
          <w:sz w:val="24"/>
          <w:szCs w:val="24"/>
        </w:rPr>
      </w:pPr>
    </w:p>
    <w:p w14:paraId="2600145B" w14:textId="77777777" w:rsidR="004D1D11" w:rsidRPr="004D1D11" w:rsidRDefault="004D1D11" w:rsidP="008E703D">
      <w:pPr>
        <w:jc w:val="both"/>
        <w:rPr>
          <w:rFonts w:ascii="Times New Roman" w:hAnsi="Times New Roman" w:cs="Times New Roman"/>
          <w:sz w:val="24"/>
          <w:szCs w:val="24"/>
        </w:rPr>
      </w:pPr>
    </w:p>
    <w:p w14:paraId="50F6C344" w14:textId="4A0A3E02" w:rsidR="0032416F" w:rsidRDefault="0032416F" w:rsidP="004D1D11">
      <w:pPr>
        <w:pStyle w:val="Heading1"/>
        <w:numPr>
          <w:ilvl w:val="0"/>
          <w:numId w:val="46"/>
        </w:numPr>
        <w:jc w:val="both"/>
        <w:rPr>
          <w:rFonts w:ascii="Times New Roman" w:hAnsi="Times New Roman" w:cs="Times New Roman"/>
          <w:b/>
          <w:color w:val="auto"/>
          <w:sz w:val="24"/>
          <w:szCs w:val="24"/>
        </w:rPr>
      </w:pPr>
      <w:r w:rsidRPr="00172BB0">
        <w:rPr>
          <w:rFonts w:ascii="Arial" w:hAnsi="Arial" w:cs="Arial"/>
          <w:b/>
          <w:color w:val="auto"/>
          <w:sz w:val="24"/>
        </w:rPr>
        <w:lastRenderedPageBreak/>
        <w:t>SIC principle at the receiver</w:t>
      </w:r>
    </w:p>
    <w:p w14:paraId="05F9B9AF" w14:textId="77777777" w:rsidR="004D1D11" w:rsidRPr="004D1D11" w:rsidRDefault="004D1D11" w:rsidP="004D1D11"/>
    <w:p w14:paraId="07C5F4EB" w14:textId="7CE85F49" w:rsidR="003555A1" w:rsidRPr="00855231" w:rsidRDefault="00855231" w:rsidP="00855231">
      <w:pPr>
        <w:spacing w:line="276" w:lineRule="auto"/>
        <w:jc w:val="both"/>
        <w:rPr>
          <w:rFonts w:ascii="Times New Roman" w:hAnsi="Times New Roman" w:cs="Times New Roman"/>
          <w:b/>
        </w:rPr>
      </w:pPr>
      <w:r w:rsidRPr="00855231">
        <w:rPr>
          <w:rFonts w:ascii="Times New Roman" w:hAnsi="Times New Roman" w:cs="Times New Roman"/>
        </w:rPr>
        <w:t>The image sensor in the smartphone camera or other high-speed cameras comprises a number of unit pixels that capture the light intensity coming into it. In the proposed OCC system, as the transmitter is designed to transmit signals through light modulation at the speed of carrier frequency, the camera has the capability of capturing every lighting state by controlling its shutter speed. The camera’s rolling shutter mechan</w:t>
      </w:r>
      <w:r>
        <w:rPr>
          <w:rFonts w:ascii="Times New Roman" w:hAnsi="Times New Roman" w:cs="Times New Roman"/>
        </w:rPr>
        <w:t>ism</w:t>
      </w:r>
      <w:r w:rsidRPr="00855231">
        <w:rPr>
          <w:rFonts w:ascii="Times New Roman" w:hAnsi="Times New Roman" w:cs="Times New Roman"/>
        </w:rPr>
        <w:t xml:space="preserve"> helps to capture LED state as horizontal stripes. In this system, LED flickers according to the transmitted bits using two power levels in one-bit duration. The upper half of a bit contains </w:t>
      </w:r>
      <w:proofErr w:type="gramStart"/>
      <w:r w:rsidRPr="00855231">
        <w:rPr>
          <w:rFonts w:ascii="Times New Roman" w:hAnsi="Times New Roman" w:cs="Times New Roman"/>
        </w:rPr>
        <w:t xml:space="preserve">power </w:t>
      </w:r>
      <w:proofErr w:type="gramEnd"/>
      <w:r w:rsidRPr="00855231">
        <w:rPr>
          <w:rFonts w:ascii="Times New Roman" w:hAnsi="Times New Roman" w:cs="Times New Roman"/>
          <w:position w:val="-12"/>
        </w:rPr>
        <w:object w:dxaOrig="240" w:dyaOrig="360" w14:anchorId="215E0057">
          <v:shape id="_x0000_i1071" type="#_x0000_t75" style="width:10.5pt;height:18pt" o:ole="">
            <v:imagedata r:id="rId15" o:title=""/>
          </v:shape>
          <o:OLEObject Type="Embed" ProgID="Equation.DSMT4" ShapeID="_x0000_i1071" DrawAspect="Content" ObjectID="_1693320364" r:id="rId85"/>
        </w:object>
      </w:r>
      <w:r w:rsidRPr="00855231">
        <w:rPr>
          <w:rFonts w:ascii="Times New Roman" w:hAnsi="Times New Roman" w:cs="Times New Roman"/>
        </w:rPr>
        <w:t xml:space="preserve">, and the lower half of a bit contains power level </w:t>
      </w:r>
      <w:r w:rsidRPr="00855231">
        <w:rPr>
          <w:rFonts w:ascii="Times New Roman" w:hAnsi="Times New Roman" w:cs="Times New Roman"/>
          <w:position w:val="-12"/>
        </w:rPr>
        <w:object w:dxaOrig="260" w:dyaOrig="360" w14:anchorId="2E3FCF5D">
          <v:shape id="_x0000_i1072" type="#_x0000_t75" style="width:12.75pt;height:18pt" o:ole="">
            <v:imagedata r:id="rId17" o:title=""/>
          </v:shape>
          <o:OLEObject Type="Embed" ProgID="Equation.DSMT4" ShapeID="_x0000_i1072" DrawAspect="Content" ObjectID="_1693320365" r:id="rId86"/>
        </w:object>
      </w:r>
      <w:r w:rsidRPr="00855231">
        <w:rPr>
          <w:rFonts w:ascii="Times New Roman" w:hAnsi="Times New Roman" w:cs="Times New Roman"/>
        </w:rPr>
        <w:t xml:space="preserve">. When a camera records the LED signal in its consecutive frames, it will capture strip patterns according to the power level of the upper portion and lower portion of that signal such that each frame will contain both the signals of different intensity as shown in Figure 4. </w:t>
      </w:r>
    </w:p>
    <w:p w14:paraId="6469066C" w14:textId="6F6029AB" w:rsidR="003555A1" w:rsidRDefault="00857046" w:rsidP="00603E96">
      <w:pPr>
        <w:jc w:val="center"/>
        <w:rPr>
          <w:b/>
        </w:rPr>
      </w:pPr>
      <w:r>
        <w:rPr>
          <w:noProof/>
          <w:lang w:eastAsia="ko-KR" w:bidi="bn-BD"/>
        </w:rPr>
        <w:drawing>
          <wp:inline distT="0" distB="0" distL="0" distR="0" wp14:anchorId="572B8253" wp14:editId="13B1C8F3">
            <wp:extent cx="4486275" cy="34232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527416" cy="3454655"/>
                    </a:xfrm>
                    <a:prstGeom prst="rect">
                      <a:avLst/>
                    </a:prstGeom>
                  </pic:spPr>
                </pic:pic>
              </a:graphicData>
            </a:graphic>
          </wp:inline>
        </w:drawing>
      </w:r>
    </w:p>
    <w:p w14:paraId="6C48035C" w14:textId="173E2FE2" w:rsidR="00295D17" w:rsidRDefault="0032416F" w:rsidP="00603E96">
      <w:pPr>
        <w:jc w:val="center"/>
        <w:rPr>
          <w:rFonts w:ascii="Times New Roman" w:hAnsi="Times New Roman" w:cs="Times New Roman"/>
        </w:rPr>
      </w:pPr>
      <w:r w:rsidRPr="00855231">
        <w:rPr>
          <w:rFonts w:ascii="Times New Roman" w:hAnsi="Times New Roman" w:cs="Times New Roman"/>
        </w:rPr>
        <w:t>Figure 3: Two signal separation and data decoding from a captured LED image using intensity threshold in the image sensor.</w:t>
      </w:r>
    </w:p>
    <w:p w14:paraId="52957A96" w14:textId="32D92B6D" w:rsidR="004D1D11" w:rsidRPr="004D1D11" w:rsidRDefault="00855231" w:rsidP="00855231">
      <w:pPr>
        <w:jc w:val="both"/>
        <w:rPr>
          <w:rFonts w:ascii="Times New Roman" w:hAnsi="Times New Roman" w:cs="Times New Roman"/>
        </w:rPr>
      </w:pPr>
      <w:r w:rsidRPr="00855231">
        <w:rPr>
          <w:rFonts w:ascii="Times New Roman" w:hAnsi="Times New Roman" w:cs="Times New Roman"/>
        </w:rPr>
        <w:t xml:space="preserve">The strips pattern shown in this figure is vertical due to the rotation of image view </w:t>
      </w:r>
      <w:proofErr w:type="gramStart"/>
      <w:r w:rsidRPr="00855231">
        <w:rPr>
          <w:rFonts w:ascii="Times New Roman" w:hAnsi="Times New Roman" w:cs="Times New Roman"/>
        </w:rPr>
        <w:t xml:space="preserve">about </w:t>
      </w:r>
      <w:proofErr w:type="gramEnd"/>
      <w:r w:rsidRPr="00855231">
        <w:rPr>
          <w:rFonts w:ascii="Times New Roman" w:hAnsi="Times New Roman" w:cs="Times New Roman"/>
          <w:position w:val="-6"/>
        </w:rPr>
        <w:object w:dxaOrig="499" w:dyaOrig="320" w14:anchorId="1DBAB7B5">
          <v:shape id="_x0000_i1073" type="#_x0000_t75" style="width:24.75pt;height:15.75pt" o:ole="">
            <v:imagedata r:id="rId88" o:title=""/>
          </v:shape>
          <o:OLEObject Type="Embed" ProgID="Equation.DSMT4" ShapeID="_x0000_i1073" DrawAspect="Content" ObjectID="_1693320366" r:id="rId89"/>
        </w:object>
      </w:r>
      <w:r w:rsidRPr="00855231">
        <w:rPr>
          <w:rFonts w:ascii="Times New Roman" w:hAnsi="Times New Roman" w:cs="Times New Roman"/>
        </w:rPr>
        <w:t xml:space="preserve">. This strip patterns can be separated by applying an intensity threshold value. A smartphone can be a suitable device to implement such an application supporting </w:t>
      </w:r>
      <w:proofErr w:type="spellStart"/>
      <w:r w:rsidRPr="00855231">
        <w:rPr>
          <w:rFonts w:ascii="Times New Roman" w:hAnsi="Times New Roman" w:cs="Times New Roman"/>
        </w:rPr>
        <w:t>RoI</w:t>
      </w:r>
      <w:proofErr w:type="spellEnd"/>
      <w:r w:rsidRPr="00855231">
        <w:rPr>
          <w:rFonts w:ascii="Times New Roman" w:hAnsi="Times New Roman" w:cs="Times New Roman"/>
        </w:rPr>
        <w:t xml:space="preserve"> detection and to apply image processing to separate the tw</w:t>
      </w:r>
      <w:r>
        <w:rPr>
          <w:rFonts w:ascii="Times New Roman" w:hAnsi="Times New Roman" w:cs="Times New Roman"/>
        </w:rPr>
        <w:t>o received data pattern</w:t>
      </w:r>
      <w:r w:rsidRPr="00855231">
        <w:rPr>
          <w:rFonts w:ascii="Times New Roman" w:hAnsi="Times New Roman" w:cs="Times New Roman"/>
        </w:rPr>
        <w:t xml:space="preserve">. Smartphones can support multiple data reception simultaneously from multiple LEDs. However, due to the limitation of the current smartphone camera FR and data rate, one can use high-speed camera (FR up to 1000 fps) integrated device to achieve higher data rate and mobility support. Although, the necessary image processing libraries such as </w:t>
      </w:r>
      <w:proofErr w:type="spellStart"/>
      <w:r w:rsidRPr="00855231">
        <w:rPr>
          <w:rFonts w:ascii="Times New Roman" w:hAnsi="Times New Roman" w:cs="Times New Roman"/>
        </w:rPr>
        <w:t>openCV</w:t>
      </w:r>
      <w:proofErr w:type="spellEnd"/>
      <w:r w:rsidRPr="00855231">
        <w:rPr>
          <w:rFonts w:ascii="Times New Roman" w:hAnsi="Times New Roman" w:cs="Times New Roman"/>
        </w:rPr>
        <w:t xml:space="preserve"> have to be integrated with the software. This library helps to carry out necessary pixel intensity measurement, change its format, pixel grouping, edge selection and classificat</w:t>
      </w:r>
      <w:r>
        <w:rPr>
          <w:rFonts w:ascii="Times New Roman" w:hAnsi="Times New Roman" w:cs="Times New Roman"/>
        </w:rPr>
        <w:t>ion by pixel matrix operation</w:t>
      </w:r>
      <w:r w:rsidRPr="00855231">
        <w:rPr>
          <w:rFonts w:ascii="Times New Roman" w:hAnsi="Times New Roman" w:cs="Times New Roman"/>
        </w:rPr>
        <w:t>.</w:t>
      </w:r>
    </w:p>
    <w:p w14:paraId="702BC1A6" w14:textId="1B7DD193" w:rsidR="004D1D11" w:rsidRDefault="004D1D11" w:rsidP="00172BB0">
      <w:pPr>
        <w:pStyle w:val="Heading1"/>
        <w:numPr>
          <w:ilvl w:val="0"/>
          <w:numId w:val="46"/>
        </w:numPr>
        <w:jc w:val="both"/>
        <w:rPr>
          <w:rFonts w:ascii="Arial" w:hAnsi="Arial" w:cs="Arial"/>
          <w:b/>
          <w:color w:val="auto"/>
          <w:sz w:val="24"/>
        </w:rPr>
      </w:pPr>
      <w:r w:rsidRPr="00172BB0">
        <w:rPr>
          <w:rFonts w:ascii="Arial" w:hAnsi="Arial" w:cs="Arial"/>
          <w:b/>
          <w:color w:val="auto"/>
          <w:sz w:val="24"/>
        </w:rPr>
        <w:lastRenderedPageBreak/>
        <w:t>Channel capacity analysis</w:t>
      </w:r>
    </w:p>
    <w:p w14:paraId="44DDC493" w14:textId="77777777" w:rsidR="00172BB0" w:rsidRPr="00172BB0" w:rsidRDefault="00172BB0" w:rsidP="00172BB0"/>
    <w:p w14:paraId="5D0BBA47" w14:textId="0BA5A789" w:rsidR="004D1D11" w:rsidRDefault="004D1D11" w:rsidP="004D1D11">
      <w:pPr>
        <w:jc w:val="both"/>
        <w:rPr>
          <w:rFonts w:ascii="Times New Roman" w:hAnsi="Times New Roman" w:cs="Times New Roman"/>
          <w:b/>
          <w:bCs/>
        </w:rPr>
      </w:pPr>
      <w:r>
        <w:rPr>
          <w:noProof/>
          <w:lang w:eastAsia="ko-KR" w:bidi="bn-BD"/>
        </w:rPr>
        <w:drawing>
          <wp:inline distT="0" distB="0" distL="0" distR="0" wp14:anchorId="17898428" wp14:editId="0B89246D">
            <wp:extent cx="5943600" cy="267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943600" cy="2672080"/>
                    </a:xfrm>
                    <a:prstGeom prst="rect">
                      <a:avLst/>
                    </a:prstGeom>
                  </pic:spPr>
                </pic:pic>
              </a:graphicData>
            </a:graphic>
          </wp:inline>
        </w:drawing>
      </w:r>
      <w:r>
        <w:rPr>
          <w:rFonts w:ascii="Times New Roman" w:hAnsi="Times New Roman" w:cs="Times New Roman"/>
          <w:b/>
          <w:bCs/>
        </w:rPr>
        <w:t>\</w:t>
      </w:r>
    </w:p>
    <w:p w14:paraId="6D18E365" w14:textId="6F90D034" w:rsidR="004D1D11" w:rsidRPr="004D1D11" w:rsidRDefault="004D1D11" w:rsidP="004D1D11">
      <w:pPr>
        <w:jc w:val="center"/>
        <w:rPr>
          <w:rFonts w:ascii="Times New Roman" w:hAnsi="Times New Roman" w:cs="Times New Roman"/>
        </w:rPr>
      </w:pPr>
      <w:r w:rsidRPr="004D1D11">
        <w:rPr>
          <w:rFonts w:ascii="Times New Roman" w:hAnsi="Times New Roman" w:cs="Times New Roman"/>
        </w:rPr>
        <w:t>Figure 4. The channel capacity experienced at different camera frame rate by the (a) User 1 in the inner region and (b) User 2 in the outer region.</w:t>
      </w:r>
    </w:p>
    <w:p w14:paraId="6FB7421D" w14:textId="13AA2D9C" w:rsidR="004D1D11" w:rsidRPr="004D1D11" w:rsidRDefault="004D1D11" w:rsidP="004D1D11">
      <w:pPr>
        <w:jc w:val="both"/>
        <w:rPr>
          <w:rFonts w:ascii="Arial" w:hAnsi="Arial" w:cs="Arial"/>
          <w:sz w:val="24"/>
          <w:szCs w:val="24"/>
        </w:rPr>
      </w:pPr>
      <w:r w:rsidRPr="004D1D11">
        <w:rPr>
          <w:rFonts w:ascii="Arial" w:hAnsi="Arial" w:cs="Arial"/>
          <w:sz w:val="24"/>
          <w:szCs w:val="24"/>
        </w:rPr>
        <w:t xml:space="preserve">Fig. </w:t>
      </w:r>
      <w:r w:rsidR="0029023D">
        <w:rPr>
          <w:rFonts w:ascii="Arial" w:hAnsi="Arial" w:cs="Arial"/>
          <w:sz w:val="24"/>
          <w:szCs w:val="24"/>
        </w:rPr>
        <w:t>4</w:t>
      </w:r>
      <w:r w:rsidRPr="004D1D11">
        <w:rPr>
          <w:rFonts w:ascii="Arial" w:hAnsi="Arial" w:cs="Arial"/>
          <w:sz w:val="24"/>
          <w:szCs w:val="24"/>
        </w:rPr>
        <w:t xml:space="preserve">(a) and (b) depict the relationship between the achievable channel capacity with the change of communication distance for both U1 and U2, respectively. Even though higher power is allocated to U2, the U1 achieved a relatively high data rate because it is located closer to the floor position of the LED. This is due to the number of bits per frame increase with the increase of the LED size in the IS. The simulation results show that the data rate up to 28 kbps can be achieved by using a camera of 960 fps at a communication distance of 2.8 m and it decreases with the increase of communication distance from the LED as shown in Fig. </w:t>
      </w:r>
      <w:r w:rsidR="0029023D">
        <w:rPr>
          <w:rFonts w:ascii="Arial" w:hAnsi="Arial" w:cs="Arial"/>
          <w:sz w:val="24"/>
          <w:szCs w:val="24"/>
        </w:rPr>
        <w:t>4</w:t>
      </w:r>
      <w:r w:rsidRPr="004D1D11">
        <w:rPr>
          <w:rFonts w:ascii="Arial" w:hAnsi="Arial" w:cs="Arial"/>
          <w:sz w:val="24"/>
          <w:szCs w:val="24"/>
        </w:rPr>
        <w:t>(a) and (b).</w:t>
      </w:r>
    </w:p>
    <w:sectPr w:rsidR="004D1D11" w:rsidRPr="004D1D11" w:rsidSect="00082E90">
      <w:headerReference w:type="default" r:id="rId91"/>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05F0" w14:textId="77777777" w:rsidR="007E4E70" w:rsidRDefault="007E4E70" w:rsidP="00065CB2">
      <w:pPr>
        <w:spacing w:after="0" w:line="240" w:lineRule="auto"/>
      </w:pPr>
      <w:r>
        <w:separator/>
      </w:r>
    </w:p>
  </w:endnote>
  <w:endnote w:type="continuationSeparator" w:id="0">
    <w:p w14:paraId="0DCBB552" w14:textId="77777777" w:rsidR="007E4E70" w:rsidRDefault="007E4E7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6D760692" w:rsidR="004B2E80" w:rsidRDefault="00AA76CF" w:rsidP="00AD63FD">
    <w:pPr>
      <w:pStyle w:val="Footer"/>
      <w:widowControl w:val="0"/>
      <w:pBdr>
        <w:top w:val="single" w:sz="6" w:space="0" w:color="auto"/>
      </w:pBdr>
      <w:spacing w:before="240"/>
    </w:pPr>
    <w:r>
      <w:t>Submission</w:t>
    </w:r>
    <w:r>
      <w:tab/>
      <w:t xml:space="preserve">Page </w:t>
    </w:r>
    <w:r>
      <w:pgNum/>
    </w:r>
    <w:r>
      <w:tab/>
    </w:r>
    <w:proofErr w:type="spellStart"/>
    <w:r>
      <w:t>Yeong</w:t>
    </w:r>
    <w:proofErr w:type="spellEnd"/>
    <w:r>
      <w:t xml:space="preserve"> Min Jang (</w:t>
    </w:r>
    <w:proofErr w:type="spellStart"/>
    <w:r>
      <w:t>Kookmin</w:t>
    </w:r>
    <w:proofErr w:type="spellEnd"/>
    <w:r>
      <w:t xml:space="preserve"> University)</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4331A" w14:textId="77777777" w:rsidR="007E4E70" w:rsidRDefault="007E4E70" w:rsidP="00065CB2">
      <w:pPr>
        <w:spacing w:after="0" w:line="240" w:lineRule="auto"/>
      </w:pPr>
      <w:r>
        <w:separator/>
      </w:r>
    </w:p>
  </w:footnote>
  <w:footnote w:type="continuationSeparator" w:id="0">
    <w:p w14:paraId="78C26E61" w14:textId="77777777" w:rsidR="007E4E70" w:rsidRDefault="007E4E70"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49F2040A" w:rsidR="004B2E80" w:rsidRPr="009C47F1" w:rsidRDefault="006D38D2"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 2021</w:t>
    </w:r>
    <w:r>
      <w:rPr>
        <w:b/>
        <w:sz w:val="28"/>
      </w:rPr>
      <w:tab/>
    </w:r>
    <w:r>
      <w:rPr>
        <w:b/>
        <w:sz w:val="28"/>
      </w:rPr>
      <w:tab/>
      <w:t xml:space="preserve"> IEEE P802.</w:t>
    </w:r>
    <w:r w:rsidR="00832A54" w:rsidRPr="00832A54">
      <w:t xml:space="preserve"> </w:t>
    </w:r>
    <w:r w:rsidR="00832A54" w:rsidRPr="00832A54">
      <w:rPr>
        <w:b/>
        <w:sz w:val="28"/>
      </w:rPr>
      <w:t>15-21-0492-00-007a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863CF"/>
    <w:multiLevelType w:val="hybridMultilevel"/>
    <w:tmpl w:val="86F616FC"/>
    <w:lvl w:ilvl="0" w:tplc="26DAF6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4"/>
  </w:num>
  <w:num w:numId="4">
    <w:abstractNumId w:val="19"/>
  </w:num>
  <w:num w:numId="5">
    <w:abstractNumId w:val="17"/>
  </w:num>
  <w:num w:numId="6">
    <w:abstractNumId w:val="23"/>
  </w:num>
  <w:num w:numId="7">
    <w:abstractNumId w:val="41"/>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5"/>
  </w:num>
  <w:num w:numId="16">
    <w:abstractNumId w:val="40"/>
  </w:num>
  <w:num w:numId="17">
    <w:abstractNumId w:val="15"/>
  </w:num>
  <w:num w:numId="18">
    <w:abstractNumId w:val="21"/>
  </w:num>
  <w:num w:numId="19">
    <w:abstractNumId w:val="34"/>
  </w:num>
  <w:num w:numId="20">
    <w:abstractNumId w:val="37"/>
  </w:num>
  <w:num w:numId="21">
    <w:abstractNumId w:val="3"/>
  </w:num>
  <w:num w:numId="22">
    <w:abstractNumId w:val="38"/>
  </w:num>
  <w:num w:numId="23">
    <w:abstractNumId w:val="1"/>
  </w:num>
  <w:num w:numId="24">
    <w:abstractNumId w:val="42"/>
  </w:num>
  <w:num w:numId="25">
    <w:abstractNumId w:val="39"/>
  </w:num>
  <w:num w:numId="26">
    <w:abstractNumId w:val="4"/>
  </w:num>
  <w:num w:numId="27">
    <w:abstractNumId w:val="36"/>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2BB0"/>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23D"/>
    <w:rsid w:val="0029093D"/>
    <w:rsid w:val="00295C17"/>
    <w:rsid w:val="00295D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16F"/>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2C86"/>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D11"/>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A7A6F"/>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38D2"/>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E4E70"/>
    <w:rsid w:val="007F7361"/>
    <w:rsid w:val="00800763"/>
    <w:rsid w:val="0080608D"/>
    <w:rsid w:val="0080636A"/>
    <w:rsid w:val="00807FBE"/>
    <w:rsid w:val="0081002E"/>
    <w:rsid w:val="00815A48"/>
    <w:rsid w:val="00816D87"/>
    <w:rsid w:val="00817E7B"/>
    <w:rsid w:val="00822E65"/>
    <w:rsid w:val="00824028"/>
    <w:rsid w:val="008269E2"/>
    <w:rsid w:val="008272EC"/>
    <w:rsid w:val="00832A54"/>
    <w:rsid w:val="008452EE"/>
    <w:rsid w:val="008454EF"/>
    <w:rsid w:val="00853C11"/>
    <w:rsid w:val="00855231"/>
    <w:rsid w:val="0085599D"/>
    <w:rsid w:val="00856C98"/>
    <w:rsid w:val="00857046"/>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6CF"/>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3E08"/>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3E994EA5-CB5A-49B3-8DFE-05B70C02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82983782">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119910514">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 w:id="2084989794">
          <w:marLeft w:val="27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37626337">
          <w:marLeft w:val="994"/>
          <w:marRight w:val="0"/>
          <w:marTop w:val="0"/>
          <w:marBottom w:val="0"/>
          <w:divBdr>
            <w:top w:val="none" w:sz="0" w:space="0" w:color="auto"/>
            <w:left w:val="none" w:sz="0" w:space="0" w:color="auto"/>
            <w:bottom w:val="none" w:sz="0" w:space="0" w:color="auto"/>
            <w:right w:val="none" w:sz="0" w:space="0" w:color="auto"/>
          </w:divBdr>
        </w:div>
        <w:div w:id="915436197">
          <w:marLeft w:val="274"/>
          <w:marRight w:val="0"/>
          <w:marTop w:val="0"/>
          <w:marBottom w:val="0"/>
          <w:divBdr>
            <w:top w:val="none" w:sz="0" w:space="0" w:color="auto"/>
            <w:left w:val="none" w:sz="0" w:space="0" w:color="auto"/>
            <w:bottom w:val="none" w:sz="0" w:space="0" w:color="auto"/>
            <w:right w:val="none" w:sz="0" w:space="0" w:color="auto"/>
          </w:divBdr>
        </w:div>
      </w:divsChild>
    </w:div>
    <w:div w:id="1192651785">
      <w:bodyDiv w:val="1"/>
      <w:marLeft w:val="0"/>
      <w:marRight w:val="0"/>
      <w:marTop w:val="0"/>
      <w:marBottom w:val="0"/>
      <w:divBdr>
        <w:top w:val="none" w:sz="0" w:space="0" w:color="auto"/>
        <w:left w:val="none" w:sz="0" w:space="0" w:color="auto"/>
        <w:bottom w:val="none" w:sz="0" w:space="0" w:color="auto"/>
        <w:right w:val="none" w:sz="0" w:space="0" w:color="auto"/>
      </w:divBdr>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634067208">
          <w:marLeft w:val="994"/>
          <w:marRight w:val="0"/>
          <w:marTop w:val="0"/>
          <w:marBottom w:val="0"/>
          <w:divBdr>
            <w:top w:val="none" w:sz="0" w:space="0" w:color="auto"/>
            <w:left w:val="none" w:sz="0" w:space="0" w:color="auto"/>
            <w:bottom w:val="none" w:sz="0" w:space="0" w:color="auto"/>
            <w:right w:val="none" w:sz="0" w:space="0" w:color="auto"/>
          </w:divBdr>
        </w:div>
        <w:div w:id="916863415">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428164556">
          <w:marLeft w:val="1166"/>
          <w:marRight w:val="0"/>
          <w:marTop w:val="0"/>
          <w:marBottom w:val="0"/>
          <w:divBdr>
            <w:top w:val="none" w:sz="0" w:space="0" w:color="auto"/>
            <w:left w:val="none" w:sz="0" w:space="0" w:color="auto"/>
            <w:bottom w:val="none" w:sz="0" w:space="0" w:color="auto"/>
            <w:right w:val="none" w:sz="0" w:space="0" w:color="auto"/>
          </w:divBdr>
        </w:div>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170536131">
          <w:marLeft w:val="720"/>
          <w:marRight w:val="0"/>
          <w:marTop w:val="0"/>
          <w:marBottom w:val="0"/>
          <w:divBdr>
            <w:top w:val="none" w:sz="0" w:space="0" w:color="auto"/>
            <w:left w:val="none" w:sz="0" w:space="0" w:color="auto"/>
            <w:bottom w:val="none" w:sz="0" w:space="0" w:color="auto"/>
            <w:right w:val="none" w:sz="0" w:space="0" w:color="auto"/>
          </w:divBdr>
        </w:div>
        <w:div w:id="704672608">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506748247">
          <w:marLeft w:val="994"/>
          <w:marRight w:val="0"/>
          <w:marTop w:val="0"/>
          <w:marBottom w:val="0"/>
          <w:divBdr>
            <w:top w:val="none" w:sz="0" w:space="0" w:color="auto"/>
            <w:left w:val="none" w:sz="0" w:space="0" w:color="auto"/>
            <w:bottom w:val="none" w:sz="0" w:space="0" w:color="auto"/>
            <w:right w:val="none" w:sz="0" w:space="0" w:color="auto"/>
          </w:divBdr>
        </w:div>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136071417">
          <w:marLeft w:val="994"/>
          <w:marRight w:val="0"/>
          <w:marTop w:val="0"/>
          <w:marBottom w:val="0"/>
          <w:divBdr>
            <w:top w:val="none" w:sz="0" w:space="0" w:color="auto"/>
            <w:left w:val="none" w:sz="0" w:space="0" w:color="auto"/>
            <w:bottom w:val="none" w:sz="0" w:space="0" w:color="auto"/>
            <w:right w:val="none" w:sz="0" w:space="0" w:color="auto"/>
          </w:divBdr>
        </w:div>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oleObject" Target="embeddings/oleObject4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2.wmf"/><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1.bin"/><Relationship Id="rId5" Type="http://schemas.openxmlformats.org/officeDocument/2006/relationships/webSettings" Target="webSettings.xml"/><Relationship Id="rId90" Type="http://schemas.openxmlformats.org/officeDocument/2006/relationships/image" Target="media/image34.png"/><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3.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2.png"/><Relationship Id="rId61" Type="http://schemas.openxmlformats.org/officeDocument/2006/relationships/oleObject" Target="embeddings/oleObject31.bin"/><Relationship Id="rId82"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B507-9C76-4D7E-970A-89273E66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Md Shahjalal</cp:lastModifiedBy>
  <cp:revision>1</cp:revision>
  <cp:lastPrinted>2016-10-06T13:34:00Z</cp:lastPrinted>
  <dcterms:created xsi:type="dcterms:W3CDTF">2021-09-15T11:00:00Z</dcterms:created>
  <dcterms:modified xsi:type="dcterms:W3CDTF">2021-09-16T08:59:00Z</dcterms:modified>
</cp:coreProperties>
</file>